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p>
    <w:p w14:paraId="36B63745"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proofErr w:type="spellStart"/>
      <w:r w:rsidRPr="00112783">
        <w:rPr>
          <w:rFonts w:ascii="Segoe UI" w:hAnsi="Segoe UI" w:cs="Segoe UI"/>
          <w:iCs/>
          <w:color w:val="000000"/>
          <w:sz w:val="22"/>
          <w:szCs w:val="22"/>
        </w:rPr>
        <w:t>sp</w:t>
      </w:r>
      <w:proofErr w:type="spellEnd"/>
      <w:r w:rsidRPr="00112783">
        <w:rPr>
          <w:rFonts w:ascii="Segoe UI" w:hAnsi="Segoe UI" w:cs="Segoe UI"/>
          <w:iCs/>
          <w:color w:val="000000"/>
          <w:sz w:val="22"/>
          <w:szCs w:val="22"/>
        </w:rPr>
        <w:t>.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0" w:name="_Toc463193208"/>
      <w:bookmarkEnd w:id="0"/>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02748FC1" w:rsidR="00981706"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r w:rsidR="00C454F5" w:rsidRPr="00C454F5">
        <w:rPr>
          <w:rFonts w:ascii="Segoe UI" w:hAnsi="Segoe UI" w:cs="Segoe UI"/>
          <w:iCs/>
          <w:sz w:val="22"/>
          <w:szCs w:val="22"/>
        </w:rPr>
        <w:t>„</w:t>
      </w:r>
      <w:r w:rsidR="0021330A">
        <w:rPr>
          <w:rFonts w:ascii="Segoe UI" w:hAnsi="Segoe UI" w:cs="Segoe UI"/>
          <w:iCs/>
          <w:sz w:val="22"/>
          <w:szCs w:val="22"/>
        </w:rPr>
        <w:t>Akreditované vzdělávání realizované v projektu Rozvoj inovativních postupů v rámci sociální ochrany a prevence v Kraji Vysočina</w:t>
      </w:r>
      <w:bookmarkStart w:id="1" w:name="_GoBack"/>
      <w:bookmarkEnd w:id="1"/>
      <w:r w:rsidR="00C454F5" w:rsidRPr="00C454F5">
        <w:rPr>
          <w:rFonts w:ascii="Segoe UI" w:hAnsi="Segoe UI" w:cs="Segoe UI"/>
          <w:iCs/>
          <w:sz w:val="22"/>
          <w:szCs w:val="22"/>
        </w:rPr>
        <w:t>“</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529"/>
        <w:gridCol w:w="1688"/>
        <w:gridCol w:w="2816"/>
        <w:gridCol w:w="3039"/>
      </w:tblGrid>
      <w:tr w:rsidR="00D8211F" w14:paraId="59876424" w14:textId="77777777" w:rsidTr="00665D8B">
        <w:trPr>
          <w:jc w:val="center"/>
        </w:trPr>
        <w:tc>
          <w:tcPr>
            <w:tcW w:w="1529"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168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Jméno a příjmení technika</w:t>
            </w:r>
          </w:p>
          <w:p w14:paraId="30CAAFA3" w14:textId="77777777" w:rsidR="00D8211F" w:rsidRPr="00D8211F" w:rsidRDefault="00D8211F" w:rsidP="00D8211F">
            <w:pPr>
              <w:rPr>
                <w:rFonts w:ascii="Segoe UI" w:hAnsi="Segoe UI" w:cs="Segoe UI"/>
                <w:sz w:val="22"/>
                <w:lang w:eastAsia="en-US"/>
              </w:rPr>
            </w:pPr>
          </w:p>
          <w:p w14:paraId="6AC0D674" w14:textId="77777777"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vztah k zadavateli</w:t>
            </w:r>
          </w:p>
        </w:tc>
        <w:tc>
          <w:tcPr>
            <w:tcW w:w="2816"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3039"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D8211F" w14:paraId="704702F7"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3A19AB6B"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05D208C2"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5A6A8A1" w14:textId="614A6D52" w:rsidR="00D8211F" w:rsidRPr="0070665B" w:rsidRDefault="00D8211F" w:rsidP="00891CC2">
            <w:pPr>
              <w:widowControl w:val="0"/>
              <w:spacing w:line="276" w:lineRule="auto"/>
              <w:rPr>
                <w:rFonts w:ascii="Segoe UI" w:hAnsi="Segoe UI" w:cs="Segoe UI"/>
                <w:bCs/>
                <w:sz w:val="22"/>
                <w:lang w:eastAsia="en-US"/>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w:t>
            </w:r>
            <w:r w:rsidR="00891CC2">
              <w:rPr>
                <w:rFonts w:ascii="Segoe UI" w:hAnsi="Segoe UI" w:cs="Segoe UI"/>
                <w:color w:val="000000" w:themeColor="text1"/>
                <w:sz w:val="22"/>
                <w:szCs w:val="22"/>
              </w:rPr>
              <w:t>3</w:t>
            </w:r>
            <w:r w:rsidR="00891CC2" w:rsidRPr="0070665B">
              <w:rPr>
                <w:rFonts w:ascii="Segoe UI" w:hAnsi="Segoe UI" w:cs="Segoe UI"/>
                <w:color w:val="000000" w:themeColor="text1"/>
                <w:sz w:val="22"/>
                <w:szCs w:val="22"/>
              </w:rPr>
              <w:t xml:space="preserve"> </w:t>
            </w:r>
            <w:r w:rsidR="00891CC2">
              <w:rPr>
                <w:rFonts w:ascii="Segoe UI" w:hAnsi="Segoe UI" w:cs="Segoe UI"/>
                <w:color w:val="000000" w:themeColor="text1"/>
                <w:sz w:val="22"/>
                <w:szCs w:val="22"/>
              </w:rPr>
              <w:t>roky</w:t>
            </w:r>
            <w:r w:rsidRPr="0070665B">
              <w:rPr>
                <w:rFonts w:ascii="Segoe UI" w:hAnsi="Segoe UI" w:cs="Segoe UI"/>
                <w:color w:val="000000" w:themeColor="text1"/>
                <w:sz w:val="22"/>
                <w:szCs w:val="22"/>
              </w:rPr>
              <w:t xml:space="preserve"> praxe na pozici projektového manažera v oblasti řízení projektů.</w:t>
            </w:r>
          </w:p>
        </w:tc>
        <w:tc>
          <w:tcPr>
            <w:tcW w:w="3039" w:type="dxa"/>
            <w:tcBorders>
              <w:top w:val="single" w:sz="6" w:space="0" w:color="auto"/>
              <w:left w:val="single" w:sz="6" w:space="0" w:color="auto"/>
              <w:bottom w:val="single" w:sz="6" w:space="0" w:color="auto"/>
              <w:right w:val="single" w:sz="4" w:space="0" w:color="auto"/>
            </w:tcBorders>
            <w:hideMark/>
          </w:tcPr>
          <w:p w14:paraId="45A0247F"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BA4E737"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30ABE80F"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6F49C3B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E5A189"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372FA2F"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color w:val="000000" w:themeColor="text1"/>
                <w:sz w:val="22"/>
                <w:szCs w:val="22"/>
              </w:rPr>
              <w:t xml:space="preserve">Zastával pozici vedoucího realizačního týmu nebo </w:t>
            </w:r>
            <w:r w:rsidRPr="0070665B">
              <w:rPr>
                <w:rFonts w:ascii="Segoe UI" w:hAnsi="Segoe UI" w:cs="Segoe UI"/>
                <w:bCs/>
                <w:color w:val="000000" w:themeColor="text1"/>
                <w:sz w:val="22"/>
                <w:szCs w:val="22"/>
              </w:rPr>
              <w:t xml:space="preserve">obdobnou roli </w:t>
            </w:r>
            <w:r w:rsidRPr="0070665B">
              <w:rPr>
                <w:rFonts w:ascii="Segoe UI" w:hAnsi="Segoe UI" w:cs="Segoe UI"/>
                <w:color w:val="000000" w:themeColor="text1"/>
                <w:sz w:val="22"/>
                <w:szCs w:val="22"/>
              </w:rPr>
              <w:t xml:space="preserve">alespoň </w:t>
            </w:r>
            <w:r w:rsidRPr="0070665B">
              <w:rPr>
                <w:rFonts w:ascii="Segoe UI" w:hAnsi="Segoe UI" w:cs="Segoe UI"/>
                <w:bCs/>
                <w:color w:val="000000" w:themeColor="text1"/>
                <w:sz w:val="22"/>
                <w:szCs w:val="22"/>
              </w:rPr>
              <w:t>na jakýchkoliv 2</w:t>
            </w:r>
            <w:r w:rsidRPr="0070665B">
              <w:rPr>
                <w:rFonts w:ascii="Segoe UI" w:hAnsi="Segoe UI" w:cs="Segoe UI"/>
                <w:color w:val="000000" w:themeColor="text1"/>
                <w:sz w:val="22"/>
                <w:szCs w:val="22"/>
              </w:rPr>
              <w:t xml:space="preserve"> úspěšně realizovaných projektech v posledních 5 letech před </w:t>
            </w:r>
            <w:r w:rsidRPr="0070665B">
              <w:rPr>
                <w:rFonts w:ascii="Segoe UI" w:hAnsi="Segoe UI" w:cs="Segoe UI"/>
                <w:color w:val="000000" w:themeColor="text1"/>
                <w:sz w:val="22"/>
                <w:szCs w:val="22"/>
              </w:rPr>
              <w:lastRenderedPageBreak/>
              <w:t>podáním nabídky dodavatele</w:t>
            </w:r>
            <w:r w:rsidRPr="0070665B">
              <w:rPr>
                <w:rFonts w:ascii="Segoe UI" w:hAnsi="Segoe UI" w:cs="Segoe UI"/>
                <w:color w:val="000000" w:themeColor="text1"/>
                <w:sz w:val="22"/>
                <w:szCs w:val="22"/>
                <w:lang w:eastAsia="en-US"/>
              </w:rPr>
              <w:t>.</w:t>
            </w:r>
          </w:p>
        </w:tc>
        <w:tc>
          <w:tcPr>
            <w:tcW w:w="3039" w:type="dxa"/>
            <w:tcBorders>
              <w:top w:val="single" w:sz="6" w:space="0" w:color="auto"/>
              <w:left w:val="single" w:sz="6" w:space="0" w:color="auto"/>
              <w:bottom w:val="single" w:sz="6" w:space="0" w:color="auto"/>
              <w:right w:val="single" w:sz="4" w:space="0" w:color="auto"/>
            </w:tcBorders>
          </w:tcPr>
          <w:p w14:paraId="5CF4A8D3"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lastRenderedPageBreak/>
              <w:t>(dodavatel doplní konkrétní projekty, splňující tento požadavek zadavatele)</w:t>
            </w:r>
          </w:p>
          <w:p w14:paraId="30FD98F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24AEB80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 xml:space="preserve">Označení objednatele </w:t>
            </w:r>
            <w:r w:rsidRPr="0070665B">
              <w:rPr>
                <w:rFonts w:ascii="Segoe UI" w:hAnsi="Segoe UI" w:cs="Segoe UI"/>
                <w:b/>
                <w:sz w:val="22"/>
                <w:szCs w:val="22"/>
                <w:lang w:eastAsia="en-US"/>
              </w:rPr>
              <w:lastRenderedPageBreak/>
              <w:t>včetně kontaktu pro ověření uvedených informací:</w:t>
            </w:r>
          </w:p>
          <w:p w14:paraId="5DD7A05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3430013A" w14:textId="77777777" w:rsidR="00D8211F" w:rsidRPr="0070665B" w:rsidRDefault="00D8211F" w:rsidP="0070665B">
            <w:pPr>
              <w:widowControl w:val="0"/>
              <w:spacing w:line="276" w:lineRule="auto"/>
              <w:rPr>
                <w:rFonts w:ascii="Segoe UI" w:hAnsi="Segoe UI" w:cs="Segoe UI"/>
                <w:b/>
                <w:bCs/>
                <w:sz w:val="22"/>
                <w:lang w:eastAsia="en-US"/>
              </w:rPr>
            </w:pPr>
            <w:r w:rsidRPr="0070665B">
              <w:rPr>
                <w:rFonts w:ascii="Segoe UI" w:hAnsi="Segoe UI" w:cs="Segoe UI"/>
                <w:b/>
                <w:bCs/>
                <w:sz w:val="22"/>
                <w:szCs w:val="22"/>
              </w:rPr>
              <w:t>Pozice v projektu:</w:t>
            </w:r>
          </w:p>
        </w:tc>
      </w:tr>
      <w:tr w:rsidR="00C454F5" w14:paraId="1006466B"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4DF2670F" w14:textId="1A66AA3B" w:rsidR="00C454F5" w:rsidRPr="00C454F5" w:rsidRDefault="00C454F5" w:rsidP="00C454F5">
            <w:pPr>
              <w:widowControl w:val="0"/>
              <w:spacing w:line="276" w:lineRule="auto"/>
              <w:rPr>
                <w:rFonts w:ascii="Segoe UI" w:hAnsi="Segoe UI" w:cs="Segoe UI"/>
                <w:b/>
                <w:sz w:val="22"/>
                <w:lang w:eastAsia="en-US"/>
              </w:rPr>
            </w:pPr>
            <w:r w:rsidRPr="00C454F5">
              <w:rPr>
                <w:rFonts w:ascii="Segoe UI" w:hAnsi="Segoe UI" w:cs="Segoe UI"/>
                <w:b/>
                <w:iCs/>
                <w:color w:val="000000" w:themeColor="text1"/>
                <w:sz w:val="22"/>
                <w:szCs w:val="22"/>
              </w:rPr>
              <w:t>Garant sociální práce</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7687B98" w14:textId="77777777" w:rsidR="00C454F5" w:rsidRPr="0070665B" w:rsidRDefault="00C454F5" w:rsidP="00C454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3514DFB"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129713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Dlouhodobé provázení klienta;</w:t>
            </w:r>
          </w:p>
          <w:p w14:paraId="6DE965C8"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Komunikace s klientem prožívajícím ztrátu;</w:t>
            </w:r>
          </w:p>
          <w:p w14:paraId="2DF28DD6"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Patologické hráčství a jiné nelátkové závislosti;</w:t>
            </w:r>
          </w:p>
          <w:p w14:paraId="4D381F0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Sociální bydlení;</w:t>
            </w:r>
          </w:p>
          <w:p w14:paraId="7D0B835E"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Sociální práce s cizinci;</w:t>
            </w:r>
          </w:p>
          <w:p w14:paraId="3DBBAAF4"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Aplikované techniky psychohygieny;</w:t>
            </w:r>
          </w:p>
          <w:p w14:paraId="639A2B94" w14:textId="04C712F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Profesní vztah a jeho hranice;</w:t>
            </w:r>
          </w:p>
          <w:p w14:paraId="2C86BDE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Motivace klienta a podpora jeho změny;</w:t>
            </w:r>
          </w:p>
          <w:p w14:paraId="403A745E" w14:textId="483051C3" w:rsidR="00C454F5" w:rsidRPr="00C454F5" w:rsidRDefault="00C454F5" w:rsidP="00C454F5">
            <w:pPr>
              <w:pStyle w:val="Odstavecseseznamem"/>
              <w:widowControl w:val="0"/>
              <w:numPr>
                <w:ilvl w:val="0"/>
                <w:numId w:val="5"/>
              </w:numPr>
              <w:spacing w:line="276" w:lineRule="auto"/>
              <w:contextualSpacing w:val="0"/>
              <w:rPr>
                <w:rFonts w:ascii="Segoe UI" w:hAnsi="Segoe UI" w:cs="Segoe UI"/>
                <w:bCs/>
                <w:color w:val="000000" w:themeColor="text1"/>
                <w:sz w:val="22"/>
                <w:szCs w:val="22"/>
              </w:rPr>
            </w:pPr>
            <w:r w:rsidRPr="00C454F5">
              <w:rPr>
                <w:rFonts w:ascii="Segoe UI" w:hAnsi="Segoe UI" w:cs="Segoe UI"/>
                <w:sz w:val="22"/>
                <w:szCs w:val="22"/>
              </w:rPr>
              <w:t>Problémové chování u dospělých a dětí.</w:t>
            </w:r>
          </w:p>
        </w:tc>
        <w:tc>
          <w:tcPr>
            <w:tcW w:w="3039" w:type="dxa"/>
            <w:tcBorders>
              <w:top w:val="single" w:sz="6" w:space="0" w:color="auto"/>
              <w:left w:val="single" w:sz="6" w:space="0" w:color="auto"/>
              <w:bottom w:val="single" w:sz="6" w:space="0" w:color="auto"/>
              <w:right w:val="single" w:sz="4" w:space="0" w:color="auto"/>
            </w:tcBorders>
          </w:tcPr>
          <w:p w14:paraId="1D8F018F" w14:textId="77777777" w:rsidR="00C454F5" w:rsidRPr="0070665B" w:rsidRDefault="00C454F5" w:rsidP="00C454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23B8266" w14:textId="77777777" w:rsidR="00C454F5" w:rsidRPr="0070665B" w:rsidRDefault="00C454F5" w:rsidP="00C454F5">
            <w:pPr>
              <w:widowControl w:val="0"/>
              <w:spacing w:line="276" w:lineRule="auto"/>
              <w:ind w:firstLine="708"/>
              <w:rPr>
                <w:rFonts w:ascii="Segoe UI" w:hAnsi="Segoe UI" w:cs="Segoe UI"/>
                <w:sz w:val="22"/>
                <w:lang w:eastAsia="en-US"/>
              </w:rPr>
            </w:pPr>
          </w:p>
        </w:tc>
      </w:tr>
      <w:tr w:rsidR="00D8211F" w14:paraId="696509DE"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5BC835A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ABF767A"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E30F73F" w14:textId="6FECCBA1"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Má zkušenosti s 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0789E5F6"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5047B913"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6A93FC4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4A41D242"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A2C1D18"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školení:</w:t>
            </w:r>
          </w:p>
        </w:tc>
      </w:tr>
      <w:tr w:rsidR="00C454F5" w14:paraId="3555078E"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643875EB" w14:textId="58D061F3" w:rsidR="00C454F5" w:rsidRPr="00C454F5" w:rsidRDefault="00C454F5" w:rsidP="00C454F5">
            <w:pPr>
              <w:widowControl w:val="0"/>
              <w:spacing w:line="276" w:lineRule="auto"/>
              <w:rPr>
                <w:rFonts w:ascii="Segoe UI" w:hAnsi="Segoe UI" w:cs="Segoe UI"/>
                <w:sz w:val="22"/>
                <w:lang w:eastAsia="en-US"/>
              </w:rPr>
            </w:pPr>
            <w:r w:rsidRPr="00C454F5">
              <w:rPr>
                <w:rFonts w:ascii="Segoe UI" w:hAnsi="Segoe UI" w:cs="Segoe UI"/>
                <w:b/>
                <w:iCs/>
                <w:color w:val="000000" w:themeColor="text1"/>
                <w:sz w:val="22"/>
                <w:szCs w:val="22"/>
              </w:rPr>
              <w:t>Garant opatrovnictví</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510A444" w14:textId="77777777" w:rsidR="00C454F5" w:rsidRPr="0070665B" w:rsidRDefault="00C454F5" w:rsidP="00C454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196D5238"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11F7EEDC"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 xml:space="preserve">Odpovědnost veřejného opatrovníka a opatrovance;  </w:t>
            </w:r>
          </w:p>
          <w:p w14:paraId="6F933075"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Postavení opatrovníka v rámci správních řízení;</w:t>
            </w:r>
          </w:p>
          <w:p w14:paraId="580BF573" w14:textId="7CB6DDBB"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Spolupráce opatrovníka s dalšími subjekty.</w:t>
            </w:r>
          </w:p>
        </w:tc>
        <w:tc>
          <w:tcPr>
            <w:tcW w:w="3039" w:type="dxa"/>
            <w:tcBorders>
              <w:top w:val="single" w:sz="6" w:space="0" w:color="auto"/>
              <w:left w:val="single" w:sz="6" w:space="0" w:color="auto"/>
              <w:bottom w:val="single" w:sz="6" w:space="0" w:color="auto"/>
              <w:right w:val="single" w:sz="4" w:space="0" w:color="auto"/>
            </w:tcBorders>
          </w:tcPr>
          <w:p w14:paraId="5DD414D1" w14:textId="77777777" w:rsidR="00C454F5" w:rsidRPr="0070665B" w:rsidRDefault="00C454F5" w:rsidP="00C454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C2F802D" w14:textId="77777777" w:rsidR="00C454F5" w:rsidRPr="0070665B" w:rsidRDefault="00C454F5" w:rsidP="00C454F5">
            <w:pPr>
              <w:widowControl w:val="0"/>
              <w:spacing w:line="276" w:lineRule="auto"/>
              <w:ind w:firstLine="708"/>
              <w:rPr>
                <w:rFonts w:ascii="Segoe UI" w:hAnsi="Segoe UI" w:cs="Segoe UI"/>
                <w:sz w:val="22"/>
                <w:lang w:eastAsia="en-US"/>
              </w:rPr>
            </w:pPr>
          </w:p>
        </w:tc>
      </w:tr>
      <w:tr w:rsidR="00D8211F" w14:paraId="047C5293" w14:textId="77777777" w:rsidTr="00665D8B">
        <w:trPr>
          <w:trHeight w:val="2056"/>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A0F97D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34026D5"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2F1EA786" w14:textId="3F661E02"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Má zkušenosti s 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460D99F8"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12D8943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19BAC2A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2CCA046A"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18337E"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r w:rsidR="00D8211F" w14:paraId="7B7A48A6"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tcPr>
          <w:p w14:paraId="1D4BDDDB" w14:textId="21E82385" w:rsidR="00D8211F" w:rsidRPr="00C454F5" w:rsidRDefault="00C454F5" w:rsidP="0070665B">
            <w:pPr>
              <w:widowControl w:val="0"/>
              <w:spacing w:line="276" w:lineRule="auto"/>
              <w:rPr>
                <w:rFonts w:ascii="Segoe UI" w:hAnsi="Segoe UI" w:cs="Segoe UI"/>
                <w:b/>
                <w:sz w:val="22"/>
                <w:lang w:eastAsia="en-US"/>
              </w:rPr>
            </w:pPr>
            <w:r w:rsidRPr="00C454F5">
              <w:rPr>
                <w:rFonts w:ascii="Segoe UI" w:hAnsi="Segoe UI" w:cs="Segoe UI"/>
                <w:b/>
                <w:iCs/>
                <w:color w:val="000000" w:themeColor="text1"/>
                <w:sz w:val="22"/>
                <w:szCs w:val="22"/>
              </w:rPr>
              <w:t>Garant OSPOD (sociálně-právní ochrana dětí)</w:t>
            </w:r>
          </w:p>
          <w:p w14:paraId="028AEBDC" w14:textId="77777777" w:rsidR="00D8211F" w:rsidRPr="0070665B" w:rsidRDefault="00D8211F" w:rsidP="0070665B">
            <w:pPr>
              <w:widowControl w:val="0"/>
              <w:spacing w:line="276" w:lineRule="auto"/>
              <w:rPr>
                <w:rFonts w:ascii="Segoe UI" w:hAnsi="Segoe UI" w:cs="Segoe UI"/>
                <w:b/>
                <w:sz w:val="22"/>
                <w:lang w:eastAsia="en-US"/>
              </w:rPr>
            </w:pPr>
          </w:p>
          <w:p w14:paraId="26870D79" w14:textId="77777777" w:rsidR="00D8211F" w:rsidRPr="0070665B" w:rsidRDefault="00D8211F" w:rsidP="0070665B">
            <w:pPr>
              <w:widowControl w:val="0"/>
              <w:spacing w:line="276" w:lineRule="auto"/>
              <w:rPr>
                <w:rFonts w:ascii="Segoe UI" w:hAnsi="Segoe UI" w:cs="Segoe UI"/>
                <w:b/>
                <w:sz w:val="22"/>
                <w:lang w:eastAsia="en-US"/>
              </w:rPr>
            </w:pPr>
          </w:p>
          <w:p w14:paraId="261C976E" w14:textId="77777777" w:rsidR="00D8211F" w:rsidRPr="0070665B" w:rsidRDefault="00D8211F" w:rsidP="0070665B">
            <w:pPr>
              <w:widowControl w:val="0"/>
              <w:spacing w:line="276" w:lineRule="auto"/>
              <w:rPr>
                <w:rFonts w:ascii="Segoe UI" w:hAnsi="Segoe UI" w:cs="Segoe UI"/>
                <w:b/>
                <w:sz w:val="22"/>
                <w:lang w:eastAsia="en-US"/>
              </w:rPr>
            </w:pPr>
          </w:p>
          <w:p w14:paraId="31EA117B" w14:textId="77777777" w:rsidR="00D8211F" w:rsidRPr="0070665B" w:rsidRDefault="00D8211F" w:rsidP="0070665B">
            <w:pPr>
              <w:widowControl w:val="0"/>
              <w:spacing w:line="276" w:lineRule="auto"/>
              <w:rPr>
                <w:rFonts w:ascii="Segoe UI" w:hAnsi="Segoe UI" w:cs="Segoe UI"/>
                <w:b/>
                <w:sz w:val="22"/>
                <w:lang w:eastAsia="en-US"/>
              </w:rPr>
            </w:pPr>
          </w:p>
          <w:p w14:paraId="7BAD7033" w14:textId="77777777" w:rsidR="00D8211F" w:rsidRPr="0070665B" w:rsidRDefault="00D8211F" w:rsidP="0070665B">
            <w:pPr>
              <w:widowControl w:val="0"/>
              <w:spacing w:line="276" w:lineRule="auto"/>
              <w:rPr>
                <w:rFonts w:ascii="Segoe UI" w:hAnsi="Segoe UI" w:cs="Segoe UI"/>
                <w:b/>
                <w:sz w:val="22"/>
                <w:lang w:eastAsia="en-US"/>
              </w:rPr>
            </w:pPr>
          </w:p>
          <w:p w14:paraId="47B65089" w14:textId="77777777" w:rsidR="00D8211F" w:rsidRPr="0070665B" w:rsidRDefault="00D8211F" w:rsidP="0070665B">
            <w:pPr>
              <w:widowControl w:val="0"/>
              <w:spacing w:line="276" w:lineRule="auto"/>
              <w:rPr>
                <w:rFonts w:ascii="Segoe UI" w:hAnsi="Segoe UI" w:cs="Segoe UI"/>
                <w:b/>
                <w:sz w:val="22"/>
                <w:lang w:eastAsia="en-US"/>
              </w:rPr>
            </w:pPr>
          </w:p>
          <w:p w14:paraId="383C62EC" w14:textId="77777777" w:rsidR="00D8211F" w:rsidRPr="0070665B" w:rsidRDefault="00D8211F" w:rsidP="0070665B">
            <w:pPr>
              <w:widowControl w:val="0"/>
              <w:spacing w:line="276" w:lineRule="auto"/>
              <w:rPr>
                <w:rFonts w:ascii="Segoe UI" w:hAnsi="Segoe UI" w:cs="Segoe UI"/>
                <w:b/>
                <w:sz w:val="22"/>
                <w:lang w:eastAsia="en-US"/>
              </w:rPr>
            </w:pPr>
          </w:p>
          <w:p w14:paraId="7FABD8B0" w14:textId="77777777" w:rsidR="00D8211F" w:rsidRPr="0070665B" w:rsidRDefault="00D8211F" w:rsidP="0070665B">
            <w:pPr>
              <w:widowControl w:val="0"/>
              <w:spacing w:line="276" w:lineRule="auto"/>
              <w:rPr>
                <w:rFonts w:ascii="Segoe UI" w:hAnsi="Segoe UI" w:cs="Segoe UI"/>
                <w:b/>
                <w:sz w:val="22"/>
                <w:lang w:eastAsia="en-US"/>
              </w:rPr>
            </w:pPr>
          </w:p>
          <w:p w14:paraId="7EA4D9C9" w14:textId="77777777" w:rsidR="00D8211F" w:rsidRPr="0070665B" w:rsidRDefault="00D8211F" w:rsidP="0070665B">
            <w:pPr>
              <w:widowControl w:val="0"/>
              <w:spacing w:line="276" w:lineRule="auto"/>
              <w:rPr>
                <w:rFonts w:ascii="Segoe UI" w:hAnsi="Segoe UI" w:cs="Segoe UI"/>
                <w:b/>
                <w:sz w:val="22"/>
                <w:lang w:eastAsia="en-US"/>
              </w:rPr>
            </w:pPr>
          </w:p>
          <w:p w14:paraId="1543EBFC" w14:textId="77777777" w:rsidR="00D8211F" w:rsidRPr="0070665B" w:rsidRDefault="00D8211F" w:rsidP="0070665B">
            <w:pPr>
              <w:widowControl w:val="0"/>
              <w:spacing w:line="276" w:lineRule="auto"/>
              <w:rPr>
                <w:rFonts w:ascii="Segoe UI" w:hAnsi="Segoe UI" w:cs="Segoe UI"/>
                <w:b/>
                <w:sz w:val="22"/>
                <w:lang w:eastAsia="en-US"/>
              </w:rPr>
            </w:pPr>
          </w:p>
          <w:p w14:paraId="69C0CEAD" w14:textId="77777777" w:rsidR="00D8211F" w:rsidRPr="0070665B" w:rsidRDefault="00D8211F" w:rsidP="0070665B">
            <w:pPr>
              <w:widowControl w:val="0"/>
              <w:spacing w:line="276" w:lineRule="auto"/>
              <w:rPr>
                <w:rFonts w:ascii="Segoe UI" w:hAnsi="Segoe UI" w:cs="Segoe UI"/>
                <w:b/>
                <w:sz w:val="22"/>
                <w:lang w:eastAsia="en-US"/>
              </w:rPr>
            </w:pPr>
          </w:p>
          <w:p w14:paraId="24C5C287" w14:textId="77777777" w:rsidR="00D8211F" w:rsidRPr="0070665B" w:rsidRDefault="00D8211F" w:rsidP="0070665B">
            <w:pPr>
              <w:widowControl w:val="0"/>
              <w:spacing w:line="276" w:lineRule="auto"/>
              <w:rPr>
                <w:rFonts w:ascii="Segoe UI" w:hAnsi="Segoe UI" w:cs="Segoe UI"/>
                <w:b/>
                <w:sz w:val="22"/>
                <w:lang w:eastAsia="en-US"/>
              </w:rPr>
            </w:pPr>
          </w:p>
          <w:p w14:paraId="51C47C4D" w14:textId="77777777" w:rsidR="00D8211F" w:rsidRPr="0070665B" w:rsidRDefault="00D8211F" w:rsidP="0070665B">
            <w:pPr>
              <w:widowControl w:val="0"/>
              <w:spacing w:line="276" w:lineRule="auto"/>
              <w:rPr>
                <w:rFonts w:ascii="Segoe UI" w:hAnsi="Segoe UI" w:cs="Segoe UI"/>
                <w:b/>
                <w:sz w:val="22"/>
                <w:lang w:eastAsia="en-US"/>
              </w:rPr>
            </w:pPr>
          </w:p>
          <w:p w14:paraId="79E165D8" w14:textId="77777777" w:rsidR="00D8211F" w:rsidRPr="0070665B" w:rsidRDefault="00D8211F" w:rsidP="0070665B">
            <w:pPr>
              <w:widowControl w:val="0"/>
              <w:spacing w:line="276" w:lineRule="auto"/>
              <w:rPr>
                <w:rFonts w:ascii="Segoe UI" w:hAnsi="Segoe UI" w:cs="Segoe UI"/>
                <w:b/>
                <w:sz w:val="22"/>
                <w:lang w:eastAsia="en-US"/>
              </w:rPr>
            </w:pPr>
          </w:p>
          <w:p w14:paraId="570D016F" w14:textId="77777777" w:rsidR="00D8211F" w:rsidRPr="0070665B" w:rsidRDefault="00D8211F" w:rsidP="0070665B">
            <w:pPr>
              <w:widowControl w:val="0"/>
              <w:spacing w:line="276" w:lineRule="auto"/>
              <w:rPr>
                <w:rFonts w:ascii="Segoe UI" w:hAnsi="Segoe UI" w:cs="Segoe UI"/>
                <w:b/>
                <w:sz w:val="22"/>
                <w:lang w:eastAsia="en-US"/>
              </w:rPr>
            </w:pPr>
          </w:p>
          <w:p w14:paraId="28FCE3CE" w14:textId="77777777" w:rsidR="00D8211F" w:rsidRPr="0070665B" w:rsidRDefault="00D8211F" w:rsidP="0070665B">
            <w:pPr>
              <w:widowControl w:val="0"/>
              <w:spacing w:line="276" w:lineRule="auto"/>
              <w:rPr>
                <w:rFonts w:ascii="Segoe UI" w:hAnsi="Segoe UI" w:cs="Segoe UI"/>
                <w:sz w:val="22"/>
                <w:lang w:eastAsia="en-US"/>
              </w:rPr>
            </w:pPr>
          </w:p>
        </w:tc>
        <w:tc>
          <w:tcPr>
            <w:tcW w:w="1688" w:type="dxa"/>
            <w:vMerge w:val="restart"/>
            <w:tcBorders>
              <w:top w:val="single" w:sz="6" w:space="0" w:color="auto"/>
              <w:left w:val="single" w:sz="6" w:space="0" w:color="auto"/>
              <w:bottom w:val="single" w:sz="6" w:space="0" w:color="auto"/>
              <w:right w:val="single" w:sz="6" w:space="0" w:color="auto"/>
            </w:tcBorders>
          </w:tcPr>
          <w:p w14:paraId="08BC1F92"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i/>
                <w:sz w:val="22"/>
                <w:szCs w:val="22"/>
                <w:highlight w:val="yellow"/>
              </w:rPr>
              <w:t>(dodavatel doplní</w:t>
            </w:r>
            <w:r w:rsidRPr="0070665B">
              <w:rPr>
                <w:rFonts w:ascii="Segoe UI" w:hAnsi="Segoe UI" w:cs="Segoe UI"/>
                <w:bCs/>
                <w:i/>
                <w:sz w:val="22"/>
                <w:szCs w:val="22"/>
              </w:rPr>
              <w:t xml:space="preserve"> </w:t>
            </w:r>
            <w:r w:rsidRPr="0070665B">
              <w:rPr>
                <w:rFonts w:ascii="Segoe UI" w:hAnsi="Segoe UI" w:cs="Segoe UI"/>
                <w:bCs/>
                <w:i/>
                <w:sz w:val="22"/>
                <w:szCs w:val="22"/>
                <w:highlight w:val="yellow"/>
              </w:rPr>
              <w:t>jméno a příjmení osoby a je</w:t>
            </w:r>
            <w:r w:rsidR="00797AC5">
              <w:rPr>
                <w:rFonts w:ascii="Segoe UI" w:hAnsi="Segoe UI" w:cs="Segoe UI"/>
                <w:bCs/>
                <w:i/>
                <w:sz w:val="22"/>
                <w:szCs w:val="22"/>
                <w:highlight w:val="yellow"/>
              </w:rPr>
              <w:t>jí</w:t>
            </w:r>
            <w:r w:rsidRPr="0070665B">
              <w:rPr>
                <w:rFonts w:ascii="Segoe UI" w:hAnsi="Segoe UI" w:cs="Segoe UI"/>
                <w:bCs/>
                <w:i/>
                <w:sz w:val="22"/>
                <w:szCs w:val="22"/>
                <w:highlight w:val="yellow"/>
              </w:rPr>
              <w:t xml:space="preserve"> vztah k zadavateli, např. zaměstnanec, poddodavatel)</w:t>
            </w:r>
          </w:p>
          <w:p w14:paraId="3413CD53" w14:textId="77777777" w:rsidR="00D8211F" w:rsidRPr="0070665B" w:rsidRDefault="00D8211F" w:rsidP="0070665B">
            <w:pPr>
              <w:widowControl w:val="0"/>
              <w:spacing w:line="276" w:lineRule="auto"/>
              <w:rPr>
                <w:rFonts w:ascii="Segoe UI" w:hAnsi="Segoe UI" w:cs="Segoe UI"/>
                <w:bCs/>
                <w:sz w:val="22"/>
                <w:lang w:eastAsia="en-US"/>
              </w:rPr>
            </w:pPr>
          </w:p>
          <w:p w14:paraId="76B8C636" w14:textId="77777777" w:rsidR="00D8211F" w:rsidRPr="0070665B" w:rsidRDefault="00D8211F" w:rsidP="0070665B">
            <w:pPr>
              <w:widowControl w:val="0"/>
              <w:spacing w:line="276" w:lineRule="auto"/>
              <w:rPr>
                <w:rFonts w:ascii="Segoe UI" w:hAnsi="Segoe UI" w:cs="Segoe UI"/>
                <w:bCs/>
                <w:sz w:val="22"/>
                <w:lang w:eastAsia="en-US"/>
              </w:rPr>
            </w:pPr>
          </w:p>
          <w:p w14:paraId="2998F663" w14:textId="77777777" w:rsidR="00D8211F" w:rsidRPr="0070665B" w:rsidRDefault="00D8211F" w:rsidP="0070665B">
            <w:pPr>
              <w:widowControl w:val="0"/>
              <w:spacing w:line="276" w:lineRule="auto"/>
              <w:rPr>
                <w:rFonts w:ascii="Segoe UI" w:hAnsi="Segoe UI" w:cs="Segoe UI"/>
                <w:bCs/>
                <w:sz w:val="22"/>
                <w:lang w:eastAsia="en-US"/>
              </w:rPr>
            </w:pPr>
          </w:p>
          <w:p w14:paraId="6C30F5AD" w14:textId="77777777" w:rsidR="00D8211F" w:rsidRPr="0070665B" w:rsidRDefault="00D8211F" w:rsidP="0070665B">
            <w:pPr>
              <w:widowControl w:val="0"/>
              <w:spacing w:line="276" w:lineRule="auto"/>
              <w:rPr>
                <w:rFonts w:ascii="Segoe UI" w:hAnsi="Segoe UI" w:cs="Segoe UI"/>
                <w:bCs/>
                <w:sz w:val="22"/>
                <w:lang w:eastAsia="en-US"/>
              </w:rPr>
            </w:pPr>
          </w:p>
          <w:p w14:paraId="2D4DD327" w14:textId="77777777" w:rsidR="00D8211F" w:rsidRPr="0070665B" w:rsidRDefault="00D8211F" w:rsidP="0070665B">
            <w:pPr>
              <w:widowControl w:val="0"/>
              <w:spacing w:line="276" w:lineRule="auto"/>
              <w:rPr>
                <w:rFonts w:ascii="Segoe UI" w:hAnsi="Segoe UI" w:cs="Segoe UI"/>
                <w:bCs/>
                <w:sz w:val="22"/>
                <w:lang w:eastAsia="en-US"/>
              </w:rPr>
            </w:pPr>
          </w:p>
          <w:p w14:paraId="1DAA48D3" w14:textId="77777777" w:rsidR="00D8211F" w:rsidRPr="0070665B" w:rsidRDefault="00D8211F" w:rsidP="0070665B">
            <w:pPr>
              <w:widowControl w:val="0"/>
              <w:spacing w:line="276" w:lineRule="auto"/>
              <w:rPr>
                <w:rFonts w:ascii="Segoe UI" w:hAnsi="Segoe UI" w:cs="Segoe UI"/>
                <w:bCs/>
                <w:sz w:val="22"/>
                <w:lang w:eastAsia="en-US"/>
              </w:rPr>
            </w:pPr>
          </w:p>
          <w:p w14:paraId="28B88F56" w14:textId="77777777" w:rsidR="00D8211F" w:rsidRPr="0070665B" w:rsidRDefault="00D8211F" w:rsidP="0070665B">
            <w:pPr>
              <w:widowControl w:val="0"/>
              <w:spacing w:line="276" w:lineRule="auto"/>
              <w:rPr>
                <w:rFonts w:ascii="Segoe UI" w:hAnsi="Segoe UI" w:cs="Segoe UI"/>
                <w:bCs/>
                <w:sz w:val="22"/>
                <w:lang w:eastAsia="en-US"/>
              </w:rPr>
            </w:pPr>
          </w:p>
          <w:p w14:paraId="4B5F910F" w14:textId="77777777" w:rsidR="00D8211F" w:rsidRPr="0070665B" w:rsidRDefault="00D8211F" w:rsidP="0070665B">
            <w:pPr>
              <w:widowControl w:val="0"/>
              <w:spacing w:line="276" w:lineRule="auto"/>
              <w:rPr>
                <w:rFonts w:ascii="Segoe UI" w:hAnsi="Segoe UI" w:cs="Segoe UI"/>
                <w:bCs/>
                <w:sz w:val="22"/>
                <w:lang w:eastAsia="en-US"/>
              </w:rPr>
            </w:pPr>
          </w:p>
          <w:p w14:paraId="2C4CDCD8" w14:textId="77777777" w:rsidR="00D8211F" w:rsidRPr="0070665B" w:rsidRDefault="00D8211F" w:rsidP="0070665B">
            <w:pPr>
              <w:widowControl w:val="0"/>
              <w:spacing w:line="276" w:lineRule="auto"/>
              <w:rPr>
                <w:rFonts w:ascii="Segoe UI" w:hAnsi="Segoe UI" w:cs="Segoe UI"/>
                <w:bCs/>
                <w:sz w:val="22"/>
                <w:lang w:eastAsia="en-US"/>
              </w:rPr>
            </w:pPr>
          </w:p>
          <w:p w14:paraId="1BC10FA1" w14:textId="77777777" w:rsidR="00D8211F" w:rsidRPr="0070665B" w:rsidRDefault="00D8211F" w:rsidP="0070665B">
            <w:pPr>
              <w:widowControl w:val="0"/>
              <w:spacing w:line="276" w:lineRule="auto"/>
              <w:rPr>
                <w:rFonts w:ascii="Segoe UI" w:hAnsi="Segoe UI" w:cs="Segoe UI"/>
                <w:bCs/>
                <w:sz w:val="22"/>
                <w:lang w:eastAsia="en-US"/>
              </w:rPr>
            </w:pPr>
          </w:p>
          <w:p w14:paraId="58816010" w14:textId="77777777" w:rsidR="00D8211F" w:rsidRPr="0070665B" w:rsidRDefault="00D8211F" w:rsidP="0070665B">
            <w:pPr>
              <w:widowControl w:val="0"/>
              <w:spacing w:line="276" w:lineRule="auto"/>
              <w:rPr>
                <w:rFonts w:ascii="Segoe UI" w:hAnsi="Segoe UI" w:cs="Segoe UI"/>
                <w:bCs/>
                <w:sz w:val="22"/>
                <w:lang w:eastAsia="en-US"/>
              </w:rPr>
            </w:pPr>
          </w:p>
          <w:p w14:paraId="764F3813" w14:textId="77777777" w:rsidR="00D8211F" w:rsidRPr="0070665B" w:rsidRDefault="00D8211F" w:rsidP="0070665B">
            <w:pPr>
              <w:widowControl w:val="0"/>
              <w:spacing w:line="276" w:lineRule="auto"/>
              <w:rPr>
                <w:rFonts w:ascii="Segoe UI" w:hAnsi="Segoe UI" w:cs="Segoe UI"/>
                <w:bCs/>
                <w:sz w:val="22"/>
                <w:lang w:eastAsia="en-US"/>
              </w:rPr>
            </w:pPr>
          </w:p>
          <w:p w14:paraId="5827312E" w14:textId="77777777" w:rsidR="00D8211F" w:rsidRPr="0070665B" w:rsidRDefault="00D8211F" w:rsidP="0070665B">
            <w:pPr>
              <w:widowControl w:val="0"/>
              <w:spacing w:line="276" w:lineRule="auto"/>
              <w:rPr>
                <w:rFonts w:ascii="Segoe UI" w:hAnsi="Segoe UI" w:cs="Segoe UI"/>
                <w:bCs/>
                <w:sz w:val="22"/>
                <w:lang w:eastAsia="en-US"/>
              </w:rPr>
            </w:pPr>
          </w:p>
          <w:p w14:paraId="72968A59" w14:textId="77777777" w:rsidR="00D8211F" w:rsidRPr="0070665B" w:rsidRDefault="00D8211F" w:rsidP="0070665B">
            <w:pPr>
              <w:widowControl w:val="0"/>
              <w:spacing w:line="276" w:lineRule="auto"/>
              <w:rPr>
                <w:rFonts w:ascii="Segoe UI" w:hAnsi="Segoe UI" w:cs="Segoe UI"/>
                <w:bCs/>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B0838D5"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5791E6B"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proofErr w:type="gramStart"/>
            <w:r w:rsidRPr="00C454F5">
              <w:rPr>
                <w:rFonts w:ascii="Segoe UI" w:hAnsi="Segoe UI" w:cs="Segoe UI"/>
                <w:bCs/>
                <w:color w:val="000000" w:themeColor="text1"/>
                <w:sz w:val="22"/>
                <w:szCs w:val="22"/>
              </w:rPr>
              <w:t>Mladiství</w:t>
            </w:r>
            <w:proofErr w:type="gramEnd"/>
            <w:r w:rsidRPr="00C454F5">
              <w:rPr>
                <w:rFonts w:ascii="Segoe UI" w:hAnsi="Segoe UI" w:cs="Segoe UI"/>
                <w:bCs/>
                <w:color w:val="000000" w:themeColor="text1"/>
                <w:sz w:val="22"/>
                <w:szCs w:val="22"/>
              </w:rPr>
              <w:t xml:space="preserve"> klient v OSPOD;</w:t>
            </w:r>
          </w:p>
          <w:p w14:paraId="5290BCF2"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Náhradní rodinná péče;</w:t>
            </w:r>
          </w:p>
          <w:p w14:paraId="15AD7419"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Změna výchovného prostředí;</w:t>
            </w:r>
          </w:p>
          <w:p w14:paraId="42ACB910" w14:textId="3A4B90F0" w:rsidR="00D8211F"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Psychiatrická diagnóza u dětí.</w:t>
            </w:r>
          </w:p>
        </w:tc>
        <w:tc>
          <w:tcPr>
            <w:tcW w:w="3039" w:type="dxa"/>
            <w:tcBorders>
              <w:top w:val="single" w:sz="6" w:space="0" w:color="auto"/>
              <w:left w:val="single" w:sz="6" w:space="0" w:color="auto"/>
              <w:bottom w:val="single" w:sz="6" w:space="0" w:color="auto"/>
              <w:right w:val="single" w:sz="4" w:space="0" w:color="auto"/>
            </w:tcBorders>
          </w:tcPr>
          <w:p w14:paraId="77447A6B"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9195262"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587B803D"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D41FA5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72DED7F" w14:textId="77777777" w:rsidR="00D8211F" w:rsidRPr="0070665B" w:rsidRDefault="00D8211F" w:rsidP="0070665B">
            <w:pPr>
              <w:widowControl w:val="0"/>
              <w:spacing w:line="276" w:lineRule="auto"/>
              <w:rPr>
                <w:rFonts w:ascii="Segoe UI" w:hAnsi="Segoe UI" w:cs="Segoe U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7FCC75B" w14:textId="44D40CFB"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 xml:space="preserve">Má zkušenosti s lektorováním kurzů (školení) minimálně v rozsahu 30 hodin (1 hodina = alespoň 45 minut) v posledních 3 letech před podáním nabídky </w:t>
            </w:r>
            <w:r w:rsidRPr="00C454F5">
              <w:rPr>
                <w:rFonts w:ascii="Segoe UI" w:hAnsi="Segoe UI" w:cs="Segoe UI"/>
                <w:bCs/>
                <w:color w:val="000000" w:themeColor="text1"/>
                <w:sz w:val="22"/>
                <w:szCs w:val="22"/>
              </w:rPr>
              <w:lastRenderedPageBreak/>
              <w:t>dodavatele.</w:t>
            </w:r>
          </w:p>
        </w:tc>
        <w:tc>
          <w:tcPr>
            <w:tcW w:w="3039" w:type="dxa"/>
            <w:tcBorders>
              <w:top w:val="single" w:sz="6" w:space="0" w:color="auto"/>
              <w:left w:val="single" w:sz="6" w:space="0" w:color="auto"/>
              <w:bottom w:val="single" w:sz="6" w:space="0" w:color="auto"/>
              <w:right w:val="single" w:sz="4" w:space="0" w:color="auto"/>
            </w:tcBorders>
            <w:hideMark/>
          </w:tcPr>
          <w:p w14:paraId="0778939A"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lastRenderedPageBreak/>
              <w:t>(dodavatel doplní konkrétní školení, splňující tento požadavek zadavatele)</w:t>
            </w:r>
          </w:p>
          <w:p w14:paraId="37C32E7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55DB96C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6434258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 xml:space="preserve">Označení objednatele včetně kontaktu pro ověření </w:t>
            </w:r>
            <w:r w:rsidRPr="0070665B">
              <w:rPr>
                <w:rFonts w:ascii="Segoe UI" w:hAnsi="Segoe UI" w:cs="Segoe UI"/>
                <w:b/>
                <w:sz w:val="22"/>
                <w:szCs w:val="22"/>
                <w:lang w:eastAsia="en-US"/>
              </w:rPr>
              <w:lastRenderedPageBreak/>
              <w:t>uvedených informací:</w:t>
            </w:r>
          </w:p>
          <w:p w14:paraId="3F91D3EA"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lastRenderedPageBreak/>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C1DFA" w14:textId="77777777" w:rsidR="00487782" w:rsidRDefault="00487782" w:rsidP="00C16B36">
      <w:r>
        <w:separator/>
      </w:r>
    </w:p>
  </w:endnote>
  <w:endnote w:type="continuationSeparator" w:id="0">
    <w:p w14:paraId="32CA5A66" w14:textId="77777777" w:rsidR="00487782" w:rsidRDefault="00487782" w:rsidP="00C16B36">
      <w:r>
        <w:continuationSeparator/>
      </w:r>
    </w:p>
  </w:endnote>
  <w:endnote w:type="continuationNotice" w:id="1">
    <w:p w14:paraId="0BE03136" w14:textId="77777777" w:rsidR="00487782" w:rsidRDefault="00487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4E31E353"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21330A">
          <w:rPr>
            <w:rFonts w:ascii="Segoe UI" w:hAnsi="Segoe UI" w:cs="Segoe UI"/>
            <w:noProof/>
            <w:sz w:val="22"/>
            <w:szCs w:val="22"/>
          </w:rPr>
          <w:t>5</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917F3" w14:textId="77777777" w:rsidR="00487782" w:rsidRDefault="00487782" w:rsidP="00C16B36">
      <w:r>
        <w:separator/>
      </w:r>
    </w:p>
  </w:footnote>
  <w:footnote w:type="continuationSeparator" w:id="0">
    <w:p w14:paraId="4D5837C8" w14:textId="77777777" w:rsidR="00487782" w:rsidRDefault="00487782" w:rsidP="00C16B36">
      <w:r>
        <w:continuationSeparator/>
      </w:r>
    </w:p>
  </w:footnote>
  <w:footnote w:type="continuationNotice" w:id="1">
    <w:p w14:paraId="391A0E6A" w14:textId="77777777" w:rsidR="00487782" w:rsidRDefault="00487782"/>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65F6586C" w:rsidR="00981706" w:rsidRDefault="00536097">
    <w:pPr>
      <w:pStyle w:val="Zhlav"/>
    </w:pPr>
    <w:r w:rsidRPr="00DE7D56">
      <w:rPr>
        <w:rFonts w:cs="Arial"/>
        <w:noProof/>
        <w:color w:val="000000"/>
        <w:sz w:val="16"/>
        <w:szCs w:val="18"/>
      </w:rPr>
      <w:drawing>
        <wp:inline distT="0" distB="0" distL="0" distR="0" wp14:anchorId="36AB0CEA" wp14:editId="5B1B3E9A">
          <wp:extent cx="2286000" cy="642257"/>
          <wp:effectExtent l="0" t="0" r="0" b="5715"/>
          <wp:docPr id="5" name="Obrázek 5" descr="EU-SPOLUFINANCOVÁNO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POLUFINANCOVÁNO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627" cy="642714"/>
                  </a:xfrm>
                  <a:prstGeom prst="rect">
                    <a:avLst/>
                  </a:prstGeom>
                  <a:noFill/>
                  <a:ln>
                    <a:noFill/>
                  </a:ln>
                </pic:spPr>
              </pic:pic>
            </a:graphicData>
          </a:graphic>
        </wp:inline>
      </w:drawing>
    </w:r>
  </w:p>
  <w:p w14:paraId="6BB8914A" w14:textId="77777777" w:rsidR="008D17F4" w:rsidRDefault="008D17F4" w:rsidP="008D17F4">
    <w:pPr>
      <w:pStyle w:val="Zhlav"/>
      <w:rPr>
        <w:rFonts w:ascii="Segoe UI" w:hAnsi="Segoe UI" w:cs="Segoe UI"/>
        <w:sz w:val="22"/>
        <w:szCs w:val="22"/>
      </w:rPr>
    </w:pPr>
  </w:p>
  <w:p w14:paraId="79D72162" w14:textId="5338AD8E" w:rsidR="008D17F4" w:rsidRPr="00112783" w:rsidRDefault="008D17F4" w:rsidP="008D17F4">
    <w:pPr>
      <w:pStyle w:val="Zhlav"/>
      <w:rPr>
        <w:rFonts w:ascii="Segoe UI" w:hAnsi="Segoe UI" w:cs="Segoe UI"/>
        <w:sz w:val="22"/>
        <w:szCs w:val="22"/>
      </w:rPr>
    </w:pPr>
    <w:r w:rsidRPr="00112783">
      <w:rPr>
        <w:rFonts w:ascii="Segoe UI" w:hAnsi="Segoe UI" w:cs="Segoe UI"/>
        <w:sz w:val="22"/>
        <w:szCs w:val="22"/>
      </w:rPr>
      <w:t xml:space="preserve">Příloha č. </w:t>
    </w:r>
    <w:r>
      <w:rPr>
        <w:rFonts w:ascii="Segoe UI" w:hAnsi="Segoe UI" w:cs="Segoe UI"/>
        <w:sz w:val="22"/>
        <w:szCs w:val="22"/>
      </w:rPr>
      <w:t>6</w:t>
    </w:r>
    <w:r w:rsidRPr="00112783">
      <w:rPr>
        <w:rFonts w:ascii="Segoe UI" w:hAnsi="Segoe UI" w:cs="Segoe UI"/>
        <w:sz w:val="22"/>
        <w:szCs w:val="22"/>
      </w:rPr>
      <w:t xml:space="preserve"> – </w:t>
    </w:r>
    <w:r>
      <w:rPr>
        <w:rFonts w:ascii="Segoe UI" w:hAnsi="Segoe UI" w:cs="Segoe UI"/>
        <w:bCs/>
        <w:sz w:val="22"/>
        <w:szCs w:val="22"/>
      </w:rPr>
      <w:t>Realizační tým</w:t>
    </w:r>
  </w:p>
  <w:p w14:paraId="550A2D9E" w14:textId="77777777" w:rsidR="008D17F4" w:rsidRDefault="008D17F4">
    <w:pPr>
      <w:pStyle w:val="Zhlav"/>
    </w:pPr>
  </w:p>
  <w:p w14:paraId="614317F0" w14:textId="77777777" w:rsidR="00981706" w:rsidRDefault="009817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2286"/>
    <w:rsid w:val="00030A66"/>
    <w:rsid w:val="00031091"/>
    <w:rsid w:val="00043EF6"/>
    <w:rsid w:val="00065899"/>
    <w:rsid w:val="0007261E"/>
    <w:rsid w:val="000807E4"/>
    <w:rsid w:val="000857AE"/>
    <w:rsid w:val="000F014C"/>
    <w:rsid w:val="00112783"/>
    <w:rsid w:val="00120685"/>
    <w:rsid w:val="0012401C"/>
    <w:rsid w:val="00172631"/>
    <w:rsid w:val="001A0042"/>
    <w:rsid w:val="001A35C1"/>
    <w:rsid w:val="001C0463"/>
    <w:rsid w:val="001C47D2"/>
    <w:rsid w:val="001D338B"/>
    <w:rsid w:val="001D515F"/>
    <w:rsid w:val="001E00B0"/>
    <w:rsid w:val="001E6726"/>
    <w:rsid w:val="001F2606"/>
    <w:rsid w:val="002027D0"/>
    <w:rsid w:val="00207F18"/>
    <w:rsid w:val="0021330A"/>
    <w:rsid w:val="002215B7"/>
    <w:rsid w:val="00221BC8"/>
    <w:rsid w:val="002334F2"/>
    <w:rsid w:val="00234BEF"/>
    <w:rsid w:val="002403A8"/>
    <w:rsid w:val="00297340"/>
    <w:rsid w:val="002B061C"/>
    <w:rsid w:val="002B4807"/>
    <w:rsid w:val="002C38CE"/>
    <w:rsid w:val="002F44EC"/>
    <w:rsid w:val="0033020A"/>
    <w:rsid w:val="00357DCB"/>
    <w:rsid w:val="003751C9"/>
    <w:rsid w:val="003B174B"/>
    <w:rsid w:val="003C16AF"/>
    <w:rsid w:val="003C7EFD"/>
    <w:rsid w:val="003E2F03"/>
    <w:rsid w:val="003F6864"/>
    <w:rsid w:val="00413973"/>
    <w:rsid w:val="00436595"/>
    <w:rsid w:val="004550E8"/>
    <w:rsid w:val="00472109"/>
    <w:rsid w:val="00487782"/>
    <w:rsid w:val="004B2552"/>
    <w:rsid w:val="004D6468"/>
    <w:rsid w:val="0053510D"/>
    <w:rsid w:val="00536097"/>
    <w:rsid w:val="00552C73"/>
    <w:rsid w:val="00564843"/>
    <w:rsid w:val="00582065"/>
    <w:rsid w:val="00596E4A"/>
    <w:rsid w:val="005D44A4"/>
    <w:rsid w:val="005F5FE5"/>
    <w:rsid w:val="00601B3E"/>
    <w:rsid w:val="006051E8"/>
    <w:rsid w:val="00612D51"/>
    <w:rsid w:val="00616107"/>
    <w:rsid w:val="00641069"/>
    <w:rsid w:val="0064366C"/>
    <w:rsid w:val="00654D2A"/>
    <w:rsid w:val="00656FF2"/>
    <w:rsid w:val="006634EE"/>
    <w:rsid w:val="00665D8B"/>
    <w:rsid w:val="00682332"/>
    <w:rsid w:val="0069671B"/>
    <w:rsid w:val="006A4474"/>
    <w:rsid w:val="006C7AA3"/>
    <w:rsid w:val="006E0A41"/>
    <w:rsid w:val="006E5903"/>
    <w:rsid w:val="006E67F0"/>
    <w:rsid w:val="006F28A3"/>
    <w:rsid w:val="0070665B"/>
    <w:rsid w:val="00730864"/>
    <w:rsid w:val="00767CE8"/>
    <w:rsid w:val="007736D5"/>
    <w:rsid w:val="00775F64"/>
    <w:rsid w:val="00797AC5"/>
    <w:rsid w:val="007B1481"/>
    <w:rsid w:val="007B3B17"/>
    <w:rsid w:val="007C3D37"/>
    <w:rsid w:val="007C5D8F"/>
    <w:rsid w:val="007E5326"/>
    <w:rsid w:val="00826F21"/>
    <w:rsid w:val="00850C0D"/>
    <w:rsid w:val="00851F48"/>
    <w:rsid w:val="00855AE5"/>
    <w:rsid w:val="008610DB"/>
    <w:rsid w:val="008901C6"/>
    <w:rsid w:val="00891CC2"/>
    <w:rsid w:val="008D17F4"/>
    <w:rsid w:val="008F22C6"/>
    <w:rsid w:val="008F43E0"/>
    <w:rsid w:val="00937C0B"/>
    <w:rsid w:val="00963F84"/>
    <w:rsid w:val="00981706"/>
    <w:rsid w:val="00982007"/>
    <w:rsid w:val="009B66B0"/>
    <w:rsid w:val="009C50ED"/>
    <w:rsid w:val="009E4C23"/>
    <w:rsid w:val="00A47385"/>
    <w:rsid w:val="00A67221"/>
    <w:rsid w:val="00A67CBC"/>
    <w:rsid w:val="00AC0BAD"/>
    <w:rsid w:val="00AD2528"/>
    <w:rsid w:val="00AD5B88"/>
    <w:rsid w:val="00AE4724"/>
    <w:rsid w:val="00AF082F"/>
    <w:rsid w:val="00B2344C"/>
    <w:rsid w:val="00B37E99"/>
    <w:rsid w:val="00B41DE7"/>
    <w:rsid w:val="00B50B8C"/>
    <w:rsid w:val="00B51644"/>
    <w:rsid w:val="00B55D90"/>
    <w:rsid w:val="00B567B2"/>
    <w:rsid w:val="00B57CD2"/>
    <w:rsid w:val="00B60640"/>
    <w:rsid w:val="00B7027A"/>
    <w:rsid w:val="00BB2ABC"/>
    <w:rsid w:val="00BB68BD"/>
    <w:rsid w:val="00BF339E"/>
    <w:rsid w:val="00BF3554"/>
    <w:rsid w:val="00C16B36"/>
    <w:rsid w:val="00C40AAC"/>
    <w:rsid w:val="00C454F5"/>
    <w:rsid w:val="00C74DE7"/>
    <w:rsid w:val="00CA2258"/>
    <w:rsid w:val="00CA28CF"/>
    <w:rsid w:val="00CB1647"/>
    <w:rsid w:val="00CD3B58"/>
    <w:rsid w:val="00CE241A"/>
    <w:rsid w:val="00CF2302"/>
    <w:rsid w:val="00D052F5"/>
    <w:rsid w:val="00D21C81"/>
    <w:rsid w:val="00D64416"/>
    <w:rsid w:val="00D8211F"/>
    <w:rsid w:val="00D823CC"/>
    <w:rsid w:val="00DE0C90"/>
    <w:rsid w:val="00DF3238"/>
    <w:rsid w:val="00DF702F"/>
    <w:rsid w:val="00E667E6"/>
    <w:rsid w:val="00E707D2"/>
    <w:rsid w:val="00E901B7"/>
    <w:rsid w:val="00ED3022"/>
    <w:rsid w:val="00EE1920"/>
    <w:rsid w:val="00F15A4A"/>
    <w:rsid w:val="00F22F67"/>
    <w:rsid w:val="00F25BA3"/>
    <w:rsid w:val="00F30AE1"/>
    <w:rsid w:val="00F31B58"/>
    <w:rsid w:val="00F5286A"/>
    <w:rsid w:val="00F760E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Props1.xml><?xml version="1.0" encoding="utf-8"?>
<ds:datastoreItem xmlns:ds="http://schemas.openxmlformats.org/officeDocument/2006/customXml" ds:itemID="{536DFC4A-3BE9-4C43-A6F5-84CCC7EADDED}">
  <ds:schemaRefs>
    <ds:schemaRef ds:uri="http://schemas.microsoft.com/sharepoint/v3/contenttype/forms"/>
  </ds:schemaRefs>
</ds:datastoreItem>
</file>

<file path=customXml/itemProps2.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657</Words>
  <Characters>3881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Jelínek Martin Mgr.</cp:lastModifiedBy>
  <cp:revision>3</cp:revision>
  <cp:lastPrinted>2019-04-02T10:10:00Z</cp:lastPrinted>
  <dcterms:created xsi:type="dcterms:W3CDTF">2023-08-23T10:08:00Z</dcterms:created>
  <dcterms:modified xsi:type="dcterms:W3CDTF">2023-11-08T12:46:00Z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