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roofErr w:type="gramStart"/>
      <w:r w:rsidRPr="00DB3FA7">
        <w:rPr>
          <w:rFonts w:ascii="Arial" w:hAnsi="Arial" w:cs="Arial"/>
          <w:sz w:val="20"/>
          <w:szCs w:val="20"/>
        </w:rPr>
        <w:t>se dohodly</w:t>
      </w:r>
      <w:proofErr w:type="gramEnd"/>
      <w:r w:rsidRPr="00DB3FA7">
        <w:rPr>
          <w:rFonts w:ascii="Arial" w:hAnsi="Arial" w:cs="Arial"/>
          <w:sz w:val="20"/>
          <w:szCs w:val="20"/>
        </w:rPr>
        <w:t xml:space="preserve">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FB2669">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AB2B7B" w:rsidRPr="00AB2B7B">
        <w:rPr>
          <w:rFonts w:ascii="Arial" w:hAnsi="Arial" w:cs="Arial"/>
          <w:b/>
          <w:sz w:val="20"/>
          <w:szCs w:val="20"/>
        </w:rPr>
        <w:t>Revitalizace provozní budovy CM Chotěboř</w:t>
      </w:r>
      <w:r w:rsidRPr="00AB2B7B">
        <w:rPr>
          <w:rFonts w:ascii="Arial" w:eastAsia="Times New Roman" w:hAnsi="Arial" w:cs="Arial"/>
          <w:b/>
          <w:sz w:val="20"/>
          <w:szCs w:val="20"/>
          <w:lang w:eastAsia="cs-CZ"/>
        </w:rPr>
        <w:t>,</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w:t>
      </w:r>
      <w:r w:rsidRPr="00D06B08">
        <w:rPr>
          <w:rFonts w:ascii="Arial" w:eastAsia="Times New Roman" w:hAnsi="Arial" w:cs="Arial"/>
          <w:sz w:val="20"/>
          <w:szCs w:val="20"/>
          <w:lang w:eastAsia="ar-SA"/>
        </w:rPr>
        <w:lastRenderedPageBreak/>
        <w:t>před ujednáními v této smlouvě.</w:t>
      </w:r>
    </w:p>
    <w:p w:rsidR="0002636F" w:rsidRPr="00D06B08" w:rsidRDefault="0002636F" w:rsidP="00FB2669">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w:t>
      </w:r>
      <w:r w:rsidR="00FB2669">
        <w:rPr>
          <w:rFonts w:ascii="Arial" w:eastAsia="Times New Roman" w:hAnsi="Arial" w:cs="Arial"/>
          <w:sz w:val="20"/>
          <w:szCs w:val="20"/>
          <w:lang w:eastAsia="ar-SA"/>
        </w:rPr>
        <w:t xml:space="preserve"> a pravidly </w:t>
      </w:r>
      <w:r w:rsidR="00FB2669" w:rsidRPr="00FB2669">
        <w:rPr>
          <w:rFonts w:ascii="Arial" w:eastAsia="Times New Roman" w:hAnsi="Arial" w:cs="Arial"/>
          <w:sz w:val="20"/>
          <w:szCs w:val="20"/>
          <w:lang w:eastAsia="ar-SA"/>
        </w:rPr>
        <w:t xml:space="preserve">38. výzvy Ministerstva životního prostředí </w:t>
      </w:r>
      <w:r w:rsidR="00FB2669">
        <w:rPr>
          <w:rFonts w:ascii="Arial" w:eastAsia="Times New Roman" w:hAnsi="Arial" w:cs="Arial"/>
          <w:sz w:val="20"/>
          <w:szCs w:val="20"/>
          <w:lang w:eastAsia="ar-SA"/>
        </w:rPr>
        <w:t xml:space="preserve">uvedené </w:t>
      </w:r>
      <w:r w:rsidR="00FB2669" w:rsidRPr="00FB2669">
        <w:rPr>
          <w:rFonts w:ascii="Arial" w:eastAsia="Times New Roman" w:hAnsi="Arial" w:cs="Arial"/>
          <w:sz w:val="20"/>
          <w:szCs w:val="20"/>
          <w:lang w:eastAsia="ar-SA"/>
        </w:rPr>
        <w:t xml:space="preserve">v </w:t>
      </w:r>
      <w:r w:rsidR="00FB2669" w:rsidRPr="00FB2669">
        <w:rPr>
          <w:rFonts w:ascii="Arial" w:eastAsia="Times New Roman" w:hAnsi="Arial" w:cs="Arial"/>
          <w:b/>
          <w:sz w:val="20"/>
          <w:szCs w:val="20"/>
          <w:lang w:eastAsia="ar-SA"/>
        </w:rPr>
        <w:t>Příloze A2</w:t>
      </w:r>
      <w:r w:rsidRPr="00D06B08">
        <w:rPr>
          <w:rFonts w:ascii="Arial" w:eastAsia="Times New Roman" w:hAnsi="Arial" w:cs="Arial"/>
          <w:sz w:val="20"/>
          <w:szCs w:val="20"/>
          <w:lang w:eastAsia="ar-SA"/>
        </w:rPr>
        <w:t>.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 xml:space="preserve">odst. </w:t>
      </w:r>
      <w:proofErr w:type="gramStart"/>
      <w:r w:rsidRPr="00D06B08">
        <w:rPr>
          <w:rFonts w:ascii="Arial" w:eastAsia="Times New Roman" w:hAnsi="Arial" w:cs="Arial"/>
          <w:b/>
          <w:sz w:val="20"/>
          <w:szCs w:val="20"/>
          <w:lang w:eastAsia="ar-SA"/>
        </w:rPr>
        <w:t>3.1.</w:t>
      </w:r>
      <w:r w:rsidRPr="00D06B08">
        <w:rPr>
          <w:rFonts w:ascii="Arial" w:eastAsia="Times New Roman" w:hAnsi="Arial" w:cs="Arial"/>
          <w:sz w:val="20"/>
          <w:szCs w:val="20"/>
          <w:lang w:eastAsia="ar-SA"/>
        </w:rPr>
        <w:t xml:space="preserve"> po</w:t>
      </w:r>
      <w:proofErr w:type="gramEnd"/>
      <w:r w:rsidRPr="00D06B08">
        <w:rPr>
          <w:rFonts w:ascii="Arial" w:eastAsia="Times New Roman" w:hAnsi="Arial" w:cs="Arial"/>
          <w:sz w:val="20"/>
          <w:szCs w:val="20"/>
          <w:lang w:eastAsia="ar-SA"/>
        </w:rPr>
        <w:t xml:space="preserve">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00B80015">
        <w:rPr>
          <w:rFonts w:ascii="Arial" w:eastAsia="Times New Roman" w:hAnsi="Arial" w:cs="Arial"/>
          <w:b/>
          <w:sz w:val="20"/>
          <w:szCs w:val="20"/>
          <w:lang w:eastAsia="ar-SA"/>
        </w:rPr>
        <w:t>do 36</w:t>
      </w:r>
      <w:r w:rsidRPr="00013CC6">
        <w:rPr>
          <w:rFonts w:ascii="Arial" w:eastAsia="Times New Roman" w:hAnsi="Arial" w:cs="Arial"/>
          <w:b/>
          <w:sz w:val="20"/>
          <w:szCs w:val="20"/>
          <w:lang w:eastAsia="ar-SA"/>
        </w:rPr>
        <w:t xml:space="preserve">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w:t>
      </w:r>
      <w:proofErr w:type="gramStart"/>
      <w:r w:rsidRPr="00D06B08">
        <w:rPr>
          <w:rFonts w:ascii="Arial" w:eastAsia="Times New Roman" w:hAnsi="Arial" w:cs="Arial"/>
          <w:sz w:val="20"/>
          <w:szCs w:val="20"/>
          <w:lang w:eastAsia="cs-CZ"/>
        </w:rPr>
        <w:t>této</w:t>
      </w:r>
      <w:proofErr w:type="gramEnd"/>
      <w:r w:rsidRPr="00D06B08">
        <w:rPr>
          <w:rFonts w:ascii="Arial" w:eastAsia="Times New Roman" w:hAnsi="Arial" w:cs="Arial"/>
          <w:sz w:val="20"/>
          <w:szCs w:val="20"/>
          <w:lang w:eastAsia="cs-CZ"/>
        </w:rPr>
        <w:t xml:space="preserve">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w:t>
      </w:r>
      <w:proofErr w:type="gramStart"/>
      <w:r w:rsidRPr="00D06B08">
        <w:rPr>
          <w:rFonts w:ascii="Arial" w:eastAsia="Times New Roman" w:hAnsi="Arial" w:cs="Arial"/>
          <w:b/>
          <w:sz w:val="20"/>
          <w:szCs w:val="20"/>
          <w:lang w:eastAsia="cs-CZ"/>
        </w:rPr>
        <w:t xml:space="preserve">8.7. </w:t>
      </w:r>
      <w:r w:rsidRPr="00D06B08">
        <w:rPr>
          <w:rFonts w:ascii="Arial" w:eastAsia="Times New Roman" w:hAnsi="Arial" w:cs="Arial"/>
          <w:sz w:val="20"/>
          <w:szCs w:val="20"/>
          <w:lang w:eastAsia="cs-CZ"/>
        </w:rPr>
        <w:t>této</w:t>
      </w:r>
      <w:proofErr w:type="gramEnd"/>
      <w:r w:rsidRPr="00D06B08">
        <w:rPr>
          <w:rFonts w:ascii="Arial" w:eastAsia="Times New Roman" w:hAnsi="Arial" w:cs="Arial"/>
          <w:sz w:val="20"/>
          <w:szCs w:val="20"/>
          <w:lang w:eastAsia="cs-CZ"/>
        </w:rPr>
        <w:t xml:space="preserve">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 xml:space="preserve">Objednatel je oprávněn zmenšit rozsah předmětu díla. V tomto případě bude smluvní cena poměrně snížena s použitím cen z oceněného soupisu služeb. Nedojde-li mezi oběma stranami </w:t>
      </w:r>
      <w:r w:rsidRPr="00135828">
        <w:rPr>
          <w:rFonts w:ascii="Arial" w:hAnsi="Arial" w:cs="Arial"/>
          <w:sz w:val="20"/>
          <w:szCs w:val="20"/>
        </w:rPr>
        <w:lastRenderedPageBreak/>
        <w:t>k dohodě při odsouhlasení množství nebo druhu provedených služeb, je zhotovitel oprávněn fakturovat pouze práce, u kterých nedošlo k rozporu</w:t>
      </w:r>
      <w:r w:rsidRPr="00D06B08">
        <w:rPr>
          <w:rFonts w:ascii="Arial" w:hAnsi="Arial" w:cs="Arial"/>
          <w:sz w:val="20"/>
          <w:szCs w:val="20"/>
        </w:rPr>
        <w:t>.</w:t>
      </w:r>
    </w:p>
    <w:p w:rsidR="00FB2669" w:rsidRDefault="00FB2669"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D06B08">
        <w:rPr>
          <w:rFonts w:ascii="Arial" w:eastAsia="Times New Roman" w:hAnsi="Arial" w:cs="Arial"/>
          <w:sz w:val="20"/>
          <w:szCs w:val="20"/>
          <w:lang w:eastAsia="cs-CZ"/>
        </w:rPr>
        <w:t>li</w:t>
      </w:r>
      <w:proofErr w:type="spellEnd"/>
      <w:r w:rsidRPr="00D06B08">
        <w:rPr>
          <w:rFonts w:ascii="Arial" w:eastAsia="Times New Roman" w:hAnsi="Arial" w:cs="Arial"/>
          <w:sz w:val="20"/>
          <w:szCs w:val="20"/>
          <w:lang w:eastAsia="cs-CZ"/>
        </w:rPr>
        <w:t xml:space="preserve">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nebo </w:t>
      </w:r>
      <w:proofErr w:type="spellStart"/>
      <w:r w:rsidRPr="00D06B08">
        <w:rPr>
          <w:rFonts w:ascii="Arial" w:eastAsia="Times New Roman" w:hAnsi="Arial" w:cs="Arial"/>
          <w:sz w:val="20"/>
          <w:szCs w:val="20"/>
          <w:lang w:eastAsia="cs-CZ"/>
        </w:rPr>
        <w:t>pdf</w:t>
      </w:r>
      <w:proofErr w:type="spellEnd"/>
      <w:r w:rsidRPr="00D06B08">
        <w:rPr>
          <w:rFonts w:ascii="Arial" w:eastAsia="Times New Roman" w:hAnsi="Arial" w:cs="Arial"/>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w:t>
      </w:r>
      <w:proofErr w:type="spellStart"/>
      <w:r w:rsidRPr="00D06B08">
        <w:rPr>
          <w:rFonts w:ascii="Arial" w:eastAsia="Times New Roman" w:hAnsi="Arial" w:cs="Arial"/>
          <w:sz w:val="20"/>
          <w:szCs w:val="20"/>
          <w:lang w:eastAsia="cs-CZ"/>
        </w:rPr>
        <w:t>resp</w:t>
      </w:r>
      <w:proofErr w:type="spellEnd"/>
      <w:r w:rsidRPr="00D06B08">
        <w:rPr>
          <w:rFonts w:ascii="Arial" w:eastAsia="Times New Roman" w:hAnsi="Arial" w:cs="Arial"/>
          <w:sz w:val="20"/>
          <w:szCs w:val="20"/>
          <w:lang w:eastAsia="cs-CZ"/>
        </w:rPr>
        <w:t>..</w:t>
      </w:r>
      <w:proofErr w:type="spellStart"/>
      <w:r w:rsidRPr="00D06B08">
        <w:rPr>
          <w:rFonts w:ascii="Arial" w:eastAsia="Times New Roman" w:hAnsi="Arial" w:cs="Arial"/>
          <w:sz w:val="20"/>
          <w:szCs w:val="20"/>
          <w:lang w:eastAsia="cs-CZ"/>
        </w:rPr>
        <w:t>dgn</w:t>
      </w:r>
      <w:proofErr w:type="spellEnd"/>
      <w:r w:rsidRPr="00D06B08">
        <w:rPr>
          <w:rFonts w:ascii="Arial" w:eastAsia="Times New Roman" w:hAnsi="Arial" w:cs="Arial"/>
          <w:sz w:val="20"/>
          <w:szCs w:val="20"/>
          <w:lang w:eastAsia="cs-CZ"/>
        </w:rPr>
        <w:t xml:space="preserve">, případně odevzdat vytyčovací síť stavby a vytyčované body ve formátu doc, nebo </w:t>
      </w:r>
      <w:proofErr w:type="spellStart"/>
      <w:r w:rsidRPr="00D06B08">
        <w:rPr>
          <w:rFonts w:ascii="Arial" w:eastAsia="Times New Roman" w:hAnsi="Arial" w:cs="Arial"/>
          <w:sz w:val="20"/>
          <w:szCs w:val="20"/>
          <w:lang w:eastAsia="cs-CZ"/>
        </w:rPr>
        <w:t>xls</w:t>
      </w:r>
      <w:proofErr w:type="spellEnd"/>
      <w:r w:rsidRPr="00D06B08">
        <w:rPr>
          <w:rFonts w:ascii="Arial" w:eastAsia="Times New Roman" w:hAnsi="Arial" w:cs="Arial"/>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w:t>
      </w:r>
      <w:r w:rsidRPr="00D06B08">
        <w:rPr>
          <w:rFonts w:ascii="Arial" w:hAnsi="Arial" w:cs="Arial"/>
          <w:sz w:val="20"/>
        </w:rPr>
        <w:lastRenderedPageBreak/>
        <w:t xml:space="preserve">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Zhotovitel je povinen při plnění AD poskytnout svoji součinnost vždy bezodkladně poté, kdy bude k tomu objednatelem vyzván nebo poté, kdy takovou potřebu sám 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Předáním kompletní dokumentace pro vydání společného územního a stavebního povolení (DUSP), včetně všech požadovaných příloh, dokladů a vyjádření, odsouhlasené objednatelem</w:t>
      </w:r>
      <w:r w:rsidRPr="00752FCC">
        <w:rPr>
          <w:rFonts w:ascii="Arial" w:hAnsi="Arial" w:cs="Arial"/>
          <w:sz w:val="20"/>
          <w:szCs w:val="20"/>
          <w:lang w:eastAsia="cs-CZ"/>
        </w:rPr>
        <w:t xml:space="preserve">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w:t>
      </w:r>
      <w:r w:rsidRPr="009E0256">
        <w:rPr>
          <w:rFonts w:ascii="Arial" w:eastAsia="Times New Roman" w:hAnsi="Arial" w:cs="Arial"/>
          <w:snapToGrid w:val="0"/>
          <w:sz w:val="20"/>
          <w:szCs w:val="20"/>
          <w:lang w:eastAsia="cs-CZ"/>
        </w:rPr>
        <w:lastRenderedPageBreak/>
        <w:t xml:space="preserve">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odevzdání </w:t>
      </w:r>
      <w:r w:rsidRPr="009E455D">
        <w:rPr>
          <w:rFonts w:ascii="Arial" w:eastAsia="Times New Roman" w:hAnsi="Arial" w:cs="Arial"/>
          <w:sz w:val="20"/>
          <w:szCs w:val="20"/>
          <w:lang w:eastAsia="ar-SA"/>
        </w:rPr>
        <w:t>konceptu DUSP, d</w:t>
      </w:r>
      <w:r w:rsidRPr="009E455D">
        <w:rPr>
          <w:rFonts w:ascii="Arial" w:hAnsi="Arial" w:cs="Arial"/>
          <w:bCs/>
          <w:sz w:val="20"/>
          <w:szCs w:val="20"/>
        </w:rPr>
        <w:t>okumentace DUSP</w:t>
      </w:r>
      <w:r w:rsidRPr="009E455D">
        <w:rPr>
          <w:rFonts w:ascii="Arial" w:hAnsi="Arial" w:cs="Arial"/>
          <w:sz w:val="20"/>
          <w:szCs w:val="20"/>
          <w:lang w:eastAsia="cs-CZ"/>
        </w:rPr>
        <w:t>, včetně všech požadovaných příloh, dokladů a vyjádření, odsouhlasené objednatelem bez výhrad ve formě a v počtu sjednaném v této smlouvě</w:t>
      </w:r>
      <w:r w:rsidRPr="009E455D">
        <w:rPr>
          <w:rFonts w:ascii="Arial" w:hAnsi="Arial" w:cs="Arial"/>
          <w:bCs/>
          <w:sz w:val="20"/>
          <w:szCs w:val="20"/>
        </w:rPr>
        <w:t xml:space="preserve"> </w:t>
      </w:r>
      <w:r w:rsidRPr="009E455D">
        <w:rPr>
          <w:rFonts w:ascii="Arial" w:eastAsia="Times New Roman" w:hAnsi="Arial" w:cs="Arial"/>
          <w:b/>
          <w:sz w:val="20"/>
          <w:szCs w:val="20"/>
          <w:lang w:eastAsia="ar-SA"/>
        </w:rPr>
        <w:t xml:space="preserve">v případě prodlení </w:t>
      </w:r>
      <w:r w:rsidRPr="009E455D">
        <w:rPr>
          <w:rFonts w:ascii="Arial" w:eastAsia="Times New Roman" w:hAnsi="Arial" w:cs="Arial"/>
          <w:sz w:val="20"/>
          <w:szCs w:val="20"/>
          <w:lang w:eastAsia="ar-SA"/>
        </w:rPr>
        <w:t xml:space="preserve">ve výši </w:t>
      </w:r>
      <w:r w:rsidRPr="009E455D">
        <w:rPr>
          <w:rFonts w:ascii="Arial" w:eastAsia="Times New Roman" w:hAnsi="Arial" w:cs="Arial"/>
          <w:b/>
          <w:sz w:val="20"/>
          <w:szCs w:val="20"/>
          <w:lang w:eastAsia="ar-SA"/>
        </w:rPr>
        <w:t>0,2</w:t>
      </w:r>
      <w:r w:rsidRPr="009E455D">
        <w:rPr>
          <w:rFonts w:ascii="Arial" w:eastAsia="Times New Roman" w:hAnsi="Arial" w:cs="Arial"/>
          <w:b/>
          <w:snapToGrid w:val="0"/>
          <w:sz w:val="20"/>
          <w:szCs w:val="20"/>
          <w:lang w:eastAsia="ar-SA"/>
        </w:rPr>
        <w:t xml:space="preserve"> %</w:t>
      </w:r>
      <w:r w:rsidRPr="009E455D">
        <w:rPr>
          <w:rFonts w:ascii="Arial" w:eastAsia="Times New Roman" w:hAnsi="Arial" w:cs="Arial"/>
          <w:snapToGrid w:val="0"/>
          <w:sz w:val="20"/>
          <w:szCs w:val="20"/>
          <w:lang w:eastAsia="ar-SA"/>
        </w:rPr>
        <w:t xml:space="preserve"> z ceny DUSP včetně DPH uvedené v </w:t>
      </w:r>
      <w:r w:rsidRPr="009E455D">
        <w:rPr>
          <w:rFonts w:ascii="Arial" w:eastAsia="Times New Roman" w:hAnsi="Arial" w:cs="Arial"/>
          <w:b/>
          <w:snapToGrid w:val="0"/>
          <w:sz w:val="20"/>
          <w:szCs w:val="20"/>
          <w:lang w:eastAsia="ar-SA"/>
        </w:rPr>
        <w:t>příloze C1</w:t>
      </w:r>
      <w:r w:rsidRPr="009E455D">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w:t>
      </w:r>
      <w:proofErr w:type="gramStart"/>
      <w:r w:rsidRPr="00752FCC">
        <w:rPr>
          <w:rFonts w:ascii="Arial" w:eastAsia="Times New Roman" w:hAnsi="Arial" w:cs="Arial"/>
          <w:snapToGrid w:val="0"/>
          <w:sz w:val="20"/>
          <w:szCs w:val="20"/>
          <w:lang w:eastAsia="ar-SA"/>
        </w:rPr>
        <w:t>této</w:t>
      </w:r>
      <w:proofErr w:type="gramEnd"/>
      <w:r w:rsidRPr="00752FCC">
        <w:rPr>
          <w:rFonts w:ascii="Arial" w:eastAsia="Times New Roman" w:hAnsi="Arial" w:cs="Arial"/>
          <w:snapToGrid w:val="0"/>
          <w:sz w:val="20"/>
          <w:szCs w:val="20"/>
          <w:lang w:eastAsia="ar-SA"/>
        </w:rPr>
        <w:t xml:space="preserve">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w:t>
      </w:r>
      <w:proofErr w:type="gramStart"/>
      <w:r w:rsidRPr="00752FCC">
        <w:rPr>
          <w:rFonts w:ascii="Arial" w:eastAsia="Times New Roman" w:hAnsi="Arial" w:cs="Arial"/>
          <w:snapToGrid w:val="0"/>
          <w:sz w:val="20"/>
          <w:szCs w:val="20"/>
          <w:lang w:eastAsia="ar-SA"/>
        </w:rPr>
        <w:t>této</w:t>
      </w:r>
      <w:proofErr w:type="gramEnd"/>
      <w:r w:rsidRPr="00752FCC">
        <w:rPr>
          <w:rFonts w:ascii="Arial" w:eastAsia="Times New Roman" w:hAnsi="Arial" w:cs="Arial"/>
          <w:snapToGrid w:val="0"/>
          <w:sz w:val="20"/>
          <w:szCs w:val="20"/>
          <w:lang w:eastAsia="ar-SA"/>
        </w:rPr>
        <w:t xml:space="preserve">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 xml:space="preserve">odst. </w:t>
      </w:r>
      <w:proofErr w:type="gramStart"/>
      <w:r w:rsidRPr="00135828">
        <w:rPr>
          <w:rFonts w:ascii="Arial" w:hAnsi="Arial" w:cs="Arial"/>
          <w:b/>
          <w:sz w:val="20"/>
          <w:szCs w:val="20"/>
        </w:rPr>
        <w:t>3.3.</w:t>
      </w:r>
      <w:r w:rsidRPr="00135828">
        <w:rPr>
          <w:rFonts w:ascii="Arial" w:hAnsi="Arial" w:cs="Arial"/>
          <w:sz w:val="20"/>
          <w:szCs w:val="20"/>
        </w:rPr>
        <w:t xml:space="preserve"> je</w:t>
      </w:r>
      <w:proofErr w:type="gramEnd"/>
      <w:r w:rsidRPr="00135828">
        <w:rPr>
          <w:rFonts w:ascii="Arial" w:hAnsi="Arial" w:cs="Arial"/>
          <w:sz w:val="20"/>
          <w:szCs w:val="20"/>
        </w:rPr>
        <w:t xml:space="preserv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BC2564" w:rsidRPr="00135828" w:rsidRDefault="00BC2564"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lastRenderedPageBreak/>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680D59" w:rsidRPr="00431492" w:rsidRDefault="00680D59"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w:t>
      </w:r>
      <w:r w:rsidRPr="00774F11">
        <w:rPr>
          <w:rFonts w:ascii="Arial" w:eastAsia="Times New Roman" w:hAnsi="Arial" w:cs="Arial"/>
          <w:sz w:val="20"/>
          <w:szCs w:val="20"/>
          <w:lang w:eastAsia="ar-SA"/>
        </w:rPr>
        <w:lastRenderedPageBreak/>
        <w:t xml:space="preserve">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 xml:space="preserve">fyzickou nebo právnickou osobou, subjektem nebo orgánem, který jedná jménem nebo na </w:t>
      </w:r>
      <w:r w:rsidRPr="00774F11">
        <w:rPr>
          <w:rFonts w:ascii="Arial" w:eastAsia="Times New Roman" w:hAnsi="Arial" w:cs="Arial"/>
          <w:sz w:val="20"/>
          <w:szCs w:val="20"/>
          <w:lang w:eastAsia="cs-CZ"/>
        </w:rPr>
        <w:lastRenderedPageBreak/>
        <w:t>pokyn některého ze subjektů uvedených v písmeni a) nebo b) tohoto odstavce</w:t>
      </w:r>
    </w:p>
    <w:p w:rsidR="0002636F" w:rsidRPr="00BC2564"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 xml:space="preserve">Objednatel je oprávněn od smlouvy odstoupit v případě, kdy Zhotovitel nesplní povinnost uvedenou v odst. </w:t>
      </w:r>
      <w:proofErr w:type="gramStart"/>
      <w:r w:rsidRPr="00774F11">
        <w:rPr>
          <w:rFonts w:ascii="Arial" w:hAnsi="Arial" w:cs="Arial"/>
          <w:sz w:val="20"/>
          <w:szCs w:val="20"/>
        </w:rPr>
        <w:t>9.6</w:t>
      </w:r>
      <w:proofErr w:type="gramEnd"/>
      <w:r w:rsidRPr="00774F11">
        <w:rPr>
          <w:rFonts w:ascii="Arial" w:hAnsi="Arial" w:cs="Arial"/>
          <w:sz w:val="20"/>
          <w:szCs w:val="20"/>
        </w:rPr>
        <w:t>. a 9.7. této smlouvy.</w:t>
      </w:r>
    </w:p>
    <w:p w:rsidR="00BC2564" w:rsidRPr="00774F11" w:rsidRDefault="00BC2564" w:rsidP="00BC2564">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Pr>
          <w:rFonts w:ascii="Arial" w:hAnsi="Arial" w:cs="Arial"/>
          <w:sz w:val="20"/>
          <w:szCs w:val="20"/>
        </w:rPr>
        <w:t xml:space="preserve">Zhotovitel se v případě vyhlášení nové výzvy OPŽP zavazuje k zapracování případných změn projektové dokumentace PDPS v souladu s podmínkami nově vyhlášené výzvy, a to na základě </w:t>
      </w:r>
      <w:r>
        <w:rPr>
          <w:rFonts w:ascii="Arial" w:hAnsi="Arial" w:cs="Arial"/>
          <w:sz w:val="20"/>
          <w:szCs w:val="20"/>
        </w:rPr>
        <w:t xml:space="preserve">pokynu </w:t>
      </w:r>
      <w:r>
        <w:rPr>
          <w:rFonts w:ascii="Arial" w:hAnsi="Arial" w:cs="Arial"/>
          <w:sz w:val="20"/>
          <w:szCs w:val="20"/>
        </w:rPr>
        <w:t>objednatele.</w:t>
      </w:r>
    </w:p>
    <w:p w:rsidR="00BC2564" w:rsidRPr="00774F11" w:rsidRDefault="00BC2564" w:rsidP="00BC2564">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Default="0002636F" w:rsidP="0002636F">
      <w:pPr>
        <w:widowControl w:val="0"/>
        <w:spacing w:after="120" w:line="240" w:lineRule="auto"/>
        <w:jc w:val="center"/>
        <w:rPr>
          <w:rFonts w:ascii="Arial" w:hAnsi="Arial" w:cs="Arial"/>
          <w:b/>
          <w:sz w:val="20"/>
          <w:szCs w:val="20"/>
          <w:lang w:eastAsia="ar-SA"/>
        </w:rPr>
      </w:pPr>
    </w:p>
    <w:p w:rsidR="00680D59" w:rsidRPr="00013CC6" w:rsidRDefault="00680D59"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 xml:space="preserve">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w:t>
      </w:r>
      <w:r w:rsidRPr="00013CC6">
        <w:rPr>
          <w:rFonts w:ascii="Arial" w:hAnsi="Arial" w:cs="Arial"/>
          <w:color w:val="000000"/>
          <w:sz w:val="20"/>
          <w:szCs w:val="20"/>
        </w:rPr>
        <w:lastRenderedPageBreak/>
        <w:t>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680D59" w:rsidRDefault="00680D59"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680D59" w:rsidRPr="00D06B08" w:rsidRDefault="00680D59"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680D59">
      <w:pPr>
        <w:widowControl w:val="0"/>
        <w:tabs>
          <w:tab w:val="left" w:pos="284"/>
        </w:tabs>
        <w:overflowPunct w:val="0"/>
        <w:autoSpaceDE w:val="0"/>
        <w:autoSpaceDN w:val="0"/>
        <w:adjustRightInd w:val="0"/>
        <w:spacing w:after="120" w:line="36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Default="001F7E92" w:rsidP="00680D59">
      <w:pPr>
        <w:widowControl w:val="0"/>
        <w:tabs>
          <w:tab w:val="left" w:pos="284"/>
        </w:tabs>
        <w:overflowPunct w:val="0"/>
        <w:autoSpaceDE w:val="0"/>
        <w:autoSpaceDN w:val="0"/>
        <w:adjustRightInd w:val="0"/>
        <w:spacing w:after="120" w:line="36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FB2669" w:rsidRPr="00D06B08" w:rsidRDefault="00FB2669" w:rsidP="00680D59">
      <w:pPr>
        <w:widowControl w:val="0"/>
        <w:tabs>
          <w:tab w:val="left" w:pos="284"/>
        </w:tabs>
        <w:overflowPunct w:val="0"/>
        <w:autoSpaceDE w:val="0"/>
        <w:autoSpaceDN w:val="0"/>
        <w:adjustRightInd w:val="0"/>
        <w:spacing w:after="120" w:line="36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A2</w:t>
      </w:r>
      <w:r>
        <w:rPr>
          <w:rFonts w:ascii="Arial" w:eastAsia="Times New Roman" w:hAnsi="Arial" w:cs="Arial"/>
          <w:sz w:val="20"/>
          <w:szCs w:val="20"/>
          <w:lang w:eastAsia="ar-SA"/>
        </w:rPr>
        <w:tab/>
      </w:r>
      <w:r w:rsidRPr="00FB2669">
        <w:rPr>
          <w:rFonts w:ascii="Arial" w:eastAsia="Times New Roman" w:hAnsi="Arial" w:cs="Arial"/>
          <w:sz w:val="20"/>
          <w:szCs w:val="20"/>
          <w:lang w:eastAsia="ar-SA"/>
        </w:rPr>
        <w:t>38. výzva Ministerstva životního prostředí</w:t>
      </w:r>
    </w:p>
    <w:p w:rsidR="0002636F" w:rsidRPr="00D06B08" w:rsidRDefault="0002636F" w:rsidP="00680D59">
      <w:pPr>
        <w:widowControl w:val="0"/>
        <w:tabs>
          <w:tab w:val="left" w:pos="284"/>
        </w:tabs>
        <w:overflowPunct w:val="0"/>
        <w:autoSpaceDE w:val="0"/>
        <w:autoSpaceDN w:val="0"/>
        <w:adjustRightInd w:val="0"/>
        <w:spacing w:after="120" w:line="36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680D59">
      <w:pPr>
        <w:widowControl w:val="0"/>
        <w:tabs>
          <w:tab w:val="left" w:pos="284"/>
        </w:tabs>
        <w:overflowPunct w:val="0"/>
        <w:autoSpaceDE w:val="0"/>
        <w:autoSpaceDN w:val="0"/>
        <w:adjustRightInd w:val="0"/>
        <w:spacing w:after="0" w:line="36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Default="0002636F" w:rsidP="0002636F">
      <w:pPr>
        <w:pStyle w:val="slovanodst"/>
        <w:numPr>
          <w:ilvl w:val="0"/>
          <w:numId w:val="0"/>
        </w:numPr>
        <w:tabs>
          <w:tab w:val="left" w:pos="567"/>
        </w:tabs>
        <w:ind w:left="567"/>
        <w:rPr>
          <w:rFonts w:cs="Arial"/>
          <w:sz w:val="20"/>
        </w:rPr>
      </w:pPr>
    </w:p>
    <w:p w:rsidR="00680D59" w:rsidRDefault="00680D59" w:rsidP="0002636F">
      <w:pPr>
        <w:pStyle w:val="slovanodst"/>
        <w:numPr>
          <w:ilvl w:val="0"/>
          <w:numId w:val="0"/>
        </w:numPr>
        <w:tabs>
          <w:tab w:val="left" w:pos="567"/>
        </w:tabs>
        <w:ind w:left="567"/>
        <w:rPr>
          <w:rFonts w:cs="Arial"/>
          <w:sz w:val="20"/>
        </w:rPr>
      </w:pPr>
    </w:p>
    <w:p w:rsidR="00680D59" w:rsidRDefault="00680D59" w:rsidP="0002636F">
      <w:pPr>
        <w:pStyle w:val="slovanodst"/>
        <w:numPr>
          <w:ilvl w:val="0"/>
          <w:numId w:val="0"/>
        </w:numPr>
        <w:tabs>
          <w:tab w:val="left" w:pos="567"/>
        </w:tabs>
        <w:ind w:left="567"/>
        <w:rPr>
          <w:rFonts w:cs="Arial"/>
          <w:sz w:val="20"/>
        </w:rPr>
      </w:pPr>
    </w:p>
    <w:p w:rsidR="00680D59" w:rsidRDefault="00680D59" w:rsidP="0002636F">
      <w:pPr>
        <w:pStyle w:val="slovanodst"/>
        <w:numPr>
          <w:ilvl w:val="0"/>
          <w:numId w:val="0"/>
        </w:numPr>
        <w:tabs>
          <w:tab w:val="left" w:pos="567"/>
        </w:tabs>
        <w:ind w:left="567"/>
        <w:rPr>
          <w:rFonts w:cs="Arial"/>
          <w:sz w:val="20"/>
        </w:rPr>
      </w:pPr>
    </w:p>
    <w:p w:rsidR="00680D59" w:rsidRPr="00D06B08" w:rsidRDefault="00680D59"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Default="0002636F" w:rsidP="002626B1">
            <w:pPr>
              <w:widowControl w:val="0"/>
              <w:spacing w:after="0" w:line="240" w:lineRule="auto"/>
              <w:rPr>
                <w:rFonts w:ascii="Arial" w:hAnsi="Arial" w:cs="Arial"/>
                <w:i/>
                <w:color w:val="000000"/>
                <w:sz w:val="16"/>
                <w:szCs w:val="16"/>
                <w:lang w:eastAsia="cs-CZ"/>
              </w:rPr>
            </w:pPr>
            <w:r w:rsidRPr="00B27CCA">
              <w:rPr>
                <w:rFonts w:ascii="Arial" w:hAnsi="Arial" w:cs="Arial"/>
                <w:i/>
                <w:color w:val="000000"/>
                <w:sz w:val="16"/>
                <w:szCs w:val="16"/>
                <w:lang w:eastAsia="cs-CZ"/>
              </w:rPr>
              <w:t xml:space="preserve"> </w:t>
            </w:r>
            <w:r w:rsidRPr="006723B6">
              <w:rPr>
                <w:rFonts w:ascii="Arial" w:hAnsi="Arial" w:cs="Arial"/>
                <w:i/>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6723B6">
              <w:rPr>
                <w:rFonts w:ascii="Arial" w:hAnsi="Arial" w:cs="Arial"/>
                <w:i/>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Default="0002636F" w:rsidP="0002636F">
      <w:pPr>
        <w:tabs>
          <w:tab w:val="left" w:pos="4253"/>
          <w:tab w:val="left" w:pos="5387"/>
        </w:tabs>
        <w:spacing w:after="0" w:line="240" w:lineRule="auto"/>
        <w:rPr>
          <w:ins w:id="1" w:author="Klímová Terezie" w:date="2022-07-26T11:13:00Z"/>
          <w:rFonts w:ascii="Arial" w:eastAsia="Times New Roman" w:hAnsi="Arial" w:cs="Arial"/>
          <w:sz w:val="20"/>
          <w:szCs w:val="20"/>
          <w:lang w:eastAsia="ar-SA"/>
        </w:rPr>
      </w:pPr>
      <w:r>
        <w:rPr>
          <w:rFonts w:ascii="Arial" w:eastAsia="Times New Roman" w:hAnsi="Arial" w:cs="Arial"/>
          <w:sz w:val="20"/>
          <w:szCs w:val="20"/>
          <w:lang w:eastAsia="ar-SA"/>
        </w:rPr>
        <w:tab/>
      </w:r>
    </w:p>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ins w:id="2" w:author="Klímová Terezie" w:date="2022-07-26T11:13:00Z">
        <w:r>
          <w:rPr>
            <w:rFonts w:ascii="Arial" w:eastAsia="Times New Roman" w:hAnsi="Arial" w:cs="Arial"/>
            <w:sz w:val="20"/>
            <w:szCs w:val="20"/>
            <w:lang w:eastAsia="ar-SA"/>
          </w:rPr>
          <w:br w:type="page"/>
        </w:r>
      </w:ins>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FB2669" w:rsidRPr="00AA5615" w:rsidRDefault="00FB2669" w:rsidP="00FB2669">
      <w:pPr>
        <w:tabs>
          <w:tab w:val="left" w:pos="4253"/>
          <w:tab w:val="left" w:pos="5387"/>
        </w:tabs>
        <w:spacing w:after="0" w:line="240" w:lineRule="auto"/>
        <w:jc w:val="right"/>
        <w:rPr>
          <w:rFonts w:ascii="Arial" w:eastAsia="Times New Roman" w:hAnsi="Arial" w:cs="Arial"/>
          <w:b/>
          <w:sz w:val="20"/>
          <w:szCs w:val="20"/>
          <w:lang w:eastAsia="ar-SA"/>
        </w:rPr>
      </w:pPr>
      <w:r w:rsidRPr="000E2B38">
        <w:rPr>
          <w:rFonts w:ascii="Arial" w:eastAsia="Times New Roman" w:hAnsi="Arial" w:cs="Arial"/>
          <w:b/>
          <w:sz w:val="20"/>
          <w:szCs w:val="20"/>
          <w:lang w:eastAsia="ar-SA"/>
        </w:rPr>
        <w:t>Př</w:t>
      </w:r>
      <w:r w:rsidRPr="00AA5615">
        <w:rPr>
          <w:rFonts w:ascii="Arial" w:eastAsia="Times New Roman" w:hAnsi="Arial" w:cs="Arial"/>
          <w:b/>
          <w:sz w:val="20"/>
          <w:szCs w:val="20"/>
          <w:lang w:eastAsia="ar-SA"/>
        </w:rPr>
        <w:t>íloha A</w:t>
      </w:r>
      <w:r>
        <w:rPr>
          <w:rFonts w:ascii="Arial" w:eastAsia="Times New Roman" w:hAnsi="Arial" w:cs="Arial"/>
          <w:b/>
          <w:sz w:val="20"/>
          <w:szCs w:val="20"/>
          <w:lang w:eastAsia="ar-SA"/>
        </w:rPr>
        <w:t>2</w:t>
      </w:r>
      <w:r w:rsidRPr="00AA5615">
        <w:rPr>
          <w:rFonts w:ascii="Arial" w:eastAsia="Times New Roman" w:hAnsi="Arial" w:cs="Arial"/>
          <w:b/>
          <w:sz w:val="20"/>
          <w:szCs w:val="20"/>
          <w:lang w:eastAsia="ar-SA"/>
        </w:rPr>
        <w:t xml:space="preserve"> </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FB2669" w:rsidRDefault="00FB2669" w:rsidP="00FB2669">
      <w:pPr>
        <w:tabs>
          <w:tab w:val="left" w:pos="4253"/>
          <w:tab w:val="left" w:pos="5387"/>
        </w:tabs>
        <w:spacing w:after="0" w:line="240" w:lineRule="auto"/>
        <w:jc w:val="center"/>
        <w:rPr>
          <w:rFonts w:ascii="Arial" w:eastAsia="Times New Roman" w:hAnsi="Arial" w:cs="Arial"/>
          <w:sz w:val="24"/>
          <w:szCs w:val="24"/>
          <w:lang w:eastAsia="ar-SA"/>
        </w:rPr>
      </w:pPr>
      <w:r w:rsidRPr="00FB2669">
        <w:rPr>
          <w:rFonts w:ascii="Arial" w:hAnsi="Arial" w:cs="Arial"/>
          <w:b/>
          <w:sz w:val="24"/>
          <w:szCs w:val="24"/>
        </w:rPr>
        <w:t>38. výzva Ministerstva životního prostředí</w:t>
      </w:r>
    </w:p>
    <w:p w:rsidR="00FB2669" w:rsidRPr="00D06B08" w:rsidRDefault="00FB2669" w:rsidP="00FB2669">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680D59" w:rsidRDefault="00680D59" w:rsidP="0002636F">
      <w:pPr>
        <w:tabs>
          <w:tab w:val="left" w:pos="4253"/>
          <w:tab w:val="left" w:pos="5387"/>
        </w:tabs>
        <w:spacing w:after="0" w:line="240" w:lineRule="auto"/>
        <w:rPr>
          <w:rFonts w:ascii="Arial" w:eastAsia="Times New Roman" w:hAnsi="Arial" w:cs="Arial"/>
          <w:sz w:val="20"/>
          <w:szCs w:val="20"/>
          <w:lang w:eastAsia="ar-SA"/>
        </w:rPr>
      </w:pPr>
    </w:p>
    <w:p w:rsidR="00680D59" w:rsidRDefault="00680D59" w:rsidP="0002636F">
      <w:pPr>
        <w:tabs>
          <w:tab w:val="left" w:pos="4253"/>
          <w:tab w:val="left" w:pos="5387"/>
        </w:tabs>
        <w:spacing w:after="0" w:line="240" w:lineRule="auto"/>
        <w:rPr>
          <w:rFonts w:ascii="Arial" w:eastAsia="Times New Roman" w:hAnsi="Arial" w:cs="Arial"/>
          <w:sz w:val="20"/>
          <w:szCs w:val="20"/>
          <w:lang w:eastAsia="ar-SA"/>
        </w:rPr>
      </w:pPr>
    </w:p>
    <w:p w:rsidR="00680D59" w:rsidRDefault="00680D59" w:rsidP="0002636F">
      <w:pPr>
        <w:tabs>
          <w:tab w:val="left" w:pos="4253"/>
          <w:tab w:val="left" w:pos="5387"/>
        </w:tabs>
        <w:spacing w:after="0" w:line="240" w:lineRule="auto"/>
        <w:rPr>
          <w:rFonts w:ascii="Arial" w:eastAsia="Times New Roman" w:hAnsi="Arial" w:cs="Arial"/>
          <w:sz w:val="20"/>
          <w:szCs w:val="20"/>
          <w:lang w:eastAsia="ar-SA"/>
        </w:rPr>
      </w:pPr>
    </w:p>
    <w:p w:rsidR="00680D59" w:rsidRDefault="00680D59" w:rsidP="0002636F">
      <w:pPr>
        <w:tabs>
          <w:tab w:val="left" w:pos="4253"/>
          <w:tab w:val="left" w:pos="5387"/>
        </w:tabs>
        <w:spacing w:after="0" w:line="240" w:lineRule="auto"/>
        <w:rPr>
          <w:rFonts w:ascii="Arial" w:eastAsia="Times New Roman" w:hAnsi="Arial" w:cs="Arial"/>
          <w:sz w:val="20"/>
          <w:szCs w:val="20"/>
          <w:lang w:eastAsia="ar-SA"/>
        </w:rPr>
      </w:pPr>
    </w:p>
    <w:p w:rsidR="00680D59" w:rsidRDefault="00680D59" w:rsidP="0002636F">
      <w:pPr>
        <w:tabs>
          <w:tab w:val="left" w:pos="4253"/>
          <w:tab w:val="left" w:pos="5387"/>
        </w:tabs>
        <w:spacing w:after="0" w:line="240" w:lineRule="auto"/>
        <w:rPr>
          <w:rFonts w:ascii="Arial" w:eastAsia="Times New Roman" w:hAnsi="Arial" w:cs="Arial"/>
          <w:sz w:val="20"/>
          <w:szCs w:val="20"/>
          <w:lang w:eastAsia="ar-SA"/>
        </w:rPr>
      </w:pPr>
    </w:p>
    <w:p w:rsidR="00680D59" w:rsidRDefault="00680D59" w:rsidP="0002636F">
      <w:pPr>
        <w:tabs>
          <w:tab w:val="left" w:pos="4253"/>
          <w:tab w:val="left" w:pos="5387"/>
        </w:tabs>
        <w:spacing w:after="0" w:line="240" w:lineRule="auto"/>
        <w:rPr>
          <w:rFonts w:ascii="Arial" w:eastAsia="Times New Roman" w:hAnsi="Arial" w:cs="Arial"/>
          <w:sz w:val="20"/>
          <w:szCs w:val="20"/>
          <w:lang w:eastAsia="ar-SA"/>
        </w:rPr>
      </w:pPr>
    </w:p>
    <w:p w:rsidR="00680D59" w:rsidRDefault="00680D59" w:rsidP="0002636F">
      <w:pPr>
        <w:tabs>
          <w:tab w:val="left" w:pos="4253"/>
          <w:tab w:val="left" w:pos="5387"/>
        </w:tabs>
        <w:spacing w:after="0" w:line="240" w:lineRule="auto"/>
        <w:rPr>
          <w:rFonts w:ascii="Arial" w:eastAsia="Times New Roman" w:hAnsi="Arial" w:cs="Arial"/>
          <w:sz w:val="20"/>
          <w:szCs w:val="20"/>
          <w:lang w:eastAsia="ar-SA"/>
        </w:rPr>
      </w:pPr>
    </w:p>
    <w:p w:rsidR="00680D59" w:rsidRDefault="00680D59" w:rsidP="0002636F">
      <w:pPr>
        <w:tabs>
          <w:tab w:val="left" w:pos="4253"/>
          <w:tab w:val="left" w:pos="5387"/>
        </w:tabs>
        <w:spacing w:after="0" w:line="240" w:lineRule="auto"/>
        <w:rPr>
          <w:rFonts w:ascii="Arial" w:eastAsia="Times New Roman" w:hAnsi="Arial" w:cs="Arial"/>
          <w:sz w:val="20"/>
          <w:szCs w:val="20"/>
          <w:lang w:eastAsia="ar-SA"/>
        </w:rPr>
      </w:pPr>
    </w:p>
    <w:p w:rsidR="00680D59" w:rsidRDefault="00680D59" w:rsidP="0002636F">
      <w:pPr>
        <w:tabs>
          <w:tab w:val="left" w:pos="4253"/>
          <w:tab w:val="left" w:pos="5387"/>
        </w:tabs>
        <w:spacing w:after="0" w:line="240" w:lineRule="auto"/>
        <w:rPr>
          <w:rFonts w:ascii="Arial" w:eastAsia="Times New Roman" w:hAnsi="Arial" w:cs="Arial"/>
          <w:sz w:val="20"/>
          <w:szCs w:val="20"/>
          <w:lang w:eastAsia="ar-SA"/>
        </w:rPr>
      </w:pPr>
    </w:p>
    <w:p w:rsidR="00680D59" w:rsidRDefault="00680D59" w:rsidP="0002636F">
      <w:pPr>
        <w:tabs>
          <w:tab w:val="left" w:pos="4253"/>
          <w:tab w:val="left" w:pos="5387"/>
        </w:tabs>
        <w:spacing w:after="0" w:line="240" w:lineRule="auto"/>
        <w:rPr>
          <w:rFonts w:ascii="Arial" w:eastAsia="Times New Roman" w:hAnsi="Arial" w:cs="Arial"/>
          <w:sz w:val="20"/>
          <w:szCs w:val="20"/>
          <w:lang w:eastAsia="ar-SA"/>
        </w:rPr>
      </w:pPr>
    </w:p>
    <w:p w:rsidR="00680D59" w:rsidRDefault="00680D59" w:rsidP="0002636F">
      <w:pPr>
        <w:tabs>
          <w:tab w:val="left" w:pos="4253"/>
          <w:tab w:val="left" w:pos="5387"/>
        </w:tabs>
        <w:spacing w:after="0" w:line="240" w:lineRule="auto"/>
        <w:rPr>
          <w:rFonts w:ascii="Arial" w:eastAsia="Times New Roman" w:hAnsi="Arial" w:cs="Arial"/>
          <w:sz w:val="20"/>
          <w:szCs w:val="20"/>
          <w:lang w:eastAsia="ar-SA"/>
        </w:rPr>
      </w:pPr>
    </w:p>
    <w:p w:rsidR="00680D59" w:rsidRDefault="00680D59" w:rsidP="0002636F">
      <w:pPr>
        <w:tabs>
          <w:tab w:val="left" w:pos="4253"/>
          <w:tab w:val="left" w:pos="5387"/>
        </w:tabs>
        <w:spacing w:after="0" w:line="240" w:lineRule="auto"/>
        <w:rPr>
          <w:rFonts w:ascii="Arial" w:eastAsia="Times New Roman" w:hAnsi="Arial" w:cs="Arial"/>
          <w:sz w:val="20"/>
          <w:szCs w:val="20"/>
          <w:lang w:eastAsia="ar-SA"/>
        </w:rPr>
      </w:pPr>
    </w:p>
    <w:p w:rsidR="00680D59" w:rsidRDefault="00680D59" w:rsidP="0002636F">
      <w:pPr>
        <w:tabs>
          <w:tab w:val="left" w:pos="4253"/>
          <w:tab w:val="left" w:pos="5387"/>
        </w:tabs>
        <w:spacing w:after="0" w:line="240" w:lineRule="auto"/>
        <w:rPr>
          <w:rFonts w:ascii="Arial" w:eastAsia="Times New Roman" w:hAnsi="Arial" w:cs="Arial"/>
          <w:sz w:val="20"/>
          <w:szCs w:val="20"/>
          <w:lang w:eastAsia="ar-SA"/>
        </w:rPr>
      </w:pPr>
    </w:p>
    <w:p w:rsidR="00680D59" w:rsidRDefault="00680D59" w:rsidP="0002636F">
      <w:pPr>
        <w:tabs>
          <w:tab w:val="left" w:pos="4253"/>
          <w:tab w:val="left" w:pos="5387"/>
        </w:tabs>
        <w:spacing w:after="0" w:line="240" w:lineRule="auto"/>
        <w:rPr>
          <w:rFonts w:ascii="Arial" w:eastAsia="Times New Roman" w:hAnsi="Arial" w:cs="Arial"/>
          <w:sz w:val="20"/>
          <w:szCs w:val="20"/>
          <w:lang w:eastAsia="ar-SA"/>
        </w:rPr>
      </w:pPr>
    </w:p>
    <w:p w:rsidR="00680D59" w:rsidRDefault="00680D59" w:rsidP="0002636F">
      <w:pPr>
        <w:tabs>
          <w:tab w:val="left" w:pos="4253"/>
          <w:tab w:val="left" w:pos="5387"/>
        </w:tabs>
        <w:spacing w:after="0" w:line="240" w:lineRule="auto"/>
        <w:rPr>
          <w:rFonts w:ascii="Arial" w:eastAsia="Times New Roman" w:hAnsi="Arial" w:cs="Arial"/>
          <w:sz w:val="20"/>
          <w:szCs w:val="20"/>
          <w:lang w:eastAsia="ar-SA"/>
        </w:rPr>
      </w:pPr>
    </w:p>
    <w:p w:rsidR="00680D59" w:rsidRDefault="00680D59"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lastRenderedPageBreak/>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roofErr w:type="gramStart"/>
      <w:r w:rsidR="000E2B38" w:rsidRPr="00AA5615">
        <w:rPr>
          <w:rFonts w:ascii="Arial" w:eastAsia="Times New Roman" w:hAnsi="Arial" w:cs="Arial"/>
          <w:snapToGrid w:val="0"/>
          <w:color w:val="000000" w:themeColor="text1"/>
          <w:sz w:val="20"/>
          <w:szCs w:val="20"/>
          <w:highlight w:val="lightGray"/>
          <w:lang w:eastAsia="ar-SA"/>
        </w:rPr>
        <w:t>….....</w:t>
      </w:r>
      <w:proofErr w:type="gramEnd"/>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680D59">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680D59">
      <w:rPr>
        <w:rFonts w:ascii="Arial" w:hAnsi="Arial" w:cs="Arial"/>
        <w:noProof/>
        <w:sz w:val="16"/>
        <w:szCs w:val="16"/>
      </w:rPr>
      <w:t>15</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78720" behindDoc="0" locked="0" layoutInCell="1" allowOverlap="1" wp14:anchorId="63FF6C3C" wp14:editId="58E8211F">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AB2B7B" w:rsidP="006E11F6">
          <w:pPr>
            <w:spacing w:after="120"/>
            <w:rPr>
              <w:rFonts w:ascii="Arial" w:hAnsi="Arial" w:cs="Arial"/>
              <w:b/>
              <w:sz w:val="16"/>
              <w:szCs w:val="16"/>
            </w:rPr>
          </w:pPr>
          <w:r w:rsidRPr="00AB2B7B">
            <w:rPr>
              <w:rFonts w:ascii="Arial" w:hAnsi="Arial" w:cs="Arial"/>
              <w:b/>
              <w:sz w:val="16"/>
              <w:szCs w:val="16"/>
            </w:rPr>
            <w:t>Revitalizace provozní budovy CM Chotěboř</w:t>
          </w:r>
        </w:p>
      </w:tc>
      <w:tc>
        <w:tcPr>
          <w:tcW w:w="3709" w:type="dxa"/>
        </w:tcPr>
        <w:p w:rsidR="00FD5AA7" w:rsidRPr="00924428" w:rsidRDefault="00FD5AA7" w:rsidP="00FD5AA7">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FD5AA7" w:rsidP="00FD5AA7">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E2B38"/>
    <w:rsid w:val="0010183D"/>
    <w:rsid w:val="00126983"/>
    <w:rsid w:val="00165B60"/>
    <w:rsid w:val="00192BB2"/>
    <w:rsid w:val="001F51BD"/>
    <w:rsid w:val="001F7E92"/>
    <w:rsid w:val="00212951"/>
    <w:rsid w:val="00242172"/>
    <w:rsid w:val="00263365"/>
    <w:rsid w:val="002B4502"/>
    <w:rsid w:val="003B7F2B"/>
    <w:rsid w:val="003C1001"/>
    <w:rsid w:val="004A07C6"/>
    <w:rsid w:val="004D6AA6"/>
    <w:rsid w:val="0050004C"/>
    <w:rsid w:val="00552112"/>
    <w:rsid w:val="00555069"/>
    <w:rsid w:val="005A695F"/>
    <w:rsid w:val="00635070"/>
    <w:rsid w:val="00680D59"/>
    <w:rsid w:val="006C4204"/>
    <w:rsid w:val="006E11F6"/>
    <w:rsid w:val="007155E4"/>
    <w:rsid w:val="00791A63"/>
    <w:rsid w:val="007A50D8"/>
    <w:rsid w:val="007F64F5"/>
    <w:rsid w:val="00815618"/>
    <w:rsid w:val="0083136F"/>
    <w:rsid w:val="0085394E"/>
    <w:rsid w:val="008F2FA1"/>
    <w:rsid w:val="009014AB"/>
    <w:rsid w:val="009074AC"/>
    <w:rsid w:val="00924428"/>
    <w:rsid w:val="00933BF8"/>
    <w:rsid w:val="009E455D"/>
    <w:rsid w:val="00A23E09"/>
    <w:rsid w:val="00A30690"/>
    <w:rsid w:val="00A62DD0"/>
    <w:rsid w:val="00A75AB9"/>
    <w:rsid w:val="00AA5615"/>
    <w:rsid w:val="00AB2B7B"/>
    <w:rsid w:val="00AC64FA"/>
    <w:rsid w:val="00B244A1"/>
    <w:rsid w:val="00B652F5"/>
    <w:rsid w:val="00B80015"/>
    <w:rsid w:val="00B83B48"/>
    <w:rsid w:val="00BC2564"/>
    <w:rsid w:val="00BE456F"/>
    <w:rsid w:val="00C35139"/>
    <w:rsid w:val="00C80317"/>
    <w:rsid w:val="00C81351"/>
    <w:rsid w:val="00CC7199"/>
    <w:rsid w:val="00CE44A1"/>
    <w:rsid w:val="00DB3FA7"/>
    <w:rsid w:val="00E0602B"/>
    <w:rsid w:val="00E774FF"/>
    <w:rsid w:val="00E97E6E"/>
    <w:rsid w:val="00F45809"/>
    <w:rsid w:val="00FB2669"/>
    <w:rsid w:val="00FB69CA"/>
    <w:rsid w:val="00FD5A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15</Pages>
  <Words>4801</Words>
  <Characters>28332</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Vondráková Daniela</cp:lastModifiedBy>
  <cp:revision>46</cp:revision>
  <dcterms:created xsi:type="dcterms:W3CDTF">2022-10-25T21:48:00Z</dcterms:created>
  <dcterms:modified xsi:type="dcterms:W3CDTF">2024-02-19T13:49:00Z</dcterms:modified>
</cp:coreProperties>
</file>