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Pelhřimov - dodávka frézky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2A20F3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Pelhřimov - dodávka frézky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:rsidR="001A3477" w:rsidRDefault="001A3477" w:rsidP="006319E4">
      <w:pPr>
        <w:pStyle w:val="Odstavecseseznamem"/>
        <w:spacing w:after="24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 </w:t>
      </w:r>
      <w:proofErr w:type="gramStart"/>
      <w:r>
        <w:rPr>
          <w:rFonts w:ascii="Arial" w:hAnsi="Arial" w:cs="Arial"/>
          <w:sz w:val="22"/>
          <w:szCs w:val="22"/>
        </w:rPr>
        <w:t>čl.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2A20F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="002A20F3">
        <w:rPr>
          <w:rFonts w:ascii="Arial" w:hAnsi="Arial" w:cs="Arial"/>
          <w:sz w:val="22"/>
          <w:szCs w:val="22"/>
        </w:rPr>
        <w:t>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Pr="00560369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2A20F3">
        <w:rPr>
          <w:rFonts w:ascii="Arial" w:hAnsi="Arial" w:cs="Arial"/>
          <w:sz w:val="22"/>
          <w:szCs w:val="22"/>
        </w:rPr>
        <w:t xml:space="preserve">posledních </w:t>
      </w:r>
      <w:r w:rsidR="00013593" w:rsidRPr="002A20F3">
        <w:rPr>
          <w:rFonts w:ascii="Arial" w:hAnsi="Arial" w:cs="Arial"/>
          <w:sz w:val="22"/>
          <w:szCs w:val="22"/>
        </w:rPr>
        <w:t>3 </w:t>
      </w:r>
      <w:r w:rsidR="003F4F52" w:rsidRPr="002A20F3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nejméně </w:t>
      </w:r>
      <w:r w:rsidR="002A20F3">
        <w:rPr>
          <w:rFonts w:ascii="Arial" w:hAnsi="Arial" w:cs="Arial"/>
          <w:b/>
          <w:sz w:val="22"/>
          <w:szCs w:val="22"/>
        </w:rPr>
        <w:t>3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="003F4F52"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</w:t>
      </w:r>
      <w:r w:rsidR="002A20F3" w:rsidRPr="002A20F3">
        <w:rPr>
          <w:rFonts w:ascii="Arial" w:hAnsi="Arial" w:cs="Arial"/>
          <w:sz w:val="22"/>
          <w:szCs w:val="22"/>
        </w:rPr>
        <w:t xml:space="preserve">odpovídající předmětu zakázky, kdy předmětem každé z nich byla </w:t>
      </w:r>
      <w:bookmarkStart w:id="1" w:name="_GoBack"/>
      <w:bookmarkEnd w:id="1"/>
      <w:r w:rsidR="002A20F3" w:rsidRPr="00FF5573">
        <w:rPr>
          <w:rFonts w:ascii="Arial" w:hAnsi="Arial" w:cs="Arial"/>
          <w:sz w:val="22"/>
          <w:szCs w:val="22"/>
        </w:rPr>
        <w:t>dodávka (spodní frézky pro hranové obrábění dřeva a čepování.) v ceně min. 400.000,-</w:t>
      </w:r>
      <w:r w:rsidR="002A20F3" w:rsidRPr="002A20F3">
        <w:rPr>
          <w:rFonts w:ascii="Arial" w:hAnsi="Arial" w:cs="Arial"/>
          <w:sz w:val="22"/>
          <w:szCs w:val="22"/>
        </w:rPr>
        <w:t xml:space="preserve"> Kč bez DPH.</w:t>
      </w:r>
      <w:r w:rsidR="002A20F3">
        <w:rPr>
          <w:rFonts w:ascii="Arial" w:hAnsi="Arial" w:cs="Arial"/>
          <w:sz w:val="22"/>
          <w:szCs w:val="22"/>
        </w:rPr>
        <w:t xml:space="preserve"> 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FF557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FF5573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FF5573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F557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0F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31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573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2162C-17C1-42BD-9085-597E5CD4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31</cp:revision>
  <dcterms:created xsi:type="dcterms:W3CDTF">2022-05-09T20:22:00Z</dcterms:created>
  <dcterms:modified xsi:type="dcterms:W3CDTF">2024-10-14T11:53:00Z</dcterms:modified>
</cp:coreProperties>
</file>