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9B06" w14:textId="285C561B" w:rsidR="009E2486" w:rsidRPr="00EF6720" w:rsidRDefault="002B3DBC" w:rsidP="006A1ADB">
      <w:pPr>
        <w:pStyle w:val="Nzev"/>
        <w:spacing w:before="0"/>
        <w:rPr>
          <w:rFonts w:ascii="Arial" w:hAnsi="Arial" w:cs="Arial"/>
          <w:iCs/>
          <w:sz w:val="36"/>
        </w:rPr>
      </w:pPr>
      <w:r w:rsidRPr="00EF6720">
        <w:rPr>
          <w:rFonts w:ascii="Arial" w:hAnsi="Arial" w:cs="Arial"/>
          <w:iCs/>
          <w:sz w:val="36"/>
        </w:rPr>
        <w:t xml:space="preserve">Smlouva o dílo </w:t>
      </w:r>
      <w:r w:rsidR="008B1472">
        <w:rPr>
          <w:rFonts w:ascii="Arial" w:hAnsi="Arial" w:cs="Arial"/>
          <w:iCs/>
          <w:sz w:val="36"/>
        </w:rPr>
        <w:t>–</w:t>
      </w:r>
      <w:r w:rsidRPr="00EF6720">
        <w:rPr>
          <w:rFonts w:ascii="Arial" w:hAnsi="Arial" w:cs="Arial"/>
          <w:iCs/>
          <w:sz w:val="36"/>
        </w:rPr>
        <w:t xml:space="preserve"> s</w:t>
      </w:r>
      <w:r w:rsidR="004865A5" w:rsidRPr="00EF6720">
        <w:rPr>
          <w:rFonts w:ascii="Arial" w:hAnsi="Arial" w:cs="Arial"/>
          <w:iCs/>
          <w:sz w:val="36"/>
        </w:rPr>
        <w:t>ervisní smlouva</w:t>
      </w:r>
    </w:p>
    <w:p w14:paraId="04CC37DC" w14:textId="337B0B1E" w:rsidR="00F81598" w:rsidRPr="00EF6720" w:rsidRDefault="000B3AB4" w:rsidP="006A1ADB">
      <w:pPr>
        <w:pStyle w:val="Nzev"/>
        <w:spacing w:before="0"/>
        <w:rPr>
          <w:rFonts w:ascii="Arial" w:hAnsi="Arial" w:cs="Arial"/>
          <w:iCs/>
          <w:sz w:val="36"/>
        </w:rPr>
      </w:pPr>
      <w:r w:rsidRPr="00EF6720">
        <w:rPr>
          <w:rFonts w:ascii="Arial" w:hAnsi="Arial" w:cs="Arial"/>
          <w:iCs/>
          <w:sz w:val="36"/>
        </w:rPr>
        <w:t>„</w:t>
      </w:r>
      <w:r w:rsidR="009D2215" w:rsidRPr="009D2215">
        <w:rPr>
          <w:rFonts w:ascii="Arial" w:hAnsi="Arial" w:cs="Arial"/>
          <w:iCs/>
          <w:sz w:val="36"/>
        </w:rPr>
        <w:t>Realizace servisu zdravotnických prostředků – s výhradním zastoupení</w:t>
      </w:r>
      <w:r w:rsidR="0062438A">
        <w:rPr>
          <w:rFonts w:ascii="Arial" w:hAnsi="Arial" w:cs="Arial"/>
          <w:iCs/>
          <w:sz w:val="36"/>
        </w:rPr>
        <w:t>m firmy L I N E T spol. s.r.o.</w:t>
      </w:r>
      <w:r w:rsidR="00F81598" w:rsidRPr="00EF6720">
        <w:rPr>
          <w:rFonts w:ascii="Arial" w:hAnsi="Arial" w:cs="Arial"/>
          <w:iCs/>
          <w:sz w:val="36"/>
        </w:rPr>
        <w:t>“</w:t>
      </w:r>
    </w:p>
    <w:p w14:paraId="7369AB4C" w14:textId="77777777" w:rsidR="007B6D72" w:rsidRPr="00EF6720" w:rsidRDefault="007B6D72" w:rsidP="006A1ADB">
      <w:pPr>
        <w:pStyle w:val="Nzev"/>
        <w:spacing w:before="0"/>
        <w:rPr>
          <w:rFonts w:ascii="Arial" w:hAnsi="Arial" w:cs="Arial"/>
          <w:i/>
          <w:iCs/>
          <w:sz w:val="22"/>
          <w:szCs w:val="22"/>
        </w:rPr>
      </w:pPr>
    </w:p>
    <w:p w14:paraId="52C57736" w14:textId="77777777" w:rsidR="009E2486" w:rsidRPr="00EF6720" w:rsidRDefault="009E2486" w:rsidP="006A1ADB">
      <w:pPr>
        <w:pStyle w:val="Textvbloku"/>
        <w:ind w:left="0" w:right="0"/>
        <w:rPr>
          <w:rFonts w:ascii="Arial" w:hAnsi="Arial" w:cs="Arial"/>
          <w:b w:val="0"/>
          <w:i/>
          <w:iCs/>
          <w:color w:val="auto"/>
          <w:sz w:val="22"/>
          <w:szCs w:val="22"/>
        </w:rPr>
      </w:pPr>
      <w:r w:rsidRPr="00EF6720">
        <w:rPr>
          <w:rFonts w:ascii="Arial" w:hAnsi="Arial" w:cs="Arial"/>
          <w:b w:val="0"/>
          <w:i/>
          <w:iCs/>
          <w:sz w:val="22"/>
          <w:szCs w:val="22"/>
        </w:rPr>
        <w:t xml:space="preserve">uzavřená na základě </w:t>
      </w:r>
      <w:r w:rsidRPr="00EF6720">
        <w:rPr>
          <w:rFonts w:ascii="Arial" w:hAnsi="Arial" w:cs="Arial"/>
          <w:b w:val="0"/>
          <w:i/>
          <w:iCs/>
          <w:color w:val="auto"/>
          <w:sz w:val="22"/>
          <w:szCs w:val="22"/>
        </w:rPr>
        <w:t xml:space="preserve">dohody smluvních stran podle </w:t>
      </w:r>
      <w:r w:rsidR="00DB70AF" w:rsidRPr="00EF6720">
        <w:rPr>
          <w:rFonts w:ascii="Arial" w:hAnsi="Arial" w:cs="Arial"/>
          <w:b w:val="0"/>
          <w:i/>
          <w:iCs/>
          <w:color w:val="auto"/>
          <w:sz w:val="22"/>
          <w:szCs w:val="22"/>
        </w:rPr>
        <w:t xml:space="preserve">ustanovení § </w:t>
      </w:r>
      <w:r w:rsidR="00A143D4" w:rsidRPr="00EF6720">
        <w:rPr>
          <w:rFonts w:ascii="Arial" w:hAnsi="Arial" w:cs="Arial"/>
          <w:b w:val="0"/>
          <w:i/>
          <w:iCs/>
          <w:color w:val="auto"/>
          <w:sz w:val="22"/>
          <w:szCs w:val="22"/>
        </w:rPr>
        <w:t xml:space="preserve">2586 </w:t>
      </w:r>
      <w:r w:rsidRPr="00EF6720">
        <w:rPr>
          <w:rFonts w:ascii="Arial" w:hAnsi="Arial" w:cs="Arial"/>
          <w:b w:val="0"/>
          <w:i/>
          <w:iCs/>
          <w:color w:val="auto"/>
          <w:sz w:val="22"/>
          <w:szCs w:val="22"/>
        </w:rPr>
        <w:t>a následujících zákona č. </w:t>
      </w:r>
      <w:r w:rsidR="00DB70AF" w:rsidRPr="00EF6720">
        <w:rPr>
          <w:rFonts w:ascii="Arial" w:hAnsi="Arial" w:cs="Arial"/>
          <w:b w:val="0"/>
          <w:i/>
          <w:iCs/>
          <w:color w:val="auto"/>
          <w:sz w:val="22"/>
          <w:szCs w:val="22"/>
        </w:rPr>
        <w:t>89/2012</w:t>
      </w:r>
      <w:r w:rsidRPr="00EF6720">
        <w:rPr>
          <w:rFonts w:ascii="Arial" w:hAnsi="Arial" w:cs="Arial"/>
          <w:b w:val="0"/>
          <w:i/>
          <w:iCs/>
          <w:color w:val="auto"/>
          <w:sz w:val="22"/>
          <w:szCs w:val="22"/>
        </w:rPr>
        <w:t xml:space="preserve"> Sb., ob</w:t>
      </w:r>
      <w:r w:rsidR="00DB70AF" w:rsidRPr="00EF6720">
        <w:rPr>
          <w:rFonts w:ascii="Arial" w:hAnsi="Arial" w:cs="Arial"/>
          <w:b w:val="0"/>
          <w:i/>
          <w:iCs/>
          <w:color w:val="auto"/>
          <w:sz w:val="22"/>
          <w:szCs w:val="22"/>
        </w:rPr>
        <w:t>čanský</w:t>
      </w:r>
      <w:r w:rsidRPr="00EF6720">
        <w:rPr>
          <w:rFonts w:ascii="Arial" w:hAnsi="Arial" w:cs="Arial"/>
          <w:b w:val="0"/>
          <w:i/>
          <w:iCs/>
          <w:color w:val="auto"/>
          <w:sz w:val="22"/>
          <w:szCs w:val="22"/>
        </w:rPr>
        <w:t xml:space="preserve"> zákoník, </w:t>
      </w:r>
      <w:r w:rsidR="00DB70AF" w:rsidRPr="00EF6720">
        <w:rPr>
          <w:rFonts w:ascii="Arial" w:hAnsi="Arial" w:cs="Arial"/>
          <w:b w:val="0"/>
          <w:i/>
          <w:iCs/>
          <w:color w:val="auto"/>
          <w:sz w:val="22"/>
          <w:szCs w:val="22"/>
        </w:rPr>
        <w:t>(dále jen „OZ</w:t>
      </w:r>
      <w:r w:rsidRPr="00EF6720">
        <w:rPr>
          <w:rFonts w:ascii="Arial" w:hAnsi="Arial" w:cs="Arial"/>
          <w:b w:val="0"/>
          <w:i/>
          <w:iCs/>
          <w:color w:val="auto"/>
          <w:sz w:val="22"/>
          <w:szCs w:val="22"/>
        </w:rPr>
        <w:t>“)</w:t>
      </w:r>
    </w:p>
    <w:p w14:paraId="0EEA6E39" w14:textId="77777777" w:rsidR="007B6D72" w:rsidRPr="00EF6720" w:rsidRDefault="007B6D72" w:rsidP="006A1ADB">
      <w:pPr>
        <w:pStyle w:val="Prosttext"/>
        <w:rPr>
          <w:rFonts w:ascii="Arial" w:hAnsi="Arial" w:cs="Arial"/>
          <w:i/>
          <w:iCs/>
          <w:sz w:val="22"/>
          <w:szCs w:val="22"/>
        </w:rPr>
      </w:pPr>
    </w:p>
    <w:p w14:paraId="1C8214E3" w14:textId="77777777" w:rsidR="00251DF5" w:rsidRPr="00EF6720" w:rsidRDefault="00251DF5" w:rsidP="006A1ADB">
      <w:pPr>
        <w:pStyle w:val="Prosttext"/>
        <w:rPr>
          <w:rFonts w:ascii="Arial" w:hAnsi="Arial" w:cs="Arial"/>
        </w:rPr>
      </w:pPr>
    </w:p>
    <w:p w14:paraId="4567F8A5" w14:textId="77777777" w:rsidR="00251DF5" w:rsidRPr="00EF6720" w:rsidRDefault="00251DF5" w:rsidP="006A1ADB">
      <w:pPr>
        <w:pStyle w:val="Prosttext"/>
        <w:rPr>
          <w:rFonts w:ascii="Arial" w:hAnsi="Arial" w:cs="Arial"/>
          <w:sz w:val="22"/>
          <w:szCs w:val="22"/>
        </w:rPr>
      </w:pPr>
      <w:proofErr w:type="gramStart"/>
      <w:r w:rsidRPr="00EF6720">
        <w:rPr>
          <w:rFonts w:ascii="Arial" w:hAnsi="Arial" w:cs="Arial"/>
          <w:sz w:val="22"/>
          <w:szCs w:val="22"/>
        </w:rPr>
        <w:t>mezi</w:t>
      </w:r>
      <w:proofErr w:type="gramEnd"/>
      <w:r w:rsidRPr="00EF6720">
        <w:rPr>
          <w:rFonts w:ascii="Arial" w:hAnsi="Arial" w:cs="Arial"/>
          <w:sz w:val="22"/>
          <w:szCs w:val="22"/>
        </w:rPr>
        <w:t xml:space="preserve"> </w:t>
      </w:r>
    </w:p>
    <w:p w14:paraId="40BAA3EA" w14:textId="2B87EF2F" w:rsidR="00251DF5" w:rsidRPr="00EF6720" w:rsidRDefault="00251DF5" w:rsidP="006A1ADB">
      <w:pPr>
        <w:pStyle w:val="Prosttext"/>
        <w:rPr>
          <w:rFonts w:ascii="Arial" w:hAnsi="Arial" w:cs="Arial"/>
        </w:rPr>
      </w:pPr>
    </w:p>
    <w:p w14:paraId="1C969AF0" w14:textId="7279993D" w:rsidR="00CB356A" w:rsidRPr="00CB356A" w:rsidRDefault="00CB356A" w:rsidP="00CB356A">
      <w:pPr>
        <w:tabs>
          <w:tab w:val="left" w:pos="4536"/>
        </w:tabs>
        <w:ind w:left="2880" w:hanging="2880"/>
        <w:rPr>
          <w:rFonts w:ascii="Arial" w:hAnsi="Arial" w:cs="Arial"/>
          <w:b/>
          <w:color w:val="FF0000"/>
          <w:sz w:val="22"/>
        </w:rPr>
      </w:pPr>
      <w:r w:rsidRPr="00CB356A">
        <w:rPr>
          <w:rFonts w:ascii="Arial" w:hAnsi="Arial" w:cs="Arial"/>
          <w:b/>
          <w:color w:val="FF0000"/>
          <w:sz w:val="22"/>
        </w:rPr>
        <w:t>…………………………………….……</w:t>
      </w:r>
    </w:p>
    <w:p w14:paraId="58C2BD55" w14:textId="16A996F1"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se sídlem</w:t>
      </w:r>
      <w:r w:rsidRPr="00CB356A">
        <w:rPr>
          <w:rFonts w:ascii="Arial" w:hAnsi="Arial" w:cs="Arial"/>
          <w:color w:val="FF0000"/>
          <w:sz w:val="22"/>
        </w:rPr>
        <w:tab/>
        <w:t>………………………….</w:t>
      </w:r>
    </w:p>
    <w:p w14:paraId="41E63F0B" w14:textId="39AE1902"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IČO:</w:t>
      </w:r>
      <w:r w:rsidRPr="00CB356A">
        <w:rPr>
          <w:rFonts w:ascii="Arial" w:hAnsi="Arial" w:cs="Arial"/>
          <w:color w:val="FF0000"/>
          <w:sz w:val="22"/>
        </w:rPr>
        <w:tab/>
        <w:t>………………………….</w:t>
      </w:r>
    </w:p>
    <w:p w14:paraId="390D68AE" w14:textId="73AB2545"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DIČ:</w:t>
      </w:r>
      <w:r w:rsidRPr="00CB356A">
        <w:rPr>
          <w:rFonts w:ascii="Arial" w:hAnsi="Arial" w:cs="Arial"/>
          <w:color w:val="FF0000"/>
          <w:sz w:val="22"/>
        </w:rPr>
        <w:tab/>
        <w:t>……………………………</w:t>
      </w:r>
    </w:p>
    <w:p w14:paraId="5275B353" w14:textId="512C791C"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zapsaná v obchodním rejstříku vedeném u ………………….., oddíl………, vložka……….</w:t>
      </w:r>
    </w:p>
    <w:p w14:paraId="086D685F"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zastoupená</w:t>
      </w:r>
      <w:r w:rsidRPr="00CB356A">
        <w:rPr>
          <w:rFonts w:ascii="Arial" w:hAnsi="Arial" w:cs="Arial"/>
          <w:color w:val="FF0000"/>
          <w:sz w:val="22"/>
        </w:rPr>
        <w:tab/>
        <w:t>………………………………………</w:t>
      </w:r>
    </w:p>
    <w:p w14:paraId="6849C998"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bankovní spojení:</w:t>
      </w:r>
      <w:r w:rsidRPr="00CB356A">
        <w:rPr>
          <w:rFonts w:ascii="Arial" w:hAnsi="Arial" w:cs="Arial"/>
          <w:color w:val="FF0000"/>
          <w:sz w:val="22"/>
        </w:rPr>
        <w:tab/>
        <w:t>………………………………………</w:t>
      </w:r>
    </w:p>
    <w:p w14:paraId="71C7B830"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číslo účtu:</w:t>
      </w:r>
      <w:r w:rsidRPr="00CB356A">
        <w:rPr>
          <w:rFonts w:ascii="Arial" w:hAnsi="Arial" w:cs="Arial"/>
          <w:color w:val="FF0000"/>
          <w:sz w:val="22"/>
        </w:rPr>
        <w:tab/>
        <w:t>………………………………………</w:t>
      </w:r>
    </w:p>
    <w:p w14:paraId="15F1FFD4" w14:textId="77777777" w:rsidR="00CB356A" w:rsidRPr="00EF6720" w:rsidRDefault="00CB356A" w:rsidP="00CB356A">
      <w:pPr>
        <w:tabs>
          <w:tab w:val="left" w:pos="4536"/>
        </w:tabs>
        <w:rPr>
          <w:rFonts w:ascii="Arial" w:hAnsi="Arial" w:cs="Arial"/>
          <w:bCs/>
          <w:sz w:val="22"/>
          <w:szCs w:val="22"/>
        </w:rPr>
      </w:pPr>
      <w:r w:rsidRPr="00EF6720">
        <w:rPr>
          <w:rFonts w:ascii="Arial" w:hAnsi="Arial" w:cs="Arial"/>
          <w:bCs/>
          <w:sz w:val="22"/>
          <w:szCs w:val="22"/>
        </w:rPr>
        <w:t>(dále jen „zhotovitel“)</w:t>
      </w:r>
    </w:p>
    <w:p w14:paraId="395002F7" w14:textId="77777777" w:rsidR="00CB356A" w:rsidRPr="00EF6720" w:rsidRDefault="00CB356A" w:rsidP="00CB356A">
      <w:pPr>
        <w:tabs>
          <w:tab w:val="left" w:pos="4536"/>
        </w:tabs>
        <w:jc w:val="both"/>
        <w:rPr>
          <w:rFonts w:ascii="Arial" w:hAnsi="Arial" w:cs="Arial"/>
          <w:bCs/>
          <w:sz w:val="22"/>
          <w:szCs w:val="22"/>
        </w:rPr>
      </w:pPr>
    </w:p>
    <w:p w14:paraId="4D8E8164"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a</w:t>
      </w:r>
    </w:p>
    <w:p w14:paraId="6F06B3FD" w14:textId="77777777" w:rsidR="00CB356A" w:rsidRDefault="00CB356A" w:rsidP="00CB356A">
      <w:pPr>
        <w:jc w:val="both"/>
        <w:rPr>
          <w:rFonts w:ascii="Arial" w:hAnsi="Arial" w:cs="Arial"/>
          <w:bCs/>
          <w:sz w:val="22"/>
          <w:szCs w:val="22"/>
        </w:rPr>
      </w:pPr>
    </w:p>
    <w:p w14:paraId="35798582" w14:textId="77777777" w:rsidR="00CB356A" w:rsidRPr="00EF6720" w:rsidRDefault="00CB356A" w:rsidP="00CB356A">
      <w:pPr>
        <w:tabs>
          <w:tab w:val="left" w:pos="4536"/>
        </w:tabs>
        <w:jc w:val="both"/>
        <w:rPr>
          <w:rFonts w:ascii="Arial" w:hAnsi="Arial" w:cs="Arial"/>
          <w:b/>
          <w:sz w:val="22"/>
          <w:szCs w:val="22"/>
        </w:rPr>
      </w:pPr>
      <w:r w:rsidRPr="00EF6720">
        <w:rPr>
          <w:rFonts w:ascii="Arial" w:hAnsi="Arial" w:cs="Arial"/>
          <w:b/>
          <w:sz w:val="22"/>
          <w:szCs w:val="22"/>
        </w:rPr>
        <w:t>Nemocnice Třebíč, příspěvková organizace</w:t>
      </w:r>
    </w:p>
    <w:p w14:paraId="1203A59F" w14:textId="77777777" w:rsidR="00CB356A" w:rsidRPr="00EF6720" w:rsidRDefault="00CB356A" w:rsidP="00CB356A">
      <w:pPr>
        <w:tabs>
          <w:tab w:val="left" w:pos="2552"/>
        </w:tabs>
        <w:jc w:val="both"/>
        <w:rPr>
          <w:rFonts w:ascii="Arial" w:hAnsi="Arial" w:cs="Arial"/>
          <w:sz w:val="22"/>
          <w:szCs w:val="22"/>
        </w:rPr>
      </w:pPr>
      <w:r>
        <w:rPr>
          <w:rFonts w:ascii="Arial" w:hAnsi="Arial" w:cs="Arial"/>
          <w:bCs/>
          <w:sz w:val="22"/>
          <w:szCs w:val="22"/>
        </w:rPr>
        <w:t>se sídlem</w:t>
      </w:r>
      <w:r>
        <w:rPr>
          <w:rFonts w:ascii="Arial" w:hAnsi="Arial" w:cs="Arial"/>
          <w:bCs/>
          <w:sz w:val="22"/>
          <w:szCs w:val="22"/>
        </w:rPr>
        <w:tab/>
      </w:r>
      <w:r w:rsidRPr="00EF6720">
        <w:rPr>
          <w:rFonts w:ascii="Arial" w:hAnsi="Arial" w:cs="Arial"/>
          <w:bCs/>
          <w:sz w:val="22"/>
          <w:szCs w:val="22"/>
        </w:rPr>
        <w:t>Purkyňovo nám. 133/2, 674 01 Třebíč</w:t>
      </w:r>
    </w:p>
    <w:p w14:paraId="30F56CA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IČO</w:t>
      </w:r>
      <w:r>
        <w:rPr>
          <w:rFonts w:ascii="Arial" w:hAnsi="Arial" w:cs="Arial"/>
          <w:bCs/>
          <w:sz w:val="22"/>
          <w:szCs w:val="22"/>
        </w:rPr>
        <w:t>:</w:t>
      </w:r>
      <w:r>
        <w:rPr>
          <w:rFonts w:ascii="Arial" w:hAnsi="Arial" w:cs="Arial"/>
          <w:bCs/>
          <w:sz w:val="22"/>
          <w:szCs w:val="22"/>
        </w:rPr>
        <w:tab/>
      </w:r>
      <w:r w:rsidRPr="00EF6720">
        <w:rPr>
          <w:rFonts w:ascii="Arial" w:hAnsi="Arial" w:cs="Arial"/>
          <w:bCs/>
          <w:sz w:val="22"/>
          <w:szCs w:val="22"/>
        </w:rPr>
        <w:t>00839396</w:t>
      </w:r>
    </w:p>
    <w:p w14:paraId="525501E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sz w:val="22"/>
          <w:szCs w:val="22"/>
        </w:rPr>
        <w:t>zapsána v obchodním rejstříku vedeném u Krajského soudu v Brně</w:t>
      </w:r>
      <w:r w:rsidRPr="00EF6720">
        <w:rPr>
          <w:rFonts w:ascii="Arial" w:hAnsi="Arial" w:cs="Arial"/>
          <w:b/>
          <w:sz w:val="22"/>
          <w:szCs w:val="22"/>
        </w:rPr>
        <w:t xml:space="preserve">, </w:t>
      </w:r>
      <w:r w:rsidRPr="00EF6720">
        <w:rPr>
          <w:rFonts w:ascii="Arial" w:hAnsi="Arial" w:cs="Arial"/>
          <w:sz w:val="22"/>
          <w:szCs w:val="22"/>
        </w:rPr>
        <w:t xml:space="preserve">oddíl </w:t>
      </w:r>
      <w:proofErr w:type="spellStart"/>
      <w:r w:rsidRPr="00EF6720">
        <w:rPr>
          <w:rFonts w:ascii="Arial" w:hAnsi="Arial" w:cs="Arial"/>
          <w:sz w:val="22"/>
          <w:szCs w:val="22"/>
        </w:rPr>
        <w:t>Pr</w:t>
      </w:r>
      <w:proofErr w:type="spellEnd"/>
      <w:r w:rsidRPr="00EF6720">
        <w:rPr>
          <w:rFonts w:ascii="Arial" w:hAnsi="Arial" w:cs="Arial"/>
          <w:sz w:val="22"/>
          <w:szCs w:val="22"/>
        </w:rPr>
        <w:t>, vložka 1441</w:t>
      </w:r>
    </w:p>
    <w:p w14:paraId="2235E0B8"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zastoupená</w:t>
      </w:r>
      <w:r>
        <w:rPr>
          <w:rFonts w:ascii="Arial" w:hAnsi="Arial" w:cs="Arial"/>
          <w:bCs/>
          <w:sz w:val="22"/>
          <w:szCs w:val="22"/>
        </w:rPr>
        <w:t>:</w:t>
      </w:r>
      <w:r>
        <w:rPr>
          <w:rFonts w:ascii="Arial" w:hAnsi="Arial" w:cs="Arial"/>
          <w:bCs/>
          <w:sz w:val="22"/>
          <w:szCs w:val="22"/>
        </w:rPr>
        <w:tab/>
      </w:r>
      <w:r w:rsidRPr="00EF6720">
        <w:rPr>
          <w:rFonts w:ascii="Arial" w:hAnsi="Arial" w:cs="Arial"/>
          <w:bCs/>
          <w:sz w:val="22"/>
          <w:szCs w:val="22"/>
        </w:rPr>
        <w:t>Ing. Evou Tomášovou, ředitelem</w:t>
      </w:r>
    </w:p>
    <w:p w14:paraId="07FAAD5E"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bankovní spojení:</w:t>
      </w:r>
      <w:r>
        <w:rPr>
          <w:rFonts w:ascii="Arial" w:hAnsi="Arial" w:cs="Arial"/>
          <w:bCs/>
          <w:sz w:val="22"/>
          <w:szCs w:val="22"/>
        </w:rPr>
        <w:tab/>
      </w:r>
      <w:r w:rsidRPr="00EF6720">
        <w:rPr>
          <w:rFonts w:ascii="Arial" w:hAnsi="Arial" w:cs="Arial"/>
          <w:bCs/>
          <w:sz w:val="22"/>
          <w:szCs w:val="22"/>
        </w:rPr>
        <w:t>KB Třebíč</w:t>
      </w:r>
    </w:p>
    <w:p w14:paraId="36D99D4E" w14:textId="77777777" w:rsidR="00CB356A" w:rsidRPr="00EF6720" w:rsidRDefault="00CB356A" w:rsidP="00CB356A">
      <w:pPr>
        <w:tabs>
          <w:tab w:val="left" w:pos="2552"/>
        </w:tabs>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r>
      <w:r w:rsidRPr="00EF6720">
        <w:rPr>
          <w:rFonts w:ascii="Arial" w:hAnsi="Arial" w:cs="Arial"/>
          <w:bCs/>
          <w:sz w:val="22"/>
          <w:szCs w:val="22"/>
        </w:rPr>
        <w:t xml:space="preserve">12338711/0100 </w:t>
      </w:r>
    </w:p>
    <w:p w14:paraId="55748EFA"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(dále jen „objednatel“)</w:t>
      </w:r>
    </w:p>
    <w:p w14:paraId="2153873B" w14:textId="32689523" w:rsidR="004865A5" w:rsidRDefault="004865A5" w:rsidP="006A1ADB">
      <w:pPr>
        <w:rPr>
          <w:rFonts w:ascii="Arial" w:hAnsi="Arial" w:cs="Arial"/>
          <w:bCs/>
          <w:iCs/>
          <w:sz w:val="22"/>
          <w:szCs w:val="22"/>
        </w:rPr>
      </w:pPr>
    </w:p>
    <w:p w14:paraId="36D4A0F3" w14:textId="77777777" w:rsidR="009E2486" w:rsidRPr="00EF6720" w:rsidRDefault="009E2486" w:rsidP="006A1ADB">
      <w:pPr>
        <w:rPr>
          <w:rFonts w:ascii="Arial" w:hAnsi="Arial" w:cs="Arial"/>
          <w:bCs/>
          <w:iCs/>
          <w:sz w:val="22"/>
          <w:szCs w:val="22"/>
        </w:rPr>
      </w:pPr>
    </w:p>
    <w:p w14:paraId="162F4D57" w14:textId="2EA2101C" w:rsidR="00251DF5" w:rsidRDefault="0062438A" w:rsidP="006A1ADB">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Úvodní ustanovení</w:t>
      </w:r>
    </w:p>
    <w:p w14:paraId="1A50D92B" w14:textId="7F676D39" w:rsidR="0062438A" w:rsidRDefault="0062438A" w:rsidP="0062438A">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 a objednatel uzavírají tuto smlouvu o dílo na základě výsledku výběru nejvhodnějš</w:t>
      </w:r>
      <w:r w:rsidR="004E211C">
        <w:rPr>
          <w:rFonts w:ascii="Arial" w:hAnsi="Arial" w:cs="Arial"/>
          <w:b w:val="0"/>
          <w:i w:val="0"/>
          <w:sz w:val="22"/>
          <w:szCs w:val="22"/>
        </w:rPr>
        <w:t>í nabídky pro podlimitní veřejnou zakázku</w:t>
      </w:r>
      <w:r>
        <w:rPr>
          <w:rFonts w:ascii="Arial" w:hAnsi="Arial" w:cs="Arial"/>
          <w:b w:val="0"/>
          <w:i w:val="0"/>
          <w:sz w:val="22"/>
          <w:szCs w:val="22"/>
        </w:rPr>
        <w:t xml:space="preserve"> na služby s názvem </w:t>
      </w:r>
      <w:r w:rsidRPr="003617D5">
        <w:rPr>
          <w:rFonts w:ascii="Arial" w:hAnsi="Arial" w:cs="Arial"/>
          <w:i w:val="0"/>
          <w:sz w:val="22"/>
          <w:szCs w:val="22"/>
        </w:rPr>
        <w:t>„Realizace servisu zdravotnických prostředků – s výhradním zastoupením firmy L I N E T spol. s.r.o.</w:t>
      </w:r>
      <w:r w:rsidR="003617D5" w:rsidRPr="003617D5">
        <w:rPr>
          <w:rFonts w:ascii="Arial" w:hAnsi="Arial" w:cs="Arial"/>
          <w:i w:val="0"/>
          <w:sz w:val="22"/>
          <w:szCs w:val="22"/>
        </w:rPr>
        <w:t>“</w:t>
      </w:r>
      <w:r>
        <w:rPr>
          <w:rFonts w:ascii="Arial" w:hAnsi="Arial" w:cs="Arial"/>
          <w:b w:val="0"/>
          <w:i w:val="0"/>
          <w:sz w:val="22"/>
          <w:szCs w:val="22"/>
        </w:rPr>
        <w:t>, vyhlášené ve  zjednodušeném podlimitním řízení dle zákona č. 134/2016 Sb., o zadávání veřejných zakázek.</w:t>
      </w:r>
    </w:p>
    <w:p w14:paraId="7CF84A5D" w14:textId="77777777" w:rsidR="00674C06" w:rsidRPr="00674C06" w:rsidRDefault="00674C06" w:rsidP="00674C06"/>
    <w:p w14:paraId="5A505978" w14:textId="4BD4928C" w:rsidR="0062438A" w:rsidRPr="0062438A" w:rsidRDefault="0062438A" w:rsidP="0062438A">
      <w:pPr>
        <w:pStyle w:val="Nadpis1"/>
        <w:keepNext w:val="0"/>
        <w:spacing w:before="120" w:after="120"/>
        <w:ind w:left="431" w:hanging="431"/>
        <w:jc w:val="center"/>
      </w:pPr>
      <w:r>
        <w:rPr>
          <w:rFonts w:ascii="Arial" w:hAnsi="Arial" w:cs="Arial"/>
          <w:sz w:val="24"/>
          <w:szCs w:val="24"/>
        </w:rPr>
        <w:t>Předmět plnění</w:t>
      </w:r>
    </w:p>
    <w:p w14:paraId="70E150D9" w14:textId="796014FF" w:rsidR="002568A8" w:rsidRDefault="004865A5" w:rsidP="00267CD4">
      <w:pPr>
        <w:pStyle w:val="Nadpis2"/>
        <w:keepNext w:val="0"/>
        <w:spacing w:before="120" w:after="120"/>
        <w:ind w:left="709" w:hanging="709"/>
        <w:jc w:val="both"/>
        <w:rPr>
          <w:rFonts w:ascii="Arial" w:hAnsi="Arial" w:cs="Arial"/>
          <w:b w:val="0"/>
          <w:i w:val="0"/>
          <w:sz w:val="22"/>
          <w:szCs w:val="22"/>
        </w:rPr>
      </w:pPr>
      <w:r w:rsidRPr="00D8494A">
        <w:rPr>
          <w:rFonts w:ascii="Arial" w:hAnsi="Arial" w:cs="Arial"/>
          <w:b w:val="0"/>
          <w:i w:val="0"/>
          <w:sz w:val="22"/>
          <w:szCs w:val="22"/>
        </w:rPr>
        <w:t xml:space="preserve">Zhotovitel se na základě této smlouvy zavazuje pro objednatele provádět na svůj náklad a nebezpečí </w:t>
      </w:r>
      <w:r w:rsidR="00CD2E08" w:rsidRPr="00D8494A">
        <w:rPr>
          <w:rFonts w:ascii="Arial" w:hAnsi="Arial" w:cs="Arial"/>
          <w:b w:val="0"/>
          <w:i w:val="0"/>
          <w:sz w:val="22"/>
          <w:szCs w:val="22"/>
        </w:rPr>
        <w:t xml:space="preserve">dílo, které tvoří </w:t>
      </w:r>
      <w:r w:rsidR="000A1D8B">
        <w:rPr>
          <w:rFonts w:ascii="Arial" w:hAnsi="Arial" w:cs="Arial"/>
          <w:b w:val="0"/>
          <w:i w:val="0"/>
          <w:sz w:val="22"/>
          <w:szCs w:val="22"/>
        </w:rPr>
        <w:t>realizaci</w:t>
      </w:r>
      <w:r w:rsidR="00D8494A" w:rsidRPr="00D8494A">
        <w:rPr>
          <w:rFonts w:ascii="Arial" w:hAnsi="Arial" w:cs="Arial"/>
          <w:b w:val="0"/>
          <w:i w:val="0"/>
          <w:sz w:val="22"/>
          <w:szCs w:val="22"/>
        </w:rPr>
        <w:t xml:space="preserve"> periodických bezpečnostně technických kontrol včetně preventivní údržby (dále jen „BTK“) a</w:t>
      </w:r>
      <w:r w:rsidR="00D8494A">
        <w:rPr>
          <w:rFonts w:ascii="Arial" w:hAnsi="Arial" w:cs="Arial"/>
          <w:b w:val="0"/>
          <w:i w:val="0"/>
          <w:sz w:val="22"/>
          <w:szCs w:val="22"/>
        </w:rPr>
        <w:t xml:space="preserve"> </w:t>
      </w:r>
      <w:r w:rsidR="00483EDA">
        <w:rPr>
          <w:rFonts w:ascii="Arial" w:hAnsi="Arial" w:cs="Arial"/>
          <w:b w:val="0"/>
          <w:i w:val="0"/>
          <w:sz w:val="22"/>
          <w:szCs w:val="22"/>
        </w:rPr>
        <w:t xml:space="preserve">zajištění servisních služeb </w:t>
      </w:r>
      <w:r w:rsidR="00D8494A" w:rsidRPr="00D8494A">
        <w:rPr>
          <w:rFonts w:ascii="Arial" w:hAnsi="Arial" w:cs="Arial"/>
          <w:b w:val="0"/>
          <w:i w:val="0"/>
          <w:sz w:val="22"/>
          <w:szCs w:val="22"/>
        </w:rPr>
        <w:t>(</w:t>
      </w:r>
      <w:r w:rsidR="00D8494A">
        <w:rPr>
          <w:rFonts w:ascii="Arial" w:hAnsi="Arial" w:cs="Arial"/>
          <w:b w:val="0"/>
          <w:i w:val="0"/>
          <w:sz w:val="22"/>
          <w:szCs w:val="22"/>
        </w:rPr>
        <w:t>dále jen „</w:t>
      </w:r>
      <w:r w:rsidR="00D8494A" w:rsidRPr="00D8494A">
        <w:rPr>
          <w:rFonts w:ascii="Arial" w:hAnsi="Arial" w:cs="Arial"/>
          <w:b w:val="0"/>
          <w:i w:val="0"/>
          <w:sz w:val="22"/>
          <w:szCs w:val="22"/>
        </w:rPr>
        <w:t>oprav</w:t>
      </w:r>
      <w:r w:rsidR="00D8494A">
        <w:rPr>
          <w:rFonts w:ascii="Arial" w:hAnsi="Arial" w:cs="Arial"/>
          <w:b w:val="0"/>
          <w:i w:val="0"/>
          <w:sz w:val="22"/>
          <w:szCs w:val="22"/>
        </w:rPr>
        <w:t>y“ neb</w:t>
      </w:r>
      <w:r w:rsidR="00631706">
        <w:rPr>
          <w:rFonts w:ascii="Arial" w:hAnsi="Arial" w:cs="Arial"/>
          <w:b w:val="0"/>
          <w:i w:val="0"/>
          <w:sz w:val="22"/>
          <w:szCs w:val="22"/>
        </w:rPr>
        <w:t>o</w:t>
      </w:r>
      <w:r w:rsidR="00D8494A">
        <w:rPr>
          <w:rFonts w:ascii="Arial" w:hAnsi="Arial" w:cs="Arial"/>
          <w:b w:val="0"/>
          <w:i w:val="0"/>
          <w:sz w:val="22"/>
          <w:szCs w:val="22"/>
        </w:rPr>
        <w:t xml:space="preserve"> „servis“</w:t>
      </w:r>
      <w:r w:rsidR="00D8494A" w:rsidRPr="00D8494A">
        <w:rPr>
          <w:rFonts w:ascii="Arial" w:hAnsi="Arial" w:cs="Arial"/>
          <w:b w:val="0"/>
          <w:i w:val="0"/>
          <w:sz w:val="22"/>
          <w:szCs w:val="22"/>
        </w:rPr>
        <w:t xml:space="preserve">) zdravotnických prostředků s výhradním zastoupením firmy </w:t>
      </w:r>
      <w:r w:rsidR="00985D72">
        <w:rPr>
          <w:rFonts w:ascii="Arial" w:hAnsi="Arial" w:cs="Arial"/>
          <w:b w:val="0"/>
          <w:i w:val="0"/>
          <w:sz w:val="22"/>
          <w:szCs w:val="22"/>
        </w:rPr>
        <w:t>L I N E T spol. s.r.o.</w:t>
      </w:r>
      <w:r w:rsidR="00D8494A" w:rsidRPr="00D8494A">
        <w:rPr>
          <w:rFonts w:ascii="Arial" w:hAnsi="Arial" w:cs="Arial"/>
          <w:b w:val="0"/>
          <w:i w:val="0"/>
          <w:sz w:val="22"/>
          <w:szCs w:val="22"/>
        </w:rPr>
        <w:t xml:space="preserve">, </w:t>
      </w:r>
      <w:r w:rsidR="0007569D">
        <w:rPr>
          <w:rFonts w:ascii="Arial" w:hAnsi="Arial" w:cs="Arial"/>
          <w:b w:val="0"/>
          <w:i w:val="0"/>
          <w:sz w:val="22"/>
          <w:szCs w:val="22"/>
        </w:rPr>
        <w:t>na</w:t>
      </w:r>
      <w:r w:rsidRPr="00D8494A">
        <w:rPr>
          <w:rFonts w:ascii="Arial" w:hAnsi="Arial" w:cs="Arial"/>
          <w:b w:val="0"/>
          <w:i w:val="0"/>
          <w:sz w:val="22"/>
          <w:szCs w:val="22"/>
        </w:rPr>
        <w:t xml:space="preserve"> </w:t>
      </w:r>
      <w:r w:rsidR="00631706">
        <w:rPr>
          <w:rFonts w:ascii="Arial" w:hAnsi="Arial" w:cs="Arial"/>
          <w:b w:val="0"/>
          <w:i w:val="0"/>
          <w:sz w:val="22"/>
          <w:szCs w:val="22"/>
        </w:rPr>
        <w:t>zdravotnických prostředcích</w:t>
      </w:r>
      <w:r w:rsidRPr="00D8494A">
        <w:rPr>
          <w:rFonts w:ascii="Arial" w:hAnsi="Arial" w:cs="Arial"/>
          <w:b w:val="0"/>
          <w:i w:val="0"/>
          <w:sz w:val="22"/>
          <w:szCs w:val="22"/>
        </w:rPr>
        <w:t xml:space="preserve"> umístěných v sídle objednatele specifikovaných v příloze č. 1</w:t>
      </w:r>
      <w:r w:rsidR="0007569D">
        <w:rPr>
          <w:rFonts w:ascii="Arial" w:hAnsi="Arial" w:cs="Arial"/>
          <w:b w:val="0"/>
          <w:i w:val="0"/>
          <w:sz w:val="22"/>
          <w:szCs w:val="22"/>
        </w:rPr>
        <w:t xml:space="preserve"> </w:t>
      </w:r>
      <w:r w:rsidR="008B1472">
        <w:rPr>
          <w:rFonts w:ascii="Arial" w:hAnsi="Arial" w:cs="Arial"/>
          <w:b w:val="0"/>
          <w:i w:val="0"/>
          <w:sz w:val="22"/>
          <w:szCs w:val="22"/>
        </w:rPr>
        <w:t>–</w:t>
      </w:r>
      <w:r w:rsidRPr="00D8494A">
        <w:rPr>
          <w:rFonts w:ascii="Arial" w:hAnsi="Arial" w:cs="Arial"/>
          <w:b w:val="0"/>
          <w:i w:val="0"/>
          <w:sz w:val="22"/>
          <w:szCs w:val="22"/>
        </w:rPr>
        <w:t xml:space="preserve"> </w:t>
      </w:r>
      <w:r w:rsidR="0007569D">
        <w:rPr>
          <w:rFonts w:ascii="Arial" w:hAnsi="Arial" w:cs="Arial"/>
          <w:b w:val="0"/>
          <w:i w:val="0"/>
          <w:sz w:val="22"/>
          <w:szCs w:val="22"/>
        </w:rPr>
        <w:t>C</w:t>
      </w:r>
      <w:r w:rsidR="002568A8">
        <w:rPr>
          <w:rFonts w:ascii="Arial" w:hAnsi="Arial" w:cs="Arial"/>
          <w:b w:val="0"/>
          <w:i w:val="0"/>
          <w:sz w:val="22"/>
          <w:szCs w:val="22"/>
        </w:rPr>
        <w:t xml:space="preserve">enová nabídka </w:t>
      </w:r>
      <w:r w:rsidR="000D2611">
        <w:rPr>
          <w:rFonts w:ascii="Arial" w:hAnsi="Arial" w:cs="Arial"/>
          <w:b w:val="0"/>
          <w:i w:val="0"/>
          <w:sz w:val="22"/>
          <w:szCs w:val="22"/>
        </w:rPr>
        <w:t xml:space="preserve">(dále jen </w:t>
      </w:r>
      <w:r w:rsidR="009F6502">
        <w:rPr>
          <w:rFonts w:ascii="Arial" w:hAnsi="Arial" w:cs="Arial"/>
          <w:b w:val="0"/>
          <w:i w:val="0"/>
          <w:sz w:val="22"/>
          <w:szCs w:val="22"/>
        </w:rPr>
        <w:t xml:space="preserve">„ZP“ nebo </w:t>
      </w:r>
      <w:r w:rsidR="000D2611">
        <w:rPr>
          <w:rFonts w:ascii="Arial" w:hAnsi="Arial" w:cs="Arial"/>
          <w:b w:val="0"/>
          <w:i w:val="0"/>
          <w:sz w:val="22"/>
          <w:szCs w:val="22"/>
        </w:rPr>
        <w:t>„prostředky</w:t>
      </w:r>
      <w:r w:rsidRPr="00D8494A">
        <w:rPr>
          <w:rFonts w:ascii="Arial" w:hAnsi="Arial" w:cs="Arial"/>
          <w:b w:val="0"/>
          <w:i w:val="0"/>
          <w:sz w:val="22"/>
          <w:szCs w:val="22"/>
        </w:rPr>
        <w:t>“).</w:t>
      </w:r>
      <w:r w:rsidR="002568A8">
        <w:rPr>
          <w:rFonts w:ascii="Arial" w:hAnsi="Arial" w:cs="Arial"/>
          <w:b w:val="0"/>
          <w:i w:val="0"/>
          <w:sz w:val="22"/>
          <w:szCs w:val="22"/>
        </w:rPr>
        <w:t xml:space="preserve"> </w:t>
      </w:r>
    </w:p>
    <w:p w14:paraId="63D2A871" w14:textId="4E9FD698" w:rsidR="002568A8" w:rsidRPr="00870987" w:rsidRDefault="0007569D"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Uvedené počty ZP</w:t>
      </w:r>
      <w:r w:rsidR="002568A8" w:rsidRPr="002568A8">
        <w:rPr>
          <w:rFonts w:ascii="Arial" w:hAnsi="Arial" w:cs="Arial"/>
          <w:b w:val="0"/>
          <w:i w:val="0"/>
          <w:sz w:val="22"/>
          <w:szCs w:val="22"/>
        </w:rPr>
        <w:t xml:space="preserve"> stanovené v této smlouvě jsou pouze orientační a nejsou závazné. Skutečn</w:t>
      </w:r>
      <w:r w:rsidR="007554F1">
        <w:rPr>
          <w:rFonts w:ascii="Arial" w:hAnsi="Arial" w:cs="Arial"/>
          <w:b w:val="0"/>
          <w:i w:val="0"/>
          <w:sz w:val="22"/>
          <w:szCs w:val="22"/>
        </w:rPr>
        <w:t>ý</w:t>
      </w:r>
      <w:r w:rsidR="002568A8" w:rsidRPr="002568A8">
        <w:rPr>
          <w:rFonts w:ascii="Arial" w:hAnsi="Arial" w:cs="Arial"/>
          <w:b w:val="0"/>
          <w:i w:val="0"/>
          <w:sz w:val="22"/>
          <w:szCs w:val="22"/>
        </w:rPr>
        <w:t xml:space="preserve"> </w:t>
      </w:r>
      <w:r w:rsidR="007554F1">
        <w:rPr>
          <w:rFonts w:ascii="Arial" w:hAnsi="Arial" w:cs="Arial"/>
          <w:b w:val="0"/>
          <w:i w:val="0"/>
          <w:sz w:val="22"/>
          <w:szCs w:val="22"/>
        </w:rPr>
        <w:t>počet</w:t>
      </w:r>
      <w:r w:rsidR="007554F1" w:rsidRPr="002568A8">
        <w:rPr>
          <w:rFonts w:ascii="Arial" w:hAnsi="Arial" w:cs="Arial"/>
          <w:b w:val="0"/>
          <w:i w:val="0"/>
          <w:sz w:val="22"/>
          <w:szCs w:val="22"/>
        </w:rPr>
        <w:t xml:space="preserve"> </w:t>
      </w:r>
      <w:r>
        <w:rPr>
          <w:rFonts w:ascii="Arial" w:hAnsi="Arial" w:cs="Arial"/>
          <w:b w:val="0"/>
          <w:i w:val="0"/>
          <w:sz w:val="22"/>
          <w:szCs w:val="22"/>
        </w:rPr>
        <w:t>ZP</w:t>
      </w:r>
      <w:r w:rsidR="002568A8" w:rsidRPr="002568A8">
        <w:rPr>
          <w:rFonts w:ascii="Arial" w:hAnsi="Arial" w:cs="Arial"/>
          <w:b w:val="0"/>
          <w:i w:val="0"/>
          <w:sz w:val="22"/>
          <w:szCs w:val="22"/>
        </w:rPr>
        <w:t xml:space="preserve"> bude vycházet z aktuálních potřeb objednatele.</w:t>
      </w:r>
      <w:r w:rsidR="00840F9F">
        <w:rPr>
          <w:rFonts w:ascii="Arial" w:hAnsi="Arial" w:cs="Arial"/>
          <w:b w:val="0"/>
          <w:i w:val="0"/>
          <w:sz w:val="22"/>
          <w:szCs w:val="22"/>
        </w:rPr>
        <w:t xml:space="preserve"> </w:t>
      </w:r>
      <w:r w:rsidR="00552438">
        <w:rPr>
          <w:rFonts w:ascii="Arial" w:hAnsi="Arial" w:cs="Arial"/>
          <w:b w:val="0"/>
          <w:i w:val="0"/>
          <w:sz w:val="22"/>
          <w:szCs w:val="22"/>
        </w:rPr>
        <w:t xml:space="preserve">Skutečné počty </w:t>
      </w:r>
      <w:r>
        <w:rPr>
          <w:rFonts w:ascii="Arial" w:hAnsi="Arial" w:cs="Arial"/>
          <w:b w:val="0"/>
          <w:i w:val="0"/>
          <w:sz w:val="22"/>
          <w:szCs w:val="22"/>
        </w:rPr>
        <w:t>ZP</w:t>
      </w:r>
      <w:r w:rsidR="007554F1">
        <w:rPr>
          <w:rFonts w:ascii="Arial" w:hAnsi="Arial" w:cs="Arial"/>
          <w:b w:val="0"/>
          <w:i w:val="0"/>
          <w:sz w:val="22"/>
          <w:szCs w:val="22"/>
        </w:rPr>
        <w:t xml:space="preserve"> sdělí</w:t>
      </w:r>
      <w:r w:rsidR="00552438">
        <w:rPr>
          <w:rFonts w:ascii="Arial" w:hAnsi="Arial" w:cs="Arial"/>
          <w:b w:val="0"/>
          <w:i w:val="0"/>
          <w:sz w:val="22"/>
          <w:szCs w:val="22"/>
        </w:rPr>
        <w:t xml:space="preserve"> objednatel</w:t>
      </w:r>
      <w:r w:rsidR="00AF6703">
        <w:rPr>
          <w:rFonts w:ascii="Arial" w:hAnsi="Arial" w:cs="Arial"/>
          <w:b w:val="0"/>
          <w:i w:val="0"/>
          <w:sz w:val="22"/>
          <w:szCs w:val="22"/>
        </w:rPr>
        <w:t xml:space="preserve"> zhotoviteli</w:t>
      </w:r>
      <w:r w:rsidR="00552438" w:rsidRPr="00552438">
        <w:rPr>
          <w:rFonts w:ascii="Arial" w:hAnsi="Arial" w:cs="Arial"/>
          <w:b w:val="0"/>
          <w:i w:val="0"/>
          <w:sz w:val="22"/>
          <w:szCs w:val="22"/>
        </w:rPr>
        <w:t xml:space="preserve"> </w:t>
      </w:r>
      <w:r w:rsidR="00552438">
        <w:rPr>
          <w:rFonts w:ascii="Arial" w:hAnsi="Arial" w:cs="Arial"/>
          <w:b w:val="0"/>
          <w:i w:val="0"/>
          <w:sz w:val="22"/>
          <w:szCs w:val="22"/>
        </w:rPr>
        <w:t>jednou ročně</w:t>
      </w:r>
      <w:r w:rsidR="00870987">
        <w:rPr>
          <w:rFonts w:ascii="Arial" w:hAnsi="Arial" w:cs="Arial"/>
          <w:b w:val="0"/>
          <w:i w:val="0"/>
          <w:sz w:val="22"/>
          <w:szCs w:val="22"/>
        </w:rPr>
        <w:t xml:space="preserve"> emailem osobě </w:t>
      </w:r>
      <w:r w:rsidR="00870987" w:rsidRPr="00870987">
        <w:rPr>
          <w:rFonts w:ascii="Arial" w:hAnsi="Arial" w:cs="Arial"/>
          <w:b w:val="0"/>
          <w:i w:val="0"/>
          <w:sz w:val="22"/>
          <w:szCs w:val="22"/>
        </w:rPr>
        <w:t>pověřené jednat jménem zhotovitele.</w:t>
      </w:r>
    </w:p>
    <w:p w14:paraId="04C86656" w14:textId="1871D462" w:rsidR="004865A5" w:rsidRPr="00D8494A" w:rsidRDefault="00131280" w:rsidP="00267CD4">
      <w:pPr>
        <w:pStyle w:val="Nadpis2"/>
        <w:keepNext w:val="0"/>
        <w:spacing w:before="120" w:after="120"/>
        <w:ind w:left="709" w:hanging="709"/>
        <w:jc w:val="both"/>
        <w:rPr>
          <w:rFonts w:ascii="Arial" w:hAnsi="Arial" w:cs="Arial"/>
          <w:b w:val="0"/>
          <w:i w:val="0"/>
          <w:sz w:val="22"/>
          <w:szCs w:val="22"/>
        </w:rPr>
      </w:pPr>
      <w:r w:rsidRPr="00D8494A">
        <w:rPr>
          <w:rFonts w:ascii="Arial" w:hAnsi="Arial" w:cs="Arial"/>
          <w:b w:val="0"/>
          <w:i w:val="0"/>
          <w:sz w:val="22"/>
          <w:szCs w:val="22"/>
        </w:rPr>
        <w:t xml:space="preserve">Zhotovitel je povinen provádět </w:t>
      </w:r>
      <w:r w:rsidR="00D8494A">
        <w:rPr>
          <w:rFonts w:ascii="Arial" w:hAnsi="Arial" w:cs="Arial"/>
          <w:b w:val="0"/>
          <w:i w:val="0"/>
          <w:sz w:val="22"/>
          <w:szCs w:val="22"/>
        </w:rPr>
        <w:t xml:space="preserve">veškeré </w:t>
      </w:r>
      <w:r w:rsidRPr="00D8494A">
        <w:rPr>
          <w:rFonts w:ascii="Arial" w:hAnsi="Arial" w:cs="Arial"/>
          <w:b w:val="0"/>
          <w:i w:val="0"/>
          <w:sz w:val="22"/>
          <w:szCs w:val="22"/>
        </w:rPr>
        <w:t>práce v so</w:t>
      </w:r>
      <w:r w:rsidR="00A56D42">
        <w:rPr>
          <w:rFonts w:ascii="Arial" w:hAnsi="Arial" w:cs="Arial"/>
          <w:b w:val="0"/>
          <w:i w:val="0"/>
          <w:sz w:val="22"/>
          <w:szCs w:val="22"/>
        </w:rPr>
        <w:t>uladu s pokyny výrobce ZP</w:t>
      </w:r>
      <w:r w:rsidRPr="00D8494A">
        <w:rPr>
          <w:rFonts w:ascii="Arial" w:hAnsi="Arial" w:cs="Arial"/>
          <w:b w:val="0"/>
          <w:i w:val="0"/>
          <w:sz w:val="22"/>
          <w:szCs w:val="22"/>
        </w:rPr>
        <w:t xml:space="preserve"> a v souladu s obecně závaznými předpisy, zej</w:t>
      </w:r>
      <w:r w:rsidR="00AF6703">
        <w:rPr>
          <w:rFonts w:ascii="Arial" w:hAnsi="Arial" w:cs="Arial"/>
          <w:b w:val="0"/>
          <w:i w:val="0"/>
          <w:sz w:val="22"/>
          <w:szCs w:val="22"/>
        </w:rPr>
        <w:t>ména zákonem č. 375/2022</w:t>
      </w:r>
      <w:r w:rsidR="00631706">
        <w:rPr>
          <w:rFonts w:ascii="Arial" w:hAnsi="Arial" w:cs="Arial"/>
          <w:b w:val="0"/>
          <w:i w:val="0"/>
          <w:sz w:val="22"/>
          <w:szCs w:val="22"/>
        </w:rPr>
        <w:t xml:space="preserve"> Sb., o </w:t>
      </w:r>
      <w:r w:rsidR="00792AEB" w:rsidRPr="00D8494A">
        <w:rPr>
          <w:rFonts w:ascii="Arial" w:hAnsi="Arial" w:cs="Arial"/>
          <w:b w:val="0"/>
          <w:i w:val="0"/>
          <w:sz w:val="22"/>
          <w:szCs w:val="22"/>
        </w:rPr>
        <w:t>zdravotnických prostředcích</w:t>
      </w:r>
      <w:r w:rsidR="00AF6703">
        <w:rPr>
          <w:rFonts w:ascii="Arial" w:hAnsi="Arial" w:cs="Arial"/>
          <w:b w:val="0"/>
          <w:i w:val="0"/>
          <w:sz w:val="22"/>
          <w:szCs w:val="22"/>
        </w:rPr>
        <w:t xml:space="preserve"> a diagnostických zdravotnických prostředcích in vitro</w:t>
      </w:r>
      <w:r w:rsidR="00792AEB" w:rsidRPr="00D8494A">
        <w:rPr>
          <w:rFonts w:ascii="Arial" w:hAnsi="Arial" w:cs="Arial"/>
          <w:b w:val="0"/>
          <w:i w:val="0"/>
          <w:sz w:val="22"/>
          <w:szCs w:val="22"/>
        </w:rPr>
        <w:t xml:space="preserve"> a o </w:t>
      </w:r>
      <w:r w:rsidRPr="00D8494A">
        <w:rPr>
          <w:rFonts w:ascii="Arial" w:hAnsi="Arial" w:cs="Arial"/>
          <w:b w:val="0"/>
          <w:i w:val="0"/>
          <w:sz w:val="22"/>
          <w:szCs w:val="22"/>
        </w:rPr>
        <w:t xml:space="preserve">změně </w:t>
      </w:r>
      <w:r w:rsidR="00AF6703">
        <w:rPr>
          <w:rFonts w:ascii="Arial" w:hAnsi="Arial" w:cs="Arial"/>
          <w:b w:val="0"/>
          <w:i w:val="0"/>
          <w:sz w:val="22"/>
          <w:szCs w:val="22"/>
        </w:rPr>
        <w:t>některých souvisejících zákonů</w:t>
      </w:r>
      <w:r w:rsidR="00631706">
        <w:rPr>
          <w:rFonts w:ascii="Arial" w:hAnsi="Arial" w:cs="Arial"/>
          <w:b w:val="0"/>
          <w:i w:val="0"/>
          <w:sz w:val="22"/>
          <w:szCs w:val="22"/>
        </w:rPr>
        <w:t xml:space="preserve"> ve </w:t>
      </w:r>
      <w:r w:rsidRPr="00D8494A">
        <w:rPr>
          <w:rFonts w:ascii="Arial" w:hAnsi="Arial" w:cs="Arial"/>
          <w:b w:val="0"/>
          <w:i w:val="0"/>
          <w:sz w:val="22"/>
          <w:szCs w:val="22"/>
        </w:rPr>
        <w:t>znění pozdějších předpisů</w:t>
      </w:r>
      <w:r w:rsidR="00AF6703">
        <w:rPr>
          <w:rFonts w:ascii="Arial" w:hAnsi="Arial" w:cs="Arial"/>
          <w:b w:val="0"/>
          <w:i w:val="0"/>
          <w:sz w:val="22"/>
          <w:szCs w:val="22"/>
        </w:rPr>
        <w:t>.</w:t>
      </w:r>
    </w:p>
    <w:p w14:paraId="1FD29F88" w14:textId="3E3418D0" w:rsidR="004865A5"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Objednatel se zavazuje výše uvedené dílo od zhotovitele převzít a zaplati</w:t>
      </w:r>
      <w:r w:rsidR="00001E0A">
        <w:rPr>
          <w:rFonts w:ascii="Arial" w:hAnsi="Arial" w:cs="Arial"/>
          <w:b w:val="0"/>
          <w:i w:val="0"/>
          <w:sz w:val="22"/>
          <w:szCs w:val="22"/>
        </w:rPr>
        <w:t>t za něj zhotoviteli sjednanou cenu</w:t>
      </w:r>
      <w:r w:rsidRPr="00EF6720">
        <w:rPr>
          <w:rFonts w:ascii="Arial" w:hAnsi="Arial" w:cs="Arial"/>
          <w:b w:val="0"/>
          <w:i w:val="0"/>
          <w:sz w:val="22"/>
          <w:szCs w:val="22"/>
        </w:rPr>
        <w:t xml:space="preserve"> dle </w:t>
      </w:r>
      <w:r w:rsidR="00AF6703">
        <w:rPr>
          <w:rFonts w:ascii="Arial" w:hAnsi="Arial" w:cs="Arial"/>
          <w:b w:val="0"/>
          <w:i w:val="0"/>
          <w:sz w:val="22"/>
          <w:szCs w:val="22"/>
        </w:rPr>
        <w:t>článku č. 6</w:t>
      </w:r>
      <w:r w:rsidRPr="00EF6720">
        <w:rPr>
          <w:rFonts w:ascii="Arial" w:hAnsi="Arial" w:cs="Arial"/>
          <w:b w:val="0"/>
          <w:i w:val="0"/>
          <w:sz w:val="22"/>
          <w:szCs w:val="22"/>
        </w:rPr>
        <w:t xml:space="preserve"> níže.</w:t>
      </w:r>
    </w:p>
    <w:p w14:paraId="6FA8BFB9" w14:textId="77777777" w:rsidR="003D19BD" w:rsidRPr="003D19BD" w:rsidRDefault="003D19BD" w:rsidP="003D19BD"/>
    <w:p w14:paraId="237B36CD" w14:textId="7750E18A" w:rsidR="009E2486" w:rsidRPr="00EF6720" w:rsidRDefault="006A1ADB"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Místo plnění,</w:t>
      </w:r>
      <w:r w:rsidR="00086EDA" w:rsidRPr="00EF6720">
        <w:rPr>
          <w:rFonts w:ascii="Arial" w:hAnsi="Arial" w:cs="Arial"/>
          <w:snapToGrid w:val="0"/>
          <w:sz w:val="24"/>
          <w:szCs w:val="24"/>
        </w:rPr>
        <w:t xml:space="preserve"> doba plnění</w:t>
      </w:r>
    </w:p>
    <w:p w14:paraId="48F22346" w14:textId="15583A53" w:rsidR="009E2486" w:rsidRPr="00EF6720" w:rsidRDefault="00F02AF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Místo</w:t>
      </w:r>
      <w:r w:rsidR="009E2486" w:rsidRPr="00EF6720">
        <w:rPr>
          <w:rFonts w:ascii="Arial" w:hAnsi="Arial" w:cs="Arial"/>
          <w:b w:val="0"/>
          <w:i w:val="0"/>
          <w:sz w:val="22"/>
          <w:szCs w:val="22"/>
        </w:rPr>
        <w:t xml:space="preserve"> plnění: </w:t>
      </w:r>
      <w:r w:rsidR="001A24E1" w:rsidRPr="00EF6720">
        <w:rPr>
          <w:rFonts w:ascii="Arial" w:hAnsi="Arial" w:cs="Arial"/>
          <w:b w:val="0"/>
          <w:i w:val="0"/>
          <w:sz w:val="22"/>
          <w:szCs w:val="22"/>
        </w:rPr>
        <w:t xml:space="preserve">Nemocnice Třebíč, příspěvková organizace, </w:t>
      </w:r>
      <w:r w:rsidR="009E2486" w:rsidRPr="00EF6720">
        <w:rPr>
          <w:rFonts w:ascii="Arial" w:hAnsi="Arial" w:cs="Arial"/>
          <w:b w:val="0"/>
          <w:i w:val="0"/>
          <w:sz w:val="22"/>
          <w:szCs w:val="22"/>
        </w:rPr>
        <w:t xml:space="preserve">Purkyňovo nám. </w:t>
      </w:r>
      <w:r w:rsidR="00A9266E" w:rsidRPr="00EF6720">
        <w:rPr>
          <w:rFonts w:ascii="Arial" w:hAnsi="Arial" w:cs="Arial"/>
          <w:b w:val="0"/>
          <w:i w:val="0"/>
          <w:sz w:val="22"/>
          <w:szCs w:val="22"/>
        </w:rPr>
        <w:t>133/</w:t>
      </w:r>
      <w:r w:rsidR="009E2486" w:rsidRPr="00EF6720">
        <w:rPr>
          <w:rFonts w:ascii="Arial" w:hAnsi="Arial" w:cs="Arial"/>
          <w:b w:val="0"/>
          <w:i w:val="0"/>
          <w:sz w:val="22"/>
          <w:szCs w:val="22"/>
        </w:rPr>
        <w:t>2</w:t>
      </w:r>
      <w:r w:rsidR="002212E1" w:rsidRPr="00EF6720">
        <w:rPr>
          <w:rFonts w:ascii="Arial" w:hAnsi="Arial" w:cs="Arial"/>
          <w:b w:val="0"/>
          <w:i w:val="0"/>
          <w:sz w:val="22"/>
          <w:szCs w:val="22"/>
        </w:rPr>
        <w:t>,</w:t>
      </w:r>
      <w:r w:rsidR="00C56BA7" w:rsidRPr="00EF6720">
        <w:rPr>
          <w:rFonts w:ascii="Arial" w:hAnsi="Arial" w:cs="Arial"/>
          <w:b w:val="0"/>
          <w:i w:val="0"/>
          <w:sz w:val="22"/>
          <w:szCs w:val="22"/>
        </w:rPr>
        <w:t xml:space="preserve"> </w:t>
      </w:r>
      <w:r w:rsidR="00521D67">
        <w:rPr>
          <w:rFonts w:ascii="Arial" w:hAnsi="Arial" w:cs="Arial"/>
          <w:b w:val="0"/>
          <w:i w:val="0"/>
          <w:sz w:val="22"/>
          <w:szCs w:val="22"/>
        </w:rPr>
        <w:t>674 01 Třebíč</w:t>
      </w:r>
      <w:r w:rsidR="00961673" w:rsidRPr="00EF6720">
        <w:rPr>
          <w:rFonts w:ascii="Arial" w:hAnsi="Arial" w:cs="Arial"/>
          <w:b w:val="0"/>
          <w:i w:val="0"/>
          <w:sz w:val="22"/>
          <w:szCs w:val="22"/>
        </w:rPr>
        <w:t>.</w:t>
      </w:r>
    </w:p>
    <w:p w14:paraId="77B2E434" w14:textId="06FD2340" w:rsidR="002B3DBC" w:rsidRPr="00EF6720" w:rsidRDefault="002B3DB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Smlouva se uzavírá na dobu neurčitou.</w:t>
      </w:r>
    </w:p>
    <w:p w14:paraId="0C40153E" w14:textId="53EA9EE7" w:rsidR="00F02AFC" w:rsidRPr="00EF6720" w:rsidRDefault="00D65F2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Ke splnění </w:t>
      </w:r>
      <w:r w:rsidR="0082486E" w:rsidRPr="00EF6720">
        <w:rPr>
          <w:rFonts w:ascii="Arial" w:hAnsi="Arial" w:cs="Arial"/>
          <w:b w:val="0"/>
          <w:i w:val="0"/>
          <w:sz w:val="22"/>
          <w:szCs w:val="22"/>
        </w:rPr>
        <w:t xml:space="preserve">díla </w:t>
      </w:r>
      <w:r w:rsidRPr="00EF6720">
        <w:rPr>
          <w:rFonts w:ascii="Arial" w:hAnsi="Arial" w:cs="Arial"/>
          <w:b w:val="0"/>
          <w:i w:val="0"/>
          <w:sz w:val="22"/>
          <w:szCs w:val="22"/>
        </w:rPr>
        <w:t>v</w:t>
      </w:r>
      <w:r w:rsidR="00640E7C" w:rsidRPr="00EF6720">
        <w:rPr>
          <w:rFonts w:ascii="Arial" w:hAnsi="Arial" w:cs="Arial"/>
          <w:b w:val="0"/>
          <w:i w:val="0"/>
          <w:sz w:val="22"/>
          <w:szCs w:val="22"/>
        </w:rPr>
        <w:t xml:space="preserve"> </w:t>
      </w:r>
      <w:r w:rsidR="0075402F">
        <w:rPr>
          <w:rFonts w:ascii="Arial" w:hAnsi="Arial" w:cs="Arial"/>
          <w:b w:val="0"/>
          <w:i w:val="0"/>
          <w:sz w:val="22"/>
          <w:szCs w:val="22"/>
        </w:rPr>
        <w:t>rozsahu dle čl. 2, 4 a 5</w:t>
      </w:r>
      <w:r w:rsidR="001304D9" w:rsidRPr="00EF6720">
        <w:rPr>
          <w:rFonts w:ascii="Arial" w:hAnsi="Arial" w:cs="Arial"/>
          <w:b w:val="0"/>
          <w:i w:val="0"/>
          <w:sz w:val="22"/>
          <w:szCs w:val="22"/>
        </w:rPr>
        <w:t xml:space="preserve"> </w:t>
      </w:r>
      <w:r w:rsidR="00234996" w:rsidRPr="00EF6720">
        <w:rPr>
          <w:rFonts w:ascii="Arial" w:hAnsi="Arial" w:cs="Arial"/>
          <w:b w:val="0"/>
          <w:i w:val="0"/>
          <w:sz w:val="22"/>
          <w:szCs w:val="22"/>
        </w:rPr>
        <w:t xml:space="preserve">dochází převzetím </w:t>
      </w:r>
      <w:r w:rsidR="001E337D" w:rsidRPr="00EF6720">
        <w:rPr>
          <w:rFonts w:ascii="Arial" w:hAnsi="Arial" w:cs="Arial"/>
          <w:b w:val="0"/>
          <w:i w:val="0"/>
          <w:sz w:val="22"/>
          <w:szCs w:val="22"/>
        </w:rPr>
        <w:t xml:space="preserve">všech </w:t>
      </w:r>
      <w:r w:rsidR="002325C0" w:rsidRPr="00EF6720">
        <w:rPr>
          <w:rFonts w:ascii="Arial" w:hAnsi="Arial" w:cs="Arial"/>
          <w:b w:val="0"/>
          <w:i w:val="0"/>
          <w:sz w:val="22"/>
          <w:szCs w:val="22"/>
        </w:rPr>
        <w:t>částí</w:t>
      </w:r>
      <w:r w:rsidR="005966A7" w:rsidRPr="00EF6720">
        <w:rPr>
          <w:rFonts w:ascii="Arial" w:hAnsi="Arial" w:cs="Arial"/>
          <w:b w:val="0"/>
          <w:i w:val="0"/>
          <w:sz w:val="22"/>
          <w:szCs w:val="22"/>
        </w:rPr>
        <w:t xml:space="preserve"> </w:t>
      </w:r>
      <w:r w:rsidR="001E337D" w:rsidRPr="00EF6720">
        <w:rPr>
          <w:rFonts w:ascii="Arial" w:hAnsi="Arial" w:cs="Arial"/>
          <w:b w:val="0"/>
          <w:i w:val="0"/>
          <w:sz w:val="22"/>
          <w:szCs w:val="22"/>
        </w:rPr>
        <w:t xml:space="preserve">díla </w:t>
      </w:r>
      <w:r w:rsidRPr="00EF6720">
        <w:rPr>
          <w:rFonts w:ascii="Arial" w:hAnsi="Arial" w:cs="Arial"/>
          <w:b w:val="0"/>
          <w:i w:val="0"/>
          <w:sz w:val="22"/>
          <w:szCs w:val="22"/>
        </w:rPr>
        <w:t xml:space="preserve">ze strany </w:t>
      </w:r>
      <w:r w:rsidR="009A66A8" w:rsidRPr="00EF6720">
        <w:rPr>
          <w:rFonts w:ascii="Arial" w:hAnsi="Arial" w:cs="Arial"/>
          <w:b w:val="0"/>
          <w:i w:val="0"/>
          <w:sz w:val="22"/>
          <w:szCs w:val="22"/>
        </w:rPr>
        <w:t>objednatele</w:t>
      </w:r>
      <w:r w:rsidR="005966A7" w:rsidRPr="00EF6720">
        <w:rPr>
          <w:rFonts w:ascii="Arial" w:hAnsi="Arial" w:cs="Arial"/>
          <w:b w:val="0"/>
          <w:i w:val="0"/>
          <w:sz w:val="22"/>
          <w:szCs w:val="22"/>
        </w:rPr>
        <w:t xml:space="preserve"> </w:t>
      </w:r>
      <w:r w:rsidRPr="00EF6720">
        <w:rPr>
          <w:rFonts w:ascii="Arial" w:hAnsi="Arial" w:cs="Arial"/>
          <w:b w:val="0"/>
          <w:i w:val="0"/>
          <w:sz w:val="22"/>
          <w:szCs w:val="22"/>
        </w:rPr>
        <w:t xml:space="preserve">jeho pověřenými </w:t>
      </w:r>
      <w:r w:rsidR="004E2DD9" w:rsidRPr="00EF6720">
        <w:rPr>
          <w:rFonts w:ascii="Arial" w:hAnsi="Arial" w:cs="Arial"/>
          <w:b w:val="0"/>
          <w:i w:val="0"/>
          <w:sz w:val="22"/>
          <w:szCs w:val="22"/>
        </w:rPr>
        <w:t xml:space="preserve">zaměstnanci </w:t>
      </w:r>
      <w:r w:rsidRPr="00EF6720">
        <w:rPr>
          <w:rFonts w:ascii="Arial" w:hAnsi="Arial" w:cs="Arial"/>
          <w:b w:val="0"/>
          <w:i w:val="0"/>
          <w:sz w:val="22"/>
          <w:szCs w:val="22"/>
        </w:rPr>
        <w:t xml:space="preserve">na základě </w:t>
      </w:r>
      <w:r w:rsidR="00EF6720" w:rsidRPr="00EF6720">
        <w:rPr>
          <w:rFonts w:ascii="Arial" w:hAnsi="Arial" w:cs="Arial"/>
          <w:b w:val="0"/>
          <w:i w:val="0"/>
          <w:sz w:val="22"/>
          <w:szCs w:val="22"/>
        </w:rPr>
        <w:t xml:space="preserve">servisního </w:t>
      </w:r>
      <w:r w:rsidRPr="00EF6720">
        <w:rPr>
          <w:rFonts w:ascii="Arial" w:hAnsi="Arial" w:cs="Arial"/>
          <w:b w:val="0"/>
          <w:i w:val="0"/>
          <w:sz w:val="22"/>
          <w:szCs w:val="22"/>
        </w:rPr>
        <w:t>protokolu</w:t>
      </w:r>
      <w:r w:rsidR="00F02AFC" w:rsidRPr="00EF6720">
        <w:rPr>
          <w:rFonts w:ascii="Arial" w:hAnsi="Arial" w:cs="Arial"/>
          <w:b w:val="0"/>
          <w:i w:val="0"/>
          <w:sz w:val="22"/>
          <w:szCs w:val="22"/>
        </w:rPr>
        <w:t>, který ve dvou vyhotoveních bude řádně vyplněn, a který podepí</w:t>
      </w:r>
      <w:r w:rsidR="00234996" w:rsidRPr="00EF6720">
        <w:rPr>
          <w:rFonts w:ascii="Arial" w:hAnsi="Arial" w:cs="Arial"/>
          <w:b w:val="0"/>
          <w:i w:val="0"/>
          <w:sz w:val="22"/>
          <w:szCs w:val="22"/>
        </w:rPr>
        <w:t>še osoba pověřená převzetím</w:t>
      </w:r>
      <w:r w:rsidR="003C66C7" w:rsidRPr="00EF6720">
        <w:rPr>
          <w:rFonts w:ascii="Arial" w:hAnsi="Arial" w:cs="Arial"/>
          <w:b w:val="0"/>
          <w:i w:val="0"/>
          <w:sz w:val="22"/>
          <w:szCs w:val="22"/>
        </w:rPr>
        <w:t xml:space="preserve"> díla</w:t>
      </w:r>
      <w:r w:rsidRPr="00EF6720">
        <w:rPr>
          <w:rFonts w:ascii="Arial" w:hAnsi="Arial" w:cs="Arial"/>
          <w:b w:val="0"/>
          <w:i w:val="0"/>
          <w:sz w:val="22"/>
          <w:szCs w:val="22"/>
        </w:rPr>
        <w:t>.</w:t>
      </w:r>
      <w:r w:rsidR="00F02AFC" w:rsidRPr="00EF6720">
        <w:rPr>
          <w:rFonts w:ascii="Arial" w:hAnsi="Arial" w:cs="Arial"/>
          <w:b w:val="0"/>
          <w:i w:val="0"/>
          <w:sz w:val="22"/>
          <w:szCs w:val="22"/>
        </w:rPr>
        <w:t xml:space="preserve"> </w:t>
      </w:r>
      <w:r w:rsidR="000D53A6" w:rsidRPr="00EF6720">
        <w:rPr>
          <w:rFonts w:ascii="Arial" w:hAnsi="Arial" w:cs="Arial"/>
          <w:b w:val="0"/>
          <w:i w:val="0"/>
          <w:sz w:val="22"/>
          <w:szCs w:val="22"/>
        </w:rPr>
        <w:t xml:space="preserve">Jedno vyhotovení zůstane </w:t>
      </w:r>
      <w:r w:rsidR="004542E6" w:rsidRPr="00EF6720">
        <w:rPr>
          <w:rFonts w:ascii="Arial" w:hAnsi="Arial" w:cs="Arial"/>
          <w:b w:val="0"/>
          <w:i w:val="0"/>
          <w:sz w:val="22"/>
          <w:szCs w:val="22"/>
        </w:rPr>
        <w:t>objednateli</w:t>
      </w:r>
      <w:r w:rsidR="00F02AFC" w:rsidRPr="00EF6720">
        <w:rPr>
          <w:rFonts w:ascii="Arial" w:hAnsi="Arial" w:cs="Arial"/>
          <w:b w:val="0"/>
          <w:i w:val="0"/>
          <w:sz w:val="22"/>
          <w:szCs w:val="22"/>
        </w:rPr>
        <w:t>, druhé vyhotovení</w:t>
      </w:r>
      <w:r w:rsidR="003C66C7" w:rsidRPr="00EF6720">
        <w:rPr>
          <w:rFonts w:ascii="Arial" w:hAnsi="Arial" w:cs="Arial"/>
          <w:b w:val="0"/>
          <w:i w:val="0"/>
          <w:sz w:val="22"/>
          <w:szCs w:val="22"/>
        </w:rPr>
        <w:t xml:space="preserve"> zhotoviteli</w:t>
      </w:r>
      <w:r w:rsidR="00F02AFC" w:rsidRPr="00EF6720">
        <w:rPr>
          <w:rFonts w:ascii="Arial" w:hAnsi="Arial" w:cs="Arial"/>
          <w:b w:val="0"/>
          <w:i w:val="0"/>
          <w:sz w:val="22"/>
          <w:szCs w:val="22"/>
        </w:rPr>
        <w:t>.</w:t>
      </w:r>
    </w:p>
    <w:p w14:paraId="117B92B7" w14:textId="77777777" w:rsidR="00086EDA" w:rsidRPr="00EF6720" w:rsidRDefault="00086ED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Osobou pověřenou jednat jménem </w:t>
      </w:r>
      <w:r w:rsidR="004E7620" w:rsidRPr="00EF6720">
        <w:rPr>
          <w:rFonts w:ascii="Arial" w:hAnsi="Arial" w:cs="Arial"/>
          <w:b w:val="0"/>
          <w:i w:val="0"/>
          <w:sz w:val="22"/>
          <w:szCs w:val="22"/>
        </w:rPr>
        <w:t>objednatele</w:t>
      </w:r>
      <w:r w:rsidR="005966A7" w:rsidRPr="00EF6720">
        <w:rPr>
          <w:rFonts w:ascii="Arial" w:hAnsi="Arial" w:cs="Arial"/>
          <w:b w:val="0"/>
          <w:i w:val="0"/>
          <w:sz w:val="22"/>
          <w:szCs w:val="22"/>
        </w:rPr>
        <w:t xml:space="preserve"> </w:t>
      </w:r>
      <w:r w:rsidRPr="00EF6720">
        <w:rPr>
          <w:rFonts w:ascii="Arial" w:hAnsi="Arial" w:cs="Arial"/>
          <w:b w:val="0"/>
          <w:i w:val="0"/>
          <w:sz w:val="22"/>
          <w:szCs w:val="22"/>
        </w:rPr>
        <w:t xml:space="preserve">ve věcech technických a k převzetí plnění: </w:t>
      </w:r>
    </w:p>
    <w:p w14:paraId="3F3EB42A" w14:textId="76127242" w:rsidR="0075402F" w:rsidRDefault="0075402F" w:rsidP="00267CD4">
      <w:pPr>
        <w:pStyle w:val="Nadpis2"/>
        <w:keepNext w:val="0"/>
        <w:numPr>
          <w:ilvl w:val="0"/>
          <w:numId w:val="0"/>
        </w:numPr>
        <w:spacing w:before="120" w:after="120"/>
        <w:ind w:left="709"/>
        <w:jc w:val="both"/>
        <w:rPr>
          <w:rFonts w:ascii="Arial" w:hAnsi="Arial" w:cs="Arial"/>
          <w:b w:val="0"/>
          <w:i w:val="0"/>
          <w:sz w:val="22"/>
          <w:szCs w:val="22"/>
        </w:rPr>
      </w:pPr>
      <w:r w:rsidRPr="0075402F">
        <w:rPr>
          <w:rFonts w:ascii="Arial" w:hAnsi="Arial" w:cs="Arial"/>
          <w:b w:val="0"/>
          <w:i w:val="0"/>
          <w:sz w:val="22"/>
          <w:szCs w:val="22"/>
        </w:rPr>
        <w:t xml:space="preserve">Bc. Šárka Majerová, oddělení zdravotnické techniky, tel. 568 809 380, mobil: 604 908 245, e-mail: </w:t>
      </w:r>
      <w:hyperlink r:id="rId8" w:history="1">
        <w:r w:rsidRPr="007327BE">
          <w:rPr>
            <w:rStyle w:val="Hypertextovodkaz"/>
            <w:rFonts w:ascii="Arial" w:hAnsi="Arial" w:cs="Arial"/>
            <w:b w:val="0"/>
            <w:i w:val="0"/>
            <w:sz w:val="22"/>
            <w:szCs w:val="22"/>
          </w:rPr>
          <w:t>smajerova@nem-tr.cz</w:t>
        </w:r>
      </w:hyperlink>
      <w:r w:rsidRPr="0075402F">
        <w:rPr>
          <w:rFonts w:ascii="Arial" w:hAnsi="Arial" w:cs="Arial"/>
          <w:b w:val="0"/>
          <w:i w:val="0"/>
          <w:sz w:val="22"/>
          <w:szCs w:val="22"/>
        </w:rPr>
        <w:t>.</w:t>
      </w:r>
    </w:p>
    <w:p w14:paraId="502B8DCE" w14:textId="23423D84" w:rsidR="00086EDA" w:rsidRDefault="00086EDA" w:rsidP="00267CD4">
      <w:pPr>
        <w:pStyle w:val="Nadpis2"/>
        <w:keepNext w:val="0"/>
        <w:numPr>
          <w:ilvl w:val="0"/>
          <w:numId w:val="0"/>
        </w:numPr>
        <w:spacing w:before="120" w:after="120"/>
        <w:ind w:left="709"/>
        <w:jc w:val="both"/>
        <w:rPr>
          <w:rFonts w:ascii="Arial" w:hAnsi="Arial" w:cs="Arial"/>
          <w:b w:val="0"/>
          <w:i w:val="0"/>
          <w:color w:val="FF0000"/>
          <w:sz w:val="22"/>
          <w:szCs w:val="22"/>
        </w:rPr>
      </w:pPr>
      <w:r w:rsidRPr="00EF6720">
        <w:rPr>
          <w:rFonts w:ascii="Arial" w:hAnsi="Arial" w:cs="Arial"/>
          <w:b w:val="0"/>
          <w:i w:val="0"/>
          <w:color w:val="FF0000"/>
          <w:sz w:val="22"/>
          <w:szCs w:val="22"/>
        </w:rPr>
        <w:t>Osobou p</w:t>
      </w:r>
      <w:r w:rsidR="00EA4418" w:rsidRPr="00EF6720">
        <w:rPr>
          <w:rFonts w:ascii="Arial" w:hAnsi="Arial" w:cs="Arial"/>
          <w:b w:val="0"/>
          <w:i w:val="0"/>
          <w:color w:val="FF0000"/>
          <w:sz w:val="22"/>
          <w:szCs w:val="22"/>
        </w:rPr>
        <w:t xml:space="preserve">ověřenou jednat jménem </w:t>
      </w:r>
      <w:r w:rsidR="00015E12" w:rsidRPr="00EF6720">
        <w:rPr>
          <w:rFonts w:ascii="Arial" w:hAnsi="Arial" w:cs="Arial"/>
          <w:b w:val="0"/>
          <w:i w:val="0"/>
          <w:color w:val="FF0000"/>
          <w:sz w:val="22"/>
          <w:szCs w:val="22"/>
        </w:rPr>
        <w:t>zhotovitele</w:t>
      </w:r>
      <w:r w:rsidR="005966A7" w:rsidRPr="00EF6720">
        <w:rPr>
          <w:rFonts w:ascii="Arial" w:hAnsi="Arial" w:cs="Arial"/>
          <w:b w:val="0"/>
          <w:i w:val="0"/>
          <w:color w:val="FF0000"/>
          <w:sz w:val="22"/>
          <w:szCs w:val="22"/>
        </w:rPr>
        <w:t xml:space="preserve"> </w:t>
      </w:r>
      <w:r w:rsidRPr="00EF6720">
        <w:rPr>
          <w:rFonts w:ascii="Arial" w:hAnsi="Arial" w:cs="Arial"/>
          <w:b w:val="0"/>
          <w:i w:val="0"/>
          <w:color w:val="FF0000"/>
          <w:sz w:val="22"/>
          <w:szCs w:val="22"/>
        </w:rPr>
        <w:t>ve věcech technických a k předání plnění: …………………………………………………………………………………………………</w:t>
      </w:r>
    </w:p>
    <w:p w14:paraId="5F389186" w14:textId="4A6DB7A3" w:rsidR="006A1ADB" w:rsidRPr="00EF6720" w:rsidRDefault="00086ED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strany se vzájemně dohodly, že změna uvedených osob oprávněných jednat ve</w:t>
      </w:r>
      <w:r w:rsidR="00E97C73" w:rsidRPr="00EF6720">
        <w:rPr>
          <w:rFonts w:ascii="Arial" w:hAnsi="Arial" w:cs="Arial"/>
          <w:b w:val="0"/>
          <w:i w:val="0"/>
          <w:sz w:val="22"/>
          <w:szCs w:val="22"/>
        </w:rPr>
        <w:t> </w:t>
      </w:r>
      <w:r w:rsidRPr="00EF6720">
        <w:rPr>
          <w:rFonts w:ascii="Arial" w:hAnsi="Arial" w:cs="Arial"/>
          <w:b w:val="0"/>
          <w:i w:val="0"/>
          <w:sz w:val="22"/>
          <w:szCs w:val="22"/>
        </w:rPr>
        <w:t>věcech plnění bude oznamována jednostranným písemným sdělením a není potřeba na</w:t>
      </w:r>
      <w:r w:rsidR="00E97C73" w:rsidRPr="00EF6720">
        <w:rPr>
          <w:rFonts w:ascii="Arial" w:hAnsi="Arial" w:cs="Arial"/>
          <w:b w:val="0"/>
          <w:i w:val="0"/>
          <w:sz w:val="22"/>
          <w:szCs w:val="22"/>
        </w:rPr>
        <w:t> </w:t>
      </w:r>
      <w:r w:rsidRPr="00EF6720">
        <w:rPr>
          <w:rFonts w:ascii="Arial" w:hAnsi="Arial" w:cs="Arial"/>
          <w:b w:val="0"/>
          <w:i w:val="0"/>
          <w:sz w:val="22"/>
          <w:szCs w:val="22"/>
        </w:rPr>
        <w:t>jejich změn</w:t>
      </w:r>
      <w:r w:rsidR="006A1ADB" w:rsidRPr="00EF6720">
        <w:rPr>
          <w:rFonts w:ascii="Arial" w:hAnsi="Arial" w:cs="Arial"/>
          <w:b w:val="0"/>
          <w:i w:val="0"/>
          <w:sz w:val="22"/>
          <w:szCs w:val="22"/>
        </w:rPr>
        <w:t>u uzavřít dodatek ke smlouvě.</w:t>
      </w:r>
    </w:p>
    <w:p w14:paraId="6E2AD768" w14:textId="4EFE80EE" w:rsidR="006A1ADB" w:rsidRDefault="006A1ADB" w:rsidP="006A1ADB">
      <w:pPr>
        <w:overflowPunct w:val="0"/>
        <w:autoSpaceDE w:val="0"/>
        <w:autoSpaceDN w:val="0"/>
        <w:adjustRightInd w:val="0"/>
        <w:spacing w:after="120"/>
        <w:ind w:left="567"/>
        <w:jc w:val="both"/>
        <w:textAlignment w:val="baseline"/>
        <w:rPr>
          <w:rFonts w:ascii="Arial" w:hAnsi="Arial" w:cs="Arial"/>
          <w:sz w:val="22"/>
          <w:szCs w:val="22"/>
        </w:rPr>
      </w:pPr>
    </w:p>
    <w:p w14:paraId="6BC97E60" w14:textId="31539DFC" w:rsidR="00D8494A" w:rsidRDefault="00D8494A" w:rsidP="00D8494A">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Periodické bezpečnostně technické</w:t>
      </w:r>
      <w:r w:rsidRPr="00D8494A">
        <w:rPr>
          <w:rFonts w:ascii="Arial" w:hAnsi="Arial" w:cs="Arial"/>
          <w:snapToGrid w:val="0"/>
          <w:sz w:val="24"/>
          <w:szCs w:val="24"/>
        </w:rPr>
        <w:t xml:space="preserve"> kontrol</w:t>
      </w:r>
      <w:r>
        <w:rPr>
          <w:rFonts w:ascii="Arial" w:hAnsi="Arial" w:cs="Arial"/>
          <w:snapToGrid w:val="0"/>
          <w:sz w:val="24"/>
          <w:szCs w:val="24"/>
        </w:rPr>
        <w:t>y</w:t>
      </w:r>
      <w:r w:rsidRPr="00D8494A">
        <w:rPr>
          <w:rFonts w:ascii="Arial" w:hAnsi="Arial" w:cs="Arial"/>
          <w:snapToGrid w:val="0"/>
          <w:sz w:val="24"/>
          <w:szCs w:val="24"/>
        </w:rPr>
        <w:t xml:space="preserve"> včetně preventivní údržby</w:t>
      </w:r>
      <w:r w:rsidR="00A56D42">
        <w:rPr>
          <w:rFonts w:ascii="Arial" w:hAnsi="Arial" w:cs="Arial"/>
          <w:snapToGrid w:val="0"/>
          <w:sz w:val="24"/>
          <w:szCs w:val="24"/>
        </w:rPr>
        <w:t xml:space="preserve"> (BTK)</w:t>
      </w:r>
    </w:p>
    <w:p w14:paraId="01DF6742" w14:textId="64C67DA9" w:rsidR="00D8494A" w:rsidRDefault="00F37BE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Periodická bezpečnostní technická kontrola včetně odborné preventivní údržby</w:t>
      </w:r>
      <w:r w:rsidR="00D8494A" w:rsidRPr="00EF6720">
        <w:rPr>
          <w:rFonts w:ascii="Arial" w:hAnsi="Arial" w:cs="Arial"/>
          <w:b w:val="0"/>
          <w:i w:val="0"/>
          <w:sz w:val="22"/>
          <w:szCs w:val="22"/>
        </w:rPr>
        <w:t xml:space="preserve"> </w:t>
      </w:r>
      <w:r w:rsidR="00DE6835">
        <w:rPr>
          <w:rFonts w:ascii="Arial" w:hAnsi="Arial" w:cs="Arial"/>
          <w:b w:val="0"/>
          <w:i w:val="0"/>
          <w:sz w:val="22"/>
          <w:szCs w:val="22"/>
        </w:rPr>
        <w:t>ZP</w:t>
      </w:r>
      <w:r w:rsidR="00D8494A" w:rsidRPr="00EF6720">
        <w:rPr>
          <w:rFonts w:ascii="Arial" w:hAnsi="Arial" w:cs="Arial"/>
          <w:b w:val="0"/>
          <w:i w:val="0"/>
          <w:sz w:val="22"/>
          <w:szCs w:val="22"/>
        </w:rPr>
        <w:t xml:space="preserve"> (dále jen o „BTK“)</w:t>
      </w:r>
      <w:r>
        <w:rPr>
          <w:rFonts w:ascii="Arial" w:hAnsi="Arial" w:cs="Arial"/>
          <w:b w:val="0"/>
          <w:i w:val="0"/>
          <w:sz w:val="22"/>
          <w:szCs w:val="22"/>
        </w:rPr>
        <w:t xml:space="preserve"> bude prováděna</w:t>
      </w:r>
      <w:r w:rsidR="00D8494A" w:rsidRPr="00EF6720">
        <w:rPr>
          <w:rFonts w:ascii="Arial" w:hAnsi="Arial" w:cs="Arial"/>
          <w:b w:val="0"/>
          <w:i w:val="0"/>
          <w:sz w:val="22"/>
          <w:szCs w:val="22"/>
        </w:rPr>
        <w:t xml:space="preserve"> podle zákona č.</w:t>
      </w:r>
      <w:r w:rsidR="00F1212D">
        <w:rPr>
          <w:rFonts w:ascii="Arial" w:hAnsi="Arial" w:cs="Arial"/>
          <w:b w:val="0"/>
          <w:i w:val="0"/>
          <w:sz w:val="22"/>
          <w:szCs w:val="22"/>
        </w:rPr>
        <w:t xml:space="preserve"> </w:t>
      </w:r>
      <w:r w:rsidR="003D19BD">
        <w:rPr>
          <w:rFonts w:ascii="Arial" w:hAnsi="Arial" w:cs="Arial"/>
          <w:b w:val="0"/>
          <w:i w:val="0"/>
          <w:sz w:val="22"/>
          <w:szCs w:val="22"/>
        </w:rPr>
        <w:t>375/2022</w:t>
      </w:r>
      <w:r w:rsidR="00D8494A" w:rsidRPr="00EF6720">
        <w:rPr>
          <w:rFonts w:ascii="Arial" w:hAnsi="Arial" w:cs="Arial"/>
          <w:b w:val="0"/>
          <w:i w:val="0"/>
          <w:sz w:val="22"/>
          <w:szCs w:val="22"/>
        </w:rPr>
        <w:t> Sb., o </w:t>
      </w:r>
      <w:r w:rsidR="00D8494A">
        <w:rPr>
          <w:rFonts w:ascii="Arial" w:hAnsi="Arial" w:cs="Arial"/>
          <w:b w:val="0"/>
          <w:i w:val="0"/>
          <w:sz w:val="22"/>
          <w:szCs w:val="22"/>
        </w:rPr>
        <w:t>zdravotnických prostředcích</w:t>
      </w:r>
      <w:r w:rsidR="003D19BD">
        <w:rPr>
          <w:rFonts w:ascii="Arial" w:hAnsi="Arial" w:cs="Arial"/>
          <w:b w:val="0"/>
          <w:i w:val="0"/>
          <w:sz w:val="22"/>
          <w:szCs w:val="22"/>
        </w:rPr>
        <w:t xml:space="preserve"> a diagnostických zdravotnických prostředcích in vitro</w:t>
      </w:r>
      <w:r w:rsidR="00D8494A">
        <w:rPr>
          <w:rFonts w:ascii="Arial" w:hAnsi="Arial" w:cs="Arial"/>
          <w:b w:val="0"/>
          <w:i w:val="0"/>
          <w:sz w:val="22"/>
          <w:szCs w:val="22"/>
        </w:rPr>
        <w:t xml:space="preserve"> a </w:t>
      </w:r>
      <w:r w:rsidR="00D8494A" w:rsidRPr="00EF6720">
        <w:rPr>
          <w:rFonts w:ascii="Arial" w:hAnsi="Arial" w:cs="Arial"/>
          <w:b w:val="0"/>
          <w:i w:val="0"/>
          <w:sz w:val="22"/>
          <w:szCs w:val="22"/>
        </w:rPr>
        <w:t>o změně některých souvisejících zákonů, ve znění pozdějších předpisů (dále jen „zákon o zdravotnických prostředcích“) v</w:t>
      </w:r>
      <w:r w:rsidR="008F1963">
        <w:rPr>
          <w:rFonts w:ascii="Arial" w:hAnsi="Arial" w:cs="Arial"/>
          <w:b w:val="0"/>
          <w:i w:val="0"/>
          <w:sz w:val="22"/>
          <w:szCs w:val="22"/>
        </w:rPr>
        <w:t> </w:t>
      </w:r>
      <w:r w:rsidR="00D8494A" w:rsidRPr="00EF6720">
        <w:rPr>
          <w:rFonts w:ascii="Arial" w:hAnsi="Arial" w:cs="Arial"/>
          <w:b w:val="0"/>
          <w:i w:val="0"/>
          <w:sz w:val="22"/>
          <w:szCs w:val="22"/>
        </w:rPr>
        <w:t>četnosti</w:t>
      </w:r>
      <w:r w:rsidR="008F1963">
        <w:rPr>
          <w:rFonts w:ascii="Arial" w:hAnsi="Arial" w:cs="Arial"/>
          <w:b w:val="0"/>
          <w:i w:val="0"/>
          <w:sz w:val="22"/>
          <w:szCs w:val="22"/>
        </w:rPr>
        <w:t xml:space="preserve"> a termínech</w:t>
      </w:r>
      <w:r w:rsidR="00D8494A" w:rsidRPr="00EF6720">
        <w:rPr>
          <w:rFonts w:ascii="Arial" w:hAnsi="Arial" w:cs="Arial"/>
          <w:b w:val="0"/>
          <w:i w:val="0"/>
          <w:sz w:val="22"/>
          <w:szCs w:val="22"/>
        </w:rPr>
        <w:t xml:space="preserve"> dle doporučení výrobce d</w:t>
      </w:r>
      <w:r>
        <w:rPr>
          <w:rFonts w:ascii="Arial" w:hAnsi="Arial" w:cs="Arial"/>
          <w:b w:val="0"/>
          <w:i w:val="0"/>
          <w:sz w:val="22"/>
          <w:szCs w:val="22"/>
        </w:rPr>
        <w:t>aných zdravotnických prostředků.</w:t>
      </w:r>
    </w:p>
    <w:p w14:paraId="38EDA51A" w14:textId="13365476" w:rsidR="00472DD7" w:rsidRPr="00EF6720" w:rsidRDefault="00472DD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BTK </w:t>
      </w:r>
      <w:r w:rsidRPr="00EF6720">
        <w:rPr>
          <w:rFonts w:ascii="Arial" w:hAnsi="Arial" w:cs="Arial"/>
          <w:b w:val="0"/>
          <w:i w:val="0"/>
          <w:sz w:val="22"/>
          <w:szCs w:val="22"/>
        </w:rPr>
        <w:t>se bude standardně konat v pracovních dnech mezi 8.00 až 15.30</w:t>
      </w:r>
      <w:r>
        <w:rPr>
          <w:rFonts w:ascii="Arial" w:hAnsi="Arial" w:cs="Arial"/>
          <w:b w:val="0"/>
          <w:i w:val="0"/>
          <w:sz w:val="22"/>
          <w:szCs w:val="22"/>
        </w:rPr>
        <w:t xml:space="preserve"> hod</w:t>
      </w:r>
      <w:r w:rsidRPr="00EF6720">
        <w:rPr>
          <w:rFonts w:ascii="Arial" w:hAnsi="Arial" w:cs="Arial"/>
          <w:b w:val="0"/>
          <w:i w:val="0"/>
          <w:sz w:val="22"/>
          <w:szCs w:val="22"/>
        </w:rPr>
        <w:t>. Objednatel je povinen připravit v oznámeném term</w:t>
      </w:r>
      <w:r w:rsidR="00A56D42">
        <w:rPr>
          <w:rFonts w:ascii="Arial" w:hAnsi="Arial" w:cs="Arial"/>
          <w:b w:val="0"/>
          <w:i w:val="0"/>
          <w:sz w:val="22"/>
          <w:szCs w:val="22"/>
        </w:rPr>
        <w:t>ínu ZP</w:t>
      </w:r>
      <w:r w:rsidRPr="00EF6720">
        <w:rPr>
          <w:rFonts w:ascii="Arial" w:hAnsi="Arial" w:cs="Arial"/>
          <w:b w:val="0"/>
          <w:i w:val="0"/>
          <w:sz w:val="22"/>
          <w:szCs w:val="22"/>
        </w:rPr>
        <w:t xml:space="preserve"> k</w:t>
      </w:r>
      <w:r w:rsidR="00A56D42">
        <w:rPr>
          <w:rFonts w:ascii="Arial" w:hAnsi="Arial" w:cs="Arial"/>
          <w:b w:val="0"/>
          <w:i w:val="0"/>
          <w:sz w:val="22"/>
          <w:szCs w:val="22"/>
        </w:rPr>
        <w:t> </w:t>
      </w:r>
      <w:r w:rsidRPr="00EF6720">
        <w:rPr>
          <w:rFonts w:ascii="Arial" w:hAnsi="Arial" w:cs="Arial"/>
          <w:b w:val="0"/>
          <w:i w:val="0"/>
          <w:sz w:val="22"/>
          <w:szCs w:val="22"/>
        </w:rPr>
        <w:t>provedení</w:t>
      </w:r>
      <w:r w:rsidR="00A56D42">
        <w:rPr>
          <w:rFonts w:ascii="Arial" w:hAnsi="Arial" w:cs="Arial"/>
          <w:b w:val="0"/>
          <w:i w:val="0"/>
          <w:sz w:val="22"/>
          <w:szCs w:val="22"/>
        </w:rPr>
        <w:t xml:space="preserve"> BTK včetně</w:t>
      </w:r>
      <w:r w:rsidRPr="00EF6720">
        <w:rPr>
          <w:rFonts w:ascii="Arial" w:hAnsi="Arial" w:cs="Arial"/>
          <w:b w:val="0"/>
          <w:i w:val="0"/>
          <w:sz w:val="22"/>
          <w:szCs w:val="22"/>
        </w:rPr>
        <w:t xml:space="preserve"> údržby. Objednatel je dále povinen připravit pro zhotovitele veškerou nezbytnou dokumentaci, potřebnou k provedení </w:t>
      </w:r>
      <w:r>
        <w:rPr>
          <w:rFonts w:ascii="Arial" w:hAnsi="Arial" w:cs="Arial"/>
          <w:b w:val="0"/>
          <w:i w:val="0"/>
          <w:sz w:val="22"/>
          <w:szCs w:val="22"/>
        </w:rPr>
        <w:t>BTK</w:t>
      </w:r>
      <w:r w:rsidRPr="00EF6720">
        <w:rPr>
          <w:rFonts w:ascii="Arial" w:hAnsi="Arial" w:cs="Arial"/>
          <w:b w:val="0"/>
          <w:i w:val="0"/>
          <w:sz w:val="22"/>
          <w:szCs w:val="22"/>
        </w:rPr>
        <w:t xml:space="preserve">. </w:t>
      </w:r>
    </w:p>
    <w:p w14:paraId="45EA14DC" w14:textId="35F6AE15" w:rsidR="00472DD7" w:rsidRDefault="00472DD7" w:rsidP="00267CD4">
      <w:pPr>
        <w:pStyle w:val="Nadpis2"/>
        <w:keepNext w:val="0"/>
        <w:spacing w:before="120" w:after="120"/>
        <w:ind w:left="709" w:hanging="709"/>
        <w:jc w:val="both"/>
        <w:rPr>
          <w:rFonts w:ascii="Arial" w:hAnsi="Arial" w:cs="Arial"/>
          <w:b w:val="0"/>
          <w:i w:val="0"/>
          <w:sz w:val="22"/>
          <w:szCs w:val="22"/>
        </w:rPr>
      </w:pPr>
      <w:r w:rsidRPr="00472DD7">
        <w:rPr>
          <w:rFonts w:ascii="Arial" w:hAnsi="Arial" w:cs="Arial"/>
          <w:b w:val="0"/>
          <w:i w:val="0"/>
          <w:sz w:val="22"/>
          <w:szCs w:val="22"/>
        </w:rPr>
        <w:t>V rámci BTK budou provedeny všechny úkony předepsané výrobcem a nutné práce potřebné ke</w:t>
      </w:r>
      <w:r w:rsidR="008B1472">
        <w:rPr>
          <w:rFonts w:ascii="Arial" w:hAnsi="Arial" w:cs="Arial"/>
          <w:b w:val="0"/>
          <w:i w:val="0"/>
          <w:sz w:val="22"/>
          <w:szCs w:val="22"/>
        </w:rPr>
        <w:t xml:space="preserve"> </w:t>
      </w:r>
      <w:r w:rsidRPr="00472DD7">
        <w:rPr>
          <w:rFonts w:ascii="Arial" w:hAnsi="Arial" w:cs="Arial"/>
          <w:b w:val="0"/>
          <w:i w:val="0"/>
          <w:sz w:val="22"/>
          <w:szCs w:val="22"/>
        </w:rPr>
        <w:t xml:space="preserve">správnému přezkoušení dle příslušných předpisů. </w:t>
      </w:r>
      <w:r>
        <w:rPr>
          <w:rFonts w:ascii="Arial" w:hAnsi="Arial" w:cs="Arial"/>
          <w:b w:val="0"/>
          <w:i w:val="0"/>
          <w:sz w:val="22"/>
          <w:szCs w:val="22"/>
        </w:rPr>
        <w:t>S</w:t>
      </w:r>
      <w:r w:rsidRPr="00472DD7">
        <w:rPr>
          <w:rFonts w:ascii="Arial" w:hAnsi="Arial" w:cs="Arial"/>
          <w:b w:val="0"/>
          <w:i w:val="0"/>
          <w:sz w:val="22"/>
          <w:szCs w:val="22"/>
        </w:rPr>
        <w:t xml:space="preserve">oučástí BTK </w:t>
      </w:r>
      <w:r>
        <w:rPr>
          <w:rFonts w:ascii="Arial" w:hAnsi="Arial" w:cs="Arial"/>
          <w:b w:val="0"/>
          <w:i w:val="0"/>
          <w:sz w:val="22"/>
          <w:szCs w:val="22"/>
        </w:rPr>
        <w:t>jsou i</w:t>
      </w:r>
      <w:r w:rsidR="00F1212D">
        <w:rPr>
          <w:rFonts w:ascii="Arial" w:hAnsi="Arial" w:cs="Arial"/>
          <w:b w:val="0"/>
          <w:i w:val="0"/>
          <w:sz w:val="22"/>
          <w:szCs w:val="22"/>
        </w:rPr>
        <w:t xml:space="preserve"> </w:t>
      </w:r>
      <w:r>
        <w:rPr>
          <w:rFonts w:ascii="Arial" w:hAnsi="Arial" w:cs="Arial"/>
          <w:b w:val="0"/>
          <w:i w:val="0"/>
          <w:sz w:val="22"/>
          <w:szCs w:val="22"/>
        </w:rPr>
        <w:t>zkoušky pro</w:t>
      </w:r>
      <w:r w:rsidR="008B1472">
        <w:rPr>
          <w:rFonts w:ascii="Arial" w:hAnsi="Arial" w:cs="Arial"/>
          <w:b w:val="0"/>
          <w:i w:val="0"/>
          <w:sz w:val="22"/>
          <w:szCs w:val="22"/>
        </w:rPr>
        <w:t xml:space="preserve"> </w:t>
      </w:r>
      <w:r w:rsidRPr="00472DD7">
        <w:rPr>
          <w:rFonts w:ascii="Arial" w:hAnsi="Arial" w:cs="Arial"/>
          <w:b w:val="0"/>
          <w:i w:val="0"/>
          <w:sz w:val="22"/>
          <w:szCs w:val="22"/>
        </w:rPr>
        <w:t>posouzení elektric</w:t>
      </w:r>
      <w:r>
        <w:rPr>
          <w:rFonts w:ascii="Arial" w:hAnsi="Arial" w:cs="Arial"/>
          <w:b w:val="0"/>
          <w:i w:val="0"/>
          <w:sz w:val="22"/>
          <w:szCs w:val="22"/>
        </w:rPr>
        <w:t>ké bezpečnosti dle ČSN EN 62353.</w:t>
      </w:r>
      <w:r w:rsidR="00A56D42">
        <w:rPr>
          <w:rFonts w:ascii="Arial" w:hAnsi="Arial" w:cs="Arial"/>
          <w:b w:val="0"/>
          <w:i w:val="0"/>
          <w:sz w:val="22"/>
          <w:szCs w:val="22"/>
        </w:rPr>
        <w:t xml:space="preserve"> Veškeré díly a materiál určené k výměně v rámci BTK budou zahrnuty v ceně BTK.</w:t>
      </w:r>
    </w:p>
    <w:p w14:paraId="6C3D332C" w14:textId="078966B1" w:rsidR="00472DD7" w:rsidRPr="00EF6720" w:rsidRDefault="00472DD7"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V případě zjištěné závady</w:t>
      </w:r>
      <w:r w:rsidR="00006E91">
        <w:rPr>
          <w:rFonts w:ascii="Arial" w:hAnsi="Arial" w:cs="Arial"/>
          <w:b w:val="0"/>
          <w:i w:val="0"/>
          <w:sz w:val="22"/>
          <w:szCs w:val="22"/>
        </w:rPr>
        <w:t xml:space="preserve"> v rámci BTK</w:t>
      </w:r>
      <w:r w:rsidRPr="00EF6720">
        <w:rPr>
          <w:rFonts w:ascii="Arial" w:hAnsi="Arial" w:cs="Arial"/>
          <w:b w:val="0"/>
          <w:i w:val="0"/>
          <w:sz w:val="22"/>
          <w:szCs w:val="22"/>
        </w:rPr>
        <w:t xml:space="preserve"> b</w:t>
      </w:r>
      <w:r w:rsidR="00006E91">
        <w:rPr>
          <w:rFonts w:ascii="Arial" w:hAnsi="Arial" w:cs="Arial"/>
          <w:b w:val="0"/>
          <w:i w:val="0"/>
          <w:sz w:val="22"/>
          <w:szCs w:val="22"/>
        </w:rPr>
        <w:t>ude provedena op</w:t>
      </w:r>
      <w:r w:rsidR="00A56D42">
        <w:rPr>
          <w:rFonts w:ascii="Arial" w:hAnsi="Arial" w:cs="Arial"/>
          <w:b w:val="0"/>
          <w:i w:val="0"/>
          <w:sz w:val="22"/>
          <w:szCs w:val="22"/>
        </w:rPr>
        <w:t>rava ZP</w:t>
      </w:r>
      <w:r w:rsidR="003D19BD">
        <w:rPr>
          <w:rFonts w:ascii="Arial" w:hAnsi="Arial" w:cs="Arial"/>
          <w:b w:val="0"/>
          <w:i w:val="0"/>
          <w:sz w:val="22"/>
          <w:szCs w:val="22"/>
        </w:rPr>
        <w:t xml:space="preserve"> dle článku č. 5</w:t>
      </w:r>
      <w:r w:rsidR="00006E91">
        <w:rPr>
          <w:rFonts w:ascii="Arial" w:hAnsi="Arial" w:cs="Arial"/>
          <w:b w:val="0"/>
          <w:i w:val="0"/>
          <w:sz w:val="22"/>
          <w:szCs w:val="22"/>
        </w:rPr>
        <w:t>.</w:t>
      </w:r>
    </w:p>
    <w:p w14:paraId="2F06BA18" w14:textId="356848C4" w:rsidR="00631706" w:rsidRPr="00006E91" w:rsidRDefault="00FB69B2"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w:t>
      </w:r>
      <w:r w:rsidR="00472DD7" w:rsidRPr="00472DD7">
        <w:rPr>
          <w:rFonts w:ascii="Arial" w:hAnsi="Arial" w:cs="Arial"/>
          <w:b w:val="0"/>
          <w:i w:val="0"/>
          <w:sz w:val="22"/>
          <w:szCs w:val="22"/>
        </w:rPr>
        <w:t xml:space="preserve"> každé prove</w:t>
      </w:r>
      <w:r w:rsidR="00631706">
        <w:rPr>
          <w:rFonts w:ascii="Arial" w:hAnsi="Arial" w:cs="Arial"/>
          <w:b w:val="0"/>
          <w:i w:val="0"/>
          <w:sz w:val="22"/>
          <w:szCs w:val="22"/>
        </w:rPr>
        <w:t xml:space="preserve">dené BTK bude vystaven protokol, </w:t>
      </w:r>
      <w:r w:rsidR="00631706" w:rsidRPr="00006E91">
        <w:rPr>
          <w:rFonts w:ascii="Arial" w:hAnsi="Arial" w:cs="Arial"/>
          <w:b w:val="0"/>
          <w:i w:val="0"/>
          <w:sz w:val="22"/>
          <w:szCs w:val="22"/>
        </w:rPr>
        <w:t>jehož správnost a úplnost potvrdí svým podpisem servisní tec</w:t>
      </w:r>
      <w:r w:rsidR="00631706">
        <w:rPr>
          <w:rFonts w:ascii="Arial" w:hAnsi="Arial" w:cs="Arial"/>
          <w:b w:val="0"/>
          <w:i w:val="0"/>
          <w:sz w:val="22"/>
          <w:szCs w:val="22"/>
        </w:rPr>
        <w:t>hnik a </w:t>
      </w:r>
      <w:r w:rsidR="00631706" w:rsidRPr="00006E91">
        <w:rPr>
          <w:rFonts w:ascii="Arial" w:hAnsi="Arial" w:cs="Arial"/>
          <w:b w:val="0"/>
          <w:i w:val="0"/>
          <w:sz w:val="22"/>
          <w:szCs w:val="22"/>
        </w:rPr>
        <w:t xml:space="preserve">zástupce objednatele. Na základě údajů v servisním výkaze bude objednateli vystavena faktura </w:t>
      </w:r>
      <w:r w:rsidR="00631706">
        <w:rPr>
          <w:rFonts w:ascii="Arial" w:hAnsi="Arial" w:cs="Arial"/>
          <w:b w:val="0"/>
          <w:i w:val="0"/>
          <w:sz w:val="22"/>
          <w:szCs w:val="22"/>
        </w:rPr>
        <w:t>z</w:t>
      </w:r>
      <w:r w:rsidR="00631706" w:rsidRPr="00006E91">
        <w:rPr>
          <w:rFonts w:ascii="Arial" w:hAnsi="Arial" w:cs="Arial"/>
          <w:b w:val="0"/>
          <w:i w:val="0"/>
          <w:sz w:val="22"/>
          <w:szCs w:val="22"/>
        </w:rPr>
        <w:t>a</w:t>
      </w:r>
      <w:r w:rsidR="00631706">
        <w:rPr>
          <w:rFonts w:ascii="Arial" w:hAnsi="Arial" w:cs="Arial"/>
          <w:b w:val="0"/>
          <w:i w:val="0"/>
          <w:sz w:val="22"/>
          <w:szCs w:val="22"/>
        </w:rPr>
        <w:t> výjezd servisního technika a</w:t>
      </w:r>
      <w:r w:rsidR="007526D4">
        <w:rPr>
          <w:rFonts w:ascii="Arial" w:hAnsi="Arial" w:cs="Arial"/>
          <w:b w:val="0"/>
          <w:i w:val="0"/>
          <w:sz w:val="22"/>
          <w:szCs w:val="22"/>
        </w:rPr>
        <w:t xml:space="preserve"> skutečně provedené</w:t>
      </w:r>
      <w:r w:rsidR="00631706">
        <w:rPr>
          <w:rFonts w:ascii="Arial" w:hAnsi="Arial" w:cs="Arial"/>
          <w:b w:val="0"/>
          <w:i w:val="0"/>
          <w:sz w:val="22"/>
          <w:szCs w:val="22"/>
        </w:rPr>
        <w:t xml:space="preserve"> BTK</w:t>
      </w:r>
      <w:r w:rsidR="00631706" w:rsidRPr="00006E91">
        <w:rPr>
          <w:rFonts w:ascii="Arial" w:hAnsi="Arial" w:cs="Arial"/>
          <w:b w:val="0"/>
          <w:i w:val="0"/>
          <w:sz w:val="22"/>
          <w:szCs w:val="22"/>
        </w:rPr>
        <w:t>.</w:t>
      </w:r>
    </w:p>
    <w:p w14:paraId="2CFE1424" w14:textId="500EEF22" w:rsidR="00D8494A" w:rsidRDefault="00F37BE7" w:rsidP="00267CD4">
      <w:pPr>
        <w:pStyle w:val="Nadpis2"/>
        <w:keepNext w:val="0"/>
        <w:spacing w:before="120" w:after="120"/>
        <w:ind w:left="709" w:hanging="709"/>
        <w:jc w:val="both"/>
        <w:rPr>
          <w:rFonts w:ascii="Arial" w:hAnsi="Arial" w:cs="Arial"/>
          <w:b w:val="0"/>
          <w:i w:val="0"/>
          <w:sz w:val="22"/>
          <w:szCs w:val="22"/>
        </w:rPr>
      </w:pPr>
      <w:r w:rsidRPr="00F37BE7">
        <w:rPr>
          <w:rFonts w:ascii="Arial" w:hAnsi="Arial" w:cs="Arial"/>
          <w:b w:val="0"/>
          <w:i w:val="0"/>
          <w:sz w:val="22"/>
          <w:szCs w:val="22"/>
        </w:rPr>
        <w:lastRenderedPageBreak/>
        <w:t>V ceně BTK</w:t>
      </w:r>
      <w:r>
        <w:rPr>
          <w:rFonts w:ascii="Arial" w:hAnsi="Arial" w:cs="Arial"/>
          <w:b w:val="0"/>
          <w:i w:val="0"/>
          <w:sz w:val="22"/>
          <w:szCs w:val="22"/>
        </w:rPr>
        <w:t xml:space="preserve"> jsou</w:t>
      </w:r>
      <w:r w:rsidRPr="00F37BE7">
        <w:rPr>
          <w:rFonts w:ascii="Arial" w:hAnsi="Arial" w:cs="Arial"/>
          <w:b w:val="0"/>
          <w:i w:val="0"/>
          <w:sz w:val="22"/>
          <w:szCs w:val="22"/>
        </w:rPr>
        <w:t xml:space="preserve"> zahrnuty veškeré náklady na práci servisních techniků. </w:t>
      </w:r>
    </w:p>
    <w:p w14:paraId="3D8DCC08" w14:textId="77777777" w:rsidR="00D8494A" w:rsidRPr="00EF6720" w:rsidRDefault="00D8494A" w:rsidP="006A1ADB">
      <w:pPr>
        <w:overflowPunct w:val="0"/>
        <w:autoSpaceDE w:val="0"/>
        <w:autoSpaceDN w:val="0"/>
        <w:adjustRightInd w:val="0"/>
        <w:spacing w:after="120"/>
        <w:ind w:left="567"/>
        <w:jc w:val="both"/>
        <w:textAlignment w:val="baseline"/>
        <w:rPr>
          <w:rFonts w:ascii="Arial" w:hAnsi="Arial" w:cs="Arial"/>
          <w:sz w:val="22"/>
          <w:szCs w:val="22"/>
        </w:rPr>
      </w:pPr>
    </w:p>
    <w:p w14:paraId="563D4C69" w14:textId="25B43D09" w:rsidR="004865A5" w:rsidRPr="00EF6720" w:rsidRDefault="004865A5"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 xml:space="preserve">Servisní </w:t>
      </w:r>
      <w:r w:rsidR="008653F0">
        <w:rPr>
          <w:rFonts w:ascii="Arial" w:hAnsi="Arial" w:cs="Arial"/>
          <w:snapToGrid w:val="0"/>
          <w:sz w:val="24"/>
          <w:szCs w:val="24"/>
        </w:rPr>
        <w:t>služby</w:t>
      </w:r>
    </w:p>
    <w:p w14:paraId="08A93EBA" w14:textId="491F8767" w:rsidR="004865A5" w:rsidRDefault="008653F0"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Servisními službami</w:t>
      </w:r>
      <w:r w:rsidR="004865A5" w:rsidRPr="00472DD7">
        <w:rPr>
          <w:rFonts w:ascii="Arial" w:hAnsi="Arial" w:cs="Arial"/>
          <w:b w:val="0"/>
          <w:i w:val="0"/>
          <w:sz w:val="22"/>
          <w:szCs w:val="22"/>
        </w:rPr>
        <w:t xml:space="preserve"> s</w:t>
      </w:r>
      <w:r w:rsidR="0005021F" w:rsidRPr="00472DD7">
        <w:rPr>
          <w:rFonts w:ascii="Arial" w:hAnsi="Arial" w:cs="Arial"/>
          <w:b w:val="0"/>
          <w:i w:val="0"/>
          <w:sz w:val="22"/>
          <w:szCs w:val="22"/>
        </w:rPr>
        <w:t>e pro účely této smlouvy rozumí</w:t>
      </w:r>
      <w:r w:rsidR="00472DD7" w:rsidRPr="00472DD7">
        <w:rPr>
          <w:rFonts w:ascii="Arial" w:hAnsi="Arial" w:cs="Arial"/>
          <w:b w:val="0"/>
          <w:i w:val="0"/>
          <w:sz w:val="22"/>
          <w:szCs w:val="22"/>
        </w:rPr>
        <w:t xml:space="preserve"> </w:t>
      </w:r>
      <w:r>
        <w:rPr>
          <w:rFonts w:ascii="Arial" w:hAnsi="Arial" w:cs="Arial"/>
          <w:b w:val="0"/>
          <w:i w:val="0"/>
          <w:sz w:val="22"/>
          <w:szCs w:val="22"/>
        </w:rPr>
        <w:t>realizace o</w:t>
      </w:r>
      <w:r w:rsidR="004865A5" w:rsidRPr="00472DD7">
        <w:rPr>
          <w:rFonts w:ascii="Arial" w:hAnsi="Arial" w:cs="Arial"/>
          <w:b w:val="0"/>
          <w:i w:val="0"/>
          <w:sz w:val="22"/>
          <w:szCs w:val="22"/>
        </w:rPr>
        <w:t>pr</w:t>
      </w:r>
      <w:r>
        <w:rPr>
          <w:rFonts w:ascii="Arial" w:hAnsi="Arial" w:cs="Arial"/>
          <w:b w:val="0"/>
          <w:i w:val="0"/>
          <w:sz w:val="22"/>
          <w:szCs w:val="22"/>
        </w:rPr>
        <w:t>av zdravotnických</w:t>
      </w:r>
      <w:r w:rsidR="00472DD7">
        <w:rPr>
          <w:rFonts w:ascii="Arial" w:hAnsi="Arial" w:cs="Arial"/>
          <w:b w:val="0"/>
          <w:i w:val="0"/>
          <w:sz w:val="22"/>
          <w:szCs w:val="22"/>
        </w:rPr>
        <w:t xml:space="preserve"> </w:t>
      </w:r>
      <w:r w:rsidR="00DE6835">
        <w:rPr>
          <w:rFonts w:ascii="Arial" w:hAnsi="Arial" w:cs="Arial"/>
          <w:b w:val="0"/>
          <w:i w:val="0"/>
          <w:sz w:val="22"/>
          <w:szCs w:val="22"/>
        </w:rPr>
        <w:t>prostředk</w:t>
      </w:r>
      <w:r w:rsidR="00472DD7">
        <w:rPr>
          <w:rFonts w:ascii="Arial" w:hAnsi="Arial" w:cs="Arial"/>
          <w:b w:val="0"/>
          <w:i w:val="0"/>
          <w:sz w:val="22"/>
          <w:szCs w:val="22"/>
        </w:rPr>
        <w:t xml:space="preserve">ů </w:t>
      </w:r>
      <w:r>
        <w:rPr>
          <w:rFonts w:ascii="Arial" w:hAnsi="Arial" w:cs="Arial"/>
          <w:b w:val="0"/>
          <w:i w:val="0"/>
          <w:sz w:val="22"/>
          <w:szCs w:val="22"/>
        </w:rPr>
        <w:t xml:space="preserve">nahlášených objednatelem </w:t>
      </w:r>
      <w:r w:rsidR="00472DD7">
        <w:rPr>
          <w:rFonts w:ascii="Arial" w:hAnsi="Arial" w:cs="Arial"/>
          <w:b w:val="0"/>
          <w:i w:val="0"/>
          <w:sz w:val="22"/>
          <w:szCs w:val="22"/>
        </w:rPr>
        <w:t>v případě závad a </w:t>
      </w:r>
      <w:r w:rsidR="004865A5" w:rsidRPr="00472DD7">
        <w:rPr>
          <w:rFonts w:ascii="Arial" w:hAnsi="Arial" w:cs="Arial"/>
          <w:b w:val="0"/>
          <w:i w:val="0"/>
          <w:sz w:val="22"/>
          <w:szCs w:val="22"/>
        </w:rPr>
        <w:t>zvláštních událostí (dále jen</w:t>
      </w:r>
      <w:r>
        <w:rPr>
          <w:rFonts w:ascii="Arial" w:hAnsi="Arial" w:cs="Arial"/>
          <w:b w:val="0"/>
          <w:i w:val="0"/>
          <w:sz w:val="22"/>
          <w:szCs w:val="22"/>
        </w:rPr>
        <w:t xml:space="preserve"> „servis“ nebo</w:t>
      </w:r>
      <w:r w:rsidR="004865A5" w:rsidRPr="00472DD7">
        <w:rPr>
          <w:rFonts w:ascii="Arial" w:hAnsi="Arial" w:cs="Arial"/>
          <w:b w:val="0"/>
          <w:i w:val="0"/>
          <w:sz w:val="22"/>
          <w:szCs w:val="22"/>
        </w:rPr>
        <w:t xml:space="preserve"> „opravy</w:t>
      </w:r>
      <w:r>
        <w:rPr>
          <w:rFonts w:ascii="Arial" w:hAnsi="Arial" w:cs="Arial"/>
          <w:b w:val="0"/>
          <w:i w:val="0"/>
          <w:sz w:val="22"/>
          <w:szCs w:val="22"/>
        </w:rPr>
        <w:t>“</w:t>
      </w:r>
      <w:r w:rsidR="004865A5" w:rsidRPr="00472DD7">
        <w:rPr>
          <w:rFonts w:ascii="Arial" w:hAnsi="Arial" w:cs="Arial"/>
          <w:b w:val="0"/>
          <w:i w:val="0"/>
          <w:sz w:val="22"/>
          <w:szCs w:val="22"/>
        </w:rPr>
        <w:t>).</w:t>
      </w:r>
    </w:p>
    <w:p w14:paraId="643BDA06" w14:textId="6D4517CC" w:rsidR="007B6D72" w:rsidRPr="00267CD4" w:rsidRDefault="00472DD7"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Servis </w:t>
      </w:r>
      <w:r w:rsidR="004865A5" w:rsidRPr="00EF6720">
        <w:rPr>
          <w:rFonts w:ascii="Arial" w:hAnsi="Arial" w:cs="Arial"/>
          <w:b w:val="0"/>
          <w:i w:val="0"/>
          <w:sz w:val="22"/>
          <w:szCs w:val="22"/>
        </w:rPr>
        <w:t>se bude standardně konat v pracovních dnech mezi 8.00 až 1</w:t>
      </w:r>
      <w:r w:rsidR="00F32935" w:rsidRPr="00EF6720">
        <w:rPr>
          <w:rFonts w:ascii="Arial" w:hAnsi="Arial" w:cs="Arial"/>
          <w:b w:val="0"/>
          <w:i w:val="0"/>
          <w:sz w:val="22"/>
          <w:szCs w:val="22"/>
        </w:rPr>
        <w:t>5</w:t>
      </w:r>
      <w:r w:rsidR="004865A5" w:rsidRPr="00EF6720">
        <w:rPr>
          <w:rFonts w:ascii="Arial" w:hAnsi="Arial" w:cs="Arial"/>
          <w:b w:val="0"/>
          <w:i w:val="0"/>
          <w:sz w:val="22"/>
          <w:szCs w:val="22"/>
        </w:rPr>
        <w:t>.30</w:t>
      </w:r>
      <w:r w:rsidR="0074545A">
        <w:rPr>
          <w:rFonts w:ascii="Arial" w:hAnsi="Arial" w:cs="Arial"/>
          <w:b w:val="0"/>
          <w:i w:val="0"/>
          <w:sz w:val="22"/>
          <w:szCs w:val="22"/>
        </w:rPr>
        <w:t xml:space="preserve"> hod</w:t>
      </w:r>
      <w:r w:rsidR="004865A5" w:rsidRPr="00EF6720">
        <w:rPr>
          <w:rFonts w:ascii="Arial" w:hAnsi="Arial" w:cs="Arial"/>
          <w:b w:val="0"/>
          <w:i w:val="0"/>
          <w:sz w:val="22"/>
          <w:szCs w:val="22"/>
        </w:rPr>
        <w:t xml:space="preserve">. Objednatel je povinen připravit pro zhotovitele veškerou nezbytnou dokumentaci, potřebnou k provedení </w:t>
      </w:r>
      <w:r>
        <w:rPr>
          <w:rFonts w:ascii="Arial" w:hAnsi="Arial" w:cs="Arial"/>
          <w:b w:val="0"/>
          <w:i w:val="0"/>
          <w:sz w:val="22"/>
          <w:szCs w:val="22"/>
        </w:rPr>
        <w:t>servisu</w:t>
      </w:r>
      <w:r w:rsidR="004865A5" w:rsidRPr="00EF6720">
        <w:rPr>
          <w:rFonts w:ascii="Arial" w:hAnsi="Arial" w:cs="Arial"/>
          <w:b w:val="0"/>
          <w:i w:val="0"/>
          <w:sz w:val="22"/>
          <w:szCs w:val="22"/>
        </w:rPr>
        <w:t xml:space="preserve">. </w:t>
      </w:r>
    </w:p>
    <w:p w14:paraId="11FBF4FA" w14:textId="609AD8CF" w:rsidR="00006E91" w:rsidRPr="00006E91" w:rsidRDefault="004865A5" w:rsidP="00267CD4">
      <w:pPr>
        <w:pStyle w:val="Nadpis2"/>
        <w:keepNext w:val="0"/>
        <w:spacing w:before="120" w:after="120"/>
        <w:ind w:left="709" w:hanging="709"/>
        <w:jc w:val="both"/>
        <w:rPr>
          <w:rFonts w:ascii="Arial" w:hAnsi="Arial" w:cs="Arial"/>
          <w:b w:val="0"/>
          <w:i w:val="0"/>
          <w:color w:val="FF0000"/>
          <w:sz w:val="22"/>
          <w:szCs w:val="22"/>
        </w:rPr>
      </w:pPr>
      <w:r w:rsidRPr="00EF6720">
        <w:rPr>
          <w:rFonts w:ascii="Arial" w:hAnsi="Arial" w:cs="Arial"/>
          <w:b w:val="0"/>
          <w:i w:val="0"/>
          <w:sz w:val="22"/>
          <w:szCs w:val="22"/>
        </w:rPr>
        <w:t>Objednatel se zavazuje neprodleně zhotoviteli ohlásit (tele</w:t>
      </w:r>
      <w:r w:rsidR="001304D9" w:rsidRPr="00EF6720">
        <w:rPr>
          <w:rFonts w:ascii="Arial" w:hAnsi="Arial" w:cs="Arial"/>
          <w:b w:val="0"/>
          <w:i w:val="0"/>
          <w:sz w:val="22"/>
          <w:szCs w:val="22"/>
        </w:rPr>
        <w:t>fonicky nebo písemně) závady na </w:t>
      </w:r>
      <w:r w:rsidR="00690437">
        <w:rPr>
          <w:rFonts w:ascii="Arial" w:hAnsi="Arial" w:cs="Arial"/>
          <w:b w:val="0"/>
          <w:i w:val="0"/>
          <w:sz w:val="22"/>
          <w:szCs w:val="22"/>
        </w:rPr>
        <w:t>ZP</w:t>
      </w:r>
      <w:r w:rsidRPr="00EF6720">
        <w:rPr>
          <w:rFonts w:ascii="Arial" w:hAnsi="Arial" w:cs="Arial"/>
          <w:b w:val="0"/>
          <w:i w:val="0"/>
          <w:sz w:val="22"/>
          <w:szCs w:val="22"/>
        </w:rPr>
        <w:t xml:space="preserve">, jakož i nestandardní fungování </w:t>
      </w:r>
      <w:r w:rsidR="00690437">
        <w:rPr>
          <w:rFonts w:ascii="Arial" w:hAnsi="Arial" w:cs="Arial"/>
          <w:b w:val="0"/>
          <w:i w:val="0"/>
          <w:sz w:val="22"/>
          <w:szCs w:val="22"/>
        </w:rPr>
        <w:t>ZP</w:t>
      </w:r>
      <w:r w:rsidRPr="00EF6720">
        <w:rPr>
          <w:rFonts w:ascii="Arial" w:hAnsi="Arial" w:cs="Arial"/>
          <w:b w:val="0"/>
          <w:i w:val="0"/>
          <w:sz w:val="22"/>
          <w:szCs w:val="22"/>
        </w:rPr>
        <w:t xml:space="preserve"> během jejich provozu.</w:t>
      </w:r>
      <w:r w:rsidR="00006E91" w:rsidRPr="00006E91">
        <w:rPr>
          <w:rFonts w:ascii="Arial" w:hAnsi="Arial" w:cs="Arial"/>
          <w:b w:val="0"/>
          <w:i w:val="0"/>
          <w:sz w:val="22"/>
          <w:szCs w:val="22"/>
        </w:rPr>
        <w:t xml:space="preserve"> </w:t>
      </w:r>
      <w:r w:rsidR="001F01C2">
        <w:rPr>
          <w:rFonts w:ascii="Arial" w:hAnsi="Arial" w:cs="Arial"/>
          <w:b w:val="0"/>
          <w:i w:val="0"/>
          <w:sz w:val="22"/>
          <w:szCs w:val="22"/>
        </w:rPr>
        <w:t xml:space="preserve">Závady </w:t>
      </w:r>
      <w:r w:rsidR="00006E91" w:rsidRPr="00006E91">
        <w:rPr>
          <w:rFonts w:ascii="Arial" w:hAnsi="Arial" w:cs="Arial"/>
          <w:b w:val="0"/>
          <w:i w:val="0"/>
          <w:sz w:val="22"/>
          <w:szCs w:val="22"/>
        </w:rPr>
        <w:t xml:space="preserve">budou hlášeny na následující kontaktní údaje autorizovaného servisu v pracovních dnech na </w:t>
      </w:r>
      <w:r w:rsidR="00006E91" w:rsidRPr="00006E91">
        <w:rPr>
          <w:rFonts w:ascii="Arial" w:hAnsi="Arial" w:cs="Arial"/>
          <w:b w:val="0"/>
          <w:i w:val="0"/>
          <w:color w:val="FF0000"/>
          <w:sz w:val="22"/>
          <w:szCs w:val="22"/>
        </w:rPr>
        <w:t>tel. ………</w:t>
      </w:r>
      <w:r w:rsidR="00086AFB">
        <w:rPr>
          <w:rFonts w:ascii="Arial" w:hAnsi="Arial" w:cs="Arial"/>
          <w:b w:val="0"/>
          <w:i w:val="0"/>
          <w:color w:val="FF0000"/>
          <w:sz w:val="22"/>
          <w:szCs w:val="22"/>
        </w:rPr>
        <w:t>….</w:t>
      </w:r>
      <w:r w:rsidR="00006E91" w:rsidRPr="00006E91">
        <w:rPr>
          <w:rFonts w:ascii="Arial" w:hAnsi="Arial" w:cs="Arial"/>
          <w:b w:val="0"/>
          <w:i w:val="0"/>
          <w:color w:val="FF0000"/>
          <w:sz w:val="22"/>
          <w:szCs w:val="22"/>
        </w:rPr>
        <w:t>. od 8 do 16 hodin a na e-mail ………….. .</w:t>
      </w:r>
    </w:p>
    <w:p w14:paraId="1F18A42C" w14:textId="0DB74436" w:rsidR="00086AFB" w:rsidRPr="00086AFB" w:rsidRDefault="00086AFB" w:rsidP="00267CD4">
      <w:pPr>
        <w:pStyle w:val="Nadpis2"/>
        <w:keepNext w:val="0"/>
        <w:spacing w:before="120" w:after="120"/>
        <w:ind w:left="709" w:hanging="709"/>
        <w:jc w:val="both"/>
        <w:rPr>
          <w:rFonts w:ascii="Arial" w:hAnsi="Arial" w:cs="Arial"/>
          <w:b w:val="0"/>
          <w:i w:val="0"/>
          <w:sz w:val="22"/>
          <w:szCs w:val="22"/>
        </w:rPr>
      </w:pPr>
      <w:r w:rsidRPr="00086AFB">
        <w:rPr>
          <w:rFonts w:ascii="Arial" w:hAnsi="Arial" w:cs="Arial"/>
          <w:b w:val="0"/>
          <w:i w:val="0"/>
          <w:sz w:val="22"/>
          <w:szCs w:val="22"/>
        </w:rPr>
        <w:t>Zhotovitel zajistí:</w:t>
      </w:r>
    </w:p>
    <w:p w14:paraId="5917B8DB" w14:textId="2E1D64EC" w:rsidR="001F01C2" w:rsidRPr="00086AFB" w:rsidRDefault="001F01C2" w:rsidP="008B1472">
      <w:pPr>
        <w:pStyle w:val="VZ"/>
        <w:numPr>
          <w:ilvl w:val="0"/>
          <w:numId w:val="4"/>
        </w:numPr>
        <w:ind w:left="993" w:hanging="284"/>
        <w:textAlignment w:val="auto"/>
        <w:rPr>
          <w:sz w:val="22"/>
          <w:szCs w:val="22"/>
        </w:rPr>
      </w:pPr>
      <w:r w:rsidRPr="00086AFB">
        <w:rPr>
          <w:sz w:val="22"/>
          <w:szCs w:val="22"/>
        </w:rPr>
        <w:t xml:space="preserve">opravu </w:t>
      </w:r>
      <w:r w:rsidR="00690437">
        <w:rPr>
          <w:sz w:val="22"/>
          <w:szCs w:val="22"/>
        </w:rPr>
        <w:t>ZP</w:t>
      </w:r>
      <w:r w:rsidRPr="00086AFB">
        <w:rPr>
          <w:sz w:val="22"/>
          <w:szCs w:val="22"/>
        </w:rPr>
        <w:t xml:space="preserve"> prostřednictvím odborně způsobilé osoby </w:t>
      </w:r>
      <w:r w:rsidR="00690437">
        <w:rPr>
          <w:sz w:val="22"/>
          <w:szCs w:val="22"/>
        </w:rPr>
        <w:t>oprávněné provádět servis ZP</w:t>
      </w:r>
      <w:r w:rsidRPr="00086AFB">
        <w:rPr>
          <w:sz w:val="22"/>
          <w:szCs w:val="22"/>
        </w:rPr>
        <w:t xml:space="preserve"> (dále také „servisní technik“), </w:t>
      </w:r>
    </w:p>
    <w:p w14:paraId="7E1B803F" w14:textId="12312DF8" w:rsidR="001F01C2" w:rsidRPr="00086AFB" w:rsidRDefault="001F01C2" w:rsidP="008B1472">
      <w:pPr>
        <w:pStyle w:val="VZ"/>
        <w:numPr>
          <w:ilvl w:val="0"/>
          <w:numId w:val="4"/>
        </w:numPr>
        <w:ind w:left="993" w:hanging="284"/>
        <w:textAlignment w:val="auto"/>
        <w:rPr>
          <w:sz w:val="22"/>
          <w:szCs w:val="22"/>
        </w:rPr>
      </w:pPr>
      <w:r w:rsidRPr="00086AFB">
        <w:rPr>
          <w:sz w:val="22"/>
          <w:szCs w:val="22"/>
        </w:rPr>
        <w:t xml:space="preserve">odstranění vady a zprovoznění </w:t>
      </w:r>
      <w:r w:rsidR="00690437">
        <w:rPr>
          <w:sz w:val="22"/>
          <w:szCs w:val="22"/>
        </w:rPr>
        <w:t>ZP</w:t>
      </w:r>
      <w:r w:rsidRPr="00086AFB">
        <w:rPr>
          <w:sz w:val="22"/>
          <w:szCs w:val="22"/>
        </w:rPr>
        <w:t xml:space="preserve"> bude provedeno nejpozději do 48 hodin od nahlášení závady </w:t>
      </w:r>
      <w:r w:rsidR="00690437">
        <w:rPr>
          <w:sz w:val="22"/>
          <w:szCs w:val="22"/>
        </w:rPr>
        <w:t>ZP</w:t>
      </w:r>
      <w:r w:rsidRPr="00086AFB">
        <w:rPr>
          <w:sz w:val="22"/>
          <w:szCs w:val="22"/>
        </w:rPr>
        <w:t xml:space="preserve">, a to za předpokladu, že oprava nebude vyžadovat použití náhradních dílů; </w:t>
      </w:r>
    </w:p>
    <w:p w14:paraId="0013F72A" w14:textId="1138F0C5" w:rsidR="001F01C2" w:rsidRDefault="001F01C2" w:rsidP="008B1472">
      <w:pPr>
        <w:pStyle w:val="VZ"/>
        <w:numPr>
          <w:ilvl w:val="0"/>
          <w:numId w:val="4"/>
        </w:numPr>
        <w:ind w:left="993" w:hanging="284"/>
        <w:textAlignment w:val="auto"/>
        <w:rPr>
          <w:sz w:val="22"/>
          <w:szCs w:val="22"/>
        </w:rPr>
      </w:pPr>
      <w:r w:rsidRPr="00086AFB">
        <w:rPr>
          <w:sz w:val="22"/>
          <w:szCs w:val="22"/>
        </w:rPr>
        <w:t xml:space="preserve">v případě, že oprava bude vyžadovat použití náhradních dílů, odstranění vady a zprovoznění </w:t>
      </w:r>
      <w:r w:rsidR="00690437">
        <w:rPr>
          <w:sz w:val="22"/>
          <w:szCs w:val="22"/>
        </w:rPr>
        <w:t>ZP</w:t>
      </w:r>
      <w:r w:rsidR="00631706">
        <w:rPr>
          <w:sz w:val="22"/>
          <w:szCs w:val="22"/>
        </w:rPr>
        <w:t xml:space="preserve"> </w:t>
      </w:r>
      <w:r w:rsidRPr="00086AFB">
        <w:rPr>
          <w:sz w:val="22"/>
          <w:szCs w:val="22"/>
        </w:rPr>
        <w:t xml:space="preserve">bude provedeno nejpozději do 72 hodin od </w:t>
      </w:r>
      <w:r w:rsidR="00C1232A">
        <w:rPr>
          <w:sz w:val="22"/>
          <w:szCs w:val="22"/>
        </w:rPr>
        <w:t>nahlášení závady.</w:t>
      </w:r>
      <w:r w:rsidRPr="00086AFB">
        <w:rPr>
          <w:sz w:val="22"/>
          <w:szCs w:val="22"/>
        </w:rPr>
        <w:t xml:space="preserve"> </w:t>
      </w:r>
    </w:p>
    <w:p w14:paraId="548B4043" w14:textId="5381394A" w:rsidR="007109AF" w:rsidRPr="00690437" w:rsidRDefault="007109AF" w:rsidP="008B1472">
      <w:pPr>
        <w:pStyle w:val="VZ"/>
        <w:numPr>
          <w:ilvl w:val="0"/>
          <w:numId w:val="4"/>
        </w:numPr>
        <w:ind w:left="993" w:hanging="284"/>
        <w:textAlignment w:val="auto"/>
        <w:rPr>
          <w:sz w:val="22"/>
          <w:szCs w:val="22"/>
        </w:rPr>
      </w:pPr>
      <w:r w:rsidRPr="00690437">
        <w:rPr>
          <w:sz w:val="22"/>
          <w:szCs w:val="22"/>
        </w:rPr>
        <w:t>v</w:t>
      </w:r>
      <w:r w:rsidR="00690437" w:rsidRPr="00690437">
        <w:rPr>
          <w:sz w:val="22"/>
          <w:szCs w:val="22"/>
        </w:rPr>
        <w:t> případě nemožnosti odstranit závadu do 5</w:t>
      </w:r>
      <w:r w:rsidRPr="00690437">
        <w:rPr>
          <w:sz w:val="22"/>
          <w:szCs w:val="22"/>
        </w:rPr>
        <w:t xml:space="preserve"> pracovních dnů od nahlášení </w:t>
      </w:r>
      <w:r w:rsidR="00690437" w:rsidRPr="00690437">
        <w:rPr>
          <w:sz w:val="22"/>
          <w:szCs w:val="22"/>
        </w:rPr>
        <w:t>zá</w:t>
      </w:r>
      <w:r w:rsidRPr="00690437">
        <w:rPr>
          <w:sz w:val="22"/>
          <w:szCs w:val="22"/>
        </w:rPr>
        <w:t xml:space="preserve">vady </w:t>
      </w:r>
      <w:r w:rsidR="00690437" w:rsidRPr="00690437">
        <w:rPr>
          <w:sz w:val="22"/>
          <w:szCs w:val="22"/>
        </w:rPr>
        <w:t>je povinen</w:t>
      </w:r>
      <w:r w:rsidRPr="00690437">
        <w:rPr>
          <w:sz w:val="22"/>
          <w:szCs w:val="22"/>
        </w:rPr>
        <w:t xml:space="preserve"> </w:t>
      </w:r>
      <w:r w:rsidR="00171F1F" w:rsidRPr="00690437">
        <w:rPr>
          <w:sz w:val="22"/>
          <w:szCs w:val="22"/>
        </w:rPr>
        <w:t>zhotovitel</w:t>
      </w:r>
      <w:r w:rsidRPr="00690437">
        <w:rPr>
          <w:sz w:val="22"/>
          <w:szCs w:val="22"/>
        </w:rPr>
        <w:t xml:space="preserve"> </w:t>
      </w:r>
      <w:r w:rsidR="00690437" w:rsidRPr="00690437">
        <w:rPr>
          <w:sz w:val="22"/>
          <w:szCs w:val="22"/>
        </w:rPr>
        <w:t xml:space="preserve">na žádost dle možností </w:t>
      </w:r>
      <w:r w:rsidRPr="00690437">
        <w:rPr>
          <w:sz w:val="22"/>
          <w:szCs w:val="22"/>
        </w:rPr>
        <w:t xml:space="preserve">bezplatně </w:t>
      </w:r>
      <w:r w:rsidR="00690437" w:rsidRPr="00690437">
        <w:rPr>
          <w:sz w:val="22"/>
          <w:szCs w:val="22"/>
        </w:rPr>
        <w:t xml:space="preserve">zajistit </w:t>
      </w:r>
      <w:r w:rsidRPr="00690437">
        <w:rPr>
          <w:sz w:val="22"/>
          <w:szCs w:val="22"/>
        </w:rPr>
        <w:t>ná</w:t>
      </w:r>
      <w:r w:rsidR="000A1D8B">
        <w:rPr>
          <w:sz w:val="22"/>
          <w:szCs w:val="22"/>
        </w:rPr>
        <w:t>hradní kvalitativně srovnatelné</w:t>
      </w:r>
      <w:r w:rsidR="00690437" w:rsidRPr="00690437">
        <w:rPr>
          <w:sz w:val="22"/>
          <w:szCs w:val="22"/>
        </w:rPr>
        <w:t xml:space="preserve"> řešení</w:t>
      </w:r>
      <w:r w:rsidR="00631706" w:rsidRPr="00690437">
        <w:rPr>
          <w:sz w:val="22"/>
          <w:szCs w:val="22"/>
        </w:rPr>
        <w:t xml:space="preserve"> </w:t>
      </w:r>
      <w:r w:rsidRPr="00690437">
        <w:rPr>
          <w:sz w:val="22"/>
          <w:szCs w:val="22"/>
        </w:rPr>
        <w:t xml:space="preserve">po dobu opravy vadného </w:t>
      </w:r>
      <w:r w:rsidR="00690437" w:rsidRPr="00690437">
        <w:rPr>
          <w:sz w:val="22"/>
          <w:szCs w:val="22"/>
        </w:rPr>
        <w:t>ZP</w:t>
      </w:r>
      <w:r w:rsidR="004F15C4" w:rsidRPr="00690437">
        <w:rPr>
          <w:sz w:val="22"/>
          <w:szCs w:val="22"/>
        </w:rPr>
        <w:t>.</w:t>
      </w:r>
      <w:r w:rsidRPr="00690437">
        <w:rPr>
          <w:sz w:val="22"/>
          <w:szCs w:val="22"/>
        </w:rPr>
        <w:t xml:space="preserve"> </w:t>
      </w:r>
    </w:p>
    <w:p w14:paraId="3422AC22" w14:textId="32058DB1" w:rsidR="00086AFB" w:rsidRPr="00006E91" w:rsidRDefault="00086AFB"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w:t>
      </w:r>
      <w:r w:rsidRPr="00EF6720">
        <w:rPr>
          <w:rFonts w:ascii="Arial" w:hAnsi="Arial" w:cs="Arial"/>
          <w:b w:val="0"/>
          <w:i w:val="0"/>
          <w:sz w:val="22"/>
          <w:szCs w:val="22"/>
        </w:rPr>
        <w:t>pravy</w:t>
      </w:r>
      <w:r w:rsidR="00690437">
        <w:rPr>
          <w:rFonts w:ascii="Arial" w:hAnsi="Arial" w:cs="Arial"/>
          <w:b w:val="0"/>
          <w:i w:val="0"/>
          <w:sz w:val="22"/>
          <w:szCs w:val="22"/>
        </w:rPr>
        <w:t xml:space="preserve"> budou zaznamenány v elektronické provozní</w:t>
      </w:r>
      <w:r w:rsidRPr="00EF6720">
        <w:rPr>
          <w:rFonts w:ascii="Arial" w:hAnsi="Arial" w:cs="Arial"/>
          <w:b w:val="0"/>
          <w:i w:val="0"/>
          <w:sz w:val="22"/>
          <w:szCs w:val="22"/>
        </w:rPr>
        <w:t xml:space="preserve"> knize, o každé provedené </w:t>
      </w:r>
      <w:r>
        <w:rPr>
          <w:rFonts w:ascii="Arial" w:hAnsi="Arial" w:cs="Arial"/>
          <w:b w:val="0"/>
          <w:i w:val="0"/>
          <w:sz w:val="22"/>
          <w:szCs w:val="22"/>
        </w:rPr>
        <w:t>opravě</w:t>
      </w:r>
      <w:r w:rsidRPr="00EF6720">
        <w:rPr>
          <w:rFonts w:ascii="Arial" w:hAnsi="Arial" w:cs="Arial"/>
          <w:b w:val="0"/>
          <w:i w:val="0"/>
          <w:sz w:val="22"/>
          <w:szCs w:val="22"/>
        </w:rPr>
        <w:t xml:space="preserve"> bude vystaven servisní </w:t>
      </w:r>
      <w:r>
        <w:rPr>
          <w:rFonts w:ascii="Arial" w:hAnsi="Arial" w:cs="Arial"/>
          <w:b w:val="0"/>
          <w:i w:val="0"/>
          <w:sz w:val="22"/>
          <w:szCs w:val="22"/>
        </w:rPr>
        <w:t xml:space="preserve">protokol, </w:t>
      </w:r>
      <w:r w:rsidRPr="00006E91">
        <w:rPr>
          <w:rFonts w:ascii="Arial" w:hAnsi="Arial" w:cs="Arial"/>
          <w:b w:val="0"/>
          <w:i w:val="0"/>
          <w:sz w:val="22"/>
          <w:szCs w:val="22"/>
        </w:rPr>
        <w:t>jehož správnost a úplnost potvrdí svým podpisem servisní tec</w:t>
      </w:r>
      <w:r>
        <w:rPr>
          <w:rFonts w:ascii="Arial" w:hAnsi="Arial" w:cs="Arial"/>
          <w:b w:val="0"/>
          <w:i w:val="0"/>
          <w:sz w:val="22"/>
          <w:szCs w:val="22"/>
        </w:rPr>
        <w:t>hnik a </w:t>
      </w:r>
      <w:r w:rsidRPr="00006E91">
        <w:rPr>
          <w:rFonts w:ascii="Arial" w:hAnsi="Arial" w:cs="Arial"/>
          <w:b w:val="0"/>
          <w:i w:val="0"/>
          <w:sz w:val="22"/>
          <w:szCs w:val="22"/>
        </w:rPr>
        <w:t>zástupce objednatele. Do servisního protokolu budou zaznamenány rovněž spotřebované náhradní díly. Na základě údajů v servisním výkaze bude objednateli vystavena faktura na</w:t>
      </w:r>
      <w:r>
        <w:rPr>
          <w:rFonts w:ascii="Arial" w:hAnsi="Arial" w:cs="Arial"/>
          <w:b w:val="0"/>
          <w:i w:val="0"/>
          <w:sz w:val="22"/>
          <w:szCs w:val="22"/>
        </w:rPr>
        <w:t> </w:t>
      </w:r>
      <w:r w:rsidR="00631706">
        <w:rPr>
          <w:rFonts w:ascii="Arial" w:hAnsi="Arial" w:cs="Arial"/>
          <w:b w:val="0"/>
          <w:i w:val="0"/>
          <w:sz w:val="22"/>
          <w:szCs w:val="22"/>
        </w:rPr>
        <w:t xml:space="preserve">výjezd servisního technika, </w:t>
      </w:r>
      <w:r w:rsidRPr="00006E91">
        <w:rPr>
          <w:rFonts w:ascii="Arial" w:hAnsi="Arial" w:cs="Arial"/>
          <w:b w:val="0"/>
          <w:i w:val="0"/>
          <w:sz w:val="22"/>
          <w:szCs w:val="22"/>
        </w:rPr>
        <w:t>servisní práce a spotřebované náhradní díly.</w:t>
      </w:r>
    </w:p>
    <w:p w14:paraId="39C348F9" w14:textId="4C69562B" w:rsidR="004865A5"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Objednatel je povinen bezodkl</w:t>
      </w:r>
      <w:r w:rsidR="008541BD">
        <w:rPr>
          <w:rFonts w:ascii="Arial" w:hAnsi="Arial" w:cs="Arial"/>
          <w:b w:val="0"/>
          <w:i w:val="0"/>
          <w:sz w:val="22"/>
          <w:szCs w:val="22"/>
        </w:rPr>
        <w:t>adně poskytnout zhotoviteli při </w:t>
      </w:r>
      <w:r w:rsidRPr="00EF6720">
        <w:rPr>
          <w:rFonts w:ascii="Arial" w:hAnsi="Arial" w:cs="Arial"/>
          <w:b w:val="0"/>
          <w:i w:val="0"/>
          <w:sz w:val="22"/>
          <w:szCs w:val="22"/>
        </w:rPr>
        <w:t>provádění díla nezbytnou součinnost, zejména umožnit zhotoviteli a jeho zaměstnancům (s</w:t>
      </w:r>
      <w:r w:rsidR="00690437">
        <w:rPr>
          <w:rFonts w:ascii="Arial" w:hAnsi="Arial" w:cs="Arial"/>
          <w:b w:val="0"/>
          <w:i w:val="0"/>
          <w:sz w:val="22"/>
          <w:szCs w:val="22"/>
        </w:rPr>
        <w:t>ervisním technikům) přístup k ZP</w:t>
      </w:r>
      <w:r w:rsidR="001304D9" w:rsidRPr="00EF6720">
        <w:rPr>
          <w:rFonts w:ascii="Arial" w:hAnsi="Arial" w:cs="Arial"/>
          <w:b w:val="0"/>
          <w:i w:val="0"/>
          <w:sz w:val="22"/>
          <w:szCs w:val="22"/>
        </w:rPr>
        <w:t xml:space="preserve"> a </w:t>
      </w:r>
      <w:r w:rsidRPr="00EF6720">
        <w:rPr>
          <w:rFonts w:ascii="Arial" w:hAnsi="Arial" w:cs="Arial"/>
          <w:b w:val="0"/>
          <w:i w:val="0"/>
          <w:sz w:val="22"/>
          <w:szCs w:val="22"/>
        </w:rPr>
        <w:t>umožnit servisní</w:t>
      </w:r>
      <w:r w:rsidR="008541BD">
        <w:rPr>
          <w:rFonts w:ascii="Arial" w:hAnsi="Arial" w:cs="Arial"/>
          <w:b w:val="0"/>
          <w:i w:val="0"/>
          <w:sz w:val="22"/>
          <w:szCs w:val="22"/>
        </w:rPr>
        <w:t>mu vozidlu zhotovitele vjezd do </w:t>
      </w:r>
      <w:r w:rsidRPr="00EF6720">
        <w:rPr>
          <w:rFonts w:ascii="Arial" w:hAnsi="Arial" w:cs="Arial"/>
          <w:b w:val="0"/>
          <w:i w:val="0"/>
          <w:sz w:val="22"/>
          <w:szCs w:val="22"/>
        </w:rPr>
        <w:t>areálu nemocnice a bezplatné parkování v něm po nutnou dobu.</w:t>
      </w:r>
    </w:p>
    <w:p w14:paraId="50138049" w14:textId="77777777" w:rsidR="00762C7C" w:rsidRPr="00084F7D" w:rsidRDefault="00762C7C" w:rsidP="00084F7D">
      <w:pPr>
        <w:overflowPunct w:val="0"/>
        <w:autoSpaceDE w:val="0"/>
        <w:autoSpaceDN w:val="0"/>
        <w:adjustRightInd w:val="0"/>
        <w:spacing w:after="120"/>
        <w:ind w:left="567"/>
        <w:jc w:val="both"/>
        <w:textAlignment w:val="baseline"/>
        <w:rPr>
          <w:rFonts w:ascii="Arial" w:hAnsi="Arial" w:cs="Arial"/>
          <w:sz w:val="22"/>
          <w:szCs w:val="22"/>
        </w:rPr>
      </w:pPr>
    </w:p>
    <w:p w14:paraId="2BDF846A" w14:textId="77777777" w:rsidR="004865A5" w:rsidRPr="00EF6720" w:rsidRDefault="004865A5"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Odměna zhotovitele</w:t>
      </w:r>
    </w:p>
    <w:p w14:paraId="38E7A3FC" w14:textId="4F837744" w:rsidR="004865A5" w:rsidRPr="00EF6720"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Za </w:t>
      </w:r>
      <w:r w:rsidR="00C1232A">
        <w:rPr>
          <w:rFonts w:ascii="Arial" w:hAnsi="Arial" w:cs="Arial"/>
          <w:b w:val="0"/>
          <w:i w:val="0"/>
          <w:sz w:val="22"/>
          <w:szCs w:val="22"/>
        </w:rPr>
        <w:t>provedení BTK a za opravu</w:t>
      </w:r>
      <w:r w:rsidRPr="00EF6720">
        <w:rPr>
          <w:rFonts w:ascii="Arial" w:hAnsi="Arial" w:cs="Arial"/>
          <w:b w:val="0"/>
          <w:i w:val="0"/>
          <w:sz w:val="22"/>
          <w:szCs w:val="22"/>
        </w:rPr>
        <w:t xml:space="preserve"> závad </w:t>
      </w:r>
      <w:r w:rsidR="00690437">
        <w:rPr>
          <w:rFonts w:ascii="Arial" w:hAnsi="Arial" w:cs="Arial"/>
          <w:b w:val="0"/>
          <w:i w:val="0"/>
          <w:sz w:val="22"/>
          <w:szCs w:val="22"/>
        </w:rPr>
        <w:t>ZP</w:t>
      </w:r>
      <w:r w:rsidRPr="00EF6720">
        <w:rPr>
          <w:rFonts w:ascii="Arial" w:hAnsi="Arial" w:cs="Arial"/>
          <w:b w:val="0"/>
          <w:i w:val="0"/>
          <w:sz w:val="22"/>
          <w:szCs w:val="22"/>
        </w:rPr>
        <w:t>, proved</w:t>
      </w:r>
      <w:r w:rsidR="008F1963">
        <w:rPr>
          <w:rFonts w:ascii="Arial" w:hAnsi="Arial" w:cs="Arial"/>
          <w:b w:val="0"/>
          <w:i w:val="0"/>
          <w:sz w:val="22"/>
          <w:szCs w:val="22"/>
        </w:rPr>
        <w:t>enou v souladu s touto smlouvou</w:t>
      </w:r>
      <w:r w:rsidRPr="00EF6720">
        <w:rPr>
          <w:rFonts w:ascii="Arial" w:hAnsi="Arial" w:cs="Arial"/>
          <w:b w:val="0"/>
          <w:i w:val="0"/>
          <w:sz w:val="22"/>
          <w:szCs w:val="22"/>
        </w:rPr>
        <w:t xml:space="preserve">, se objednatel zavazuje zaplatit </w:t>
      </w:r>
      <w:r w:rsidR="001F01C2">
        <w:rPr>
          <w:rFonts w:ascii="Arial" w:hAnsi="Arial" w:cs="Arial"/>
          <w:b w:val="0"/>
          <w:i w:val="0"/>
          <w:sz w:val="22"/>
          <w:szCs w:val="22"/>
        </w:rPr>
        <w:t xml:space="preserve">cenu </w:t>
      </w:r>
      <w:r w:rsidRPr="00EF6720">
        <w:rPr>
          <w:rFonts w:ascii="Arial" w:hAnsi="Arial" w:cs="Arial"/>
          <w:b w:val="0"/>
          <w:i w:val="0"/>
          <w:sz w:val="22"/>
          <w:szCs w:val="22"/>
        </w:rPr>
        <w:t>ve výši</w:t>
      </w:r>
      <w:r w:rsidR="008437B3">
        <w:rPr>
          <w:rFonts w:ascii="Arial" w:hAnsi="Arial" w:cs="Arial"/>
          <w:b w:val="0"/>
          <w:i w:val="0"/>
          <w:sz w:val="22"/>
          <w:szCs w:val="22"/>
        </w:rPr>
        <w:t xml:space="preserve"> specifikované v příloze č. 1</w:t>
      </w:r>
      <w:r w:rsidR="002A7D89">
        <w:rPr>
          <w:rFonts w:ascii="Arial" w:hAnsi="Arial" w:cs="Arial"/>
          <w:b w:val="0"/>
          <w:i w:val="0"/>
          <w:sz w:val="22"/>
          <w:szCs w:val="22"/>
        </w:rPr>
        <w:t xml:space="preserve"> této smlouvy</w:t>
      </w:r>
      <w:r w:rsidR="008437B3">
        <w:rPr>
          <w:rFonts w:ascii="Arial" w:hAnsi="Arial" w:cs="Arial"/>
          <w:b w:val="0"/>
          <w:i w:val="0"/>
          <w:sz w:val="22"/>
          <w:szCs w:val="22"/>
        </w:rPr>
        <w:t>.</w:t>
      </w:r>
      <w:r w:rsidR="00973D78" w:rsidRPr="00EF6720">
        <w:rPr>
          <w:rFonts w:ascii="Arial" w:hAnsi="Arial" w:cs="Arial"/>
          <w:b w:val="0"/>
          <w:i w:val="0"/>
          <w:sz w:val="22"/>
          <w:szCs w:val="22"/>
        </w:rPr>
        <w:t xml:space="preserve"> </w:t>
      </w:r>
    </w:p>
    <w:p w14:paraId="2F98B774" w14:textId="711E49CB" w:rsidR="004865A5"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Náhradní díly použité při opravách </w:t>
      </w:r>
      <w:r w:rsidR="00D2793F" w:rsidRPr="009B26C0">
        <w:rPr>
          <w:rFonts w:ascii="Arial" w:hAnsi="Arial" w:cs="Arial"/>
          <w:b w:val="0"/>
          <w:i w:val="0"/>
          <w:sz w:val="22"/>
          <w:szCs w:val="22"/>
        </w:rPr>
        <w:t>(mimo předepsané díly určené výrobcem k výměně v rámci BTK)</w:t>
      </w:r>
      <w:r w:rsidR="00D2793F" w:rsidRPr="00D2793F">
        <w:rPr>
          <w:rFonts w:ascii="Arial" w:hAnsi="Arial" w:cs="Arial"/>
          <w:b w:val="0"/>
          <w:i w:val="0"/>
          <w:sz w:val="22"/>
          <w:szCs w:val="22"/>
        </w:rPr>
        <w:t xml:space="preserve"> </w:t>
      </w:r>
      <w:r w:rsidRPr="00EF6720">
        <w:rPr>
          <w:rFonts w:ascii="Arial" w:hAnsi="Arial" w:cs="Arial"/>
          <w:b w:val="0"/>
          <w:i w:val="0"/>
          <w:sz w:val="22"/>
          <w:szCs w:val="22"/>
        </w:rPr>
        <w:t>budou fakturovány podle platného ceníku náhradních dílů.</w:t>
      </w:r>
    </w:p>
    <w:p w14:paraId="12DC7DB1" w14:textId="125A7B61" w:rsidR="004865A5" w:rsidRPr="00EF6720" w:rsidRDefault="004865A5"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Jakékoliv plnění dle této smlouvy podléhající DPH je spl</w:t>
      </w:r>
      <w:r w:rsidR="00835598" w:rsidRPr="00EF6720">
        <w:rPr>
          <w:rFonts w:ascii="Arial" w:hAnsi="Arial" w:cs="Arial"/>
          <w:b w:val="0"/>
          <w:i w:val="0"/>
          <w:sz w:val="22"/>
          <w:szCs w:val="22"/>
        </w:rPr>
        <w:t>atné bezhotovostním převodem na </w:t>
      </w:r>
      <w:r w:rsidRPr="00EF6720">
        <w:rPr>
          <w:rFonts w:ascii="Arial" w:hAnsi="Arial" w:cs="Arial"/>
          <w:b w:val="0"/>
          <w:i w:val="0"/>
          <w:sz w:val="22"/>
          <w:szCs w:val="22"/>
        </w:rPr>
        <w:t>účet druhé smluvní strany uvedený v</w:t>
      </w:r>
      <w:r w:rsidR="001304D9" w:rsidRPr="00EF6720">
        <w:rPr>
          <w:rFonts w:ascii="Arial" w:hAnsi="Arial" w:cs="Arial"/>
          <w:b w:val="0"/>
          <w:i w:val="0"/>
          <w:sz w:val="22"/>
          <w:szCs w:val="22"/>
        </w:rPr>
        <w:t> této smlouvě nebo na </w:t>
      </w:r>
      <w:r w:rsidRPr="00EF6720">
        <w:rPr>
          <w:rFonts w:ascii="Arial" w:hAnsi="Arial" w:cs="Arial"/>
          <w:b w:val="0"/>
          <w:i w:val="0"/>
          <w:sz w:val="22"/>
          <w:szCs w:val="22"/>
        </w:rPr>
        <w:t>bankovní účet za tímto účelem druhou smluvní stranou prokazatelně sděleným, a druhá smluvní strana prohlašuje, že tento její účet je správcem daně zveřejněn způsobem</w:t>
      </w:r>
      <w:r w:rsidR="00835598" w:rsidRPr="00EF6720">
        <w:rPr>
          <w:rFonts w:ascii="Arial" w:hAnsi="Arial" w:cs="Arial"/>
          <w:b w:val="0"/>
          <w:i w:val="0"/>
          <w:sz w:val="22"/>
          <w:szCs w:val="22"/>
        </w:rPr>
        <w:t xml:space="preserve"> umožňujícím dálkový přístup ve </w:t>
      </w:r>
      <w:r w:rsidRPr="00EF6720">
        <w:rPr>
          <w:rFonts w:ascii="Arial" w:hAnsi="Arial" w:cs="Arial"/>
          <w:b w:val="0"/>
          <w:i w:val="0"/>
          <w:sz w:val="22"/>
          <w:szCs w:val="22"/>
        </w:rPr>
        <w:t>smyslu č. 235/2004 Sb., o dani z přidané hodnoty. V případě, že takový účet nebude uvedeným způsobem zveřejněn, nebo se daná smluvní strana stane nespolehlivým plátcem ve smyslu ZDPH, je druhá smluvní strana oprávněna plnit v částce bez DPH a částku odpovídající DPH odvést přímo na příslušný účet finančního úřadu za takovou smluvní stranu.</w:t>
      </w:r>
    </w:p>
    <w:p w14:paraId="75222718" w14:textId="5D9B8199" w:rsidR="00A72AA2"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lastRenderedPageBreak/>
        <w:t xml:space="preserve">Sjednaná cena díla je cenou konečnou a nejvýše přípustnou a zahrnuje veškeré náklady související s realizací </w:t>
      </w:r>
      <w:r w:rsidR="007526D4">
        <w:rPr>
          <w:rFonts w:ascii="Arial" w:hAnsi="Arial" w:cs="Arial"/>
          <w:b w:val="0"/>
          <w:i w:val="0"/>
          <w:sz w:val="22"/>
          <w:szCs w:val="22"/>
        </w:rPr>
        <w:t>díla</w:t>
      </w:r>
      <w:r w:rsidRPr="00EF6720">
        <w:rPr>
          <w:rFonts w:ascii="Arial" w:hAnsi="Arial" w:cs="Arial"/>
          <w:b w:val="0"/>
          <w:i w:val="0"/>
          <w:sz w:val="22"/>
          <w:szCs w:val="22"/>
        </w:rPr>
        <w:t>.</w:t>
      </w:r>
    </w:p>
    <w:p w14:paraId="31C7A878" w14:textId="1F77C1B3" w:rsidR="00CE6864" w:rsidRDefault="00CE6864" w:rsidP="00CE686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Sjednaná cena rovněž zahrnuje předpokládaný vývoj cen až do zániku závazků ze smlouvy, vývoj kurzů české koruny k zahraničním měnám a další finanční vlivy.</w:t>
      </w:r>
    </w:p>
    <w:p w14:paraId="504EAE4B" w14:textId="7F1F4D49" w:rsidR="00CE6864" w:rsidRDefault="00CE6864" w:rsidP="00CE686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Jednotkové nabídkové ceny lze změnit v důsledku změny míry inflace zjištěné podle oficiálních údajů ČSÚ za uplynulý kalendářní rok za těchto podmínek:</w:t>
      </w:r>
    </w:p>
    <w:p w14:paraId="5676EF1B" w14:textId="77777777"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cena sjednaná ve smlouvě s vybraným dodavatelem nebude měněna po dobu 4 let trvání smlouvy</w:t>
      </w:r>
    </w:p>
    <w:p w14:paraId="2BBFB5F4" w14:textId="77777777"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 xml:space="preserve">v každém následujícím roce po čtvrtém roce trvání smlouvy může být cena upravena v závislosti na hodnotě inflace zjištěné podle oficiálních údajů ČSÚ z uplynulý </w:t>
      </w:r>
      <w:proofErr w:type="spellStart"/>
      <w:r w:rsidRPr="00CE6864">
        <w:rPr>
          <w:rFonts w:ascii="Arial" w:hAnsi="Arial" w:cs="Arial"/>
          <w:b w:val="0"/>
          <w:sz w:val="22"/>
          <w:szCs w:val="22"/>
        </w:rPr>
        <w:t>kalendářnírok</w:t>
      </w:r>
      <w:proofErr w:type="spellEnd"/>
      <w:r w:rsidRPr="00CE6864">
        <w:rPr>
          <w:rFonts w:ascii="Arial" w:hAnsi="Arial" w:cs="Arial"/>
          <w:b w:val="0"/>
          <w:sz w:val="22"/>
          <w:szCs w:val="22"/>
        </w:rPr>
        <w:t>, a to tehdy, pokud se míra inflace změní o více jak 5 (pět) % oproti míře inflace v předchozím kalendářním roce. Úpravy ceny mohou být provedeny tak, že se cena zvýší/sníží maximálně o stejné %, o které se změní míra inflace oproti míře inflace v předchozím kalendářním roce</w:t>
      </w:r>
    </w:p>
    <w:p w14:paraId="74B40EA1" w14:textId="77777777"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úpravy ceny mohou být provedeny v </w:t>
      </w:r>
      <w:proofErr w:type="spellStart"/>
      <w:r w:rsidRPr="00CE6864">
        <w:rPr>
          <w:rFonts w:ascii="Arial" w:hAnsi="Arial" w:cs="Arial"/>
          <w:b w:val="0"/>
          <w:sz w:val="22"/>
          <w:szCs w:val="22"/>
        </w:rPr>
        <w:t>okamžku</w:t>
      </w:r>
      <w:proofErr w:type="spellEnd"/>
      <w:r w:rsidRPr="00CE6864">
        <w:rPr>
          <w:rFonts w:ascii="Arial" w:hAnsi="Arial" w:cs="Arial"/>
          <w:b w:val="0"/>
          <w:sz w:val="22"/>
          <w:szCs w:val="22"/>
        </w:rPr>
        <w:t>, kdy budou vydány oficiální údaje ČSÚ za uplynulý kalendářní rok, platnost úpravy ceny je však možné uplatňovat smluvními stranami zpětně k datu, kdy uplynuly 4 roky trvání smlouvy (v 5. roce trvání smlouvy) a vždy dalších 24 měsíců (v dalších letech trvání smlouvy)</w:t>
      </w:r>
    </w:p>
    <w:p w14:paraId="3AA23126" w14:textId="77777777"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úpravu ceny musí smluvní strana požádat písemně druhou smluvní stranu nejpozději do 1 kalendářního měsíce od vydání oficiálních údajů ČSÚ za uplynulý kalendářní rok. Neučiní-li tak, cena zůstane v platnosti po dalších 24 měsíců platnosti smlouvy.</w:t>
      </w:r>
    </w:p>
    <w:p w14:paraId="7B443F9D" w14:textId="77777777"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k úpravě ceny může dojít jen na základě dohody smluvních stran na základě uzavřeného písemného dodatku ke smlouvě.</w:t>
      </w:r>
    </w:p>
    <w:p w14:paraId="04496ED0" w14:textId="365369BC" w:rsidR="00CE6864" w:rsidRPr="00CE6864" w:rsidRDefault="00CE6864" w:rsidP="00CE6864">
      <w:pPr>
        <w:pStyle w:val="Odstavecseseznamem"/>
        <w:numPr>
          <w:ilvl w:val="0"/>
          <w:numId w:val="10"/>
        </w:numPr>
        <w:spacing w:before="120" w:after="120"/>
        <w:jc w:val="both"/>
        <w:rPr>
          <w:rFonts w:ascii="Arial" w:hAnsi="Arial" w:cs="Arial"/>
          <w:b w:val="0"/>
          <w:sz w:val="22"/>
          <w:szCs w:val="22"/>
        </w:rPr>
      </w:pPr>
      <w:r w:rsidRPr="00CE6864">
        <w:rPr>
          <w:rFonts w:ascii="Arial" w:hAnsi="Arial" w:cs="Arial"/>
          <w:b w:val="0"/>
          <w:sz w:val="22"/>
          <w:szCs w:val="22"/>
        </w:rPr>
        <w:t>pokud dojde k dohodě smlu</w:t>
      </w:r>
      <w:r>
        <w:rPr>
          <w:rFonts w:ascii="Arial" w:hAnsi="Arial" w:cs="Arial"/>
          <w:b w:val="0"/>
          <w:sz w:val="22"/>
          <w:szCs w:val="22"/>
        </w:rPr>
        <w:t>v</w:t>
      </w:r>
      <w:r w:rsidRPr="00CE6864">
        <w:rPr>
          <w:rFonts w:ascii="Arial" w:hAnsi="Arial" w:cs="Arial"/>
          <w:b w:val="0"/>
          <w:sz w:val="22"/>
          <w:szCs w:val="22"/>
        </w:rPr>
        <w:t>ních stran, mohou smluvní strany uplatnit změny ceny k datu, kdy uplynuly první 4 roky trvání smlouvy (v 5. roce trvání smlouvy) a vždy dalších 24 měsíců (v dalších letech trvání smlouvy). V takovém případě jsou smluvní strany povinny provést doúčtování/vrácení částek odpovídajících sjednané úpravě ceny za platební období, ve kterém byla účtována původně sjednaná cena.</w:t>
      </w:r>
    </w:p>
    <w:p w14:paraId="3A42B323" w14:textId="77777777" w:rsidR="00A72AA2" w:rsidRPr="00EF6720"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2BDF2374" w14:textId="0599ADEA" w:rsidR="00A72AA2" w:rsidRPr="00EF6720"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Objednatel se zavazuje zhotoviteli uhradit cenu </w:t>
      </w:r>
      <w:r w:rsidR="00D1567C">
        <w:rPr>
          <w:rFonts w:ascii="Arial" w:hAnsi="Arial" w:cs="Arial"/>
          <w:b w:val="0"/>
          <w:i w:val="0"/>
          <w:sz w:val="22"/>
          <w:szCs w:val="22"/>
        </w:rPr>
        <w:t xml:space="preserve">díla </w:t>
      </w:r>
      <w:r w:rsidRPr="00EF6720">
        <w:rPr>
          <w:rFonts w:ascii="Arial" w:hAnsi="Arial" w:cs="Arial"/>
          <w:b w:val="0"/>
          <w:i w:val="0"/>
          <w:sz w:val="22"/>
          <w:szCs w:val="22"/>
        </w:rPr>
        <w:t xml:space="preserve">ve lhůtě 30 dnů na základě </w:t>
      </w:r>
      <w:r w:rsidR="00D1567C">
        <w:rPr>
          <w:rFonts w:ascii="Arial" w:hAnsi="Arial" w:cs="Arial"/>
          <w:b w:val="0"/>
          <w:i w:val="0"/>
          <w:sz w:val="22"/>
          <w:szCs w:val="22"/>
        </w:rPr>
        <w:t xml:space="preserve">vystaveného </w:t>
      </w:r>
      <w:r w:rsidRPr="00EF6720">
        <w:rPr>
          <w:rFonts w:ascii="Arial" w:hAnsi="Arial" w:cs="Arial"/>
          <w:b w:val="0"/>
          <w:i w:val="0"/>
          <w:sz w:val="22"/>
          <w:szCs w:val="22"/>
        </w:rPr>
        <w:t xml:space="preserve">daňového dokladu. Cena díla bude uhrazena bezhotovostním převodem na účet zhotovitele uvedeného v záhlaví této smlouvy. Cena díla je zaplacena </w:t>
      </w:r>
      <w:r w:rsidR="00F10057">
        <w:rPr>
          <w:rFonts w:ascii="Arial" w:hAnsi="Arial" w:cs="Arial"/>
          <w:b w:val="0"/>
          <w:i w:val="0"/>
          <w:sz w:val="22"/>
          <w:szCs w:val="22"/>
        </w:rPr>
        <w:t>dnem odepsání finanční částky z </w:t>
      </w:r>
      <w:r w:rsidRPr="00EF6720">
        <w:rPr>
          <w:rFonts w:ascii="Arial" w:hAnsi="Arial" w:cs="Arial"/>
          <w:b w:val="0"/>
          <w:i w:val="0"/>
          <w:sz w:val="22"/>
          <w:szCs w:val="22"/>
        </w:rPr>
        <w:t>účtu objednatele. Objednatel nebude poskytovat zálohy.</w:t>
      </w:r>
    </w:p>
    <w:p w14:paraId="2A5FD589" w14:textId="3C1F7E0E" w:rsidR="00A72AA2"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Zhotovitel je oprávněn fakturovat cenu díla po jeho kompletním dodání a převzetí objednatelem na základě </w:t>
      </w:r>
      <w:r w:rsidR="00EF6720" w:rsidRPr="00EF6720">
        <w:rPr>
          <w:rFonts w:ascii="Arial" w:hAnsi="Arial" w:cs="Arial"/>
          <w:b w:val="0"/>
          <w:i w:val="0"/>
          <w:sz w:val="22"/>
          <w:szCs w:val="22"/>
        </w:rPr>
        <w:t>servisního</w:t>
      </w:r>
      <w:r w:rsidRPr="00EF6720">
        <w:rPr>
          <w:rFonts w:ascii="Arial" w:hAnsi="Arial" w:cs="Arial"/>
          <w:b w:val="0"/>
          <w:i w:val="0"/>
          <w:sz w:val="22"/>
          <w:szCs w:val="22"/>
        </w:rPr>
        <w:t xml:space="preserve"> protokolu dle čl</w:t>
      </w:r>
      <w:r w:rsidR="002A7D89">
        <w:rPr>
          <w:rFonts w:ascii="Arial" w:hAnsi="Arial" w:cs="Arial"/>
          <w:b w:val="0"/>
          <w:i w:val="0"/>
          <w:sz w:val="22"/>
          <w:szCs w:val="22"/>
        </w:rPr>
        <w:t>. 3</w:t>
      </w:r>
      <w:r w:rsidRPr="007526D4">
        <w:rPr>
          <w:rFonts w:ascii="Arial" w:hAnsi="Arial" w:cs="Arial"/>
          <w:b w:val="0"/>
          <w:i w:val="0"/>
          <w:sz w:val="22"/>
          <w:szCs w:val="22"/>
        </w:rPr>
        <w:t>.</w:t>
      </w:r>
      <w:r w:rsidR="00835598" w:rsidRPr="007526D4">
        <w:rPr>
          <w:rFonts w:ascii="Arial" w:hAnsi="Arial" w:cs="Arial"/>
          <w:b w:val="0"/>
          <w:i w:val="0"/>
          <w:sz w:val="22"/>
          <w:szCs w:val="22"/>
        </w:rPr>
        <w:t>3</w:t>
      </w:r>
      <w:r w:rsidRPr="00EF6720">
        <w:rPr>
          <w:rFonts w:ascii="Arial" w:hAnsi="Arial" w:cs="Arial"/>
          <w:b w:val="0"/>
          <w:i w:val="0"/>
          <w:sz w:val="22"/>
          <w:szCs w:val="22"/>
        </w:rPr>
        <w:t xml:space="preserve"> </w:t>
      </w:r>
      <w:r w:rsidR="001551B5" w:rsidRPr="00EF6720">
        <w:rPr>
          <w:rFonts w:ascii="Arial" w:hAnsi="Arial" w:cs="Arial"/>
          <w:b w:val="0"/>
          <w:i w:val="0"/>
          <w:sz w:val="22"/>
          <w:szCs w:val="22"/>
        </w:rPr>
        <w:t>p</w:t>
      </w:r>
      <w:r w:rsidR="003F52A8" w:rsidRPr="00EF6720">
        <w:rPr>
          <w:rFonts w:ascii="Arial" w:hAnsi="Arial" w:cs="Arial"/>
          <w:b w:val="0"/>
          <w:i w:val="0"/>
          <w:sz w:val="22"/>
          <w:szCs w:val="22"/>
        </w:rPr>
        <w:t xml:space="preserve">řílohou faktury (daňového dokladu) bude opis servisního výkazu. </w:t>
      </w:r>
      <w:r w:rsidRPr="00EF6720">
        <w:rPr>
          <w:rFonts w:ascii="Arial" w:hAnsi="Arial" w:cs="Arial"/>
          <w:b w:val="0"/>
          <w:i w:val="0"/>
          <w:sz w:val="22"/>
          <w:szCs w:val="22"/>
        </w:rPr>
        <w:t>Bude-li na faktuře uvedena doba splatnosti, musí odpovídat době, v níž je objednatel povinen zaplatit cenu díla dle předchozího odstavce.</w:t>
      </w:r>
    </w:p>
    <w:p w14:paraId="1F33BCAC" w14:textId="7C08D665" w:rsidR="00690437" w:rsidRDefault="00690437" w:rsidP="00690437">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Faktury za poskytnuté služby musí být zasílány na email: </w:t>
      </w:r>
      <w:hyperlink r:id="rId9" w:history="1">
        <w:r w:rsidRPr="003F1016">
          <w:rPr>
            <w:rStyle w:val="Hypertextovodkaz"/>
            <w:rFonts w:ascii="Arial" w:hAnsi="Arial" w:cs="Arial"/>
            <w:b w:val="0"/>
            <w:i w:val="0"/>
            <w:sz w:val="22"/>
            <w:szCs w:val="22"/>
          </w:rPr>
          <w:t>faktury@nem-tr.cz</w:t>
        </w:r>
      </w:hyperlink>
      <w:r>
        <w:rPr>
          <w:rFonts w:ascii="Arial" w:hAnsi="Arial" w:cs="Arial"/>
          <w:b w:val="0"/>
          <w:i w:val="0"/>
          <w:sz w:val="22"/>
          <w:szCs w:val="22"/>
        </w:rPr>
        <w:t>.</w:t>
      </w:r>
    </w:p>
    <w:p w14:paraId="398FABAE" w14:textId="3F4815F0" w:rsidR="00A72AA2" w:rsidRPr="00EF6720"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Objednatel může zhotoviteli fakturu vrátit v případě, kdy obsahuje nesprávné nebo neúplné údaje </w:t>
      </w:r>
      <w:r w:rsidR="002A7D89">
        <w:rPr>
          <w:rFonts w:ascii="Arial" w:hAnsi="Arial" w:cs="Arial"/>
          <w:b w:val="0"/>
          <w:i w:val="0"/>
          <w:sz w:val="22"/>
          <w:szCs w:val="22"/>
        </w:rPr>
        <w:t xml:space="preserve">či </w:t>
      </w:r>
      <w:r w:rsidR="00DE6835">
        <w:rPr>
          <w:rFonts w:ascii="Arial" w:hAnsi="Arial" w:cs="Arial"/>
          <w:b w:val="0"/>
          <w:i w:val="0"/>
          <w:sz w:val="22"/>
          <w:szCs w:val="22"/>
        </w:rPr>
        <w:t>ZP</w:t>
      </w:r>
      <w:r w:rsidR="002A7D89">
        <w:rPr>
          <w:rFonts w:ascii="Arial" w:hAnsi="Arial" w:cs="Arial"/>
          <w:b w:val="0"/>
          <w:i w:val="0"/>
          <w:sz w:val="22"/>
          <w:szCs w:val="22"/>
        </w:rPr>
        <w:t xml:space="preserve">, které nepochází z této smlouvy </w:t>
      </w:r>
      <w:r w:rsidRPr="00EF6720">
        <w:rPr>
          <w:rFonts w:ascii="Arial" w:hAnsi="Arial" w:cs="Arial"/>
          <w:b w:val="0"/>
          <w:i w:val="0"/>
          <w:sz w:val="22"/>
          <w:szCs w:val="22"/>
        </w:rPr>
        <w:t>a</w:t>
      </w:r>
      <w:r w:rsidR="002A7D89">
        <w:rPr>
          <w:rFonts w:ascii="Arial" w:hAnsi="Arial" w:cs="Arial"/>
          <w:b w:val="0"/>
          <w:i w:val="0"/>
          <w:sz w:val="22"/>
          <w:szCs w:val="22"/>
        </w:rPr>
        <w:t xml:space="preserve"> dále</w:t>
      </w:r>
      <w:r w:rsidRPr="00EF6720">
        <w:rPr>
          <w:rFonts w:ascii="Arial" w:hAnsi="Arial" w:cs="Arial"/>
          <w:b w:val="0"/>
          <w:i w:val="0"/>
          <w:sz w:val="22"/>
          <w:szCs w:val="22"/>
        </w:rPr>
        <w:t> nesplňuje požadavky řádného účetního dokladu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57BA13EB" w14:textId="57F217C4" w:rsidR="00A72AA2"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Celkovou a pro účely fakturace rozhodnou cenou se rozumí cena včetně DPH.</w:t>
      </w:r>
    </w:p>
    <w:p w14:paraId="7D86AD5D" w14:textId="06BC17DC" w:rsidR="00C005A2" w:rsidRDefault="00C005A2" w:rsidP="009A68D7">
      <w:pPr>
        <w:overflowPunct w:val="0"/>
        <w:autoSpaceDE w:val="0"/>
        <w:autoSpaceDN w:val="0"/>
        <w:adjustRightInd w:val="0"/>
        <w:spacing w:after="120"/>
        <w:ind w:left="567"/>
        <w:jc w:val="both"/>
        <w:textAlignment w:val="baseline"/>
        <w:rPr>
          <w:rFonts w:ascii="Arial" w:hAnsi="Arial" w:cs="Arial"/>
          <w:sz w:val="22"/>
          <w:szCs w:val="22"/>
        </w:rPr>
      </w:pPr>
    </w:p>
    <w:p w14:paraId="78EC014D" w14:textId="77777777" w:rsidR="00CE6864" w:rsidRPr="009A68D7" w:rsidRDefault="00CE6864" w:rsidP="009A68D7">
      <w:pPr>
        <w:overflowPunct w:val="0"/>
        <w:autoSpaceDE w:val="0"/>
        <w:autoSpaceDN w:val="0"/>
        <w:adjustRightInd w:val="0"/>
        <w:spacing w:after="120"/>
        <w:ind w:left="567"/>
        <w:jc w:val="both"/>
        <w:textAlignment w:val="baseline"/>
        <w:rPr>
          <w:rFonts w:ascii="Arial" w:hAnsi="Arial" w:cs="Arial"/>
          <w:sz w:val="22"/>
          <w:szCs w:val="22"/>
        </w:rPr>
      </w:pPr>
    </w:p>
    <w:p w14:paraId="79ABEA54" w14:textId="25743E3C" w:rsidR="004865A5" w:rsidRPr="00EF6720" w:rsidRDefault="004865A5"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lastRenderedPageBreak/>
        <w:t>Záruky zhotovitele</w:t>
      </w:r>
    </w:p>
    <w:p w14:paraId="170F17ED" w14:textId="43950149" w:rsidR="009B26C0" w:rsidRPr="00267CD4" w:rsidRDefault="009F14B8" w:rsidP="00267CD4">
      <w:pPr>
        <w:pStyle w:val="Nadpis2"/>
        <w:keepNext w:val="0"/>
        <w:spacing w:before="120" w:after="120"/>
        <w:ind w:left="709" w:hanging="709"/>
        <w:jc w:val="both"/>
        <w:rPr>
          <w:rFonts w:ascii="Arial" w:hAnsi="Arial" w:cs="Arial"/>
          <w:b w:val="0"/>
          <w:i w:val="0"/>
          <w:sz w:val="22"/>
          <w:szCs w:val="22"/>
        </w:rPr>
      </w:pPr>
      <w:r w:rsidRPr="009B26C0">
        <w:rPr>
          <w:rFonts w:ascii="Arial" w:hAnsi="Arial" w:cs="Arial"/>
          <w:b w:val="0"/>
          <w:i w:val="0"/>
          <w:sz w:val="22"/>
          <w:szCs w:val="22"/>
        </w:rPr>
        <w:t>Veškeré práce prováděné dle této smlouvy budou prováděny proškolenými</w:t>
      </w:r>
      <w:r w:rsidR="00B86DBE" w:rsidRPr="009B26C0">
        <w:rPr>
          <w:rFonts w:ascii="Arial" w:hAnsi="Arial" w:cs="Arial"/>
          <w:b w:val="0"/>
          <w:i w:val="0"/>
          <w:sz w:val="22"/>
          <w:szCs w:val="22"/>
        </w:rPr>
        <w:t xml:space="preserve"> </w:t>
      </w:r>
      <w:r w:rsidRPr="009B26C0">
        <w:rPr>
          <w:rFonts w:ascii="Arial" w:hAnsi="Arial" w:cs="Arial"/>
          <w:b w:val="0"/>
          <w:i w:val="0"/>
          <w:sz w:val="22"/>
          <w:szCs w:val="22"/>
        </w:rPr>
        <w:t xml:space="preserve">osobami, které splňují veškeré podmínky stanovené obecně závaznými právními předpisy, zejména zákonem č. </w:t>
      </w:r>
      <w:r w:rsidR="002A7D89">
        <w:rPr>
          <w:rFonts w:ascii="Arial" w:hAnsi="Arial" w:cs="Arial"/>
          <w:b w:val="0"/>
          <w:i w:val="0"/>
          <w:sz w:val="22"/>
          <w:szCs w:val="22"/>
        </w:rPr>
        <w:t>375/2022</w:t>
      </w:r>
      <w:r w:rsidRPr="009B26C0">
        <w:rPr>
          <w:rFonts w:ascii="Arial" w:hAnsi="Arial" w:cs="Arial"/>
          <w:b w:val="0"/>
          <w:i w:val="0"/>
          <w:sz w:val="22"/>
          <w:szCs w:val="22"/>
        </w:rPr>
        <w:t xml:space="preserve"> Sb. a předpisy vydanými k jejich</w:t>
      </w:r>
      <w:r w:rsidR="00F10057" w:rsidRPr="009B26C0">
        <w:rPr>
          <w:rFonts w:ascii="Arial" w:hAnsi="Arial" w:cs="Arial"/>
          <w:b w:val="0"/>
          <w:i w:val="0"/>
          <w:sz w:val="22"/>
          <w:szCs w:val="22"/>
        </w:rPr>
        <w:t xml:space="preserve"> provedení. Zhotovitel bude při</w:t>
      </w:r>
      <w:r w:rsidR="008B1472">
        <w:rPr>
          <w:rFonts w:ascii="Arial" w:hAnsi="Arial" w:cs="Arial"/>
          <w:b w:val="0"/>
          <w:i w:val="0"/>
          <w:sz w:val="22"/>
          <w:szCs w:val="22"/>
        </w:rPr>
        <w:t xml:space="preserve"> </w:t>
      </w:r>
      <w:r w:rsidRPr="009B26C0">
        <w:rPr>
          <w:rFonts w:ascii="Arial" w:hAnsi="Arial" w:cs="Arial"/>
          <w:b w:val="0"/>
          <w:i w:val="0"/>
          <w:sz w:val="22"/>
          <w:szCs w:val="22"/>
        </w:rPr>
        <w:t>provádění prací postu</w:t>
      </w:r>
      <w:r w:rsidR="009B26C0" w:rsidRPr="009B26C0">
        <w:rPr>
          <w:rFonts w:ascii="Arial" w:hAnsi="Arial" w:cs="Arial"/>
          <w:b w:val="0"/>
          <w:i w:val="0"/>
          <w:sz w:val="22"/>
          <w:szCs w:val="22"/>
        </w:rPr>
        <w:t>povat s náležitou odbornou péčí</w:t>
      </w:r>
      <w:r w:rsidR="009B26C0" w:rsidRPr="00267CD4">
        <w:rPr>
          <w:rFonts w:ascii="Arial" w:hAnsi="Arial" w:cs="Arial"/>
          <w:b w:val="0"/>
          <w:i w:val="0"/>
          <w:sz w:val="22"/>
          <w:szCs w:val="22"/>
        </w:rPr>
        <w:t xml:space="preserve"> </w:t>
      </w:r>
      <w:r w:rsidR="009B26C0" w:rsidRPr="009B26C0">
        <w:rPr>
          <w:rFonts w:ascii="Arial" w:hAnsi="Arial" w:cs="Arial"/>
          <w:b w:val="0"/>
          <w:i w:val="0"/>
          <w:sz w:val="22"/>
          <w:szCs w:val="22"/>
        </w:rPr>
        <w:t>a obstará vše, co je k</w:t>
      </w:r>
      <w:r w:rsidR="008B1472">
        <w:rPr>
          <w:rFonts w:ascii="Arial" w:hAnsi="Arial" w:cs="Arial"/>
          <w:b w:val="0"/>
          <w:i w:val="0"/>
          <w:sz w:val="22"/>
          <w:szCs w:val="22"/>
        </w:rPr>
        <w:t> </w:t>
      </w:r>
      <w:r w:rsidR="009B26C0">
        <w:rPr>
          <w:rFonts w:ascii="Arial" w:hAnsi="Arial" w:cs="Arial"/>
          <w:b w:val="0"/>
          <w:i w:val="0"/>
          <w:sz w:val="22"/>
          <w:szCs w:val="22"/>
        </w:rPr>
        <w:t>řádnému</w:t>
      </w:r>
      <w:r w:rsidR="008B1472">
        <w:rPr>
          <w:rFonts w:ascii="Arial" w:hAnsi="Arial" w:cs="Arial"/>
          <w:b w:val="0"/>
          <w:i w:val="0"/>
          <w:sz w:val="22"/>
          <w:szCs w:val="22"/>
        </w:rPr>
        <w:t xml:space="preserve"> </w:t>
      </w:r>
      <w:r w:rsidR="009B26C0" w:rsidRPr="009B26C0">
        <w:rPr>
          <w:rFonts w:ascii="Arial" w:hAnsi="Arial" w:cs="Arial"/>
          <w:b w:val="0"/>
          <w:i w:val="0"/>
          <w:sz w:val="22"/>
          <w:szCs w:val="22"/>
        </w:rPr>
        <w:t>provedení díla potřeba</w:t>
      </w:r>
      <w:r w:rsidR="009B26C0">
        <w:rPr>
          <w:rFonts w:ascii="Arial" w:hAnsi="Arial" w:cs="Arial"/>
          <w:b w:val="0"/>
          <w:i w:val="0"/>
          <w:sz w:val="22"/>
          <w:szCs w:val="22"/>
        </w:rPr>
        <w:t>.</w:t>
      </w:r>
    </w:p>
    <w:p w14:paraId="7C49E460" w14:textId="6528EFA5" w:rsidR="004865A5" w:rsidRPr="00EF6720" w:rsidRDefault="004865A5" w:rsidP="00267CD4">
      <w:pPr>
        <w:pStyle w:val="Nadpis2"/>
        <w:keepNext w:val="0"/>
        <w:spacing w:before="120" w:after="120"/>
        <w:ind w:left="709" w:hanging="709"/>
        <w:jc w:val="both"/>
        <w:rPr>
          <w:rFonts w:ascii="Arial" w:hAnsi="Arial" w:cs="Arial"/>
          <w:b w:val="0"/>
          <w:i w:val="0"/>
          <w:sz w:val="22"/>
          <w:szCs w:val="22"/>
        </w:rPr>
      </w:pPr>
      <w:r w:rsidRPr="00690437">
        <w:rPr>
          <w:rFonts w:ascii="Arial" w:hAnsi="Arial" w:cs="Arial"/>
          <w:b w:val="0"/>
          <w:i w:val="0"/>
          <w:sz w:val="22"/>
          <w:szCs w:val="22"/>
        </w:rPr>
        <w:t>Záruka za kvalitu provedených oprav je 6 měsíců;</w:t>
      </w:r>
      <w:r w:rsidRPr="00EF6720">
        <w:rPr>
          <w:rFonts w:ascii="Arial" w:hAnsi="Arial" w:cs="Arial"/>
          <w:b w:val="0"/>
          <w:i w:val="0"/>
          <w:sz w:val="22"/>
          <w:szCs w:val="22"/>
        </w:rPr>
        <w:t xml:space="preserve"> v případě vady díla, tj. vadného provedení opravy, má objednatel v případě podstatného i nepodsta</w:t>
      </w:r>
      <w:r w:rsidR="00715B9D" w:rsidRPr="00EF6720">
        <w:rPr>
          <w:rFonts w:ascii="Arial" w:hAnsi="Arial" w:cs="Arial"/>
          <w:b w:val="0"/>
          <w:i w:val="0"/>
          <w:sz w:val="22"/>
          <w:szCs w:val="22"/>
        </w:rPr>
        <w:t>tného porušení smlouvy nárok na</w:t>
      </w:r>
      <w:r w:rsidR="00501E9D">
        <w:rPr>
          <w:rFonts w:ascii="Arial" w:hAnsi="Arial" w:cs="Arial"/>
          <w:b w:val="0"/>
          <w:i w:val="0"/>
          <w:sz w:val="22"/>
          <w:szCs w:val="22"/>
        </w:rPr>
        <w:t xml:space="preserve"> bezplatné</w:t>
      </w:r>
      <w:r w:rsidR="00F1212D">
        <w:rPr>
          <w:rFonts w:ascii="Arial" w:hAnsi="Arial" w:cs="Arial"/>
          <w:b w:val="0"/>
          <w:i w:val="0"/>
          <w:sz w:val="22"/>
          <w:szCs w:val="22"/>
        </w:rPr>
        <w:t xml:space="preserve"> </w:t>
      </w:r>
      <w:r w:rsidR="00690437">
        <w:rPr>
          <w:rFonts w:ascii="Arial" w:hAnsi="Arial" w:cs="Arial"/>
          <w:b w:val="0"/>
          <w:i w:val="0"/>
          <w:sz w:val="22"/>
          <w:szCs w:val="22"/>
        </w:rPr>
        <w:t>provedení nové opravy ZP</w:t>
      </w:r>
      <w:r w:rsidRPr="00EF6720">
        <w:rPr>
          <w:rFonts w:ascii="Arial" w:hAnsi="Arial" w:cs="Arial"/>
          <w:b w:val="0"/>
          <w:i w:val="0"/>
          <w:sz w:val="22"/>
          <w:szCs w:val="22"/>
        </w:rPr>
        <w:t>. Záruka na použité náhradní díly je shodná se zárukou jakou poskytuje na jejich jakost konkrétní výrobce náhradního</w:t>
      </w:r>
      <w:r w:rsidR="001304D9" w:rsidRPr="00EF6720">
        <w:rPr>
          <w:rFonts w:ascii="Arial" w:hAnsi="Arial" w:cs="Arial"/>
          <w:b w:val="0"/>
          <w:i w:val="0"/>
          <w:sz w:val="22"/>
          <w:szCs w:val="22"/>
        </w:rPr>
        <w:t xml:space="preserve"> dílu. Servisní technik uvede v </w:t>
      </w:r>
      <w:r w:rsidRPr="00EF6720">
        <w:rPr>
          <w:rFonts w:ascii="Arial" w:hAnsi="Arial" w:cs="Arial"/>
          <w:b w:val="0"/>
          <w:i w:val="0"/>
          <w:sz w:val="22"/>
          <w:szCs w:val="22"/>
        </w:rPr>
        <w:t xml:space="preserve">servisním výkaze, zda se v konkrétním případě jednalo o záruční opravu, popř. z jakého důvodu nebyl nárok na záruční opravu uznán. </w:t>
      </w:r>
    </w:p>
    <w:p w14:paraId="3064392A" w14:textId="77777777" w:rsidR="002B3DBC" w:rsidRPr="00EF6720" w:rsidRDefault="002B3DBC" w:rsidP="006A1ADB">
      <w:pPr>
        <w:pStyle w:val="Prosttext"/>
        <w:spacing w:after="120"/>
        <w:rPr>
          <w:rFonts w:ascii="Arial" w:hAnsi="Arial" w:cs="Arial"/>
          <w:sz w:val="22"/>
          <w:szCs w:val="22"/>
        </w:rPr>
      </w:pPr>
    </w:p>
    <w:p w14:paraId="5DCE63E2" w14:textId="77777777" w:rsidR="004101FD" w:rsidRPr="00EF6720" w:rsidRDefault="004101FD" w:rsidP="0005021F">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Sankc</w:t>
      </w:r>
      <w:bookmarkStart w:id="0" w:name="_GoBack"/>
      <w:bookmarkEnd w:id="0"/>
      <w:r w:rsidRPr="00EF6720">
        <w:rPr>
          <w:rFonts w:ascii="Arial" w:hAnsi="Arial" w:cs="Arial"/>
          <w:snapToGrid w:val="0"/>
          <w:sz w:val="24"/>
          <w:szCs w:val="24"/>
        </w:rPr>
        <w:t>e, odpovědnost za škodu</w:t>
      </w:r>
    </w:p>
    <w:p w14:paraId="0393DB36" w14:textId="465F258F" w:rsidR="00E071E3" w:rsidRDefault="00E071E3"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w:t>
      </w:r>
      <w:r w:rsidRPr="001F01C2">
        <w:rPr>
          <w:rFonts w:ascii="Arial" w:hAnsi="Arial" w:cs="Arial"/>
          <w:b w:val="0"/>
          <w:i w:val="0"/>
          <w:sz w:val="22"/>
          <w:szCs w:val="22"/>
        </w:rPr>
        <w:t>hotovitel</w:t>
      </w:r>
      <w:r>
        <w:rPr>
          <w:rFonts w:ascii="Arial" w:hAnsi="Arial" w:cs="Arial"/>
          <w:b w:val="0"/>
          <w:i w:val="0"/>
          <w:sz w:val="22"/>
          <w:szCs w:val="22"/>
        </w:rPr>
        <w:t xml:space="preserve"> se zavazuje vždy</w:t>
      </w:r>
      <w:r w:rsidRPr="001F01C2">
        <w:rPr>
          <w:rFonts w:ascii="Arial" w:hAnsi="Arial" w:cs="Arial"/>
          <w:b w:val="0"/>
          <w:i w:val="0"/>
          <w:sz w:val="22"/>
          <w:szCs w:val="22"/>
        </w:rPr>
        <w:t xml:space="preserve"> zajistit </w:t>
      </w:r>
      <w:r>
        <w:rPr>
          <w:rFonts w:ascii="Arial" w:hAnsi="Arial" w:cs="Arial"/>
          <w:b w:val="0"/>
          <w:i w:val="0"/>
          <w:sz w:val="22"/>
          <w:szCs w:val="22"/>
        </w:rPr>
        <w:t xml:space="preserve">BTK v řádných termínech </w:t>
      </w:r>
      <w:r w:rsidR="004F15C4">
        <w:rPr>
          <w:rFonts w:ascii="Arial" w:hAnsi="Arial" w:cs="Arial"/>
          <w:b w:val="0"/>
          <w:i w:val="0"/>
          <w:sz w:val="22"/>
          <w:szCs w:val="22"/>
        </w:rPr>
        <w:t xml:space="preserve">určených </w:t>
      </w:r>
      <w:r w:rsidR="00690437">
        <w:rPr>
          <w:rFonts w:ascii="Arial" w:hAnsi="Arial" w:cs="Arial"/>
          <w:b w:val="0"/>
          <w:i w:val="0"/>
          <w:sz w:val="22"/>
          <w:szCs w:val="22"/>
        </w:rPr>
        <w:t>výrobcem ZP</w:t>
      </w:r>
      <w:r>
        <w:rPr>
          <w:rFonts w:ascii="Arial" w:hAnsi="Arial" w:cs="Arial"/>
          <w:b w:val="0"/>
          <w:i w:val="0"/>
          <w:sz w:val="22"/>
          <w:szCs w:val="22"/>
        </w:rPr>
        <w:t>. Při</w:t>
      </w:r>
      <w:r w:rsidR="008B1472">
        <w:rPr>
          <w:rFonts w:ascii="Arial" w:hAnsi="Arial" w:cs="Arial"/>
          <w:b w:val="0"/>
          <w:i w:val="0"/>
          <w:sz w:val="22"/>
          <w:szCs w:val="22"/>
        </w:rPr>
        <w:t xml:space="preserve"> </w:t>
      </w:r>
      <w:r w:rsidRPr="001F01C2">
        <w:rPr>
          <w:rFonts w:ascii="Arial" w:hAnsi="Arial" w:cs="Arial"/>
          <w:b w:val="0"/>
          <w:i w:val="0"/>
          <w:sz w:val="22"/>
          <w:szCs w:val="22"/>
        </w:rPr>
        <w:t xml:space="preserve">nedodržení </w:t>
      </w:r>
      <w:r>
        <w:rPr>
          <w:rFonts w:ascii="Arial" w:hAnsi="Arial" w:cs="Arial"/>
          <w:b w:val="0"/>
          <w:i w:val="0"/>
          <w:sz w:val="22"/>
          <w:szCs w:val="22"/>
        </w:rPr>
        <w:t>termínů ze </w:t>
      </w:r>
      <w:r w:rsidRPr="001F01C2">
        <w:rPr>
          <w:rFonts w:ascii="Arial" w:hAnsi="Arial" w:cs="Arial"/>
          <w:b w:val="0"/>
          <w:i w:val="0"/>
          <w:sz w:val="22"/>
          <w:szCs w:val="22"/>
        </w:rPr>
        <w:t>strany zhotovitele může objednatel uplatnit a vyúčtovat zhotoviteli</w:t>
      </w:r>
      <w:r>
        <w:rPr>
          <w:rFonts w:ascii="Arial" w:hAnsi="Arial" w:cs="Arial"/>
          <w:b w:val="0"/>
          <w:i w:val="0"/>
          <w:sz w:val="22"/>
          <w:szCs w:val="22"/>
        </w:rPr>
        <w:t xml:space="preserve"> dohodnutou smluvní pokutu ve </w:t>
      </w:r>
      <w:r w:rsidRPr="001F01C2">
        <w:rPr>
          <w:rFonts w:ascii="Arial" w:hAnsi="Arial" w:cs="Arial"/>
          <w:b w:val="0"/>
          <w:i w:val="0"/>
          <w:sz w:val="22"/>
          <w:szCs w:val="22"/>
        </w:rPr>
        <w:t xml:space="preserve">výši 1000 Kč za každý den prodlení. </w:t>
      </w:r>
    </w:p>
    <w:p w14:paraId="2AAB5B3C" w14:textId="751A7714" w:rsidR="00E071E3" w:rsidRDefault="00E071E3" w:rsidP="00267CD4">
      <w:pPr>
        <w:pStyle w:val="Nadpis2"/>
        <w:keepNext w:val="0"/>
        <w:spacing w:before="120" w:after="120"/>
        <w:ind w:left="709" w:hanging="709"/>
        <w:jc w:val="both"/>
        <w:rPr>
          <w:rFonts w:ascii="Arial" w:hAnsi="Arial" w:cs="Arial"/>
          <w:b w:val="0"/>
          <w:i w:val="0"/>
          <w:sz w:val="22"/>
          <w:szCs w:val="22"/>
        </w:rPr>
      </w:pPr>
      <w:r w:rsidRPr="001F01C2">
        <w:rPr>
          <w:rFonts w:ascii="Arial" w:hAnsi="Arial" w:cs="Arial"/>
          <w:b w:val="0"/>
          <w:i w:val="0"/>
          <w:sz w:val="22"/>
          <w:szCs w:val="22"/>
        </w:rPr>
        <w:t xml:space="preserve">Pokud objednatel výslovně nepožádá o pozdější provedení opravy, zavazuje se zhotovitel zajistit opravu závady </w:t>
      </w:r>
      <w:r w:rsidR="00DE6835">
        <w:rPr>
          <w:rFonts w:ascii="Arial" w:hAnsi="Arial" w:cs="Arial"/>
          <w:b w:val="0"/>
          <w:i w:val="0"/>
          <w:sz w:val="22"/>
          <w:szCs w:val="22"/>
        </w:rPr>
        <w:t>ZP</w:t>
      </w:r>
      <w:r w:rsidRPr="001F01C2">
        <w:rPr>
          <w:rFonts w:ascii="Arial" w:hAnsi="Arial" w:cs="Arial"/>
          <w:b w:val="0"/>
          <w:i w:val="0"/>
          <w:sz w:val="22"/>
          <w:szCs w:val="22"/>
        </w:rPr>
        <w:t xml:space="preserve"> během </w:t>
      </w:r>
      <w:r>
        <w:rPr>
          <w:rFonts w:ascii="Arial" w:hAnsi="Arial" w:cs="Arial"/>
          <w:b w:val="0"/>
          <w:i w:val="0"/>
          <w:sz w:val="22"/>
          <w:szCs w:val="22"/>
        </w:rPr>
        <w:t>lhůt uvedených v člá</w:t>
      </w:r>
      <w:r w:rsidR="002A7D89">
        <w:rPr>
          <w:rFonts w:ascii="Arial" w:hAnsi="Arial" w:cs="Arial"/>
          <w:b w:val="0"/>
          <w:i w:val="0"/>
          <w:sz w:val="22"/>
          <w:szCs w:val="22"/>
        </w:rPr>
        <w:t>nku č. 5</w:t>
      </w:r>
      <w:r>
        <w:rPr>
          <w:rFonts w:ascii="Arial" w:hAnsi="Arial" w:cs="Arial"/>
          <w:b w:val="0"/>
          <w:i w:val="0"/>
          <w:sz w:val="22"/>
          <w:szCs w:val="22"/>
        </w:rPr>
        <w:t>.4, následujících po </w:t>
      </w:r>
      <w:r w:rsidRPr="001F01C2">
        <w:rPr>
          <w:rFonts w:ascii="Arial" w:hAnsi="Arial" w:cs="Arial"/>
          <w:b w:val="0"/>
          <w:i w:val="0"/>
          <w:sz w:val="22"/>
          <w:szCs w:val="22"/>
        </w:rPr>
        <w:t>ohlášení závady zhotoviteli. Při nedodržení výše uveden</w:t>
      </w:r>
      <w:r>
        <w:rPr>
          <w:rFonts w:ascii="Arial" w:hAnsi="Arial" w:cs="Arial"/>
          <w:b w:val="0"/>
          <w:i w:val="0"/>
          <w:sz w:val="22"/>
          <w:szCs w:val="22"/>
        </w:rPr>
        <w:t>é lhůty pro provedení opravy ze </w:t>
      </w:r>
      <w:r w:rsidRPr="001F01C2">
        <w:rPr>
          <w:rFonts w:ascii="Arial" w:hAnsi="Arial" w:cs="Arial"/>
          <w:b w:val="0"/>
          <w:i w:val="0"/>
          <w:sz w:val="22"/>
          <w:szCs w:val="22"/>
        </w:rPr>
        <w:t>strany zhotovitele může objednatel uplatnit a vyúčtovat zhotoviteli</w:t>
      </w:r>
      <w:r>
        <w:rPr>
          <w:rFonts w:ascii="Arial" w:hAnsi="Arial" w:cs="Arial"/>
          <w:b w:val="0"/>
          <w:i w:val="0"/>
          <w:sz w:val="22"/>
          <w:szCs w:val="22"/>
        </w:rPr>
        <w:t xml:space="preserve"> dohodnutou smluvní pokutu ve </w:t>
      </w:r>
      <w:r w:rsidRPr="001F01C2">
        <w:rPr>
          <w:rFonts w:ascii="Arial" w:hAnsi="Arial" w:cs="Arial"/>
          <w:b w:val="0"/>
          <w:i w:val="0"/>
          <w:sz w:val="22"/>
          <w:szCs w:val="22"/>
        </w:rPr>
        <w:t xml:space="preserve">výši 1000 Kč za každý den prodlení. </w:t>
      </w:r>
    </w:p>
    <w:p w14:paraId="4F72EE55" w14:textId="67EAC95C" w:rsidR="00B40C40" w:rsidRPr="000F4E0D" w:rsidRDefault="00FB1C05" w:rsidP="00267CD4">
      <w:pPr>
        <w:pStyle w:val="Nadpis2"/>
        <w:keepNext w:val="0"/>
        <w:spacing w:before="120" w:after="120"/>
        <w:ind w:left="709" w:hanging="709"/>
        <w:jc w:val="both"/>
        <w:rPr>
          <w:rFonts w:ascii="Arial" w:hAnsi="Arial" w:cs="Arial"/>
          <w:b w:val="0"/>
          <w:i w:val="0"/>
          <w:sz w:val="22"/>
          <w:szCs w:val="22"/>
        </w:rPr>
      </w:pPr>
      <w:r w:rsidRPr="000F4E0D">
        <w:rPr>
          <w:rFonts w:ascii="Arial" w:hAnsi="Arial" w:cs="Arial"/>
          <w:b w:val="0"/>
          <w:i w:val="0"/>
          <w:sz w:val="22"/>
          <w:szCs w:val="22"/>
        </w:rPr>
        <w:t>V případě prodlení objednatele se zaplacením řádně vystavené a doručené faktury na 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72E0BBF" w14:textId="77777777" w:rsidR="00B814A7" w:rsidRPr="00EF6720" w:rsidRDefault="007A7EFB"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pokuty jsou splatné dnem následujícím po dni, kdy na ně vzniknul nárok.</w:t>
      </w:r>
    </w:p>
    <w:p w14:paraId="0C856233" w14:textId="60171511" w:rsidR="004101FD" w:rsidRDefault="004101FD"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Každá ze stran odpovídá druhé straně za škodu, která ji vznikne v důsledku porušení povinnosti vyplývající z této smlouvy resp. závazkového vztahu. Zaplacením smluvní pokuty není dotčen ani omezen nárok </w:t>
      </w:r>
      <w:r w:rsidR="004E5FE5" w:rsidRPr="00EF6720">
        <w:rPr>
          <w:rFonts w:ascii="Arial" w:hAnsi="Arial" w:cs="Arial"/>
          <w:b w:val="0"/>
          <w:i w:val="0"/>
          <w:sz w:val="22"/>
          <w:szCs w:val="22"/>
        </w:rPr>
        <w:t>objednatele</w:t>
      </w:r>
      <w:r w:rsidR="00414EBA" w:rsidRPr="00EF6720">
        <w:rPr>
          <w:rFonts w:ascii="Arial" w:hAnsi="Arial" w:cs="Arial"/>
          <w:b w:val="0"/>
          <w:i w:val="0"/>
          <w:sz w:val="22"/>
          <w:szCs w:val="22"/>
        </w:rPr>
        <w:t xml:space="preserve"> </w:t>
      </w:r>
      <w:r w:rsidR="005D1623">
        <w:rPr>
          <w:rFonts w:ascii="Arial" w:hAnsi="Arial" w:cs="Arial"/>
          <w:b w:val="0"/>
          <w:i w:val="0"/>
          <w:sz w:val="22"/>
          <w:szCs w:val="22"/>
        </w:rPr>
        <w:t>na náhradu případné škody.</w:t>
      </w:r>
    </w:p>
    <w:p w14:paraId="7090206A" w14:textId="1EC78FDF" w:rsidR="00722A72" w:rsidRPr="00722A72" w:rsidRDefault="00722A72" w:rsidP="00722A72">
      <w:pPr>
        <w:pStyle w:val="Nadpis2"/>
        <w:keepNext w:val="0"/>
        <w:spacing w:before="120" w:after="120"/>
        <w:ind w:left="709" w:hanging="709"/>
        <w:jc w:val="both"/>
      </w:pPr>
      <w:r>
        <w:rPr>
          <w:rFonts w:ascii="Arial" w:hAnsi="Arial" w:cs="Arial"/>
          <w:b w:val="0"/>
          <w:i w:val="0"/>
          <w:sz w:val="22"/>
          <w:szCs w:val="22"/>
        </w:rPr>
        <w:t>V případě, že při plnění předmětu smlouvy zhotovitel prokazatelně poruší čl. 9 definující aspekty odpovědného zadávání pro plnění předmětu smlouvy, je zhotovitel povinen uhradit smluvní pokutu ve výši 5 000,- Kč za každé jednotlivé porušení.</w:t>
      </w:r>
    </w:p>
    <w:p w14:paraId="13CE2660" w14:textId="77777777" w:rsidR="0098182E" w:rsidRDefault="0098182E" w:rsidP="005E79AA">
      <w:pPr>
        <w:pStyle w:val="Prosttext"/>
        <w:spacing w:after="120"/>
        <w:rPr>
          <w:rFonts w:ascii="Arial" w:hAnsi="Arial" w:cs="Arial"/>
          <w:sz w:val="22"/>
          <w:szCs w:val="22"/>
        </w:rPr>
      </w:pPr>
    </w:p>
    <w:p w14:paraId="1207FE31" w14:textId="77777777" w:rsidR="0098182E" w:rsidRPr="0098182E" w:rsidRDefault="0098182E" w:rsidP="0098182E">
      <w:pPr>
        <w:pStyle w:val="Nadpis1"/>
        <w:keepNext w:val="0"/>
        <w:spacing w:before="120" w:after="120"/>
        <w:ind w:left="431" w:hanging="431"/>
        <w:jc w:val="center"/>
        <w:rPr>
          <w:rFonts w:ascii="Arial" w:hAnsi="Arial" w:cs="Arial"/>
          <w:snapToGrid w:val="0"/>
          <w:sz w:val="24"/>
          <w:szCs w:val="24"/>
        </w:rPr>
      </w:pPr>
      <w:r w:rsidRPr="0098182E">
        <w:rPr>
          <w:rFonts w:ascii="Arial" w:hAnsi="Arial" w:cs="Arial"/>
          <w:snapToGrid w:val="0"/>
          <w:sz w:val="24"/>
          <w:szCs w:val="24"/>
        </w:rPr>
        <w:t>Sociální odpovědné zadávání</w:t>
      </w:r>
    </w:p>
    <w:p w14:paraId="1CA538DA" w14:textId="7E755B87" w:rsidR="00683F23" w:rsidRP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zajistit dodržování pracovněprávních předpisů, zejména zákona č.</w:t>
      </w:r>
      <w:r w:rsidR="008B1472">
        <w:rPr>
          <w:rFonts w:ascii="Arial" w:hAnsi="Arial" w:cs="Arial"/>
          <w:sz w:val="20"/>
          <w:szCs w:val="20"/>
        </w:rPr>
        <w:t> </w:t>
      </w:r>
      <w:r w:rsidRPr="00683F23">
        <w:rPr>
          <w:rFonts w:ascii="Arial" w:hAnsi="Arial" w:cs="Arial"/>
          <w:b w:val="0"/>
          <w:i w:val="0"/>
          <w:sz w:val="22"/>
          <w:szCs w:val="22"/>
        </w:rPr>
        <w:t>262/2006 Sb., zákoník práce, ve znění pozdějších předpisů (se zvláštním zřetelem na regulaci odměňování, pracovní doby, doby odpočinku mezi směnami atp.), zákona č.</w:t>
      </w:r>
      <w:r w:rsidR="008B1472">
        <w:rPr>
          <w:rFonts w:ascii="Arial" w:hAnsi="Arial" w:cs="Arial"/>
          <w:sz w:val="20"/>
          <w:szCs w:val="20"/>
        </w:rPr>
        <w:t> </w:t>
      </w:r>
      <w:r w:rsidRPr="00683F23">
        <w:rPr>
          <w:rFonts w:ascii="Arial" w:hAnsi="Arial" w:cs="Arial"/>
          <w:b w:val="0"/>
          <w:i w:val="0"/>
          <w:sz w:val="22"/>
          <w:szCs w:val="22"/>
        </w:rPr>
        <w:t xml:space="preserve">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 </w:t>
      </w:r>
      <w:r>
        <w:rPr>
          <w:rFonts w:ascii="Arial" w:hAnsi="Arial" w:cs="Arial"/>
          <w:b w:val="0"/>
          <w:i w:val="0"/>
          <w:sz w:val="22"/>
          <w:szCs w:val="22"/>
        </w:rPr>
        <w:t>Zhotovitel</w:t>
      </w:r>
      <w:r w:rsidRPr="00683F23">
        <w:rPr>
          <w:rFonts w:ascii="Arial" w:hAnsi="Arial" w:cs="Arial"/>
          <w:b w:val="0"/>
          <w:i w:val="0"/>
          <w:sz w:val="22"/>
          <w:szCs w:val="22"/>
        </w:rPr>
        <w:t xml:space="preserve"> se také zavazuje zajistit, že všechny osoby, které se na plnění předmětu smlouvy podílejí, jsou vedeny v příslušných registrech, jako např. v registru pojištěnců ČSSZ a mají příslušná povolení k pobytu v ČR. </w:t>
      </w:r>
      <w:r>
        <w:rPr>
          <w:rFonts w:ascii="Arial" w:hAnsi="Arial" w:cs="Arial"/>
          <w:b w:val="0"/>
          <w:i w:val="0"/>
          <w:sz w:val="22"/>
          <w:szCs w:val="22"/>
        </w:rPr>
        <w:t>Zhotovitel</w:t>
      </w:r>
      <w:r w:rsidRPr="00683F23">
        <w:rPr>
          <w:rFonts w:ascii="Arial" w:hAnsi="Arial" w:cs="Arial"/>
          <w:b w:val="0"/>
          <w:i w:val="0"/>
          <w:sz w:val="22"/>
          <w:szCs w:val="22"/>
        </w:rPr>
        <w:t xml:space="preserve"> je dále povinen zajistit, že všechny osoby, které se na plnění zakázky podílejí, budou proškoleny z</w:t>
      </w:r>
      <w:r w:rsidR="008B1472">
        <w:rPr>
          <w:rFonts w:ascii="Arial" w:hAnsi="Arial" w:cs="Arial"/>
          <w:b w:val="0"/>
          <w:i w:val="0"/>
          <w:sz w:val="22"/>
          <w:szCs w:val="22"/>
        </w:rPr>
        <w:t> </w:t>
      </w:r>
      <w:r w:rsidRPr="00683F23">
        <w:rPr>
          <w:rFonts w:ascii="Arial" w:hAnsi="Arial" w:cs="Arial"/>
          <w:b w:val="0"/>
          <w:i w:val="0"/>
          <w:sz w:val="22"/>
          <w:szCs w:val="22"/>
        </w:rPr>
        <w:t xml:space="preserve">problematiky BOZP a že jsou vybaveny osobními ochrannými pracovními prostředky dle </w:t>
      </w:r>
      <w:r w:rsidRPr="00683F23">
        <w:rPr>
          <w:rFonts w:ascii="Arial" w:hAnsi="Arial" w:cs="Arial"/>
          <w:b w:val="0"/>
          <w:i w:val="0"/>
          <w:sz w:val="22"/>
          <w:szCs w:val="22"/>
        </w:rPr>
        <w:lastRenderedPageBreak/>
        <w:t xml:space="preserve">účinné legislativy a to vše bez ohledu na to, zda budou činnosti prováděny </w:t>
      </w:r>
      <w:r>
        <w:rPr>
          <w:rFonts w:ascii="Arial" w:hAnsi="Arial" w:cs="Arial"/>
          <w:b w:val="0"/>
          <w:i w:val="0"/>
          <w:sz w:val="22"/>
          <w:szCs w:val="22"/>
        </w:rPr>
        <w:t>zhotovite</w:t>
      </w:r>
      <w:r w:rsidRPr="00683F23">
        <w:rPr>
          <w:rFonts w:ascii="Arial" w:hAnsi="Arial" w:cs="Arial"/>
          <w:b w:val="0"/>
          <w:i w:val="0"/>
          <w:sz w:val="22"/>
          <w:szCs w:val="22"/>
        </w:rPr>
        <w:t>lem či jeho poddodavateli.</w:t>
      </w:r>
    </w:p>
    <w:p w14:paraId="34EE1D61" w14:textId="774543F3" w:rsidR="00683F23" w:rsidRP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při své činnosti v maximální míře naplňovat požadavky, vyplývající z</w:t>
      </w:r>
      <w:r w:rsidR="008B1472">
        <w:rPr>
          <w:rFonts w:ascii="Arial" w:hAnsi="Arial" w:cs="Arial"/>
          <w:b w:val="0"/>
          <w:i w:val="0"/>
          <w:sz w:val="22"/>
          <w:szCs w:val="22"/>
        </w:rPr>
        <w:t> </w:t>
      </w:r>
      <w:r w:rsidRPr="00683F23">
        <w:rPr>
          <w:rFonts w:ascii="Arial" w:hAnsi="Arial" w:cs="Arial"/>
          <w:b w:val="0"/>
          <w:i w:val="0"/>
          <w:sz w:val="22"/>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0056018B" w14:textId="3EB16E25" w:rsidR="00683F23" w:rsidRDefault="00683F23" w:rsidP="00683F23">
      <w:pPr>
        <w:pStyle w:val="Nadpis2"/>
        <w:keepNext w:val="0"/>
        <w:spacing w:before="120" w:after="120"/>
        <w:ind w:left="709" w:hanging="709"/>
        <w:jc w:val="both"/>
        <w:rPr>
          <w:rFonts w:ascii="Arial" w:hAnsi="Arial" w:cs="Arial"/>
          <w:b w:val="0"/>
          <w:i w:val="0"/>
          <w:sz w:val="22"/>
          <w:szCs w:val="22"/>
        </w:rPr>
      </w:pPr>
      <w:r w:rsidRPr="00683F23">
        <w:rPr>
          <w:rFonts w:ascii="Arial" w:hAnsi="Arial" w:cs="Arial"/>
          <w:b w:val="0"/>
          <w:i w:val="0"/>
          <w:sz w:val="22"/>
          <w:szCs w:val="22"/>
        </w:rPr>
        <w:t>V rámci plnění</w:t>
      </w:r>
      <w:r>
        <w:rPr>
          <w:rFonts w:ascii="Arial" w:hAnsi="Arial" w:cs="Arial"/>
          <w:b w:val="0"/>
          <w:i w:val="0"/>
          <w:sz w:val="22"/>
          <w:szCs w:val="22"/>
        </w:rPr>
        <w:t xml:space="preserve"> předmětu smlouvy se zhotovite</w:t>
      </w:r>
      <w:r w:rsidRPr="00683F23">
        <w:rPr>
          <w:rFonts w:ascii="Arial" w:hAnsi="Arial" w:cs="Arial"/>
          <w:b w:val="0"/>
          <w:i w:val="0"/>
          <w:sz w:val="22"/>
          <w:szCs w:val="22"/>
        </w:rPr>
        <w:t xml:space="preserv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w:t>
      </w:r>
      <w:r>
        <w:rPr>
          <w:rFonts w:ascii="Arial" w:hAnsi="Arial" w:cs="Arial"/>
          <w:b w:val="0"/>
          <w:i w:val="0"/>
          <w:sz w:val="22"/>
          <w:szCs w:val="22"/>
        </w:rPr>
        <w:t>zhotovitel</w:t>
      </w:r>
      <w:r w:rsidRPr="00683F23">
        <w:rPr>
          <w:rFonts w:ascii="Arial" w:hAnsi="Arial" w:cs="Arial"/>
          <w:b w:val="0"/>
          <w:i w:val="0"/>
          <w:sz w:val="22"/>
          <w:szCs w:val="22"/>
        </w:rPr>
        <w:t xml:space="preserve"> tedy zavazuje zejména na vlastní účet a v souladu s platnými právními předpisy provést odvoz a žádnou ekologickou likvidaci všech odpadů a obalů vzniklých při činnostech </w:t>
      </w:r>
      <w:r>
        <w:rPr>
          <w:rFonts w:ascii="Arial" w:hAnsi="Arial" w:cs="Arial"/>
          <w:b w:val="0"/>
          <w:i w:val="0"/>
          <w:sz w:val="22"/>
          <w:szCs w:val="22"/>
        </w:rPr>
        <w:t>zhotovitele</w:t>
      </w:r>
      <w:r w:rsidRPr="00683F23">
        <w:rPr>
          <w:rFonts w:ascii="Arial" w:hAnsi="Arial" w:cs="Arial"/>
          <w:b w:val="0"/>
          <w:i w:val="0"/>
          <w:sz w:val="22"/>
          <w:szCs w:val="22"/>
        </w:rPr>
        <w:t xml:space="preserve"> u objednatele. Náklady na tyto činnosti jsou zahrnuty v ceně za</w:t>
      </w:r>
      <w:r>
        <w:rPr>
          <w:rFonts w:ascii="Arial" w:hAnsi="Arial" w:cs="Arial"/>
          <w:b w:val="0"/>
          <w:i w:val="0"/>
          <w:sz w:val="22"/>
          <w:szCs w:val="22"/>
        </w:rPr>
        <w:t xml:space="preserve"> předmět smlouvy uvedené v čl. 6</w:t>
      </w:r>
      <w:r w:rsidRPr="00683F23">
        <w:rPr>
          <w:rFonts w:ascii="Arial" w:hAnsi="Arial" w:cs="Arial"/>
          <w:b w:val="0"/>
          <w:i w:val="0"/>
          <w:sz w:val="22"/>
          <w:szCs w:val="22"/>
        </w:rPr>
        <w:t>.1 této smlouvy.</w:t>
      </w:r>
    </w:p>
    <w:p w14:paraId="1FAC504F" w14:textId="099A6DAB" w:rsid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4FEAD5C2" w14:textId="32727049" w:rsidR="00683F23" w:rsidRP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je povinen respektovat bezpečnostní politiky objednatele zavedené v rámci jeho systému řízení bezpečnosti informací včetně jejich následných změn, a to p</w:t>
      </w:r>
      <w:r w:rsidR="00722A72">
        <w:rPr>
          <w:rFonts w:ascii="Arial" w:hAnsi="Arial" w:cs="Arial"/>
          <w:b w:val="0"/>
          <w:i w:val="0"/>
          <w:sz w:val="22"/>
          <w:szCs w:val="22"/>
        </w:rPr>
        <w:t xml:space="preserve">o celou dobu účinnosti smlouvy. Aktuálně platné politiky vyžadované objednatelem jsou dostupné na internetových stránkách </w:t>
      </w:r>
      <w:hyperlink r:id="rId10" w:history="1">
        <w:r w:rsidR="00722A72" w:rsidRPr="00020A5F">
          <w:rPr>
            <w:rStyle w:val="Hypertextovodkaz"/>
            <w:rFonts w:ascii="Arial" w:hAnsi="Arial" w:cs="Arial"/>
            <w:b w:val="0"/>
            <w:i w:val="0"/>
            <w:sz w:val="22"/>
            <w:szCs w:val="22"/>
          </w:rPr>
          <w:t>https://www.nem-tr.cz</w:t>
        </w:r>
      </w:hyperlink>
      <w:r w:rsidR="00722A72">
        <w:rPr>
          <w:rFonts w:ascii="Arial" w:hAnsi="Arial" w:cs="Arial"/>
          <w:b w:val="0"/>
          <w:i w:val="0"/>
          <w:sz w:val="22"/>
          <w:szCs w:val="22"/>
        </w:rPr>
        <w:t xml:space="preserve"> – v záložce odborná veřejnost a složce kybernetická bezpečnost.</w:t>
      </w:r>
    </w:p>
    <w:p w14:paraId="1CA31363" w14:textId="1A951E89" w:rsidR="00683F23" w:rsidRP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je povinen v případě, že plnění veřejné zakázky využije poddodavatele, zabezpečit v rámci férových podmínek v dodavatelském řetězci, aby smlouvy mezi </w:t>
      </w:r>
      <w:r>
        <w:rPr>
          <w:rFonts w:ascii="Arial" w:hAnsi="Arial" w:cs="Arial"/>
          <w:b w:val="0"/>
          <w:i w:val="0"/>
          <w:sz w:val="22"/>
          <w:szCs w:val="22"/>
        </w:rPr>
        <w:t>zhotovitelem</w:t>
      </w:r>
      <w:r w:rsidRPr="00683F23">
        <w:rPr>
          <w:rFonts w:ascii="Arial" w:hAnsi="Arial" w:cs="Arial"/>
          <w:b w:val="0"/>
          <w:i w:val="0"/>
          <w:sz w:val="22"/>
          <w:szCs w:val="22"/>
        </w:rPr>
        <w:t xml:space="preserve"> a jeho poddodavateli obsahovaly nejvýše obchodní podmínky obdobné, jako jsou obchodní podmínky této smlouvy. Požádá-li o to objednatel, je </w:t>
      </w:r>
      <w:r w:rsidR="00DE6835">
        <w:rPr>
          <w:rFonts w:ascii="Arial" w:hAnsi="Arial" w:cs="Arial"/>
          <w:b w:val="0"/>
          <w:i w:val="0"/>
          <w:sz w:val="22"/>
          <w:szCs w:val="22"/>
        </w:rPr>
        <w:t>z</w:t>
      </w:r>
      <w:r>
        <w:rPr>
          <w:rFonts w:ascii="Arial" w:hAnsi="Arial" w:cs="Arial"/>
          <w:b w:val="0"/>
          <w:i w:val="0"/>
          <w:sz w:val="22"/>
          <w:szCs w:val="22"/>
        </w:rPr>
        <w:t>hotovitel</w:t>
      </w:r>
      <w:r w:rsidRPr="00683F23">
        <w:rPr>
          <w:rFonts w:ascii="Arial" w:hAnsi="Arial" w:cs="Arial"/>
          <w:b w:val="0"/>
          <w:i w:val="0"/>
          <w:sz w:val="22"/>
          <w:szCs w:val="22"/>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046DE4F5" w14:textId="0883AE92" w:rsidR="00683F23" w:rsidRP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38959F81" w14:textId="6E3F5758" w:rsidR="0098182E" w:rsidRPr="00683F23" w:rsidRDefault="0098182E" w:rsidP="00683F23">
      <w:pPr>
        <w:pStyle w:val="Prosttext"/>
        <w:spacing w:after="120"/>
        <w:jc w:val="both"/>
        <w:rPr>
          <w:rFonts w:ascii="Arial" w:hAnsi="Arial" w:cs="Arial"/>
          <w:sz w:val="22"/>
          <w:szCs w:val="22"/>
        </w:rPr>
      </w:pPr>
    </w:p>
    <w:p w14:paraId="60DFC931" w14:textId="77777777" w:rsidR="00605CC1" w:rsidRPr="00EF6720" w:rsidRDefault="00605CC1" w:rsidP="0005021F">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 xml:space="preserve">Prohlášení a ujištění </w:t>
      </w:r>
      <w:r w:rsidR="00525DE4" w:rsidRPr="00EF6720">
        <w:rPr>
          <w:rFonts w:ascii="Arial" w:hAnsi="Arial" w:cs="Arial"/>
          <w:snapToGrid w:val="0"/>
          <w:sz w:val="24"/>
          <w:szCs w:val="24"/>
        </w:rPr>
        <w:t>zhotovitele</w:t>
      </w:r>
    </w:p>
    <w:p w14:paraId="04365570" w14:textId="77777777" w:rsidR="00605CC1" w:rsidRPr="00EF6720" w:rsidRDefault="003F216F"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Zhotovitel </w:t>
      </w:r>
      <w:r w:rsidR="00605CC1" w:rsidRPr="00EF6720">
        <w:rPr>
          <w:rFonts w:ascii="Arial" w:hAnsi="Arial" w:cs="Arial"/>
          <w:b w:val="0"/>
          <w:i w:val="0"/>
          <w:sz w:val="22"/>
          <w:szCs w:val="22"/>
        </w:rPr>
        <w:t xml:space="preserve">prohlašuje, </w:t>
      </w:r>
      <w:r w:rsidR="00251DF5" w:rsidRPr="00EF6720">
        <w:rPr>
          <w:rFonts w:ascii="Arial" w:hAnsi="Arial" w:cs="Arial"/>
          <w:b w:val="0"/>
          <w:i w:val="0"/>
          <w:sz w:val="22"/>
          <w:szCs w:val="22"/>
        </w:rPr>
        <w:t>že:</w:t>
      </w:r>
    </w:p>
    <w:p w14:paraId="33786E19" w14:textId="69A07FA8" w:rsidR="00605CC1" w:rsidRPr="00EF6720" w:rsidRDefault="003F216F"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objednateli </w:t>
      </w:r>
      <w:r w:rsidR="00605CC1" w:rsidRPr="00EF6720">
        <w:rPr>
          <w:rFonts w:ascii="Arial" w:hAnsi="Arial" w:cs="Arial"/>
          <w:bCs/>
          <w:sz w:val="22"/>
          <w:szCs w:val="22"/>
        </w:rPr>
        <w:t xml:space="preserve">oznámil všechny okolnosti významné pro realizaci závazkového vztahu dle této smlouvy, které jsou mu známy, a které by zásadně mohly ovlivnit rozhodnutí </w:t>
      </w:r>
      <w:r w:rsidR="003C66DA" w:rsidRPr="00EF6720">
        <w:rPr>
          <w:rFonts w:ascii="Arial" w:hAnsi="Arial" w:cs="Arial"/>
          <w:bCs/>
          <w:sz w:val="22"/>
          <w:szCs w:val="22"/>
        </w:rPr>
        <w:t>objednatele</w:t>
      </w:r>
      <w:r w:rsidR="000557EB" w:rsidRPr="00EF6720">
        <w:rPr>
          <w:rFonts w:ascii="Arial" w:hAnsi="Arial" w:cs="Arial"/>
          <w:bCs/>
          <w:sz w:val="22"/>
          <w:szCs w:val="22"/>
        </w:rPr>
        <w:t xml:space="preserve"> uzavřít tuto smlouvu;</w:t>
      </w:r>
    </w:p>
    <w:p w14:paraId="4A9D3024" w14:textId="77777777" w:rsidR="00605CC1" w:rsidRPr="00EF6720" w:rsidRDefault="00605CC1"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má všechna potřebná povolení a potřebnou kvalifikaci k zajištění plnění dle této smlouvy tak </w:t>
      </w:r>
      <w:r w:rsidR="00236E97" w:rsidRPr="00EF6720">
        <w:rPr>
          <w:rFonts w:ascii="Arial" w:hAnsi="Arial" w:cs="Arial"/>
          <w:bCs/>
          <w:sz w:val="22"/>
          <w:szCs w:val="22"/>
        </w:rPr>
        <w:t>jak</w:t>
      </w:r>
      <w:r w:rsidRPr="00EF6720">
        <w:rPr>
          <w:rFonts w:ascii="Arial" w:hAnsi="Arial" w:cs="Arial"/>
          <w:bCs/>
          <w:sz w:val="22"/>
          <w:szCs w:val="22"/>
        </w:rPr>
        <w:t xml:space="preserve"> dokladoval zejmé</w:t>
      </w:r>
      <w:r w:rsidR="000557EB" w:rsidRPr="00EF6720">
        <w:rPr>
          <w:rFonts w:ascii="Arial" w:hAnsi="Arial" w:cs="Arial"/>
          <w:bCs/>
          <w:sz w:val="22"/>
          <w:szCs w:val="22"/>
        </w:rPr>
        <w:t>na v průběhu výběrového řízení;</w:t>
      </w:r>
    </w:p>
    <w:p w14:paraId="0B4CAB40" w14:textId="77777777" w:rsidR="00605CC1" w:rsidRPr="00EF6720" w:rsidRDefault="00605CC1"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z titulu své podnikatelské činnosti je řádně pojištěn pro případ své odpovědnosti za vznik škody, včetně škody, které by mohla vzniknout</w:t>
      </w:r>
      <w:r w:rsidR="00A0453A" w:rsidRPr="00EF6720">
        <w:rPr>
          <w:rFonts w:ascii="Arial" w:hAnsi="Arial" w:cs="Arial"/>
          <w:bCs/>
          <w:sz w:val="22"/>
          <w:szCs w:val="22"/>
        </w:rPr>
        <w:t xml:space="preserve"> </w:t>
      </w:r>
      <w:r w:rsidR="00E20E28" w:rsidRPr="00EF6720">
        <w:rPr>
          <w:rFonts w:ascii="Arial" w:hAnsi="Arial" w:cs="Arial"/>
          <w:bCs/>
          <w:sz w:val="22"/>
          <w:szCs w:val="22"/>
        </w:rPr>
        <w:t>objednateli</w:t>
      </w:r>
      <w:r w:rsidR="000557EB" w:rsidRPr="00EF6720">
        <w:rPr>
          <w:rFonts w:ascii="Arial" w:hAnsi="Arial" w:cs="Arial"/>
          <w:bCs/>
          <w:sz w:val="22"/>
          <w:szCs w:val="22"/>
        </w:rPr>
        <w:t>;</w:t>
      </w:r>
    </w:p>
    <w:p w14:paraId="17526562" w14:textId="0E93E01E" w:rsidR="00605CC1" w:rsidRDefault="000070A3"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proti němu </w:t>
      </w:r>
      <w:r w:rsidR="00605CC1" w:rsidRPr="00EF6720">
        <w:rPr>
          <w:rFonts w:ascii="Arial" w:hAnsi="Arial" w:cs="Arial"/>
          <w:bCs/>
          <w:sz w:val="22"/>
          <w:szCs w:val="22"/>
        </w:rPr>
        <w:t>nebylo zahájeno insolvenční řízení, exeku</w:t>
      </w:r>
      <w:r w:rsidR="00D60178" w:rsidRPr="00EF6720">
        <w:rPr>
          <w:rFonts w:ascii="Arial" w:hAnsi="Arial" w:cs="Arial"/>
          <w:bCs/>
          <w:sz w:val="22"/>
          <w:szCs w:val="22"/>
        </w:rPr>
        <w:t>ční řízení či obdobné soudní či </w:t>
      </w:r>
      <w:r w:rsidR="00605CC1" w:rsidRPr="00EF6720">
        <w:rPr>
          <w:rFonts w:ascii="Arial" w:hAnsi="Arial" w:cs="Arial"/>
          <w:bCs/>
          <w:sz w:val="22"/>
          <w:szCs w:val="22"/>
        </w:rPr>
        <w:t>správní řízení, které by mohlo ovlivnit jeho schopnost plnit závazky z této smlouvy.</w:t>
      </w:r>
    </w:p>
    <w:p w14:paraId="5A09A9D3" w14:textId="77777777" w:rsidR="009C5DE5" w:rsidRPr="00EF6720" w:rsidRDefault="009C5DE5" w:rsidP="009C5DE5">
      <w:pPr>
        <w:tabs>
          <w:tab w:val="left" w:pos="1134"/>
        </w:tabs>
        <w:spacing w:after="120"/>
        <w:ind w:left="1134"/>
        <w:jc w:val="both"/>
        <w:rPr>
          <w:rFonts w:ascii="Arial" w:hAnsi="Arial" w:cs="Arial"/>
          <w:bCs/>
          <w:sz w:val="22"/>
          <w:szCs w:val="22"/>
        </w:rPr>
      </w:pPr>
    </w:p>
    <w:p w14:paraId="16E17344" w14:textId="1F10F956" w:rsidR="009F55C8" w:rsidRDefault="00916C60" w:rsidP="00916C60">
      <w:pPr>
        <w:pStyle w:val="Nadpis1"/>
        <w:keepNext w:val="0"/>
        <w:spacing w:before="120" w:after="120"/>
        <w:ind w:left="431" w:hanging="431"/>
        <w:jc w:val="center"/>
        <w:rPr>
          <w:rFonts w:ascii="Arial" w:hAnsi="Arial" w:cs="Arial"/>
          <w:bCs w:val="0"/>
          <w:sz w:val="22"/>
          <w:szCs w:val="22"/>
        </w:rPr>
      </w:pPr>
      <w:r>
        <w:rPr>
          <w:rFonts w:ascii="Arial" w:hAnsi="Arial" w:cs="Arial"/>
          <w:bCs w:val="0"/>
          <w:sz w:val="22"/>
          <w:szCs w:val="22"/>
        </w:rPr>
        <w:lastRenderedPageBreak/>
        <w:t>Odstoupení od smlouvy</w:t>
      </w:r>
    </w:p>
    <w:p w14:paraId="22A70903" w14:textId="77777777" w:rsidR="00916C60" w:rsidRPr="00916C60" w:rsidRDefault="00916C60" w:rsidP="00916C60">
      <w:pPr>
        <w:pStyle w:val="Nadpis2"/>
        <w:keepNext w:val="0"/>
        <w:spacing w:before="120" w:after="120"/>
        <w:ind w:left="709" w:hanging="709"/>
        <w:jc w:val="both"/>
        <w:rPr>
          <w:rFonts w:ascii="Arial" w:hAnsi="Arial" w:cs="Arial"/>
          <w:b w:val="0"/>
          <w:i w:val="0"/>
          <w:sz w:val="22"/>
          <w:szCs w:val="22"/>
        </w:rPr>
      </w:pPr>
      <w:r w:rsidRPr="00916C60">
        <w:rPr>
          <w:rFonts w:ascii="Arial" w:hAnsi="Arial" w:cs="Arial"/>
          <w:b w:val="0"/>
          <w:i w:val="0"/>
          <w:sz w:val="22"/>
          <w:szCs w:val="22"/>
        </w:rPr>
        <w:t>Objednatel je kromě důvodů stanovených v občanském zákoníku oprávněn od smlouvy jednostranně odstoupit i v následujících případech:</w:t>
      </w:r>
    </w:p>
    <w:p w14:paraId="7D118D34" w14:textId="0089652F" w:rsidR="00916C60" w:rsidRP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sidRPr="00916C60">
        <w:rPr>
          <w:rFonts w:ascii="Arial" w:hAnsi="Arial" w:cs="Arial"/>
          <w:b w:val="0"/>
          <w:i w:val="0"/>
          <w:sz w:val="22"/>
          <w:szCs w:val="22"/>
        </w:rPr>
        <w:t xml:space="preserve">objednatel v případě, že na straně </w:t>
      </w:r>
      <w:r>
        <w:rPr>
          <w:rFonts w:ascii="Arial" w:hAnsi="Arial" w:cs="Arial"/>
          <w:b w:val="0"/>
          <w:i w:val="0"/>
          <w:sz w:val="22"/>
          <w:szCs w:val="22"/>
        </w:rPr>
        <w:t>zhotovitele</w:t>
      </w:r>
      <w:r w:rsidRPr="00916C60">
        <w:rPr>
          <w:rFonts w:ascii="Arial" w:hAnsi="Arial" w:cs="Arial"/>
          <w:b w:val="0"/>
          <w:i w:val="0"/>
          <w:sz w:val="22"/>
          <w:szCs w:val="22"/>
        </w:rPr>
        <w:t xml:space="preserve"> dojde k neplnění předmětu plnění v termínech dle příslušných ustanovení této smlouvy a pokud </w:t>
      </w:r>
      <w:r>
        <w:rPr>
          <w:rFonts w:ascii="Arial" w:hAnsi="Arial" w:cs="Arial"/>
          <w:b w:val="0"/>
          <w:i w:val="0"/>
          <w:sz w:val="22"/>
          <w:szCs w:val="22"/>
        </w:rPr>
        <w:t>zhotovitel</w:t>
      </w:r>
      <w:r w:rsidRPr="00916C60">
        <w:rPr>
          <w:rFonts w:ascii="Arial" w:hAnsi="Arial" w:cs="Arial"/>
          <w:b w:val="0"/>
          <w:i w:val="0"/>
          <w:sz w:val="22"/>
          <w:szCs w:val="22"/>
        </w:rPr>
        <w:t xml:space="preserve"> nezjedná okamžitou nápravu;</w:t>
      </w:r>
    </w:p>
    <w:p w14:paraId="25631148" w14:textId="3CFD3DFA" w:rsidR="00916C60" w:rsidRP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Pr>
          <w:rFonts w:ascii="Arial" w:hAnsi="Arial" w:cs="Arial"/>
          <w:b w:val="0"/>
          <w:i w:val="0"/>
          <w:sz w:val="22"/>
          <w:szCs w:val="22"/>
        </w:rPr>
        <w:t>zhotovitel</w:t>
      </w:r>
      <w:r w:rsidRPr="00916C60">
        <w:rPr>
          <w:rFonts w:ascii="Arial" w:hAnsi="Arial" w:cs="Arial"/>
          <w:b w:val="0"/>
          <w:i w:val="0"/>
          <w:sz w:val="22"/>
          <w:szCs w:val="22"/>
        </w:rPr>
        <w:t xml:space="preserve"> v případě, že na straně </w:t>
      </w:r>
      <w:r>
        <w:rPr>
          <w:rFonts w:ascii="Arial" w:hAnsi="Arial" w:cs="Arial"/>
          <w:b w:val="0"/>
          <w:i w:val="0"/>
          <w:sz w:val="22"/>
          <w:szCs w:val="22"/>
        </w:rPr>
        <w:t>objednatele</w:t>
      </w:r>
      <w:r w:rsidRPr="00916C60">
        <w:rPr>
          <w:rFonts w:ascii="Arial" w:hAnsi="Arial" w:cs="Arial"/>
          <w:b w:val="0"/>
          <w:i w:val="0"/>
          <w:sz w:val="22"/>
          <w:szCs w:val="22"/>
        </w:rPr>
        <w:t xml:space="preserve"> dojde k prodlevě s úhradou faktury delší než 3 měsíce po splatnosti a pokud </w:t>
      </w:r>
      <w:r>
        <w:rPr>
          <w:rFonts w:ascii="Arial" w:hAnsi="Arial" w:cs="Arial"/>
          <w:b w:val="0"/>
          <w:i w:val="0"/>
          <w:sz w:val="22"/>
          <w:szCs w:val="22"/>
        </w:rPr>
        <w:t>objednatel</w:t>
      </w:r>
      <w:r w:rsidRPr="00916C60">
        <w:rPr>
          <w:rFonts w:ascii="Arial" w:hAnsi="Arial" w:cs="Arial"/>
          <w:b w:val="0"/>
          <w:i w:val="0"/>
          <w:sz w:val="22"/>
          <w:szCs w:val="22"/>
        </w:rPr>
        <w:t xml:space="preserve"> nezjedná nápravu, přestože bude </w:t>
      </w:r>
      <w:r>
        <w:rPr>
          <w:rFonts w:ascii="Arial" w:hAnsi="Arial" w:cs="Arial"/>
          <w:b w:val="0"/>
          <w:i w:val="0"/>
          <w:sz w:val="22"/>
          <w:szCs w:val="22"/>
        </w:rPr>
        <w:t>zhotovitelem</w:t>
      </w:r>
      <w:r w:rsidRPr="00916C60">
        <w:rPr>
          <w:rFonts w:ascii="Arial" w:hAnsi="Arial" w:cs="Arial"/>
          <w:b w:val="0"/>
          <w:i w:val="0"/>
          <w:sz w:val="22"/>
          <w:szCs w:val="22"/>
        </w:rPr>
        <w:t xml:space="preserve"> na tuto skutečnost prokazatelně upozorněn, do 7 pracovních dnů od doručení upozornění;</w:t>
      </w:r>
    </w:p>
    <w:p w14:paraId="649AC7B4" w14:textId="77777777" w:rsidR="00916C60" w:rsidRP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sidRPr="00916C60">
        <w:rPr>
          <w:rFonts w:ascii="Arial" w:hAnsi="Arial" w:cs="Arial"/>
          <w:b w:val="0"/>
          <w:i w:val="0"/>
          <w:sz w:val="22"/>
          <w:szCs w:val="22"/>
        </w:rPr>
        <w:t>objednatel v případě, že v souvislosti s plněním účelu smlouvy dojde ke spáchání trestného činu;</w:t>
      </w:r>
    </w:p>
    <w:p w14:paraId="20EC2859" w14:textId="3C9B48F6" w:rsidR="00916C60" w:rsidRPr="00916C60" w:rsidRDefault="00916C60" w:rsidP="00916C60">
      <w:pPr>
        <w:pStyle w:val="Nadpis2"/>
        <w:keepNext w:val="0"/>
        <w:numPr>
          <w:ilvl w:val="0"/>
          <w:numId w:val="0"/>
        </w:numPr>
        <w:spacing w:before="120" w:after="120"/>
        <w:ind w:left="709"/>
        <w:jc w:val="both"/>
        <w:rPr>
          <w:rFonts w:ascii="Arial" w:hAnsi="Arial" w:cs="Arial"/>
          <w:b w:val="0"/>
          <w:i w:val="0"/>
          <w:sz w:val="22"/>
          <w:szCs w:val="22"/>
        </w:rPr>
      </w:pPr>
      <w:r w:rsidRPr="00916C60">
        <w:rPr>
          <w:rFonts w:ascii="Arial" w:hAnsi="Arial" w:cs="Arial"/>
          <w:b w:val="0"/>
          <w:i w:val="0"/>
          <w:sz w:val="22"/>
          <w:szCs w:val="22"/>
        </w:rPr>
        <w:t>Odstoupení se stává účinným dnem následujícím po dni, kdy bylo písemné vyhotove</w:t>
      </w:r>
      <w:r w:rsidR="00DE6835">
        <w:rPr>
          <w:rFonts w:ascii="Arial" w:hAnsi="Arial" w:cs="Arial"/>
          <w:b w:val="0"/>
          <w:i w:val="0"/>
          <w:sz w:val="22"/>
          <w:szCs w:val="22"/>
        </w:rPr>
        <w:t>ní odstoupení doručeno zhotovi</w:t>
      </w:r>
      <w:r w:rsidRPr="00916C60">
        <w:rPr>
          <w:rFonts w:ascii="Arial" w:hAnsi="Arial" w:cs="Arial"/>
          <w:b w:val="0"/>
          <w:i w:val="0"/>
          <w:sz w:val="22"/>
          <w:szCs w:val="22"/>
        </w:rPr>
        <w:t xml:space="preserve">teli. </w:t>
      </w:r>
    </w:p>
    <w:p w14:paraId="693A1289" w14:textId="62F1B209" w:rsidR="00916C60" w:rsidRDefault="00916C60" w:rsidP="00916C60">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6D47F409" w14:textId="27233291" w:rsidR="00916C60" w:rsidRDefault="00916C60" w:rsidP="00916C60">
      <w:pPr>
        <w:pStyle w:val="Nadpis2"/>
        <w:keepNext w:val="0"/>
        <w:numPr>
          <w:ilvl w:val="0"/>
          <w:numId w:val="0"/>
        </w:numPr>
        <w:spacing w:before="120" w:after="120"/>
        <w:ind w:left="709"/>
        <w:jc w:val="both"/>
        <w:rPr>
          <w:rFonts w:ascii="Arial" w:hAnsi="Arial" w:cs="Arial"/>
          <w:b w:val="0"/>
          <w:i w:val="0"/>
          <w:sz w:val="22"/>
          <w:szCs w:val="22"/>
        </w:rPr>
      </w:pPr>
      <w:r>
        <w:rPr>
          <w:rFonts w:ascii="Arial" w:hAnsi="Arial" w:cs="Arial"/>
          <w:b w:val="0"/>
          <w:i w:val="0"/>
          <w:sz w:val="22"/>
          <w:szCs w:val="22"/>
        </w:rPr>
        <w:t>Pokud důvody odstoupení od smlouvy neuznává, musí uvést, v čem spatřuje nedostatek důvodů k odstoupení od smlouvy.</w:t>
      </w:r>
    </w:p>
    <w:p w14:paraId="0C579E00" w14:textId="64C07D65" w:rsidR="00916C60" w:rsidRDefault="00916C60" w:rsidP="00916C60">
      <w:pPr>
        <w:pStyle w:val="Nadpis2"/>
        <w:keepNext w:val="0"/>
        <w:numPr>
          <w:ilvl w:val="0"/>
          <w:numId w:val="0"/>
        </w:numPr>
        <w:spacing w:before="120" w:after="120"/>
        <w:ind w:left="709"/>
        <w:jc w:val="both"/>
        <w:rPr>
          <w:rFonts w:ascii="Arial" w:hAnsi="Arial" w:cs="Arial"/>
          <w:b w:val="0"/>
          <w:i w:val="0"/>
          <w:sz w:val="22"/>
          <w:szCs w:val="22"/>
        </w:rPr>
      </w:pPr>
      <w:r>
        <w:rPr>
          <w:rFonts w:ascii="Arial" w:hAnsi="Arial" w:cs="Arial"/>
          <w:b w:val="0"/>
          <w:i w:val="0"/>
          <w:sz w:val="22"/>
          <w:szCs w:val="22"/>
        </w:rPr>
        <w:t>Pokud druhá smluvní strana odstoupení od smlouvy uzná, provedou smluvní strany inventarizaci dosavadních právních vztahů vyplývajících z plnění smlouvy.</w:t>
      </w:r>
    </w:p>
    <w:p w14:paraId="7CCFC82F" w14:textId="378EA7A1" w:rsidR="00A5566B" w:rsidRDefault="00A5566B" w:rsidP="00A5566B">
      <w:pPr>
        <w:pStyle w:val="Nadpis2"/>
        <w:keepNext w:val="0"/>
        <w:spacing w:before="120" w:after="120"/>
        <w:ind w:left="709" w:hanging="709"/>
        <w:jc w:val="both"/>
        <w:rPr>
          <w:rFonts w:ascii="Arial" w:hAnsi="Arial" w:cs="Arial"/>
          <w:b w:val="0"/>
          <w:i w:val="0"/>
          <w:sz w:val="22"/>
          <w:szCs w:val="22"/>
        </w:rPr>
      </w:pPr>
      <w:r w:rsidRPr="00A5566B">
        <w:rPr>
          <w:rFonts w:ascii="Arial" w:hAnsi="Arial" w:cs="Arial"/>
          <w:b w:val="0"/>
          <w:i w:val="0"/>
          <w:sz w:val="22"/>
          <w:szCs w:val="22"/>
        </w:rPr>
        <w:t>Od smlouvy může kterákoli ze stran písemně odstoupit pro závažné nebo opakované porušení povinností ze smlouvy vyplývajících druhou stranou. Účinným odstoupením se smlouva ruší ke dni doručení odstoupení.</w:t>
      </w:r>
    </w:p>
    <w:p w14:paraId="76C198BD" w14:textId="47226ABD"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6C8C3624" w14:textId="6C8AF653" w:rsid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Každá ze smluvních stran je oprávněna tuto smlouvu kdykoliv ukončit písemnou výpovědí doručenou druhé smluvní straně. Výpověď může být učiněna bez udání důvodu. Výpovědní lhůta je stanovena na tři měsíce a začíná běžet prvním dnem měsíce následujícího po doručení výpovědi. Smlouvu je možno ukončit rovněž písemnou dohodou smluvních stran.</w:t>
      </w:r>
    </w:p>
    <w:p w14:paraId="0FA14E6C" w14:textId="0A6A65D7" w:rsidR="00916C60" w:rsidRPr="00916C60" w:rsidRDefault="00916C60" w:rsidP="00916C60"/>
    <w:p w14:paraId="4A667079" w14:textId="6D8C6255" w:rsidR="00605CC1" w:rsidRDefault="00605CC1" w:rsidP="0005021F">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Závěrečná ustanovení</w:t>
      </w:r>
    </w:p>
    <w:p w14:paraId="3DA53E35" w14:textId="77777777" w:rsidR="00916C60" w:rsidRPr="00916C60" w:rsidRDefault="00916C60" w:rsidP="00916C60"/>
    <w:p w14:paraId="3338BB97" w14:textId="3F449BF6" w:rsidR="0035528B" w:rsidRDefault="0035528B"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tohoto připojují své vlastnoruční podpisy.</w:t>
      </w:r>
    </w:p>
    <w:p w14:paraId="298D45A1" w14:textId="0EF5F4EC" w:rsidR="00957350" w:rsidRPr="00EF672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Tuto smlouvu lze měnit pouze formou písemných dodatků podepsaných oprávněnými zástupci obou smluvních stran.</w:t>
      </w:r>
      <w:r w:rsidR="0035528B">
        <w:rPr>
          <w:rFonts w:ascii="Arial" w:hAnsi="Arial" w:cs="Arial"/>
          <w:b w:val="0"/>
          <w:i w:val="0"/>
          <w:sz w:val="22"/>
          <w:szCs w:val="22"/>
        </w:rPr>
        <w:t xml:space="preserve"> Smluvní strany v souladu s ustanovením § 1740 odst. 3 občanského zákoníku vylučují přijetí návrhu této s</w:t>
      </w:r>
      <w:r w:rsidR="00A5566B">
        <w:rPr>
          <w:rFonts w:ascii="Arial" w:hAnsi="Arial" w:cs="Arial"/>
          <w:b w:val="0"/>
          <w:i w:val="0"/>
          <w:sz w:val="22"/>
          <w:szCs w:val="22"/>
        </w:rPr>
        <w:t>ml</w:t>
      </w:r>
      <w:r w:rsidR="0035528B">
        <w:rPr>
          <w:rFonts w:ascii="Arial" w:hAnsi="Arial" w:cs="Arial"/>
          <w:b w:val="0"/>
          <w:i w:val="0"/>
          <w:sz w:val="22"/>
          <w:szCs w:val="22"/>
        </w:rPr>
        <w:t>ouvy s jakoukoliv výhradou, dodatkem nebo odchylkou od učiněného návrhu, nejde-li o doplnění vyznačených údajů v návrhu smlouvy.</w:t>
      </w:r>
    </w:p>
    <w:p w14:paraId="2BB4F274" w14:textId="0BD08D0B" w:rsidR="00957350" w:rsidRPr="00EF672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lastRenderedPageBreak/>
        <w:t xml:space="preserve">Tato smlouva se vyhotovuje </w:t>
      </w:r>
      <w:r w:rsidR="000A1D8B">
        <w:rPr>
          <w:rFonts w:ascii="Arial" w:hAnsi="Arial" w:cs="Arial"/>
          <w:b w:val="0"/>
          <w:i w:val="0"/>
          <w:sz w:val="22"/>
          <w:szCs w:val="22"/>
        </w:rPr>
        <w:t xml:space="preserve">v elektronické podobě a každá ze smluvních stran obdrží její originální vyhotovení podepsané elektronickým podpisem obou stran v souladu s příslušnými ustanoveními zákona č. 297/2016 Sb. V případě objektivních technických problémů a prokazatelné časové tísně, může být smlouva po vzájemné dohodě smluvních stran, uzavřena v listinné podobě. </w:t>
      </w:r>
    </w:p>
    <w:p w14:paraId="0C38BBE8" w14:textId="56F3A672" w:rsidR="00A5566B" w:rsidRDefault="00A5566B" w:rsidP="00A5566B">
      <w:pPr>
        <w:pStyle w:val="Nadpis2"/>
        <w:keepNext w:val="0"/>
        <w:spacing w:before="120" w:after="120"/>
        <w:ind w:left="709" w:hanging="709"/>
        <w:jc w:val="both"/>
        <w:rPr>
          <w:rFonts w:ascii="Arial" w:hAnsi="Arial" w:cs="Arial"/>
          <w:b w:val="0"/>
          <w:i w:val="0"/>
          <w:sz w:val="22"/>
          <w:szCs w:val="22"/>
        </w:rPr>
      </w:pPr>
      <w:r w:rsidRPr="00A5566B">
        <w:rPr>
          <w:rFonts w:ascii="Arial" w:hAnsi="Arial" w:cs="Arial"/>
          <w:b w:val="0"/>
          <w:i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30512CB2" w14:textId="1B1F0A02"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7CC03B4A" w14:textId="53387C23"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6AC25CD4" w14:textId="432E9F32" w:rsidR="00A67A12" w:rsidRPr="00EF6720" w:rsidRDefault="00A67A1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Úhrada za plnění z této smlouvy bude realizována bezhotovostním převodem na účet </w:t>
      </w:r>
      <w:r w:rsidR="0061294B" w:rsidRPr="00EF6720">
        <w:rPr>
          <w:rFonts w:ascii="Arial" w:hAnsi="Arial" w:cs="Arial"/>
          <w:b w:val="0"/>
          <w:i w:val="0"/>
          <w:sz w:val="22"/>
          <w:szCs w:val="22"/>
        </w:rPr>
        <w:t>zhotovitele</w:t>
      </w:r>
      <w:r w:rsidRPr="00EF6720">
        <w:rPr>
          <w:rFonts w:ascii="Arial" w:hAnsi="Arial" w:cs="Arial"/>
          <w:b w:val="0"/>
          <w:i w:val="0"/>
          <w:sz w:val="22"/>
          <w:szCs w:val="22"/>
        </w:rPr>
        <w:t>, který je správcem daně (finančním úřadem) zveřejněn způsobem umožňujícím dálkový přístup ve smyslu ustanovení §</w:t>
      </w:r>
      <w:r w:rsidR="00FD1537" w:rsidRPr="00EF6720">
        <w:rPr>
          <w:rFonts w:ascii="Arial" w:hAnsi="Arial" w:cs="Arial"/>
          <w:b w:val="0"/>
          <w:i w:val="0"/>
          <w:sz w:val="22"/>
          <w:szCs w:val="22"/>
        </w:rPr>
        <w:t xml:space="preserve"> 98</w:t>
      </w:r>
      <w:r w:rsidRPr="00EF6720">
        <w:rPr>
          <w:rFonts w:ascii="Arial" w:hAnsi="Arial" w:cs="Arial"/>
          <w:b w:val="0"/>
          <w:i w:val="0"/>
          <w:sz w:val="22"/>
          <w:szCs w:val="22"/>
        </w:rPr>
        <w:t xml:space="preserve"> zákona č.</w:t>
      </w:r>
      <w:r w:rsidR="00F85D65">
        <w:rPr>
          <w:rFonts w:ascii="Arial" w:hAnsi="Arial" w:cs="Arial"/>
          <w:b w:val="0"/>
          <w:i w:val="0"/>
          <w:sz w:val="22"/>
          <w:szCs w:val="22"/>
        </w:rPr>
        <w:t xml:space="preserve"> </w:t>
      </w:r>
      <w:r w:rsidRPr="00EF6720">
        <w:rPr>
          <w:rFonts w:ascii="Arial" w:hAnsi="Arial" w:cs="Arial"/>
          <w:b w:val="0"/>
          <w:i w:val="0"/>
          <w:sz w:val="22"/>
          <w:szCs w:val="22"/>
        </w:rPr>
        <w:t xml:space="preserve">235/2004 Sb., o dani z přidané </w:t>
      </w:r>
      <w:r w:rsidR="00FD1537" w:rsidRPr="00EF6720">
        <w:rPr>
          <w:rFonts w:ascii="Arial" w:hAnsi="Arial" w:cs="Arial"/>
          <w:b w:val="0"/>
          <w:i w:val="0"/>
          <w:sz w:val="22"/>
          <w:szCs w:val="22"/>
        </w:rPr>
        <w:t>h</w:t>
      </w:r>
      <w:r w:rsidRPr="00EF6720">
        <w:rPr>
          <w:rFonts w:ascii="Arial" w:hAnsi="Arial" w:cs="Arial"/>
          <w:b w:val="0"/>
          <w:i w:val="0"/>
          <w:sz w:val="22"/>
          <w:szCs w:val="22"/>
        </w:rPr>
        <w:t>odnoty, ve znění pozdějších předpisů (dále jen „zákon o DPH“).</w:t>
      </w:r>
    </w:p>
    <w:p w14:paraId="3D70302C" w14:textId="56527188" w:rsidR="00A67A12" w:rsidRDefault="00A67A1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Pokud se po dobu účinnosti této smlouvy zhotovitel stane nespolehlivým plátcem ve smyslu ustanovení § 10</w:t>
      </w:r>
      <w:r w:rsidR="00FD1537" w:rsidRPr="00EF6720">
        <w:rPr>
          <w:rFonts w:ascii="Arial" w:hAnsi="Arial" w:cs="Arial"/>
          <w:b w:val="0"/>
          <w:i w:val="0"/>
          <w:sz w:val="22"/>
          <w:szCs w:val="22"/>
        </w:rPr>
        <w:t>6a</w:t>
      </w:r>
      <w:r w:rsidRPr="00EF6720">
        <w:rPr>
          <w:rFonts w:ascii="Arial" w:hAnsi="Arial" w:cs="Arial"/>
          <w:b w:val="0"/>
          <w:i w:val="0"/>
          <w:sz w:val="22"/>
          <w:szCs w:val="22"/>
        </w:rPr>
        <w:t xml:space="preserve"> zákona o DPH, smluvní strany se dohodly, že objednatel uhradí DPH za zdanitelné plnění přímo příslušenému správci daně. Objednatelem </w:t>
      </w:r>
      <w:r w:rsidR="00967ED9" w:rsidRPr="00EF6720">
        <w:rPr>
          <w:rFonts w:ascii="Arial" w:hAnsi="Arial" w:cs="Arial"/>
          <w:b w:val="0"/>
          <w:i w:val="0"/>
          <w:sz w:val="22"/>
          <w:szCs w:val="22"/>
        </w:rPr>
        <w:t>takto provedená úhrada je považována za uhrazení příslušné části smluvní ceny rovnající se výši DPH fakturované</w:t>
      </w:r>
      <w:r w:rsidRPr="00EF6720">
        <w:rPr>
          <w:rFonts w:ascii="Arial" w:hAnsi="Arial" w:cs="Arial"/>
          <w:b w:val="0"/>
          <w:i w:val="0"/>
          <w:sz w:val="22"/>
          <w:szCs w:val="22"/>
        </w:rPr>
        <w:t xml:space="preserve"> zhotovitelem.</w:t>
      </w:r>
    </w:p>
    <w:p w14:paraId="33DA4540" w14:textId="7CEFC233"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Nedílnou součástí této smlouvy je Příloha č. 1 – </w:t>
      </w:r>
      <w:r>
        <w:rPr>
          <w:rFonts w:ascii="Arial" w:hAnsi="Arial" w:cs="Arial"/>
          <w:b w:val="0"/>
          <w:i w:val="0"/>
          <w:sz w:val="22"/>
          <w:szCs w:val="22"/>
        </w:rPr>
        <w:t>Cenová nabídka</w:t>
      </w:r>
      <w:r w:rsidRPr="00EF6720">
        <w:rPr>
          <w:rFonts w:ascii="Arial" w:hAnsi="Arial" w:cs="Arial"/>
          <w:b w:val="0"/>
          <w:i w:val="0"/>
          <w:sz w:val="22"/>
          <w:szCs w:val="22"/>
        </w:rPr>
        <w:t>.</w:t>
      </w:r>
    </w:p>
    <w:p w14:paraId="351A7FA3" w14:textId="77777777" w:rsidR="006328B9" w:rsidRPr="00EF6720" w:rsidRDefault="006328B9"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Tato smlouva nabývá platnosti dnem jejího podpisu smluvními stranami a účinnosti dnem zveřejnění v Registru smluv. Je závazná pro případné právní nástupce obou smluvních stran.</w:t>
      </w:r>
    </w:p>
    <w:p w14:paraId="5681BE04" w14:textId="665CAFFD" w:rsidR="00A331AC" w:rsidRPr="00A5566B" w:rsidRDefault="0061294B" w:rsidP="006A1AD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w:t>
      </w:r>
      <w:r w:rsidR="00A67A12" w:rsidRPr="00EF6720">
        <w:rPr>
          <w:rFonts w:ascii="Arial" w:hAnsi="Arial" w:cs="Arial"/>
          <w:b w:val="0"/>
          <w:i w:val="0"/>
          <w:sz w:val="22"/>
          <w:szCs w:val="22"/>
        </w:rPr>
        <w:t xml:space="preserve"> výslovně souhlasí se zveřejněním celého textu této smlouvy v informačním systému veřejné správy – Registru smluv.</w:t>
      </w:r>
      <w:r w:rsidR="00896B85" w:rsidRPr="00EF6720">
        <w:rPr>
          <w:rFonts w:ascii="Arial" w:hAnsi="Arial" w:cs="Arial"/>
          <w:b w:val="0"/>
          <w:i w:val="0"/>
          <w:sz w:val="22"/>
          <w:szCs w:val="22"/>
        </w:rPr>
        <w:t xml:space="preserve"> </w:t>
      </w:r>
      <w:r w:rsidR="00A67A12" w:rsidRPr="00EF6720">
        <w:rPr>
          <w:rFonts w:ascii="Arial" w:hAnsi="Arial" w:cs="Arial"/>
          <w:b w:val="0"/>
          <w:i w:val="0"/>
          <w:sz w:val="22"/>
          <w:szCs w:val="22"/>
        </w:rPr>
        <w:t xml:space="preserve">Smluvní strany se dohodly, že zákonnou povinnost dle § 5 odst. 2 zákona o registru smluv splní </w:t>
      </w:r>
      <w:r w:rsidR="008613ED" w:rsidRPr="00EF6720">
        <w:rPr>
          <w:rFonts w:ascii="Arial" w:hAnsi="Arial" w:cs="Arial"/>
          <w:b w:val="0"/>
          <w:i w:val="0"/>
          <w:sz w:val="22"/>
          <w:szCs w:val="22"/>
        </w:rPr>
        <w:t>objednatel</w:t>
      </w:r>
      <w:r w:rsidR="00A67A12" w:rsidRPr="00EF6720">
        <w:rPr>
          <w:rFonts w:ascii="Arial" w:hAnsi="Arial" w:cs="Arial"/>
          <w:b w:val="0"/>
          <w:i w:val="0"/>
          <w:sz w:val="22"/>
          <w:szCs w:val="22"/>
        </w:rPr>
        <w:t>.</w:t>
      </w:r>
    </w:p>
    <w:p w14:paraId="1A7A1A70" w14:textId="7BF15662" w:rsidR="00CA09A1" w:rsidRDefault="00CA09A1" w:rsidP="006A1ADB"/>
    <w:p w14:paraId="0BEA024D" w14:textId="002B4251" w:rsidR="00F61D6B" w:rsidRDefault="0061294B" w:rsidP="0005021F">
      <w:pPr>
        <w:pStyle w:val="Zkladntext3"/>
        <w:tabs>
          <w:tab w:val="left" w:pos="5387"/>
        </w:tabs>
        <w:jc w:val="both"/>
        <w:rPr>
          <w:rFonts w:ascii="Arial" w:hAnsi="Arial" w:cs="Arial"/>
          <w:bCs/>
          <w:sz w:val="22"/>
          <w:szCs w:val="22"/>
        </w:rPr>
      </w:pPr>
      <w:r w:rsidRPr="00EF6720">
        <w:rPr>
          <w:rFonts w:ascii="Arial" w:hAnsi="Arial" w:cs="Arial"/>
          <w:bCs/>
          <w:sz w:val="22"/>
          <w:szCs w:val="22"/>
        </w:rPr>
        <w:t>Zhotovitel</w:t>
      </w:r>
      <w:r w:rsidR="00957350" w:rsidRPr="00EF6720">
        <w:rPr>
          <w:rFonts w:ascii="Arial" w:hAnsi="Arial" w:cs="Arial"/>
          <w:bCs/>
          <w:sz w:val="22"/>
          <w:szCs w:val="22"/>
        </w:rPr>
        <w:t>:</w:t>
      </w:r>
      <w:r w:rsidR="00957350" w:rsidRPr="00EF6720">
        <w:rPr>
          <w:rFonts w:ascii="Arial" w:hAnsi="Arial" w:cs="Arial"/>
          <w:bCs/>
          <w:sz w:val="22"/>
          <w:szCs w:val="22"/>
        </w:rPr>
        <w:tab/>
      </w:r>
      <w:r w:rsidR="008613ED" w:rsidRPr="00EF6720">
        <w:rPr>
          <w:rFonts w:ascii="Arial" w:hAnsi="Arial" w:cs="Arial"/>
          <w:bCs/>
          <w:sz w:val="22"/>
          <w:szCs w:val="22"/>
        </w:rPr>
        <w:t>Objednatel</w:t>
      </w:r>
      <w:r w:rsidR="00957350" w:rsidRPr="00EF6720">
        <w:rPr>
          <w:rFonts w:ascii="Arial" w:hAnsi="Arial" w:cs="Arial"/>
          <w:bCs/>
          <w:sz w:val="22"/>
          <w:szCs w:val="22"/>
        </w:rPr>
        <w:t>:</w:t>
      </w:r>
    </w:p>
    <w:p w14:paraId="169BD540" w14:textId="77777777" w:rsidR="00CA09A1" w:rsidRPr="00EF6720" w:rsidRDefault="00CA09A1" w:rsidP="0005021F">
      <w:pPr>
        <w:pStyle w:val="Zkladntext3"/>
        <w:tabs>
          <w:tab w:val="left" w:pos="5387"/>
        </w:tabs>
        <w:jc w:val="both"/>
        <w:rPr>
          <w:rFonts w:ascii="Arial" w:hAnsi="Arial" w:cs="Arial"/>
          <w:bCs/>
          <w:sz w:val="22"/>
          <w:szCs w:val="22"/>
        </w:rPr>
      </w:pPr>
    </w:p>
    <w:p w14:paraId="2B66FAAC" w14:textId="27698D06" w:rsidR="00957350" w:rsidRPr="00EF6720" w:rsidRDefault="00957350" w:rsidP="0005021F">
      <w:pPr>
        <w:pStyle w:val="Zkladntext3"/>
        <w:tabs>
          <w:tab w:val="left" w:pos="5387"/>
        </w:tabs>
        <w:jc w:val="both"/>
        <w:rPr>
          <w:rFonts w:ascii="Arial" w:hAnsi="Arial" w:cs="Arial"/>
          <w:sz w:val="22"/>
          <w:szCs w:val="22"/>
        </w:rPr>
      </w:pPr>
      <w:r w:rsidRPr="00EF6720">
        <w:rPr>
          <w:rFonts w:ascii="Arial" w:hAnsi="Arial" w:cs="Arial"/>
          <w:sz w:val="22"/>
          <w:szCs w:val="22"/>
        </w:rPr>
        <w:t xml:space="preserve">V </w:t>
      </w:r>
      <w:r w:rsidRPr="00EF6720">
        <w:rPr>
          <w:rFonts w:ascii="Arial" w:hAnsi="Arial" w:cs="Arial"/>
          <w:color w:val="FF0000"/>
          <w:sz w:val="22"/>
          <w:szCs w:val="22"/>
        </w:rPr>
        <w:t xml:space="preserve">....................... </w:t>
      </w:r>
      <w:r w:rsidRPr="00EF6720">
        <w:rPr>
          <w:rFonts w:ascii="Arial" w:hAnsi="Arial" w:cs="Arial"/>
          <w:sz w:val="22"/>
          <w:szCs w:val="22"/>
        </w:rPr>
        <w:t>dne</w:t>
      </w:r>
      <w:r w:rsidRPr="00EF6720">
        <w:rPr>
          <w:rFonts w:ascii="Arial" w:hAnsi="Arial" w:cs="Arial"/>
          <w:color w:val="FF0000"/>
          <w:sz w:val="22"/>
          <w:szCs w:val="22"/>
        </w:rPr>
        <w:t xml:space="preserve"> ......................</w:t>
      </w:r>
      <w:r w:rsidRPr="00EF6720">
        <w:rPr>
          <w:rFonts w:ascii="Arial" w:hAnsi="Arial" w:cs="Arial"/>
          <w:color w:val="FF0000"/>
          <w:sz w:val="22"/>
          <w:szCs w:val="22"/>
        </w:rPr>
        <w:tab/>
      </w:r>
      <w:r w:rsidRPr="00EF6720">
        <w:rPr>
          <w:rFonts w:ascii="Arial" w:hAnsi="Arial" w:cs="Arial"/>
          <w:sz w:val="22"/>
          <w:szCs w:val="22"/>
        </w:rPr>
        <w:t>V Třebíči dne ...............................</w:t>
      </w:r>
    </w:p>
    <w:p w14:paraId="591F76A0" w14:textId="4109114E" w:rsidR="0005021F" w:rsidRPr="00EF6720" w:rsidRDefault="0005021F" w:rsidP="0005021F">
      <w:pPr>
        <w:tabs>
          <w:tab w:val="center" w:pos="1620"/>
          <w:tab w:val="left" w:pos="5387"/>
          <w:tab w:val="center" w:pos="6840"/>
        </w:tabs>
        <w:jc w:val="both"/>
        <w:rPr>
          <w:rFonts w:ascii="Arial" w:hAnsi="Arial" w:cs="Arial"/>
          <w:bCs/>
          <w:sz w:val="22"/>
          <w:szCs w:val="22"/>
        </w:rPr>
      </w:pPr>
    </w:p>
    <w:p w14:paraId="1F56970D" w14:textId="6282BECA" w:rsidR="0005021F" w:rsidRDefault="0005021F" w:rsidP="0005021F">
      <w:pPr>
        <w:tabs>
          <w:tab w:val="center" w:pos="1620"/>
          <w:tab w:val="left" w:pos="5387"/>
          <w:tab w:val="center" w:pos="6840"/>
        </w:tabs>
        <w:jc w:val="both"/>
        <w:rPr>
          <w:rFonts w:ascii="Arial" w:hAnsi="Arial" w:cs="Arial"/>
          <w:bCs/>
          <w:sz w:val="22"/>
          <w:szCs w:val="22"/>
        </w:rPr>
      </w:pPr>
    </w:p>
    <w:p w14:paraId="1118B889" w14:textId="77777777" w:rsidR="00F10057" w:rsidRDefault="00F10057" w:rsidP="0005021F">
      <w:pPr>
        <w:tabs>
          <w:tab w:val="center" w:pos="1620"/>
          <w:tab w:val="left" w:pos="5387"/>
          <w:tab w:val="center" w:pos="6840"/>
        </w:tabs>
        <w:jc w:val="both"/>
        <w:rPr>
          <w:rFonts w:ascii="Arial" w:hAnsi="Arial" w:cs="Arial"/>
          <w:bCs/>
          <w:sz w:val="22"/>
          <w:szCs w:val="22"/>
        </w:rPr>
      </w:pPr>
    </w:p>
    <w:p w14:paraId="05AA2549" w14:textId="77777777" w:rsidR="0005021F" w:rsidRPr="00EF6720" w:rsidRDefault="0005021F" w:rsidP="0005021F">
      <w:pPr>
        <w:tabs>
          <w:tab w:val="center" w:pos="1620"/>
          <w:tab w:val="left" w:pos="5387"/>
          <w:tab w:val="center" w:pos="6840"/>
        </w:tabs>
        <w:jc w:val="both"/>
        <w:rPr>
          <w:rFonts w:ascii="Arial" w:hAnsi="Arial" w:cs="Arial"/>
          <w:bCs/>
          <w:sz w:val="22"/>
          <w:szCs w:val="22"/>
        </w:rPr>
      </w:pPr>
    </w:p>
    <w:p w14:paraId="6FE10288" w14:textId="31031533" w:rsidR="00957350" w:rsidRPr="00EF6720" w:rsidRDefault="00957350" w:rsidP="0005021F">
      <w:pPr>
        <w:tabs>
          <w:tab w:val="center" w:pos="1620"/>
          <w:tab w:val="left" w:pos="5387"/>
          <w:tab w:val="center" w:pos="6840"/>
        </w:tabs>
        <w:jc w:val="both"/>
        <w:rPr>
          <w:rFonts w:ascii="Arial" w:hAnsi="Arial" w:cs="Arial"/>
          <w:bCs/>
          <w:sz w:val="22"/>
          <w:szCs w:val="22"/>
        </w:rPr>
      </w:pPr>
      <w:r w:rsidRPr="00EF6720">
        <w:rPr>
          <w:rFonts w:ascii="Arial" w:hAnsi="Arial" w:cs="Arial"/>
          <w:bCs/>
          <w:color w:val="FF0000"/>
          <w:sz w:val="22"/>
          <w:szCs w:val="22"/>
        </w:rPr>
        <w:t>…………………….</w:t>
      </w:r>
      <w:r w:rsidRPr="00EF6720">
        <w:rPr>
          <w:rFonts w:ascii="Arial" w:hAnsi="Arial" w:cs="Arial"/>
          <w:bCs/>
          <w:sz w:val="22"/>
          <w:szCs w:val="22"/>
        </w:rPr>
        <w:tab/>
        <w:t>……………………….</w:t>
      </w:r>
    </w:p>
    <w:p w14:paraId="37496938" w14:textId="1A40D96B" w:rsidR="0005021F" w:rsidRPr="00EF6720" w:rsidRDefault="00957350" w:rsidP="0005021F">
      <w:pPr>
        <w:tabs>
          <w:tab w:val="left" w:pos="5387"/>
          <w:tab w:val="center" w:pos="6840"/>
        </w:tabs>
        <w:jc w:val="both"/>
        <w:rPr>
          <w:rFonts w:ascii="Arial" w:hAnsi="Arial" w:cs="Arial"/>
          <w:sz w:val="22"/>
          <w:szCs w:val="22"/>
        </w:rPr>
      </w:pPr>
      <w:r w:rsidRPr="00EF6720">
        <w:rPr>
          <w:rFonts w:ascii="Arial" w:hAnsi="Arial" w:cs="Arial"/>
          <w:sz w:val="22"/>
          <w:szCs w:val="22"/>
        </w:rPr>
        <w:tab/>
        <w:t xml:space="preserve">Ing. </w:t>
      </w:r>
      <w:r w:rsidR="008576C1" w:rsidRPr="00EF6720">
        <w:rPr>
          <w:rFonts w:ascii="Arial" w:hAnsi="Arial" w:cs="Arial"/>
          <w:sz w:val="22"/>
          <w:szCs w:val="22"/>
        </w:rPr>
        <w:t>Eva Tomášová</w:t>
      </w:r>
    </w:p>
    <w:p w14:paraId="421E3372" w14:textId="7B489038" w:rsidR="0098182E" w:rsidRDefault="0005021F" w:rsidP="0098182E">
      <w:pPr>
        <w:tabs>
          <w:tab w:val="left" w:pos="5387"/>
          <w:tab w:val="center" w:pos="6840"/>
        </w:tabs>
        <w:jc w:val="both"/>
        <w:rPr>
          <w:rFonts w:ascii="Arial" w:hAnsi="Arial" w:cs="Arial"/>
          <w:sz w:val="22"/>
          <w:szCs w:val="22"/>
        </w:rPr>
      </w:pPr>
      <w:r w:rsidRPr="00EF6720">
        <w:rPr>
          <w:rFonts w:ascii="Arial" w:hAnsi="Arial" w:cs="Arial"/>
          <w:sz w:val="22"/>
          <w:szCs w:val="22"/>
        </w:rPr>
        <w:tab/>
      </w:r>
      <w:r w:rsidR="00E77C4D" w:rsidRPr="00EF6720">
        <w:rPr>
          <w:rFonts w:ascii="Arial" w:hAnsi="Arial" w:cs="Arial"/>
          <w:sz w:val="22"/>
          <w:szCs w:val="22"/>
        </w:rPr>
        <w:t>ř</w:t>
      </w:r>
      <w:r w:rsidR="00957350" w:rsidRPr="00EF6720">
        <w:rPr>
          <w:rFonts w:ascii="Arial" w:hAnsi="Arial" w:cs="Arial"/>
          <w:sz w:val="22"/>
          <w:szCs w:val="22"/>
        </w:rPr>
        <w:t>editel</w:t>
      </w:r>
    </w:p>
    <w:p w14:paraId="29D1A76F" w14:textId="14953821" w:rsidR="007820F9" w:rsidRDefault="007820F9" w:rsidP="0098182E">
      <w:pPr>
        <w:tabs>
          <w:tab w:val="left" w:pos="5387"/>
          <w:tab w:val="center" w:pos="6840"/>
        </w:tabs>
        <w:jc w:val="both"/>
        <w:rPr>
          <w:rFonts w:ascii="Arial" w:hAnsi="Arial" w:cs="Arial"/>
          <w:sz w:val="22"/>
          <w:szCs w:val="22"/>
        </w:rPr>
      </w:pPr>
    </w:p>
    <w:p w14:paraId="3B971465" w14:textId="77777777" w:rsidR="007820F9" w:rsidRDefault="007820F9" w:rsidP="0098182E">
      <w:pPr>
        <w:tabs>
          <w:tab w:val="left" w:pos="5387"/>
          <w:tab w:val="center" w:pos="6840"/>
        </w:tabs>
        <w:jc w:val="both"/>
        <w:rPr>
          <w:rFonts w:ascii="Arial" w:hAnsi="Arial" w:cs="Arial"/>
          <w:sz w:val="22"/>
          <w:szCs w:val="22"/>
        </w:rPr>
      </w:pPr>
    </w:p>
    <w:p w14:paraId="23AC7FEB" w14:textId="73AC6748" w:rsidR="0077721B" w:rsidRPr="007820F9" w:rsidRDefault="0077721B" w:rsidP="0077721B">
      <w:pPr>
        <w:rPr>
          <w:rFonts w:ascii="Arial" w:hAnsi="Arial" w:cs="Arial"/>
          <w:bCs/>
          <w:sz w:val="22"/>
        </w:rPr>
      </w:pPr>
      <w:r w:rsidRPr="007820F9">
        <w:rPr>
          <w:rFonts w:ascii="Arial" w:hAnsi="Arial" w:cs="Arial"/>
          <w:bCs/>
          <w:sz w:val="22"/>
        </w:rPr>
        <w:t xml:space="preserve">Příloha č. 1 – </w:t>
      </w:r>
      <w:r w:rsidR="00521D67" w:rsidRPr="007820F9">
        <w:rPr>
          <w:rFonts w:ascii="Arial" w:hAnsi="Arial" w:cs="Arial"/>
          <w:bCs/>
          <w:sz w:val="22"/>
        </w:rPr>
        <w:t>Cenová nabídka</w:t>
      </w:r>
    </w:p>
    <w:sectPr w:rsidR="0077721B" w:rsidRPr="007820F9" w:rsidSect="00965FFD">
      <w:headerReference w:type="default" r:id="rId11"/>
      <w:footerReference w:type="default" r:id="rId12"/>
      <w:pgSz w:w="11906" w:h="16838"/>
      <w:pgMar w:top="1417" w:right="1152"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A417D" w14:textId="77777777" w:rsidR="00FB69B2" w:rsidRDefault="00FB69B2" w:rsidP="00952828">
      <w:r>
        <w:separator/>
      </w:r>
    </w:p>
  </w:endnote>
  <w:endnote w:type="continuationSeparator" w:id="0">
    <w:p w14:paraId="51F33383" w14:textId="77777777" w:rsidR="00FB69B2" w:rsidRDefault="00FB69B2"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illSansMTPro-Ligh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ED6" w14:textId="1590FC56" w:rsidR="00FB69B2" w:rsidRPr="009F55C8" w:rsidRDefault="00FB69B2">
    <w:pPr>
      <w:pStyle w:val="Zpat"/>
      <w:jc w:val="center"/>
      <w:rPr>
        <w:rFonts w:ascii="Arial" w:hAnsi="Arial" w:cs="Arial"/>
        <w:i/>
        <w:sz w:val="20"/>
        <w:szCs w:val="20"/>
      </w:rPr>
    </w:pPr>
    <w:r w:rsidRPr="009F55C8">
      <w:rPr>
        <w:rFonts w:ascii="Arial" w:hAnsi="Arial" w:cs="Arial"/>
        <w:i/>
        <w:sz w:val="20"/>
        <w:szCs w:val="20"/>
      </w:rPr>
      <w:t xml:space="preserve">Stránka </w:t>
    </w:r>
    <w:r w:rsidRPr="009F55C8">
      <w:rPr>
        <w:rFonts w:ascii="Arial" w:hAnsi="Arial" w:cs="Arial"/>
        <w:b/>
        <w:bCs/>
        <w:i/>
        <w:sz w:val="20"/>
        <w:szCs w:val="20"/>
      </w:rPr>
      <w:fldChar w:fldCharType="begin"/>
    </w:r>
    <w:r w:rsidRPr="009F55C8">
      <w:rPr>
        <w:rFonts w:ascii="Arial" w:hAnsi="Arial" w:cs="Arial"/>
        <w:b/>
        <w:bCs/>
        <w:i/>
        <w:sz w:val="20"/>
        <w:szCs w:val="20"/>
      </w:rPr>
      <w:instrText>PAGE</w:instrText>
    </w:r>
    <w:r w:rsidRPr="009F55C8">
      <w:rPr>
        <w:rFonts w:ascii="Arial" w:hAnsi="Arial" w:cs="Arial"/>
        <w:b/>
        <w:bCs/>
        <w:i/>
        <w:sz w:val="20"/>
        <w:szCs w:val="20"/>
      </w:rPr>
      <w:fldChar w:fldCharType="separate"/>
    </w:r>
    <w:r w:rsidR="00CE6864">
      <w:rPr>
        <w:rFonts w:ascii="Arial" w:hAnsi="Arial" w:cs="Arial"/>
        <w:b/>
        <w:bCs/>
        <w:i/>
        <w:noProof/>
        <w:sz w:val="20"/>
        <w:szCs w:val="20"/>
      </w:rPr>
      <w:t>8</w:t>
    </w:r>
    <w:r w:rsidRPr="009F55C8">
      <w:rPr>
        <w:rFonts w:ascii="Arial" w:hAnsi="Arial" w:cs="Arial"/>
        <w:b/>
        <w:bCs/>
        <w:i/>
        <w:sz w:val="20"/>
        <w:szCs w:val="20"/>
      </w:rPr>
      <w:fldChar w:fldCharType="end"/>
    </w:r>
    <w:r w:rsidRPr="009F55C8">
      <w:rPr>
        <w:rFonts w:ascii="Arial" w:hAnsi="Arial" w:cs="Arial"/>
        <w:i/>
        <w:sz w:val="20"/>
        <w:szCs w:val="20"/>
      </w:rPr>
      <w:t xml:space="preserve"> z </w:t>
    </w:r>
    <w:r w:rsidRPr="009F55C8">
      <w:rPr>
        <w:rFonts w:ascii="Arial" w:hAnsi="Arial" w:cs="Arial"/>
        <w:b/>
        <w:bCs/>
        <w:i/>
        <w:sz w:val="20"/>
        <w:szCs w:val="20"/>
      </w:rPr>
      <w:fldChar w:fldCharType="begin"/>
    </w:r>
    <w:r w:rsidRPr="009F55C8">
      <w:rPr>
        <w:rFonts w:ascii="Arial" w:hAnsi="Arial" w:cs="Arial"/>
        <w:b/>
        <w:bCs/>
        <w:i/>
        <w:sz w:val="20"/>
        <w:szCs w:val="20"/>
      </w:rPr>
      <w:instrText>NUMPAGES</w:instrText>
    </w:r>
    <w:r w:rsidRPr="009F55C8">
      <w:rPr>
        <w:rFonts w:ascii="Arial" w:hAnsi="Arial" w:cs="Arial"/>
        <w:b/>
        <w:bCs/>
        <w:i/>
        <w:sz w:val="20"/>
        <w:szCs w:val="20"/>
      </w:rPr>
      <w:fldChar w:fldCharType="separate"/>
    </w:r>
    <w:r w:rsidR="00CE6864">
      <w:rPr>
        <w:rFonts w:ascii="Arial" w:hAnsi="Arial" w:cs="Arial"/>
        <w:b/>
        <w:bCs/>
        <w:i/>
        <w:noProof/>
        <w:sz w:val="20"/>
        <w:szCs w:val="20"/>
      </w:rPr>
      <w:t>8</w:t>
    </w:r>
    <w:r w:rsidRPr="009F55C8">
      <w:rPr>
        <w:rFonts w:ascii="Arial" w:hAnsi="Arial" w:cs="Arial"/>
        <w:b/>
        <w:bCs/>
        <w:i/>
        <w:sz w:val="20"/>
        <w:szCs w:val="20"/>
      </w:rPr>
      <w:fldChar w:fldCharType="end"/>
    </w:r>
  </w:p>
  <w:p w14:paraId="0FBCE0A7" w14:textId="77777777" w:rsidR="00FB69B2" w:rsidRPr="008C61E5" w:rsidRDefault="00FB69B2">
    <w:pPr>
      <w:pStyle w:val="Zpat"/>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17389" w14:textId="77777777" w:rsidR="00FB69B2" w:rsidRDefault="00FB69B2" w:rsidP="00952828">
      <w:r>
        <w:separator/>
      </w:r>
    </w:p>
  </w:footnote>
  <w:footnote w:type="continuationSeparator" w:id="0">
    <w:p w14:paraId="642C8067" w14:textId="77777777" w:rsidR="00FB69B2" w:rsidRDefault="00FB69B2"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B199" w14:textId="31E85801" w:rsidR="00FB69B2" w:rsidRDefault="00FB69B2" w:rsidP="00BB2C3F">
    <w:pPr>
      <w:pStyle w:val="Zhlav"/>
      <w:jc w:val="right"/>
    </w:pPr>
    <w:r w:rsidRPr="0099731F">
      <w:rPr>
        <w:rFonts w:ascii="Arial" w:hAnsi="Arial" w:cs="Arial"/>
        <w:i/>
        <w:sz w:val="20"/>
        <w:szCs w:val="20"/>
      </w:rPr>
      <w:t xml:space="preserve">VZ ev. č. </w:t>
    </w:r>
    <w:r>
      <w:rPr>
        <w:rFonts w:ascii="Arial" w:hAnsi="Arial" w:cs="Arial"/>
        <w:i/>
        <w:sz w:val="20"/>
        <w:szCs w:val="20"/>
      </w:rPr>
      <w:t>V</w:t>
    </w:r>
    <w:r w:rsidRPr="0099731F">
      <w:rPr>
        <w:rFonts w:ascii="Arial" w:hAnsi="Arial" w:cs="Arial"/>
        <w:i/>
        <w:sz w:val="20"/>
        <w:szCs w:val="20"/>
      </w:rPr>
      <w:t>Z</w:t>
    </w:r>
    <w:r>
      <w:rPr>
        <w:rFonts w:ascii="Arial" w:hAnsi="Arial" w:cs="Arial"/>
        <w:i/>
        <w:sz w:val="20"/>
        <w:szCs w:val="20"/>
      </w:rPr>
      <w:t>3/2025</w:t>
    </w:r>
    <w:r w:rsidRPr="0099731F">
      <w:rPr>
        <w:rFonts w:ascii="Arial" w:hAnsi="Arial" w:cs="Arial"/>
        <w:sz w:val="20"/>
        <w:szCs w:val="20"/>
      </w:rPr>
      <w:t xml:space="preserve"> </w:t>
    </w:r>
    <w:r w:rsidRPr="00B068D3">
      <w:rPr>
        <w:rFonts w:ascii="Arial" w:hAnsi="Arial" w:cs="Arial"/>
        <w:i/>
        <w:sz w:val="20"/>
        <w:szCs w:val="20"/>
      </w:rPr>
      <w:t xml:space="preserve">Příloha č. </w:t>
    </w:r>
    <w:r>
      <w:rPr>
        <w:rFonts w:ascii="Arial" w:hAnsi="Arial" w:cs="Arial"/>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1" w15:restartNumberingAfterBreak="0">
    <w:nsid w:val="03CC5156"/>
    <w:multiLevelType w:val="hybridMultilevel"/>
    <w:tmpl w:val="C69497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75A1472"/>
    <w:multiLevelType w:val="hybridMultilevel"/>
    <w:tmpl w:val="52FCF93A"/>
    <w:lvl w:ilvl="0" w:tplc="046C0F54">
      <w:start w:val="1"/>
      <w:numFmt w:val="lowerLetter"/>
      <w:pStyle w:val="slovanseznam"/>
      <w:lvlText w:val="%1)"/>
      <w:lvlJc w:val="left"/>
      <w:pPr>
        <w:ind w:left="1358" w:hanging="360"/>
      </w:pPr>
      <w:rPr>
        <w:rFonts w:hint="default"/>
      </w:r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3" w15:restartNumberingAfterBreak="0">
    <w:nsid w:val="17776FFF"/>
    <w:multiLevelType w:val="multilevel"/>
    <w:tmpl w:val="7DACCBA2"/>
    <w:lvl w:ilvl="0">
      <w:start w:val="1"/>
      <w:numFmt w:val="decimal"/>
      <w:pStyle w:val="Nadpis1"/>
      <w:lvlText w:val="%1"/>
      <w:lvlJc w:val="left"/>
      <w:pPr>
        <w:ind w:left="432" w:hanging="432"/>
      </w:pPr>
      <w:rPr>
        <w:rFonts w:ascii="Arial" w:hAnsi="Arial" w:cs="Arial" w:hint="default"/>
        <w:sz w:val="24"/>
        <w:szCs w:val="24"/>
      </w:rPr>
    </w:lvl>
    <w:lvl w:ilvl="1">
      <w:start w:val="1"/>
      <w:numFmt w:val="decimal"/>
      <w:pStyle w:val="Nadpis2"/>
      <w:lvlText w:val="%1.%2"/>
      <w:lvlJc w:val="left"/>
      <w:pPr>
        <w:ind w:left="576" w:hanging="576"/>
      </w:pPr>
      <w:rPr>
        <w:rFonts w:ascii="Arial" w:hAnsi="Arial" w:cs="Arial" w:hint="default"/>
        <w:b w:val="0"/>
        <w:i w:val="0"/>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5"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6" w15:restartNumberingAfterBreak="0">
    <w:nsid w:val="675158DC"/>
    <w:multiLevelType w:val="hybridMultilevel"/>
    <w:tmpl w:val="94A63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73F00501"/>
    <w:multiLevelType w:val="multilevel"/>
    <w:tmpl w:val="95B81C1C"/>
    <w:lvl w:ilvl="0">
      <w:start w:val="1"/>
      <w:numFmt w:val="decimal"/>
      <w:pStyle w:val="Numm1"/>
      <w:suff w:val="nothing"/>
      <w:lvlText w:val="Článek %1"/>
      <w:lvlJc w:val="left"/>
      <w:pPr>
        <w:ind w:left="567" w:hanging="567"/>
      </w:pPr>
      <w:rPr>
        <w:rFonts w:hint="default"/>
        <w:sz w:val="20"/>
        <w:szCs w:val="20"/>
      </w:rPr>
    </w:lvl>
    <w:lvl w:ilvl="1">
      <w:start w:val="9"/>
      <w:numFmt w:val="decimal"/>
      <w:pStyle w:val="Numm2"/>
      <w:lvlText w:val="%1.%2"/>
      <w:lvlJc w:val="left"/>
      <w:pPr>
        <w:tabs>
          <w:tab w:val="num" w:pos="567"/>
        </w:tabs>
        <w:ind w:left="567" w:hanging="567"/>
      </w:pPr>
      <w:rPr>
        <w:rFonts w:ascii="Verdana" w:hAnsi="Verdana" w:hint="default"/>
      </w:rPr>
    </w:lvl>
    <w:lvl w:ilvl="2">
      <w:start w:val="1"/>
      <w:numFmt w:val="decimal"/>
      <w:pStyle w:val="Numm3"/>
      <w:lvlText w:val="%1.%2.%3"/>
      <w:lvlJc w:val="left"/>
      <w:pPr>
        <w:tabs>
          <w:tab w:val="num" w:pos="1276"/>
        </w:tabs>
        <w:ind w:left="1276" w:hanging="709"/>
      </w:pPr>
      <w:rPr>
        <w:rFonts w:hint="default"/>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9"/>
  </w:num>
  <w:num w:numId="3">
    <w:abstractNumId w:val="3"/>
  </w:num>
  <w:num w:numId="4">
    <w:abstractNumId w:val="4"/>
  </w:num>
  <w:num w:numId="5">
    <w:abstractNumId w:val="0"/>
  </w:num>
  <w:num w:numId="6">
    <w:abstractNumId w:val="1"/>
  </w:num>
  <w:num w:numId="7">
    <w:abstractNumId w:val="7"/>
  </w:num>
  <w:num w:numId="8">
    <w:abstractNumId w:val="2"/>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1E0A"/>
    <w:rsid w:val="00006E91"/>
    <w:rsid w:val="000070A3"/>
    <w:rsid w:val="0001385D"/>
    <w:rsid w:val="00015964"/>
    <w:rsid w:val="00015E12"/>
    <w:rsid w:val="00020F73"/>
    <w:rsid w:val="00021CDF"/>
    <w:rsid w:val="00026CE3"/>
    <w:rsid w:val="000349A0"/>
    <w:rsid w:val="00035788"/>
    <w:rsid w:val="000427D2"/>
    <w:rsid w:val="0005021F"/>
    <w:rsid w:val="0005128A"/>
    <w:rsid w:val="000557EB"/>
    <w:rsid w:val="00071403"/>
    <w:rsid w:val="00072A87"/>
    <w:rsid w:val="0007569D"/>
    <w:rsid w:val="00077E33"/>
    <w:rsid w:val="00084F7D"/>
    <w:rsid w:val="00086AFB"/>
    <w:rsid w:val="00086EDA"/>
    <w:rsid w:val="00090591"/>
    <w:rsid w:val="00090728"/>
    <w:rsid w:val="000960BE"/>
    <w:rsid w:val="00097CC5"/>
    <w:rsid w:val="000A1D8B"/>
    <w:rsid w:val="000A73B8"/>
    <w:rsid w:val="000B2D8D"/>
    <w:rsid w:val="000B31DA"/>
    <w:rsid w:val="000B3AB4"/>
    <w:rsid w:val="000B3FF4"/>
    <w:rsid w:val="000B5393"/>
    <w:rsid w:val="000B5BFC"/>
    <w:rsid w:val="000C01CD"/>
    <w:rsid w:val="000D02A4"/>
    <w:rsid w:val="000D2611"/>
    <w:rsid w:val="000D53A6"/>
    <w:rsid w:val="000D58CA"/>
    <w:rsid w:val="000E05F9"/>
    <w:rsid w:val="000F2CEF"/>
    <w:rsid w:val="000F30F6"/>
    <w:rsid w:val="000F37CA"/>
    <w:rsid w:val="000F3811"/>
    <w:rsid w:val="000F4E0D"/>
    <w:rsid w:val="000F75AA"/>
    <w:rsid w:val="001075F5"/>
    <w:rsid w:val="00111AC8"/>
    <w:rsid w:val="0011647D"/>
    <w:rsid w:val="001208A9"/>
    <w:rsid w:val="00120A1A"/>
    <w:rsid w:val="00123DF3"/>
    <w:rsid w:val="00124434"/>
    <w:rsid w:val="001304D9"/>
    <w:rsid w:val="00131280"/>
    <w:rsid w:val="00131831"/>
    <w:rsid w:val="00136A77"/>
    <w:rsid w:val="00143CE3"/>
    <w:rsid w:val="00147517"/>
    <w:rsid w:val="0015153E"/>
    <w:rsid w:val="00152EF3"/>
    <w:rsid w:val="0015496C"/>
    <w:rsid w:val="001551B5"/>
    <w:rsid w:val="00155A3E"/>
    <w:rsid w:val="001625BA"/>
    <w:rsid w:val="0016499A"/>
    <w:rsid w:val="00165A1A"/>
    <w:rsid w:val="00171F1F"/>
    <w:rsid w:val="00174310"/>
    <w:rsid w:val="001814B8"/>
    <w:rsid w:val="001843A0"/>
    <w:rsid w:val="00184F09"/>
    <w:rsid w:val="00185B2A"/>
    <w:rsid w:val="001948AD"/>
    <w:rsid w:val="001950A8"/>
    <w:rsid w:val="00197057"/>
    <w:rsid w:val="00197E58"/>
    <w:rsid w:val="001A1E94"/>
    <w:rsid w:val="001A24E1"/>
    <w:rsid w:val="001A2DFA"/>
    <w:rsid w:val="001A4EDE"/>
    <w:rsid w:val="001A7645"/>
    <w:rsid w:val="001B03C8"/>
    <w:rsid w:val="001D3A12"/>
    <w:rsid w:val="001D4EEF"/>
    <w:rsid w:val="001D58AD"/>
    <w:rsid w:val="001E07C8"/>
    <w:rsid w:val="001E337D"/>
    <w:rsid w:val="001E3E83"/>
    <w:rsid w:val="001F01C2"/>
    <w:rsid w:val="001F288B"/>
    <w:rsid w:val="001F2A79"/>
    <w:rsid w:val="00202E0C"/>
    <w:rsid w:val="00215830"/>
    <w:rsid w:val="002212E1"/>
    <w:rsid w:val="002246D6"/>
    <w:rsid w:val="00226571"/>
    <w:rsid w:val="002325C0"/>
    <w:rsid w:val="00234996"/>
    <w:rsid w:val="00236E97"/>
    <w:rsid w:val="00240457"/>
    <w:rsid w:val="00243100"/>
    <w:rsid w:val="002440E8"/>
    <w:rsid w:val="002461F7"/>
    <w:rsid w:val="00251DF5"/>
    <w:rsid w:val="00255592"/>
    <w:rsid w:val="002568A8"/>
    <w:rsid w:val="00256B38"/>
    <w:rsid w:val="002577C9"/>
    <w:rsid w:val="0026018D"/>
    <w:rsid w:val="00260F0F"/>
    <w:rsid w:val="0026439C"/>
    <w:rsid w:val="00267CD4"/>
    <w:rsid w:val="0027126D"/>
    <w:rsid w:val="0027299D"/>
    <w:rsid w:val="002752ED"/>
    <w:rsid w:val="00283608"/>
    <w:rsid w:val="002848E6"/>
    <w:rsid w:val="002A7D89"/>
    <w:rsid w:val="002B3DBC"/>
    <w:rsid w:val="002B7466"/>
    <w:rsid w:val="002C4879"/>
    <w:rsid w:val="002C6B62"/>
    <w:rsid w:val="002D17CF"/>
    <w:rsid w:val="002D5783"/>
    <w:rsid w:val="002D6BD4"/>
    <w:rsid w:val="002E1A9E"/>
    <w:rsid w:val="002E39A2"/>
    <w:rsid w:val="002E3C5B"/>
    <w:rsid w:val="00301614"/>
    <w:rsid w:val="00303C0C"/>
    <w:rsid w:val="00306FC9"/>
    <w:rsid w:val="00307702"/>
    <w:rsid w:val="00325EF4"/>
    <w:rsid w:val="003261D4"/>
    <w:rsid w:val="003303D6"/>
    <w:rsid w:val="00333B07"/>
    <w:rsid w:val="00342F2F"/>
    <w:rsid w:val="00347444"/>
    <w:rsid w:val="003508B6"/>
    <w:rsid w:val="00351441"/>
    <w:rsid w:val="0035168F"/>
    <w:rsid w:val="0035528B"/>
    <w:rsid w:val="00355DF3"/>
    <w:rsid w:val="00355F96"/>
    <w:rsid w:val="003617D5"/>
    <w:rsid w:val="003656B4"/>
    <w:rsid w:val="003708A1"/>
    <w:rsid w:val="003710BF"/>
    <w:rsid w:val="003717E0"/>
    <w:rsid w:val="003728A4"/>
    <w:rsid w:val="0038273B"/>
    <w:rsid w:val="003828B0"/>
    <w:rsid w:val="003836C0"/>
    <w:rsid w:val="00391D60"/>
    <w:rsid w:val="003A07ED"/>
    <w:rsid w:val="003A296B"/>
    <w:rsid w:val="003A4589"/>
    <w:rsid w:val="003A7C08"/>
    <w:rsid w:val="003A7F9E"/>
    <w:rsid w:val="003C66C7"/>
    <w:rsid w:val="003C66DA"/>
    <w:rsid w:val="003C7C8A"/>
    <w:rsid w:val="003D19BD"/>
    <w:rsid w:val="003F0DFA"/>
    <w:rsid w:val="003F216F"/>
    <w:rsid w:val="003F3FD4"/>
    <w:rsid w:val="003F41BE"/>
    <w:rsid w:val="003F52A8"/>
    <w:rsid w:val="00404771"/>
    <w:rsid w:val="004050B2"/>
    <w:rsid w:val="0040741F"/>
    <w:rsid w:val="004101FD"/>
    <w:rsid w:val="00414EBA"/>
    <w:rsid w:val="0042186B"/>
    <w:rsid w:val="00424482"/>
    <w:rsid w:val="00430A07"/>
    <w:rsid w:val="004403A1"/>
    <w:rsid w:val="0044490E"/>
    <w:rsid w:val="00450C21"/>
    <w:rsid w:val="00450D75"/>
    <w:rsid w:val="00450E12"/>
    <w:rsid w:val="00452036"/>
    <w:rsid w:val="004542E6"/>
    <w:rsid w:val="004543B9"/>
    <w:rsid w:val="00456F0D"/>
    <w:rsid w:val="004702E9"/>
    <w:rsid w:val="00472DD7"/>
    <w:rsid w:val="00476F78"/>
    <w:rsid w:val="00481FAA"/>
    <w:rsid w:val="00483EDA"/>
    <w:rsid w:val="004842E7"/>
    <w:rsid w:val="004865A5"/>
    <w:rsid w:val="004927D6"/>
    <w:rsid w:val="00496776"/>
    <w:rsid w:val="00496C7E"/>
    <w:rsid w:val="00497131"/>
    <w:rsid w:val="004B2217"/>
    <w:rsid w:val="004B561C"/>
    <w:rsid w:val="004C2F9D"/>
    <w:rsid w:val="004C363C"/>
    <w:rsid w:val="004D15F7"/>
    <w:rsid w:val="004E00B1"/>
    <w:rsid w:val="004E10B6"/>
    <w:rsid w:val="004E211C"/>
    <w:rsid w:val="004E2DD9"/>
    <w:rsid w:val="004E5FE5"/>
    <w:rsid w:val="004E6A64"/>
    <w:rsid w:val="004E7620"/>
    <w:rsid w:val="004F15C4"/>
    <w:rsid w:val="004F26C9"/>
    <w:rsid w:val="004F51F7"/>
    <w:rsid w:val="00501E9D"/>
    <w:rsid w:val="00503279"/>
    <w:rsid w:val="00513A91"/>
    <w:rsid w:val="00513B0C"/>
    <w:rsid w:val="005145B3"/>
    <w:rsid w:val="00515F0B"/>
    <w:rsid w:val="00517A83"/>
    <w:rsid w:val="00521D67"/>
    <w:rsid w:val="00525DE4"/>
    <w:rsid w:val="0053275F"/>
    <w:rsid w:val="0053501A"/>
    <w:rsid w:val="0053718F"/>
    <w:rsid w:val="00544B04"/>
    <w:rsid w:val="00552438"/>
    <w:rsid w:val="005532FF"/>
    <w:rsid w:val="00554187"/>
    <w:rsid w:val="00563AAA"/>
    <w:rsid w:val="005674C3"/>
    <w:rsid w:val="00577F61"/>
    <w:rsid w:val="00580FCC"/>
    <w:rsid w:val="00590FA8"/>
    <w:rsid w:val="00594584"/>
    <w:rsid w:val="005966A7"/>
    <w:rsid w:val="005A593B"/>
    <w:rsid w:val="005B4312"/>
    <w:rsid w:val="005C2027"/>
    <w:rsid w:val="005C4BD0"/>
    <w:rsid w:val="005C5F07"/>
    <w:rsid w:val="005C62D4"/>
    <w:rsid w:val="005C7386"/>
    <w:rsid w:val="005D1623"/>
    <w:rsid w:val="005E2C8B"/>
    <w:rsid w:val="005E400B"/>
    <w:rsid w:val="005E79AA"/>
    <w:rsid w:val="006035CB"/>
    <w:rsid w:val="00605CC1"/>
    <w:rsid w:val="006068D4"/>
    <w:rsid w:val="00607C38"/>
    <w:rsid w:val="0061126B"/>
    <w:rsid w:val="0061294B"/>
    <w:rsid w:val="00613155"/>
    <w:rsid w:val="00613580"/>
    <w:rsid w:val="006141DB"/>
    <w:rsid w:val="006217AA"/>
    <w:rsid w:val="00621C52"/>
    <w:rsid w:val="0062438A"/>
    <w:rsid w:val="006247A8"/>
    <w:rsid w:val="00631706"/>
    <w:rsid w:val="006328B9"/>
    <w:rsid w:val="00634FFE"/>
    <w:rsid w:val="00637C64"/>
    <w:rsid w:val="00640E7C"/>
    <w:rsid w:val="00645234"/>
    <w:rsid w:val="0064652A"/>
    <w:rsid w:val="00650084"/>
    <w:rsid w:val="006506D0"/>
    <w:rsid w:val="00652643"/>
    <w:rsid w:val="00652E42"/>
    <w:rsid w:val="00664EB8"/>
    <w:rsid w:val="00674C06"/>
    <w:rsid w:val="00676AB6"/>
    <w:rsid w:val="00683F23"/>
    <w:rsid w:val="00686CD3"/>
    <w:rsid w:val="0068774D"/>
    <w:rsid w:val="006900D8"/>
    <w:rsid w:val="00690437"/>
    <w:rsid w:val="006911E6"/>
    <w:rsid w:val="00696932"/>
    <w:rsid w:val="006A1ADB"/>
    <w:rsid w:val="006A36E7"/>
    <w:rsid w:val="006A511B"/>
    <w:rsid w:val="006B09A3"/>
    <w:rsid w:val="006B24C4"/>
    <w:rsid w:val="006B424D"/>
    <w:rsid w:val="006B582A"/>
    <w:rsid w:val="006C24BD"/>
    <w:rsid w:val="006C3D13"/>
    <w:rsid w:val="006D3D2A"/>
    <w:rsid w:val="006D55A5"/>
    <w:rsid w:val="006E5C87"/>
    <w:rsid w:val="006F0300"/>
    <w:rsid w:val="006F0683"/>
    <w:rsid w:val="006F0B21"/>
    <w:rsid w:val="007003A7"/>
    <w:rsid w:val="007109AF"/>
    <w:rsid w:val="00715B9D"/>
    <w:rsid w:val="007216D9"/>
    <w:rsid w:val="00722A72"/>
    <w:rsid w:val="007241D1"/>
    <w:rsid w:val="00724B82"/>
    <w:rsid w:val="00726439"/>
    <w:rsid w:val="00727616"/>
    <w:rsid w:val="007373AA"/>
    <w:rsid w:val="00744433"/>
    <w:rsid w:val="0074545A"/>
    <w:rsid w:val="00746F36"/>
    <w:rsid w:val="00746F44"/>
    <w:rsid w:val="00747A6B"/>
    <w:rsid w:val="007526D4"/>
    <w:rsid w:val="0075402F"/>
    <w:rsid w:val="007554F1"/>
    <w:rsid w:val="007608EA"/>
    <w:rsid w:val="00762C7C"/>
    <w:rsid w:val="00763B01"/>
    <w:rsid w:val="00771E82"/>
    <w:rsid w:val="0077721B"/>
    <w:rsid w:val="00777602"/>
    <w:rsid w:val="007820F9"/>
    <w:rsid w:val="0078385E"/>
    <w:rsid w:val="00791891"/>
    <w:rsid w:val="00792AEB"/>
    <w:rsid w:val="0079635F"/>
    <w:rsid w:val="007A7EFB"/>
    <w:rsid w:val="007B4252"/>
    <w:rsid w:val="007B6D72"/>
    <w:rsid w:val="007C20D4"/>
    <w:rsid w:val="007C795D"/>
    <w:rsid w:val="007D11F4"/>
    <w:rsid w:val="007D1939"/>
    <w:rsid w:val="007E6D8B"/>
    <w:rsid w:val="007F27BD"/>
    <w:rsid w:val="007F2F3D"/>
    <w:rsid w:val="008008A4"/>
    <w:rsid w:val="0080450E"/>
    <w:rsid w:val="0081051B"/>
    <w:rsid w:val="00813ECC"/>
    <w:rsid w:val="008217F6"/>
    <w:rsid w:val="0082429B"/>
    <w:rsid w:val="0082486E"/>
    <w:rsid w:val="00835598"/>
    <w:rsid w:val="00837B6D"/>
    <w:rsid w:val="00840218"/>
    <w:rsid w:val="00840F9F"/>
    <w:rsid w:val="008437B3"/>
    <w:rsid w:val="00843A65"/>
    <w:rsid w:val="00850E95"/>
    <w:rsid w:val="00852309"/>
    <w:rsid w:val="008541BD"/>
    <w:rsid w:val="008576C1"/>
    <w:rsid w:val="00860CEE"/>
    <w:rsid w:val="00860EA6"/>
    <w:rsid w:val="008613ED"/>
    <w:rsid w:val="00864B6E"/>
    <w:rsid w:val="008653F0"/>
    <w:rsid w:val="0086710D"/>
    <w:rsid w:val="00870987"/>
    <w:rsid w:val="0087228D"/>
    <w:rsid w:val="00880861"/>
    <w:rsid w:val="00881850"/>
    <w:rsid w:val="00882347"/>
    <w:rsid w:val="0088366F"/>
    <w:rsid w:val="0088770C"/>
    <w:rsid w:val="00893C7C"/>
    <w:rsid w:val="00896B85"/>
    <w:rsid w:val="008A503F"/>
    <w:rsid w:val="008A6A3D"/>
    <w:rsid w:val="008A71B8"/>
    <w:rsid w:val="008B0807"/>
    <w:rsid w:val="008B1472"/>
    <w:rsid w:val="008C3BB4"/>
    <w:rsid w:val="008C5098"/>
    <w:rsid w:val="008C5C91"/>
    <w:rsid w:val="008C61E5"/>
    <w:rsid w:val="008D196D"/>
    <w:rsid w:val="008D4514"/>
    <w:rsid w:val="008E0982"/>
    <w:rsid w:val="008E0D64"/>
    <w:rsid w:val="008E2797"/>
    <w:rsid w:val="008E3CC5"/>
    <w:rsid w:val="008E4656"/>
    <w:rsid w:val="008F1963"/>
    <w:rsid w:val="00916C60"/>
    <w:rsid w:val="009215CF"/>
    <w:rsid w:val="00922F77"/>
    <w:rsid w:val="009321BB"/>
    <w:rsid w:val="00935429"/>
    <w:rsid w:val="00943560"/>
    <w:rsid w:val="00946008"/>
    <w:rsid w:val="009503E4"/>
    <w:rsid w:val="00950FF1"/>
    <w:rsid w:val="00952828"/>
    <w:rsid w:val="00955AFA"/>
    <w:rsid w:val="00956C72"/>
    <w:rsid w:val="00957350"/>
    <w:rsid w:val="00961673"/>
    <w:rsid w:val="00961721"/>
    <w:rsid w:val="00961B3D"/>
    <w:rsid w:val="009641D5"/>
    <w:rsid w:val="00965FFD"/>
    <w:rsid w:val="00967ED9"/>
    <w:rsid w:val="00973D78"/>
    <w:rsid w:val="0098182E"/>
    <w:rsid w:val="00985D72"/>
    <w:rsid w:val="00987DAB"/>
    <w:rsid w:val="009A5495"/>
    <w:rsid w:val="009A66A8"/>
    <w:rsid w:val="009A68D7"/>
    <w:rsid w:val="009B03E3"/>
    <w:rsid w:val="009B1B67"/>
    <w:rsid w:val="009B26C0"/>
    <w:rsid w:val="009B2AB5"/>
    <w:rsid w:val="009B3BC0"/>
    <w:rsid w:val="009B3BC8"/>
    <w:rsid w:val="009C27C7"/>
    <w:rsid w:val="009C5DE5"/>
    <w:rsid w:val="009D2215"/>
    <w:rsid w:val="009D254A"/>
    <w:rsid w:val="009E001F"/>
    <w:rsid w:val="009E2486"/>
    <w:rsid w:val="009E2F99"/>
    <w:rsid w:val="009F14B8"/>
    <w:rsid w:val="009F4BD5"/>
    <w:rsid w:val="009F55C8"/>
    <w:rsid w:val="009F5D39"/>
    <w:rsid w:val="009F6502"/>
    <w:rsid w:val="00A00FFE"/>
    <w:rsid w:val="00A01B81"/>
    <w:rsid w:val="00A028AB"/>
    <w:rsid w:val="00A0453A"/>
    <w:rsid w:val="00A05163"/>
    <w:rsid w:val="00A05DBA"/>
    <w:rsid w:val="00A143D4"/>
    <w:rsid w:val="00A224BC"/>
    <w:rsid w:val="00A2498D"/>
    <w:rsid w:val="00A331AC"/>
    <w:rsid w:val="00A40154"/>
    <w:rsid w:val="00A40F5E"/>
    <w:rsid w:val="00A42D0D"/>
    <w:rsid w:val="00A507F5"/>
    <w:rsid w:val="00A5566B"/>
    <w:rsid w:val="00A56D42"/>
    <w:rsid w:val="00A57567"/>
    <w:rsid w:val="00A63212"/>
    <w:rsid w:val="00A64B3C"/>
    <w:rsid w:val="00A67A12"/>
    <w:rsid w:val="00A67D98"/>
    <w:rsid w:val="00A70412"/>
    <w:rsid w:val="00A72AA2"/>
    <w:rsid w:val="00A743FB"/>
    <w:rsid w:val="00A757AF"/>
    <w:rsid w:val="00A816C0"/>
    <w:rsid w:val="00A84875"/>
    <w:rsid w:val="00A84D94"/>
    <w:rsid w:val="00A9266E"/>
    <w:rsid w:val="00A95F3C"/>
    <w:rsid w:val="00A96C7A"/>
    <w:rsid w:val="00A978E5"/>
    <w:rsid w:val="00AA100C"/>
    <w:rsid w:val="00AB10FD"/>
    <w:rsid w:val="00AC6D69"/>
    <w:rsid w:val="00AC7061"/>
    <w:rsid w:val="00AD255E"/>
    <w:rsid w:val="00AD35CB"/>
    <w:rsid w:val="00AD3D0C"/>
    <w:rsid w:val="00AD5D28"/>
    <w:rsid w:val="00AE495B"/>
    <w:rsid w:val="00AF2D37"/>
    <w:rsid w:val="00AF3A0A"/>
    <w:rsid w:val="00AF3D52"/>
    <w:rsid w:val="00AF48A7"/>
    <w:rsid w:val="00AF6703"/>
    <w:rsid w:val="00B0355A"/>
    <w:rsid w:val="00B04ED2"/>
    <w:rsid w:val="00B055BB"/>
    <w:rsid w:val="00B07385"/>
    <w:rsid w:val="00B10562"/>
    <w:rsid w:val="00B20600"/>
    <w:rsid w:val="00B22471"/>
    <w:rsid w:val="00B32516"/>
    <w:rsid w:val="00B354B3"/>
    <w:rsid w:val="00B375A9"/>
    <w:rsid w:val="00B40C40"/>
    <w:rsid w:val="00B43FD8"/>
    <w:rsid w:val="00B4756E"/>
    <w:rsid w:val="00B54694"/>
    <w:rsid w:val="00B600FE"/>
    <w:rsid w:val="00B609A9"/>
    <w:rsid w:val="00B62A01"/>
    <w:rsid w:val="00B73A14"/>
    <w:rsid w:val="00B7472A"/>
    <w:rsid w:val="00B814A7"/>
    <w:rsid w:val="00B81540"/>
    <w:rsid w:val="00B81BDE"/>
    <w:rsid w:val="00B86DBE"/>
    <w:rsid w:val="00B97793"/>
    <w:rsid w:val="00BA01BB"/>
    <w:rsid w:val="00BA1463"/>
    <w:rsid w:val="00BA6BE3"/>
    <w:rsid w:val="00BB18F9"/>
    <w:rsid w:val="00BB1F07"/>
    <w:rsid w:val="00BB2C3F"/>
    <w:rsid w:val="00BB72B9"/>
    <w:rsid w:val="00BC237A"/>
    <w:rsid w:val="00BC7E1E"/>
    <w:rsid w:val="00BE3EDD"/>
    <w:rsid w:val="00BE5E6B"/>
    <w:rsid w:val="00BE63BB"/>
    <w:rsid w:val="00BF1397"/>
    <w:rsid w:val="00BF4927"/>
    <w:rsid w:val="00BF5337"/>
    <w:rsid w:val="00C005A2"/>
    <w:rsid w:val="00C0597C"/>
    <w:rsid w:val="00C0686E"/>
    <w:rsid w:val="00C1232A"/>
    <w:rsid w:val="00C13242"/>
    <w:rsid w:val="00C2117B"/>
    <w:rsid w:val="00C23787"/>
    <w:rsid w:val="00C2524E"/>
    <w:rsid w:val="00C331CB"/>
    <w:rsid w:val="00C3688F"/>
    <w:rsid w:val="00C41520"/>
    <w:rsid w:val="00C44F88"/>
    <w:rsid w:val="00C45507"/>
    <w:rsid w:val="00C56BA7"/>
    <w:rsid w:val="00C612C9"/>
    <w:rsid w:val="00C64CBB"/>
    <w:rsid w:val="00C73C9A"/>
    <w:rsid w:val="00C76B2E"/>
    <w:rsid w:val="00C80560"/>
    <w:rsid w:val="00C84204"/>
    <w:rsid w:val="00C84FC1"/>
    <w:rsid w:val="00C91648"/>
    <w:rsid w:val="00C95844"/>
    <w:rsid w:val="00CA09A1"/>
    <w:rsid w:val="00CA1550"/>
    <w:rsid w:val="00CA31B4"/>
    <w:rsid w:val="00CA5ECF"/>
    <w:rsid w:val="00CB15FA"/>
    <w:rsid w:val="00CB356A"/>
    <w:rsid w:val="00CB560E"/>
    <w:rsid w:val="00CC1E7A"/>
    <w:rsid w:val="00CC2A3B"/>
    <w:rsid w:val="00CC4919"/>
    <w:rsid w:val="00CC7F47"/>
    <w:rsid w:val="00CD136C"/>
    <w:rsid w:val="00CD172D"/>
    <w:rsid w:val="00CD180B"/>
    <w:rsid w:val="00CD2E08"/>
    <w:rsid w:val="00CD4C21"/>
    <w:rsid w:val="00CD5952"/>
    <w:rsid w:val="00CE417E"/>
    <w:rsid w:val="00CE438C"/>
    <w:rsid w:val="00CE6864"/>
    <w:rsid w:val="00CF0F20"/>
    <w:rsid w:val="00CF2FCA"/>
    <w:rsid w:val="00D04182"/>
    <w:rsid w:val="00D114B8"/>
    <w:rsid w:val="00D1567C"/>
    <w:rsid w:val="00D2793F"/>
    <w:rsid w:val="00D33CEA"/>
    <w:rsid w:val="00D34B94"/>
    <w:rsid w:val="00D34C1C"/>
    <w:rsid w:val="00D37BE8"/>
    <w:rsid w:val="00D37F7F"/>
    <w:rsid w:val="00D40B76"/>
    <w:rsid w:val="00D570D7"/>
    <w:rsid w:val="00D57691"/>
    <w:rsid w:val="00D60178"/>
    <w:rsid w:val="00D62756"/>
    <w:rsid w:val="00D641BF"/>
    <w:rsid w:val="00D65F2A"/>
    <w:rsid w:val="00D8494A"/>
    <w:rsid w:val="00D87DE1"/>
    <w:rsid w:val="00D9707E"/>
    <w:rsid w:val="00DA3C72"/>
    <w:rsid w:val="00DA6883"/>
    <w:rsid w:val="00DB4038"/>
    <w:rsid w:val="00DB4090"/>
    <w:rsid w:val="00DB4E28"/>
    <w:rsid w:val="00DB70AF"/>
    <w:rsid w:val="00DC1601"/>
    <w:rsid w:val="00DC3A31"/>
    <w:rsid w:val="00DC4DBA"/>
    <w:rsid w:val="00DC5011"/>
    <w:rsid w:val="00DD4A29"/>
    <w:rsid w:val="00DD4D5B"/>
    <w:rsid w:val="00DE009B"/>
    <w:rsid w:val="00DE0E72"/>
    <w:rsid w:val="00DE30A7"/>
    <w:rsid w:val="00DE3F62"/>
    <w:rsid w:val="00DE6835"/>
    <w:rsid w:val="00DF4538"/>
    <w:rsid w:val="00E028FE"/>
    <w:rsid w:val="00E03010"/>
    <w:rsid w:val="00E03580"/>
    <w:rsid w:val="00E03F9C"/>
    <w:rsid w:val="00E05D7D"/>
    <w:rsid w:val="00E071E3"/>
    <w:rsid w:val="00E20E28"/>
    <w:rsid w:val="00E31F67"/>
    <w:rsid w:val="00E37710"/>
    <w:rsid w:val="00E411E2"/>
    <w:rsid w:val="00E415B7"/>
    <w:rsid w:val="00E4303F"/>
    <w:rsid w:val="00E43C22"/>
    <w:rsid w:val="00E502D6"/>
    <w:rsid w:val="00E51CF6"/>
    <w:rsid w:val="00E5209B"/>
    <w:rsid w:val="00E64F06"/>
    <w:rsid w:val="00E66437"/>
    <w:rsid w:val="00E715E7"/>
    <w:rsid w:val="00E74D3A"/>
    <w:rsid w:val="00E77C4D"/>
    <w:rsid w:val="00E8655C"/>
    <w:rsid w:val="00E872B0"/>
    <w:rsid w:val="00E97C73"/>
    <w:rsid w:val="00EA35E8"/>
    <w:rsid w:val="00EA4418"/>
    <w:rsid w:val="00EB219C"/>
    <w:rsid w:val="00EB51B9"/>
    <w:rsid w:val="00EC148E"/>
    <w:rsid w:val="00EC49F2"/>
    <w:rsid w:val="00EC70ED"/>
    <w:rsid w:val="00EF6189"/>
    <w:rsid w:val="00EF6720"/>
    <w:rsid w:val="00F02AFC"/>
    <w:rsid w:val="00F079A1"/>
    <w:rsid w:val="00F07B9F"/>
    <w:rsid w:val="00F10057"/>
    <w:rsid w:val="00F1212D"/>
    <w:rsid w:val="00F1411C"/>
    <w:rsid w:val="00F14464"/>
    <w:rsid w:val="00F27898"/>
    <w:rsid w:val="00F3059F"/>
    <w:rsid w:val="00F32935"/>
    <w:rsid w:val="00F32DBA"/>
    <w:rsid w:val="00F34214"/>
    <w:rsid w:val="00F34580"/>
    <w:rsid w:val="00F34AD8"/>
    <w:rsid w:val="00F36511"/>
    <w:rsid w:val="00F37BE7"/>
    <w:rsid w:val="00F429A6"/>
    <w:rsid w:val="00F4437E"/>
    <w:rsid w:val="00F44A50"/>
    <w:rsid w:val="00F47CD5"/>
    <w:rsid w:val="00F53DA0"/>
    <w:rsid w:val="00F55017"/>
    <w:rsid w:val="00F550C8"/>
    <w:rsid w:val="00F57445"/>
    <w:rsid w:val="00F577B8"/>
    <w:rsid w:val="00F57D35"/>
    <w:rsid w:val="00F61D6B"/>
    <w:rsid w:val="00F7197C"/>
    <w:rsid w:val="00F80919"/>
    <w:rsid w:val="00F81598"/>
    <w:rsid w:val="00F85D65"/>
    <w:rsid w:val="00F85F26"/>
    <w:rsid w:val="00F918FF"/>
    <w:rsid w:val="00F96750"/>
    <w:rsid w:val="00FA099B"/>
    <w:rsid w:val="00FA1568"/>
    <w:rsid w:val="00FB1842"/>
    <w:rsid w:val="00FB1C05"/>
    <w:rsid w:val="00FB264E"/>
    <w:rsid w:val="00FB3D84"/>
    <w:rsid w:val="00FB59C8"/>
    <w:rsid w:val="00FB69B2"/>
    <w:rsid w:val="00FC0137"/>
    <w:rsid w:val="00FC0142"/>
    <w:rsid w:val="00FC221D"/>
    <w:rsid w:val="00FD1537"/>
    <w:rsid w:val="00FD2942"/>
    <w:rsid w:val="00FD3FE7"/>
    <w:rsid w:val="00FD5DCF"/>
    <w:rsid w:val="00FD61CA"/>
    <w:rsid w:val="00FE2D65"/>
    <w:rsid w:val="00FE3226"/>
    <w:rsid w:val="00FE5F77"/>
    <w:rsid w:val="00FE6CA6"/>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55B4E"/>
  <w15:docId w15:val="{26C8426A-E69A-4441-B597-07A8EDA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numPr>
        <w:numId w:val="3"/>
      </w:numPr>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unhideWhenUsed/>
    <w:qFormat/>
    <w:rsid w:val="006247A8"/>
    <w:pPr>
      <w:keepNext/>
      <w:numPr>
        <w:ilvl w:val="1"/>
        <w:numId w:val="3"/>
      </w:numPr>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CD136C"/>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D136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CD136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CD136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CD136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CD136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D136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link w:val="NzevChar"/>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link w:val="ZkladntextodsazenChar"/>
    <w:rsid w:val="009E2486"/>
    <w:pPr>
      <w:spacing w:after="120"/>
      <w:ind w:left="283"/>
    </w:pPr>
  </w:style>
  <w:style w:type="paragraph" w:styleId="Zkladntext">
    <w:name w:val="Body Text"/>
    <w:basedOn w:val="Normln"/>
    <w:link w:val="ZkladntextChar"/>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link w:val="Zkladntext2Char"/>
    <w:uiPriority w:val="99"/>
    <w:rsid w:val="006D3D2A"/>
    <w:pPr>
      <w:spacing w:after="120" w:line="480" w:lineRule="auto"/>
    </w:pPr>
  </w:style>
  <w:style w:type="paragraph" w:styleId="Zkladntext3">
    <w:name w:val="Body Text 3"/>
    <w:basedOn w:val="Normln"/>
    <w:link w:val="Zkladntext3Char"/>
    <w:uiPriority w:val="99"/>
    <w:rsid w:val="00605CC1"/>
    <w:pPr>
      <w:spacing w:after="120"/>
    </w:pPr>
    <w:rPr>
      <w:sz w:val="16"/>
      <w:szCs w:val="16"/>
    </w:rPr>
  </w:style>
  <w:style w:type="character" w:styleId="Odkaznakoment">
    <w:name w:val="annotation reference"/>
    <w:uiPriority w:val="99"/>
    <w:rsid w:val="00645234"/>
    <w:rPr>
      <w:sz w:val="16"/>
      <w:szCs w:val="16"/>
    </w:rPr>
  </w:style>
  <w:style w:type="paragraph" w:styleId="Textkomente">
    <w:name w:val="annotation text"/>
    <w:basedOn w:val="Normln"/>
    <w:link w:val="TextkomenteChar"/>
    <w:uiPriority w:val="99"/>
    <w:rsid w:val="00645234"/>
    <w:rPr>
      <w:sz w:val="20"/>
      <w:szCs w:val="20"/>
    </w:rPr>
  </w:style>
  <w:style w:type="paragraph" w:styleId="Pedmtkomente">
    <w:name w:val="annotation subject"/>
    <w:basedOn w:val="Textkomente"/>
    <w:next w:val="Textkomente"/>
    <w:link w:val="PedmtkomenteChar"/>
    <w:uiPriority w:val="99"/>
    <w:semiHidden/>
    <w:rsid w:val="00645234"/>
    <w:rPr>
      <w:b/>
      <w:bCs/>
    </w:rPr>
  </w:style>
  <w:style w:type="paragraph" w:styleId="Textbubliny">
    <w:name w:val="Balloon Text"/>
    <w:basedOn w:val="Normln"/>
    <w:link w:val="TextbublinyChar"/>
    <w:uiPriority w:val="99"/>
    <w:semiHidden/>
    <w:rsid w:val="00645234"/>
    <w:rPr>
      <w:rFonts w:ascii="Tahoma" w:hAnsi="Tahoma" w:cs="Tahoma"/>
      <w:sz w:val="16"/>
      <w:szCs w:val="16"/>
    </w:rPr>
  </w:style>
  <w:style w:type="paragraph" w:styleId="Zhlav">
    <w:name w:val="header"/>
    <w:basedOn w:val="Normln"/>
    <w:link w:val="ZhlavChar"/>
    <w:uiPriority w:val="99"/>
    <w:rsid w:val="00952828"/>
    <w:pPr>
      <w:tabs>
        <w:tab w:val="center" w:pos="4536"/>
        <w:tab w:val="right" w:pos="9072"/>
      </w:tabs>
    </w:pPr>
  </w:style>
  <w:style w:type="character" w:customStyle="1" w:styleId="ZhlavChar">
    <w:name w:val="Záhlaví Char"/>
    <w:link w:val="Zhlav"/>
    <w:uiPriority w:val="99"/>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aliases w:val="Odrážky,Bullet Number,lp1,lp11,List Paragraph11,Bullet 1,Use Case List Paragraph"/>
    <w:basedOn w:val="Normln"/>
    <w:link w:val="OdstavecseseznamemChar"/>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rsid w:val="00B40C40"/>
  </w:style>
  <w:style w:type="character" w:customStyle="1" w:styleId="Nadpis2Char">
    <w:name w:val="Nadpis 2 Char"/>
    <w:link w:val="Nadpis2"/>
    <w:rsid w:val="006247A8"/>
    <w:rPr>
      <w:rFonts w:ascii="Cambria" w:hAnsi="Cambria"/>
      <w:b/>
      <w:bCs/>
      <w:i/>
      <w:iCs/>
      <w:sz w:val="28"/>
      <w:szCs w:val="28"/>
    </w:rPr>
  </w:style>
  <w:style w:type="character" w:styleId="Hypertextovodkaz">
    <w:name w:val="Hyperlink"/>
    <w:basedOn w:val="Standardnpsmoodstavce"/>
    <w:unhideWhenUsed/>
    <w:rsid w:val="002325C0"/>
    <w:rPr>
      <w:color w:val="0563C1" w:themeColor="hyperlink"/>
      <w:u w:val="single"/>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2440E8"/>
    <w:rPr>
      <w:b/>
    </w:rPr>
  </w:style>
  <w:style w:type="paragraph" w:customStyle="1" w:styleId="Numm1">
    <w:name w:val="Numm§ 1"/>
    <w:basedOn w:val="Normln"/>
    <w:next w:val="Normln"/>
    <w:rsid w:val="004865A5"/>
    <w:pPr>
      <w:numPr>
        <w:numId w:val="2"/>
      </w:numPr>
      <w:spacing w:after="160" w:line="259" w:lineRule="auto"/>
      <w:jc w:val="center"/>
    </w:pPr>
    <w:rPr>
      <w:rFonts w:ascii="Verdana" w:eastAsia="Calibri" w:hAnsi="Verdana"/>
      <w:b/>
      <w:sz w:val="22"/>
      <w:szCs w:val="22"/>
      <w:lang w:eastAsia="en-US"/>
    </w:rPr>
  </w:style>
  <w:style w:type="paragraph" w:customStyle="1" w:styleId="Numm2">
    <w:name w:val="Numm§ 2"/>
    <w:basedOn w:val="Normln"/>
    <w:next w:val="Normln"/>
    <w:rsid w:val="004865A5"/>
    <w:pPr>
      <w:numPr>
        <w:ilvl w:val="1"/>
        <w:numId w:val="2"/>
      </w:numPr>
      <w:spacing w:after="160"/>
    </w:pPr>
    <w:rPr>
      <w:rFonts w:ascii="Verdana" w:eastAsia="Calibri" w:hAnsi="Verdana"/>
      <w:sz w:val="22"/>
      <w:szCs w:val="22"/>
      <w:lang w:eastAsia="en-US"/>
    </w:rPr>
  </w:style>
  <w:style w:type="paragraph" w:customStyle="1" w:styleId="Numm3">
    <w:name w:val="Numm§ 3"/>
    <w:basedOn w:val="Normln"/>
    <w:next w:val="Normln"/>
    <w:rsid w:val="004865A5"/>
    <w:pPr>
      <w:numPr>
        <w:ilvl w:val="2"/>
        <w:numId w:val="2"/>
      </w:numPr>
      <w:spacing w:after="160"/>
    </w:pPr>
    <w:rPr>
      <w:rFonts w:ascii="Verdana" w:eastAsia="Calibri" w:hAnsi="Verdana"/>
      <w:sz w:val="22"/>
      <w:szCs w:val="22"/>
      <w:lang w:eastAsia="en-US"/>
    </w:rPr>
  </w:style>
  <w:style w:type="paragraph" w:customStyle="1" w:styleId="FettZentriert">
    <w:name w:val="Fett+Zentriert"/>
    <w:basedOn w:val="Normln"/>
    <w:next w:val="Normln"/>
    <w:rsid w:val="004865A5"/>
    <w:pPr>
      <w:spacing w:after="160" w:line="259" w:lineRule="auto"/>
      <w:jc w:val="center"/>
    </w:pPr>
    <w:rPr>
      <w:rFonts w:ascii="Verdana" w:eastAsia="Calibri" w:hAnsi="Verdana"/>
      <w:b/>
      <w:sz w:val="22"/>
      <w:szCs w:val="22"/>
      <w:lang w:eastAsia="en-US"/>
    </w:rPr>
  </w:style>
  <w:style w:type="character" w:customStyle="1" w:styleId="Nadpis3Char">
    <w:name w:val="Nadpis 3 Char"/>
    <w:basedOn w:val="Standardnpsmoodstavce"/>
    <w:link w:val="Nadpis3"/>
    <w:rsid w:val="00CD136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CD136C"/>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CD136C"/>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rsid w:val="00CD136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CD136C"/>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CD136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CD136C"/>
    <w:rPr>
      <w:rFonts w:asciiTheme="majorHAnsi" w:eastAsiaTheme="majorEastAsia" w:hAnsiTheme="majorHAnsi" w:cstheme="majorBidi"/>
      <w:i/>
      <w:iCs/>
      <w:color w:val="272727" w:themeColor="text1" w:themeTint="D8"/>
      <w:sz w:val="21"/>
      <w:szCs w:val="21"/>
    </w:rPr>
  </w:style>
  <w:style w:type="paragraph" w:customStyle="1" w:styleId="Smlouva4">
    <w:name w:val="Smlouva4"/>
    <w:basedOn w:val="Normln"/>
    <w:rsid w:val="0098182E"/>
    <w:pPr>
      <w:keepNext/>
      <w:numPr>
        <w:numId w:val="5"/>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98182E"/>
    <w:pPr>
      <w:keepNext w:val="0"/>
      <w:numPr>
        <w:ilvl w:val="1"/>
      </w:numPr>
      <w:tabs>
        <w:tab w:val="left" w:pos="709"/>
      </w:tabs>
    </w:pPr>
    <w:rPr>
      <w:rFonts w:ascii="Arial" w:hAnsi="Arial" w:cs="Arial"/>
    </w:rPr>
  </w:style>
  <w:style w:type="character" w:customStyle="1" w:styleId="TextbublinyChar">
    <w:name w:val="Text bubliny Char"/>
    <w:link w:val="Textbubliny"/>
    <w:uiPriority w:val="99"/>
    <w:semiHidden/>
    <w:rsid w:val="00CE6864"/>
    <w:rPr>
      <w:rFonts w:ascii="Tahoma" w:hAnsi="Tahoma" w:cs="Tahoma"/>
      <w:sz w:val="16"/>
      <w:szCs w:val="16"/>
    </w:rPr>
  </w:style>
  <w:style w:type="paragraph" w:styleId="Zkladntextodsazen2">
    <w:name w:val="Body Text Indent 2"/>
    <w:basedOn w:val="Zkladntextodsazen"/>
    <w:link w:val="Zkladntextodsazen2Char"/>
    <w:semiHidden/>
    <w:rsid w:val="00CE6864"/>
    <w:pPr>
      <w:ind w:left="708"/>
      <w:jc w:val="both"/>
    </w:pPr>
    <w:rPr>
      <w:rFonts w:ascii="Garamond" w:hAnsi="Garamond"/>
      <w:szCs w:val="20"/>
      <w:lang w:val="x-none"/>
    </w:rPr>
  </w:style>
  <w:style w:type="character" w:customStyle="1" w:styleId="Zkladntextodsazen2Char">
    <w:name w:val="Základní text odsazený 2 Char"/>
    <w:basedOn w:val="Standardnpsmoodstavce"/>
    <w:link w:val="Zkladntextodsazen2"/>
    <w:semiHidden/>
    <w:rsid w:val="00CE6864"/>
    <w:rPr>
      <w:rFonts w:ascii="Garamond" w:hAnsi="Garamond"/>
      <w:sz w:val="24"/>
      <w:lang w:val="x-none"/>
    </w:rPr>
  </w:style>
  <w:style w:type="character" w:customStyle="1" w:styleId="ZkladntextodsazenChar">
    <w:name w:val="Základní text odsazený Char"/>
    <w:basedOn w:val="Standardnpsmoodstavce"/>
    <w:link w:val="Zkladntextodsazen"/>
    <w:rsid w:val="00CE6864"/>
    <w:rPr>
      <w:sz w:val="24"/>
      <w:szCs w:val="24"/>
    </w:rPr>
  </w:style>
  <w:style w:type="character" w:customStyle="1" w:styleId="Zkladntext3Char">
    <w:name w:val="Základní text 3 Char"/>
    <w:link w:val="Zkladntext3"/>
    <w:uiPriority w:val="99"/>
    <w:rsid w:val="00CE6864"/>
    <w:rPr>
      <w:sz w:val="16"/>
      <w:szCs w:val="16"/>
    </w:rPr>
  </w:style>
  <w:style w:type="character" w:customStyle="1" w:styleId="ZkladntextChar">
    <w:name w:val="Základní text Char"/>
    <w:link w:val="Zkladntext"/>
    <w:rsid w:val="00CE6864"/>
    <w:rPr>
      <w:sz w:val="24"/>
      <w:szCs w:val="24"/>
    </w:rPr>
  </w:style>
  <w:style w:type="character" w:customStyle="1" w:styleId="PedmtkomenteChar">
    <w:name w:val="Předmět komentáře Char"/>
    <w:link w:val="Pedmtkomente"/>
    <w:uiPriority w:val="99"/>
    <w:semiHidden/>
    <w:rsid w:val="00CE6864"/>
    <w:rPr>
      <w:b/>
      <w:bCs/>
    </w:rPr>
  </w:style>
  <w:style w:type="character" w:customStyle="1" w:styleId="platne1">
    <w:name w:val="platne1"/>
    <w:basedOn w:val="Standardnpsmoodstavce"/>
    <w:rsid w:val="00CE6864"/>
  </w:style>
  <w:style w:type="table" w:styleId="Mkatabulky">
    <w:name w:val="Table Grid"/>
    <w:basedOn w:val="Normlntabulka"/>
    <w:rsid w:val="00CE68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ln"/>
    <w:rsid w:val="00CE6864"/>
    <w:pPr>
      <w:spacing w:after="160" w:line="240" w:lineRule="exact"/>
    </w:pPr>
    <w:rPr>
      <w:rFonts w:ascii="Verdana" w:hAnsi="Verdana" w:cs="Verdana"/>
      <w:sz w:val="20"/>
      <w:szCs w:val="20"/>
      <w:lang w:val="en-US" w:eastAsia="en-US"/>
    </w:rPr>
  </w:style>
  <w:style w:type="paragraph" w:styleId="Revize">
    <w:name w:val="Revision"/>
    <w:hidden/>
    <w:uiPriority w:val="99"/>
    <w:semiHidden/>
    <w:rsid w:val="00CE6864"/>
    <w:rPr>
      <w:rFonts w:ascii="Calibri" w:eastAsia="Calibri" w:hAnsi="Calibri"/>
      <w:sz w:val="22"/>
      <w:szCs w:val="22"/>
      <w:lang w:eastAsia="en-US"/>
    </w:rPr>
  </w:style>
  <w:style w:type="character" w:customStyle="1" w:styleId="nowrap">
    <w:name w:val="nowrap"/>
    <w:rsid w:val="00CE6864"/>
  </w:style>
  <w:style w:type="character" w:styleId="Siln">
    <w:name w:val="Strong"/>
    <w:uiPriority w:val="22"/>
    <w:qFormat/>
    <w:rsid w:val="00CE6864"/>
    <w:rPr>
      <w:b/>
      <w:bCs/>
    </w:rPr>
  </w:style>
  <w:style w:type="character" w:customStyle="1" w:styleId="TextkomenteChar1">
    <w:name w:val="Text komentáře Char1"/>
    <w:basedOn w:val="Standardnpsmoodstavce"/>
    <w:locked/>
    <w:rsid w:val="00CE6864"/>
  </w:style>
  <w:style w:type="paragraph" w:styleId="Titulek">
    <w:name w:val="caption"/>
    <w:basedOn w:val="Normln"/>
    <w:next w:val="Normln"/>
    <w:qFormat/>
    <w:rsid w:val="00CE6864"/>
    <w:pPr>
      <w:widowControl w:val="0"/>
      <w:spacing w:before="120" w:after="120"/>
      <w:ind w:firstLine="170"/>
      <w:jc w:val="both"/>
    </w:pPr>
    <w:rPr>
      <w:rFonts w:ascii="Calibri" w:hAnsi="Calibri" w:cs="Tahoma"/>
      <w:b/>
      <w:sz w:val="22"/>
      <w:szCs w:val="20"/>
    </w:rPr>
  </w:style>
  <w:style w:type="character" w:styleId="Sledovanodkaz">
    <w:name w:val="FollowedHyperlink"/>
    <w:uiPriority w:val="99"/>
    <w:semiHidden/>
    <w:unhideWhenUsed/>
    <w:rsid w:val="00CE6864"/>
    <w:rPr>
      <w:color w:val="800080"/>
      <w:u w:val="single"/>
    </w:rPr>
  </w:style>
  <w:style w:type="character" w:customStyle="1" w:styleId="NzevChar">
    <w:name w:val="Název Char"/>
    <w:link w:val="Nzev"/>
    <w:rsid w:val="00CE6864"/>
    <w:rPr>
      <w:b/>
      <w:bCs/>
      <w:sz w:val="32"/>
      <w:szCs w:val="32"/>
    </w:rPr>
  </w:style>
  <w:style w:type="character" w:customStyle="1" w:styleId="apple-converted-space">
    <w:name w:val="apple-converted-space"/>
    <w:basedOn w:val="Standardnpsmoodstavce"/>
    <w:rsid w:val="00CE6864"/>
  </w:style>
  <w:style w:type="character" w:styleId="Znakapoznpodarou">
    <w:name w:val="footnote reference"/>
    <w:rsid w:val="00CE6864"/>
    <w:rPr>
      <w:vertAlign w:val="superscript"/>
    </w:rPr>
  </w:style>
  <w:style w:type="paragraph" w:styleId="Textpoznpodarou">
    <w:name w:val="footnote text"/>
    <w:basedOn w:val="Normln"/>
    <w:link w:val="TextpoznpodarouChar"/>
    <w:unhideWhenUsed/>
    <w:rsid w:val="00CE6864"/>
    <w:pPr>
      <w:spacing w:after="200" w:line="276" w:lineRule="auto"/>
    </w:pPr>
    <w:rPr>
      <w:rFonts w:ascii="Palatino Linotype" w:eastAsia="Calibri" w:hAnsi="Palatino Linotype"/>
      <w:sz w:val="20"/>
      <w:szCs w:val="20"/>
      <w:lang w:val="x-none" w:eastAsia="en-US"/>
    </w:rPr>
  </w:style>
  <w:style w:type="character" w:customStyle="1" w:styleId="TextpoznpodarouChar">
    <w:name w:val="Text pozn. pod čarou Char"/>
    <w:basedOn w:val="Standardnpsmoodstavce"/>
    <w:link w:val="Textpoznpodarou"/>
    <w:rsid w:val="00CE6864"/>
    <w:rPr>
      <w:rFonts w:ascii="Palatino Linotype" w:eastAsia="Calibri" w:hAnsi="Palatino Linotype"/>
      <w:lang w:val="x-none" w:eastAsia="en-US"/>
    </w:rPr>
  </w:style>
  <w:style w:type="paragraph" w:styleId="Zkladntextodsazen3">
    <w:name w:val="Body Text Indent 3"/>
    <w:basedOn w:val="Normln"/>
    <w:link w:val="Zkladntextodsazen3Char"/>
    <w:uiPriority w:val="99"/>
    <w:unhideWhenUsed/>
    <w:rsid w:val="00CE6864"/>
    <w:pPr>
      <w:spacing w:after="120" w:line="276" w:lineRule="auto"/>
      <w:ind w:left="283"/>
    </w:pPr>
    <w:rPr>
      <w:rFonts w:ascii="Calibri" w:eastAsia="Calibri" w:hAnsi="Calibri"/>
      <w:sz w:val="16"/>
      <w:szCs w:val="16"/>
      <w:lang w:val="x-none" w:eastAsia="en-US"/>
    </w:rPr>
  </w:style>
  <w:style w:type="character" w:customStyle="1" w:styleId="Zkladntextodsazen3Char">
    <w:name w:val="Základní text odsazený 3 Char"/>
    <w:basedOn w:val="Standardnpsmoodstavce"/>
    <w:link w:val="Zkladntextodsazen3"/>
    <w:uiPriority w:val="99"/>
    <w:rsid w:val="00CE6864"/>
    <w:rPr>
      <w:rFonts w:ascii="Calibri" w:eastAsia="Calibri" w:hAnsi="Calibri"/>
      <w:sz w:val="16"/>
      <w:szCs w:val="16"/>
      <w:lang w:val="x-none" w:eastAsia="en-US"/>
    </w:rPr>
  </w:style>
  <w:style w:type="character" w:customStyle="1" w:styleId="Zmnka">
    <w:name w:val="Zmínka"/>
    <w:uiPriority w:val="99"/>
    <w:semiHidden/>
    <w:unhideWhenUsed/>
    <w:rsid w:val="00CE6864"/>
    <w:rPr>
      <w:color w:val="2B579A"/>
      <w:shd w:val="clear" w:color="auto" w:fill="E6E6E6"/>
    </w:rPr>
  </w:style>
  <w:style w:type="character" w:customStyle="1" w:styleId="tsubjname">
    <w:name w:val="tsubjname"/>
    <w:rsid w:val="00CE6864"/>
  </w:style>
  <w:style w:type="paragraph" w:customStyle="1" w:styleId="paragraphgray">
    <w:name w:val="_paragraph_gray"/>
    <w:basedOn w:val="Normln"/>
    <w:rsid w:val="00CE6864"/>
    <w:pPr>
      <w:spacing w:before="100" w:beforeAutospacing="1" w:after="100" w:afterAutospacing="1"/>
    </w:pPr>
    <w:rPr>
      <w:rFonts w:ascii="GillSansMTPro-Light" w:hAnsi="GillSansMTPro-Light"/>
      <w:color w:val="B2B4B6"/>
      <w:spacing w:val="5"/>
    </w:rPr>
  </w:style>
  <w:style w:type="paragraph" w:customStyle="1" w:styleId="Textodstavce">
    <w:name w:val="Text odstavce"/>
    <w:basedOn w:val="Normln"/>
    <w:rsid w:val="00CE6864"/>
    <w:pPr>
      <w:numPr>
        <w:ilvl w:val="6"/>
        <w:numId w:val="7"/>
      </w:numPr>
      <w:tabs>
        <w:tab w:val="left" w:pos="851"/>
      </w:tabs>
      <w:spacing w:before="120" w:after="120"/>
      <w:jc w:val="both"/>
      <w:outlineLvl w:val="6"/>
    </w:pPr>
    <w:rPr>
      <w:rFonts w:ascii="Verdana" w:hAnsi="Verdana"/>
      <w:sz w:val="20"/>
      <w:szCs w:val="20"/>
    </w:rPr>
  </w:style>
  <w:style w:type="paragraph" w:customStyle="1" w:styleId="Textbodu">
    <w:name w:val="Text bodu"/>
    <w:basedOn w:val="Normln"/>
    <w:rsid w:val="00CE6864"/>
    <w:pPr>
      <w:numPr>
        <w:ilvl w:val="8"/>
        <w:numId w:val="7"/>
      </w:numPr>
      <w:jc w:val="both"/>
      <w:outlineLvl w:val="8"/>
    </w:pPr>
    <w:rPr>
      <w:rFonts w:ascii="Verdana" w:hAnsi="Verdana"/>
      <w:sz w:val="20"/>
      <w:szCs w:val="20"/>
    </w:rPr>
  </w:style>
  <w:style w:type="paragraph" w:customStyle="1" w:styleId="Textpsmene">
    <w:name w:val="Text písmene"/>
    <w:basedOn w:val="Normln"/>
    <w:rsid w:val="00CE6864"/>
    <w:pPr>
      <w:numPr>
        <w:ilvl w:val="7"/>
        <w:numId w:val="7"/>
      </w:numPr>
      <w:jc w:val="both"/>
      <w:outlineLvl w:val="7"/>
    </w:pPr>
    <w:rPr>
      <w:rFonts w:ascii="Verdana" w:hAnsi="Verdana"/>
      <w:sz w:val="20"/>
      <w:szCs w:val="20"/>
    </w:rPr>
  </w:style>
  <w:style w:type="paragraph" w:styleId="Bezmezer">
    <w:name w:val="No Spacing"/>
    <w:uiPriority w:val="1"/>
    <w:qFormat/>
    <w:rsid w:val="00CE6864"/>
    <w:pPr>
      <w:jc w:val="both"/>
    </w:pPr>
    <w:rPr>
      <w:rFonts w:eastAsia="Calibri"/>
      <w:sz w:val="24"/>
      <w:szCs w:val="22"/>
      <w:lang w:eastAsia="en-US"/>
    </w:rPr>
  </w:style>
  <w:style w:type="paragraph" w:customStyle="1" w:styleId="psmeno">
    <w:name w:val="písmeno"/>
    <w:basedOn w:val="slovanseznam"/>
    <w:rsid w:val="00CE6864"/>
    <w:pPr>
      <w:numPr>
        <w:numId w:val="0"/>
      </w:numPr>
      <w:tabs>
        <w:tab w:val="left" w:pos="357"/>
      </w:tabs>
      <w:spacing w:after="0" w:line="240" w:lineRule="auto"/>
      <w:ind w:left="357" w:hanging="357"/>
      <w:contextualSpacing w:val="0"/>
      <w:jc w:val="both"/>
    </w:pPr>
    <w:rPr>
      <w:rFonts w:ascii="Times New Roman" w:eastAsia="Times New Roman" w:hAnsi="Times New Roman"/>
      <w:sz w:val="24"/>
      <w:szCs w:val="24"/>
      <w:lang w:val="en-US" w:eastAsia="cs-CZ"/>
    </w:rPr>
  </w:style>
  <w:style w:type="paragraph" w:styleId="slovanseznam">
    <w:name w:val="List Number"/>
    <w:basedOn w:val="Normln"/>
    <w:uiPriority w:val="99"/>
    <w:unhideWhenUsed/>
    <w:rsid w:val="00CE6864"/>
    <w:pPr>
      <w:numPr>
        <w:numId w:val="8"/>
      </w:numPr>
      <w:spacing w:after="200" w:line="276" w:lineRule="auto"/>
      <w:contextualSpacing/>
    </w:pPr>
    <w:rPr>
      <w:rFonts w:ascii="Calibri" w:eastAsia="Calibri" w:hAnsi="Calibri"/>
      <w:sz w:val="22"/>
      <w:szCs w:val="22"/>
      <w:lang w:eastAsia="en-US"/>
    </w:rPr>
  </w:style>
  <w:style w:type="paragraph" w:customStyle="1" w:styleId="OdstavecSmlouvy">
    <w:name w:val="OdstavecSmlouvy"/>
    <w:basedOn w:val="Normln"/>
    <w:rsid w:val="00CE6864"/>
    <w:pPr>
      <w:keepLines/>
      <w:numPr>
        <w:numId w:val="9"/>
      </w:numPr>
      <w:tabs>
        <w:tab w:val="left" w:pos="426"/>
        <w:tab w:val="left" w:pos="1701"/>
      </w:tabs>
      <w:spacing w:after="120"/>
      <w:jc w:val="both"/>
    </w:pPr>
    <w:rPr>
      <w:szCs w:val="20"/>
    </w:rPr>
  </w:style>
  <w:style w:type="paragraph" w:customStyle="1" w:styleId="KRUTEXTODSTAVCE">
    <w:name w:val="_KRU_TEXT_ODSTAVCE"/>
    <w:basedOn w:val="Normln"/>
    <w:uiPriority w:val="99"/>
    <w:rsid w:val="00CE6864"/>
    <w:pPr>
      <w:spacing w:line="288" w:lineRule="auto"/>
    </w:pPr>
    <w:rPr>
      <w:rFonts w:ascii="Arial" w:hAnsi="Arial" w:cs="Arial"/>
      <w:sz w:val="22"/>
    </w:rPr>
  </w:style>
  <w:style w:type="character" w:customStyle="1" w:styleId="Zkladntext2Char">
    <w:name w:val="Základní text 2 Char"/>
    <w:basedOn w:val="Standardnpsmoodstavce"/>
    <w:link w:val="Zkladntext2"/>
    <w:uiPriority w:val="99"/>
    <w:rsid w:val="00CE6864"/>
    <w:rPr>
      <w:sz w:val="24"/>
      <w:szCs w:val="24"/>
    </w:rPr>
  </w:style>
  <w:style w:type="paragraph" w:customStyle="1" w:styleId="Odstavecseseznamem1">
    <w:name w:val="Odstavec se seznamem1"/>
    <w:basedOn w:val="Normln"/>
    <w:rsid w:val="00CE6864"/>
    <w:pPr>
      <w:widowControl w:val="0"/>
      <w:suppressAutoHyphens/>
    </w:pPr>
    <w:rPr>
      <w:rFonts w:eastAsia="Arial Unicode MS" w:cs="Mangal"/>
      <w:kern w:val="1"/>
      <w:lang w:eastAsia="hi-IN" w:bidi="hi-IN"/>
    </w:rPr>
  </w:style>
  <w:style w:type="character" w:customStyle="1" w:styleId="st1">
    <w:name w:val="st1"/>
    <w:basedOn w:val="Standardnpsmoodstavce"/>
    <w:rsid w:val="00CE6864"/>
  </w:style>
  <w:style w:type="paragraph" w:customStyle="1" w:styleId="Default">
    <w:name w:val="Default"/>
    <w:rsid w:val="00CE6864"/>
    <w:pPr>
      <w:autoSpaceDE w:val="0"/>
      <w:autoSpaceDN w:val="0"/>
      <w:adjustRightInd w:val="0"/>
    </w:pPr>
    <w:rPr>
      <w:rFonts w:ascii="Calibri" w:eastAsia="Calibri" w:hAnsi="Calibri" w:cs="Calibri"/>
      <w:color w:val="000000"/>
      <w:sz w:val="24"/>
      <w:szCs w:val="24"/>
    </w:rPr>
  </w:style>
  <w:style w:type="paragraph" w:styleId="Obsah1">
    <w:name w:val="toc 1"/>
    <w:basedOn w:val="Normln"/>
    <w:next w:val="Normln"/>
    <w:autoRedefine/>
    <w:rsid w:val="00CE6864"/>
    <w:pPr>
      <w:spacing w:after="120"/>
      <w:jc w:val="both"/>
    </w:pPr>
    <w:rPr>
      <w:rFonts w:ascii="Arial" w:hAnsi="Arial" w:cs="Arial"/>
      <w:b/>
      <w:sz w:val="22"/>
      <w:szCs w:val="22"/>
    </w:rPr>
  </w:style>
  <w:style w:type="character" w:customStyle="1" w:styleId="cpvselected1">
    <w:name w:val="cpvselected1"/>
    <w:basedOn w:val="Standardnpsmoodstavce"/>
    <w:rsid w:val="00CE686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233">
      <w:bodyDiv w:val="1"/>
      <w:marLeft w:val="0"/>
      <w:marRight w:val="0"/>
      <w:marTop w:val="0"/>
      <w:marBottom w:val="0"/>
      <w:divBdr>
        <w:top w:val="none" w:sz="0" w:space="0" w:color="auto"/>
        <w:left w:val="none" w:sz="0" w:space="0" w:color="auto"/>
        <w:bottom w:val="none" w:sz="0" w:space="0" w:color="auto"/>
        <w:right w:val="none" w:sz="0" w:space="0" w:color="auto"/>
      </w:divBdr>
    </w:div>
    <w:div w:id="148905338">
      <w:bodyDiv w:val="1"/>
      <w:marLeft w:val="0"/>
      <w:marRight w:val="0"/>
      <w:marTop w:val="0"/>
      <w:marBottom w:val="0"/>
      <w:divBdr>
        <w:top w:val="none" w:sz="0" w:space="0" w:color="auto"/>
        <w:left w:val="none" w:sz="0" w:space="0" w:color="auto"/>
        <w:bottom w:val="none" w:sz="0" w:space="0" w:color="auto"/>
        <w:right w:val="none" w:sz="0" w:space="0" w:color="auto"/>
      </w:divBdr>
      <w:divsChild>
        <w:div w:id="729959409">
          <w:marLeft w:val="0"/>
          <w:marRight w:val="0"/>
          <w:marTop w:val="0"/>
          <w:marBottom w:val="0"/>
          <w:divBdr>
            <w:top w:val="none" w:sz="0" w:space="0" w:color="auto"/>
            <w:left w:val="none" w:sz="0" w:space="0" w:color="auto"/>
            <w:bottom w:val="none" w:sz="0" w:space="0" w:color="auto"/>
            <w:right w:val="none" w:sz="0" w:space="0" w:color="auto"/>
          </w:divBdr>
          <w:divsChild>
            <w:div w:id="909850886">
              <w:marLeft w:val="0"/>
              <w:marRight w:val="0"/>
              <w:marTop w:val="0"/>
              <w:marBottom w:val="0"/>
              <w:divBdr>
                <w:top w:val="none" w:sz="0" w:space="0" w:color="auto"/>
                <w:left w:val="none" w:sz="0" w:space="0" w:color="auto"/>
                <w:bottom w:val="none" w:sz="0" w:space="0" w:color="auto"/>
                <w:right w:val="none" w:sz="0" w:space="0" w:color="auto"/>
              </w:divBdr>
              <w:divsChild>
                <w:div w:id="1121803529">
                  <w:marLeft w:val="0"/>
                  <w:marRight w:val="0"/>
                  <w:marTop w:val="0"/>
                  <w:marBottom w:val="0"/>
                  <w:divBdr>
                    <w:top w:val="none" w:sz="0" w:space="0" w:color="auto"/>
                    <w:left w:val="none" w:sz="0" w:space="0" w:color="auto"/>
                    <w:bottom w:val="none" w:sz="0" w:space="0" w:color="auto"/>
                    <w:right w:val="none" w:sz="0" w:space="0" w:color="auto"/>
                  </w:divBdr>
                  <w:divsChild>
                    <w:div w:id="1323389699">
                      <w:marLeft w:val="3315"/>
                      <w:marRight w:val="0"/>
                      <w:marTop w:val="0"/>
                      <w:marBottom w:val="0"/>
                      <w:divBdr>
                        <w:top w:val="none" w:sz="0" w:space="0" w:color="auto"/>
                        <w:left w:val="none" w:sz="0" w:space="0" w:color="auto"/>
                        <w:bottom w:val="none" w:sz="0" w:space="0" w:color="auto"/>
                        <w:right w:val="none" w:sz="0" w:space="0" w:color="auto"/>
                      </w:divBdr>
                      <w:divsChild>
                        <w:div w:id="1125781270">
                          <w:marLeft w:val="0"/>
                          <w:marRight w:val="0"/>
                          <w:marTop w:val="0"/>
                          <w:marBottom w:val="0"/>
                          <w:divBdr>
                            <w:top w:val="single" w:sz="6" w:space="31" w:color="EAEAEA"/>
                            <w:left w:val="single" w:sz="6" w:space="23" w:color="EAEAEA"/>
                            <w:bottom w:val="single" w:sz="6" w:space="23" w:color="EAEAEA"/>
                            <w:right w:val="single" w:sz="2" w:space="23" w:color="EAEAEA"/>
                          </w:divBdr>
                          <w:divsChild>
                            <w:div w:id="1481582550">
                              <w:marLeft w:val="0"/>
                              <w:marRight w:val="0"/>
                              <w:marTop w:val="0"/>
                              <w:marBottom w:val="0"/>
                              <w:divBdr>
                                <w:top w:val="none" w:sz="0" w:space="0" w:color="auto"/>
                                <w:left w:val="none" w:sz="0" w:space="0" w:color="auto"/>
                                <w:bottom w:val="none" w:sz="0" w:space="0" w:color="auto"/>
                                <w:right w:val="none" w:sz="0" w:space="0" w:color="auto"/>
                              </w:divBdr>
                              <w:divsChild>
                                <w:div w:id="904221874">
                                  <w:marLeft w:val="0"/>
                                  <w:marRight w:val="0"/>
                                  <w:marTop w:val="0"/>
                                  <w:marBottom w:val="0"/>
                                  <w:divBdr>
                                    <w:top w:val="none" w:sz="0" w:space="0" w:color="auto"/>
                                    <w:left w:val="none" w:sz="0" w:space="0" w:color="auto"/>
                                    <w:bottom w:val="none" w:sz="0" w:space="0" w:color="auto"/>
                                    <w:right w:val="none" w:sz="0" w:space="0" w:color="auto"/>
                                  </w:divBdr>
                                  <w:divsChild>
                                    <w:div w:id="946813017">
                                      <w:marLeft w:val="0"/>
                                      <w:marRight w:val="0"/>
                                      <w:marTop w:val="0"/>
                                      <w:marBottom w:val="0"/>
                                      <w:divBdr>
                                        <w:top w:val="none" w:sz="0" w:space="0" w:color="auto"/>
                                        <w:left w:val="none" w:sz="0" w:space="0" w:color="auto"/>
                                        <w:bottom w:val="none" w:sz="0" w:space="0" w:color="auto"/>
                                        <w:right w:val="none" w:sz="0" w:space="0" w:color="auto"/>
                                      </w:divBdr>
                                      <w:divsChild>
                                        <w:div w:id="1098985571">
                                          <w:marLeft w:val="0"/>
                                          <w:marRight w:val="0"/>
                                          <w:marTop w:val="0"/>
                                          <w:marBottom w:val="0"/>
                                          <w:divBdr>
                                            <w:top w:val="none" w:sz="0" w:space="0" w:color="auto"/>
                                            <w:left w:val="none" w:sz="0" w:space="0" w:color="auto"/>
                                            <w:bottom w:val="none" w:sz="0" w:space="0" w:color="auto"/>
                                            <w:right w:val="none" w:sz="0" w:space="0" w:color="auto"/>
                                          </w:divBdr>
                                          <w:divsChild>
                                            <w:div w:id="1458142162">
                                              <w:marLeft w:val="0"/>
                                              <w:marRight w:val="0"/>
                                              <w:marTop w:val="0"/>
                                              <w:marBottom w:val="0"/>
                                              <w:divBdr>
                                                <w:top w:val="none" w:sz="0" w:space="0" w:color="auto"/>
                                                <w:left w:val="none" w:sz="0" w:space="0" w:color="auto"/>
                                                <w:bottom w:val="none" w:sz="0" w:space="0" w:color="auto"/>
                                                <w:right w:val="none" w:sz="0" w:space="0" w:color="auto"/>
                                              </w:divBdr>
                                              <w:divsChild>
                                                <w:div w:id="642005619">
                                                  <w:marLeft w:val="0"/>
                                                  <w:marRight w:val="0"/>
                                                  <w:marTop w:val="0"/>
                                                  <w:marBottom w:val="0"/>
                                                  <w:divBdr>
                                                    <w:top w:val="none" w:sz="0" w:space="0" w:color="auto"/>
                                                    <w:left w:val="none" w:sz="0" w:space="0" w:color="auto"/>
                                                    <w:bottom w:val="none" w:sz="0" w:space="0" w:color="auto"/>
                                                    <w:right w:val="none" w:sz="0" w:space="0" w:color="auto"/>
                                                  </w:divBdr>
                                                  <w:divsChild>
                                                    <w:div w:id="2019771558">
                                                      <w:marLeft w:val="0"/>
                                                      <w:marRight w:val="0"/>
                                                      <w:marTop w:val="0"/>
                                                      <w:marBottom w:val="0"/>
                                                      <w:divBdr>
                                                        <w:top w:val="none" w:sz="0" w:space="0" w:color="auto"/>
                                                        <w:left w:val="none" w:sz="0" w:space="0" w:color="auto"/>
                                                        <w:bottom w:val="none" w:sz="0" w:space="0" w:color="auto"/>
                                                        <w:right w:val="none" w:sz="0" w:space="0" w:color="auto"/>
                                                      </w:divBdr>
                                                      <w:divsChild>
                                                        <w:div w:id="272327103">
                                                          <w:marLeft w:val="0"/>
                                                          <w:marRight w:val="0"/>
                                                          <w:marTop w:val="0"/>
                                                          <w:marBottom w:val="0"/>
                                                          <w:divBdr>
                                                            <w:top w:val="none" w:sz="0" w:space="0" w:color="auto"/>
                                                            <w:left w:val="none" w:sz="0" w:space="0" w:color="auto"/>
                                                            <w:bottom w:val="none" w:sz="0" w:space="0" w:color="auto"/>
                                                            <w:right w:val="none" w:sz="0" w:space="0" w:color="auto"/>
                                                          </w:divBdr>
                                                          <w:divsChild>
                                                            <w:div w:id="894774242">
                                                              <w:marLeft w:val="0"/>
                                                              <w:marRight w:val="0"/>
                                                              <w:marTop w:val="0"/>
                                                              <w:marBottom w:val="0"/>
                                                              <w:divBdr>
                                                                <w:top w:val="none" w:sz="0" w:space="0" w:color="auto"/>
                                                                <w:left w:val="none" w:sz="0" w:space="0" w:color="auto"/>
                                                                <w:bottom w:val="none" w:sz="0" w:space="0" w:color="auto"/>
                                                                <w:right w:val="none" w:sz="0" w:space="0" w:color="auto"/>
                                                              </w:divBdr>
                                                              <w:divsChild>
                                                                <w:div w:id="672610910">
                                                                  <w:marLeft w:val="0"/>
                                                                  <w:marRight w:val="0"/>
                                                                  <w:marTop w:val="0"/>
                                                                  <w:marBottom w:val="0"/>
                                                                  <w:divBdr>
                                                                    <w:top w:val="none" w:sz="0" w:space="0" w:color="auto"/>
                                                                    <w:left w:val="none" w:sz="0" w:space="0" w:color="auto"/>
                                                                    <w:bottom w:val="none" w:sz="0" w:space="0" w:color="auto"/>
                                                                    <w:right w:val="none" w:sz="0" w:space="0" w:color="auto"/>
                                                                  </w:divBdr>
                                                                  <w:divsChild>
                                                                    <w:div w:id="2065374518">
                                                                      <w:marLeft w:val="0"/>
                                                                      <w:marRight w:val="0"/>
                                                                      <w:marTop w:val="0"/>
                                                                      <w:marBottom w:val="0"/>
                                                                      <w:divBdr>
                                                                        <w:top w:val="none" w:sz="0" w:space="0" w:color="auto"/>
                                                                        <w:left w:val="none" w:sz="0" w:space="0" w:color="auto"/>
                                                                        <w:bottom w:val="none" w:sz="0" w:space="0" w:color="auto"/>
                                                                        <w:right w:val="none" w:sz="0" w:space="0" w:color="auto"/>
                                                                      </w:divBdr>
                                                                      <w:divsChild>
                                                                        <w:div w:id="1355421544">
                                                                          <w:marLeft w:val="0"/>
                                                                          <w:marRight w:val="0"/>
                                                                          <w:marTop w:val="0"/>
                                                                          <w:marBottom w:val="0"/>
                                                                          <w:divBdr>
                                                                            <w:top w:val="none" w:sz="0" w:space="0" w:color="auto"/>
                                                                            <w:left w:val="none" w:sz="0" w:space="0" w:color="auto"/>
                                                                            <w:bottom w:val="none" w:sz="0" w:space="0" w:color="auto"/>
                                                                            <w:right w:val="none" w:sz="0" w:space="0" w:color="auto"/>
                                                                          </w:divBdr>
                                                                          <w:divsChild>
                                                                            <w:div w:id="1019157094">
                                                                              <w:marLeft w:val="0"/>
                                                                              <w:marRight w:val="0"/>
                                                                              <w:marTop w:val="0"/>
                                                                              <w:marBottom w:val="0"/>
                                                                              <w:divBdr>
                                                                                <w:top w:val="none" w:sz="0" w:space="0" w:color="auto"/>
                                                                                <w:left w:val="none" w:sz="0" w:space="0" w:color="auto"/>
                                                                                <w:bottom w:val="none" w:sz="0" w:space="0" w:color="auto"/>
                                                                                <w:right w:val="none" w:sz="0" w:space="0" w:color="auto"/>
                                                                              </w:divBdr>
                                                                              <w:divsChild>
                                                                                <w:div w:id="1874686031">
                                                                                  <w:marLeft w:val="0"/>
                                                                                  <w:marRight w:val="0"/>
                                                                                  <w:marTop w:val="0"/>
                                                                                  <w:marBottom w:val="0"/>
                                                                                  <w:divBdr>
                                                                                    <w:top w:val="none" w:sz="0" w:space="0" w:color="auto"/>
                                                                                    <w:left w:val="none" w:sz="0" w:space="0" w:color="auto"/>
                                                                                    <w:bottom w:val="none" w:sz="0" w:space="0" w:color="auto"/>
                                                                                    <w:right w:val="none" w:sz="0" w:space="0" w:color="auto"/>
                                                                                  </w:divBdr>
                                                                                  <w:divsChild>
                                                                                    <w:div w:id="247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8921">
      <w:bodyDiv w:val="1"/>
      <w:marLeft w:val="0"/>
      <w:marRight w:val="0"/>
      <w:marTop w:val="0"/>
      <w:marBottom w:val="0"/>
      <w:divBdr>
        <w:top w:val="none" w:sz="0" w:space="0" w:color="auto"/>
        <w:left w:val="none" w:sz="0" w:space="0" w:color="auto"/>
        <w:bottom w:val="none" w:sz="0" w:space="0" w:color="auto"/>
        <w:right w:val="none" w:sz="0" w:space="0" w:color="auto"/>
      </w:divBdr>
    </w:div>
    <w:div w:id="250940873">
      <w:bodyDiv w:val="1"/>
      <w:marLeft w:val="0"/>
      <w:marRight w:val="0"/>
      <w:marTop w:val="0"/>
      <w:marBottom w:val="0"/>
      <w:divBdr>
        <w:top w:val="none" w:sz="0" w:space="0" w:color="auto"/>
        <w:left w:val="none" w:sz="0" w:space="0" w:color="auto"/>
        <w:bottom w:val="none" w:sz="0" w:space="0" w:color="auto"/>
        <w:right w:val="none" w:sz="0" w:space="0" w:color="auto"/>
      </w:divBdr>
    </w:div>
    <w:div w:id="343753880">
      <w:bodyDiv w:val="1"/>
      <w:marLeft w:val="0"/>
      <w:marRight w:val="0"/>
      <w:marTop w:val="0"/>
      <w:marBottom w:val="0"/>
      <w:divBdr>
        <w:top w:val="none" w:sz="0" w:space="0" w:color="auto"/>
        <w:left w:val="none" w:sz="0" w:space="0" w:color="auto"/>
        <w:bottom w:val="none" w:sz="0" w:space="0" w:color="auto"/>
        <w:right w:val="none" w:sz="0" w:space="0" w:color="auto"/>
      </w:divBdr>
    </w:div>
    <w:div w:id="613709091">
      <w:bodyDiv w:val="1"/>
      <w:marLeft w:val="0"/>
      <w:marRight w:val="0"/>
      <w:marTop w:val="0"/>
      <w:marBottom w:val="0"/>
      <w:divBdr>
        <w:top w:val="none" w:sz="0" w:space="0" w:color="auto"/>
        <w:left w:val="none" w:sz="0" w:space="0" w:color="auto"/>
        <w:bottom w:val="none" w:sz="0" w:space="0" w:color="auto"/>
        <w:right w:val="none" w:sz="0" w:space="0" w:color="auto"/>
      </w:divBdr>
    </w:div>
    <w:div w:id="847255770">
      <w:bodyDiv w:val="1"/>
      <w:marLeft w:val="0"/>
      <w:marRight w:val="0"/>
      <w:marTop w:val="0"/>
      <w:marBottom w:val="0"/>
      <w:divBdr>
        <w:top w:val="none" w:sz="0" w:space="0" w:color="auto"/>
        <w:left w:val="none" w:sz="0" w:space="0" w:color="auto"/>
        <w:bottom w:val="none" w:sz="0" w:space="0" w:color="auto"/>
        <w:right w:val="none" w:sz="0" w:space="0" w:color="auto"/>
      </w:divBdr>
      <w:divsChild>
        <w:div w:id="269242525">
          <w:marLeft w:val="0"/>
          <w:marRight w:val="0"/>
          <w:marTop w:val="0"/>
          <w:marBottom w:val="0"/>
          <w:divBdr>
            <w:top w:val="none" w:sz="0" w:space="0" w:color="auto"/>
            <w:left w:val="none" w:sz="0" w:space="0" w:color="auto"/>
            <w:bottom w:val="none" w:sz="0" w:space="0" w:color="auto"/>
            <w:right w:val="none" w:sz="0" w:space="0" w:color="auto"/>
          </w:divBdr>
          <w:divsChild>
            <w:div w:id="1371766696">
              <w:marLeft w:val="0"/>
              <w:marRight w:val="0"/>
              <w:marTop w:val="0"/>
              <w:marBottom w:val="0"/>
              <w:divBdr>
                <w:top w:val="none" w:sz="0" w:space="0" w:color="auto"/>
                <w:left w:val="none" w:sz="0" w:space="0" w:color="auto"/>
                <w:bottom w:val="none" w:sz="0" w:space="0" w:color="auto"/>
                <w:right w:val="none" w:sz="0" w:space="0" w:color="auto"/>
              </w:divBdr>
              <w:divsChild>
                <w:div w:id="293414787">
                  <w:marLeft w:val="0"/>
                  <w:marRight w:val="0"/>
                  <w:marTop w:val="0"/>
                  <w:marBottom w:val="0"/>
                  <w:divBdr>
                    <w:top w:val="none" w:sz="0" w:space="0" w:color="auto"/>
                    <w:left w:val="none" w:sz="0" w:space="0" w:color="auto"/>
                    <w:bottom w:val="none" w:sz="0" w:space="0" w:color="auto"/>
                    <w:right w:val="none" w:sz="0" w:space="0" w:color="auto"/>
                  </w:divBdr>
                  <w:divsChild>
                    <w:div w:id="1702049823">
                      <w:marLeft w:val="3315"/>
                      <w:marRight w:val="0"/>
                      <w:marTop w:val="0"/>
                      <w:marBottom w:val="0"/>
                      <w:divBdr>
                        <w:top w:val="none" w:sz="0" w:space="0" w:color="auto"/>
                        <w:left w:val="none" w:sz="0" w:space="0" w:color="auto"/>
                        <w:bottom w:val="none" w:sz="0" w:space="0" w:color="auto"/>
                        <w:right w:val="none" w:sz="0" w:space="0" w:color="auto"/>
                      </w:divBdr>
                      <w:divsChild>
                        <w:div w:id="1717391445">
                          <w:marLeft w:val="0"/>
                          <w:marRight w:val="0"/>
                          <w:marTop w:val="0"/>
                          <w:marBottom w:val="0"/>
                          <w:divBdr>
                            <w:top w:val="single" w:sz="6" w:space="31" w:color="EAEAEA"/>
                            <w:left w:val="single" w:sz="6" w:space="23" w:color="EAEAEA"/>
                            <w:bottom w:val="single" w:sz="6" w:space="23" w:color="EAEAEA"/>
                            <w:right w:val="single" w:sz="2" w:space="23" w:color="EAEAEA"/>
                          </w:divBdr>
                          <w:divsChild>
                            <w:div w:id="208422823">
                              <w:marLeft w:val="0"/>
                              <w:marRight w:val="0"/>
                              <w:marTop w:val="0"/>
                              <w:marBottom w:val="0"/>
                              <w:divBdr>
                                <w:top w:val="none" w:sz="0" w:space="0" w:color="auto"/>
                                <w:left w:val="none" w:sz="0" w:space="0" w:color="auto"/>
                                <w:bottom w:val="none" w:sz="0" w:space="0" w:color="auto"/>
                                <w:right w:val="none" w:sz="0" w:space="0" w:color="auto"/>
                              </w:divBdr>
                              <w:divsChild>
                                <w:div w:id="394663354">
                                  <w:marLeft w:val="0"/>
                                  <w:marRight w:val="0"/>
                                  <w:marTop w:val="0"/>
                                  <w:marBottom w:val="0"/>
                                  <w:divBdr>
                                    <w:top w:val="none" w:sz="0" w:space="0" w:color="auto"/>
                                    <w:left w:val="none" w:sz="0" w:space="0" w:color="auto"/>
                                    <w:bottom w:val="none" w:sz="0" w:space="0" w:color="auto"/>
                                    <w:right w:val="none" w:sz="0" w:space="0" w:color="auto"/>
                                  </w:divBdr>
                                  <w:divsChild>
                                    <w:div w:id="450132097">
                                      <w:marLeft w:val="0"/>
                                      <w:marRight w:val="0"/>
                                      <w:marTop w:val="0"/>
                                      <w:marBottom w:val="0"/>
                                      <w:divBdr>
                                        <w:top w:val="none" w:sz="0" w:space="0" w:color="auto"/>
                                        <w:left w:val="none" w:sz="0" w:space="0" w:color="auto"/>
                                        <w:bottom w:val="none" w:sz="0" w:space="0" w:color="auto"/>
                                        <w:right w:val="none" w:sz="0" w:space="0" w:color="auto"/>
                                      </w:divBdr>
                                      <w:divsChild>
                                        <w:div w:id="924074933">
                                          <w:marLeft w:val="0"/>
                                          <w:marRight w:val="0"/>
                                          <w:marTop w:val="0"/>
                                          <w:marBottom w:val="0"/>
                                          <w:divBdr>
                                            <w:top w:val="none" w:sz="0" w:space="0" w:color="auto"/>
                                            <w:left w:val="none" w:sz="0" w:space="0" w:color="auto"/>
                                            <w:bottom w:val="none" w:sz="0" w:space="0" w:color="auto"/>
                                            <w:right w:val="none" w:sz="0" w:space="0" w:color="auto"/>
                                          </w:divBdr>
                                          <w:divsChild>
                                            <w:div w:id="1375734833">
                                              <w:marLeft w:val="0"/>
                                              <w:marRight w:val="0"/>
                                              <w:marTop w:val="0"/>
                                              <w:marBottom w:val="0"/>
                                              <w:divBdr>
                                                <w:top w:val="none" w:sz="0" w:space="0" w:color="auto"/>
                                                <w:left w:val="none" w:sz="0" w:space="0" w:color="auto"/>
                                                <w:bottom w:val="none" w:sz="0" w:space="0" w:color="auto"/>
                                                <w:right w:val="none" w:sz="0" w:space="0" w:color="auto"/>
                                              </w:divBdr>
                                              <w:divsChild>
                                                <w:div w:id="512887167">
                                                  <w:marLeft w:val="0"/>
                                                  <w:marRight w:val="0"/>
                                                  <w:marTop w:val="0"/>
                                                  <w:marBottom w:val="0"/>
                                                  <w:divBdr>
                                                    <w:top w:val="none" w:sz="0" w:space="0" w:color="auto"/>
                                                    <w:left w:val="none" w:sz="0" w:space="0" w:color="auto"/>
                                                    <w:bottom w:val="none" w:sz="0" w:space="0" w:color="auto"/>
                                                    <w:right w:val="none" w:sz="0" w:space="0" w:color="auto"/>
                                                  </w:divBdr>
                                                  <w:divsChild>
                                                    <w:div w:id="434250595">
                                                      <w:marLeft w:val="0"/>
                                                      <w:marRight w:val="0"/>
                                                      <w:marTop w:val="0"/>
                                                      <w:marBottom w:val="0"/>
                                                      <w:divBdr>
                                                        <w:top w:val="none" w:sz="0" w:space="0" w:color="auto"/>
                                                        <w:left w:val="none" w:sz="0" w:space="0" w:color="auto"/>
                                                        <w:bottom w:val="none" w:sz="0" w:space="0" w:color="auto"/>
                                                        <w:right w:val="none" w:sz="0" w:space="0" w:color="auto"/>
                                                      </w:divBdr>
                                                      <w:divsChild>
                                                        <w:div w:id="314649447">
                                                          <w:marLeft w:val="0"/>
                                                          <w:marRight w:val="0"/>
                                                          <w:marTop w:val="0"/>
                                                          <w:marBottom w:val="0"/>
                                                          <w:divBdr>
                                                            <w:top w:val="none" w:sz="0" w:space="0" w:color="auto"/>
                                                            <w:left w:val="none" w:sz="0" w:space="0" w:color="auto"/>
                                                            <w:bottom w:val="none" w:sz="0" w:space="0" w:color="auto"/>
                                                            <w:right w:val="none" w:sz="0" w:space="0" w:color="auto"/>
                                                          </w:divBdr>
                                                          <w:divsChild>
                                                            <w:div w:id="1695306912">
                                                              <w:marLeft w:val="0"/>
                                                              <w:marRight w:val="0"/>
                                                              <w:marTop w:val="0"/>
                                                              <w:marBottom w:val="0"/>
                                                              <w:divBdr>
                                                                <w:top w:val="none" w:sz="0" w:space="0" w:color="auto"/>
                                                                <w:left w:val="none" w:sz="0" w:space="0" w:color="auto"/>
                                                                <w:bottom w:val="none" w:sz="0" w:space="0" w:color="auto"/>
                                                                <w:right w:val="none" w:sz="0" w:space="0" w:color="auto"/>
                                                              </w:divBdr>
                                                              <w:divsChild>
                                                                <w:div w:id="1268192060">
                                                                  <w:marLeft w:val="0"/>
                                                                  <w:marRight w:val="0"/>
                                                                  <w:marTop w:val="0"/>
                                                                  <w:marBottom w:val="0"/>
                                                                  <w:divBdr>
                                                                    <w:top w:val="none" w:sz="0" w:space="0" w:color="auto"/>
                                                                    <w:left w:val="none" w:sz="0" w:space="0" w:color="auto"/>
                                                                    <w:bottom w:val="none" w:sz="0" w:space="0" w:color="auto"/>
                                                                    <w:right w:val="none" w:sz="0" w:space="0" w:color="auto"/>
                                                                  </w:divBdr>
                                                                  <w:divsChild>
                                                                    <w:div w:id="1037119960">
                                                                      <w:marLeft w:val="0"/>
                                                                      <w:marRight w:val="0"/>
                                                                      <w:marTop w:val="0"/>
                                                                      <w:marBottom w:val="0"/>
                                                                      <w:divBdr>
                                                                        <w:top w:val="none" w:sz="0" w:space="0" w:color="auto"/>
                                                                        <w:left w:val="none" w:sz="0" w:space="0" w:color="auto"/>
                                                                        <w:bottom w:val="none" w:sz="0" w:space="0" w:color="auto"/>
                                                                        <w:right w:val="none" w:sz="0" w:space="0" w:color="auto"/>
                                                                      </w:divBdr>
                                                                      <w:divsChild>
                                                                        <w:div w:id="482964259">
                                                                          <w:marLeft w:val="0"/>
                                                                          <w:marRight w:val="0"/>
                                                                          <w:marTop w:val="0"/>
                                                                          <w:marBottom w:val="0"/>
                                                                          <w:divBdr>
                                                                            <w:top w:val="none" w:sz="0" w:space="0" w:color="auto"/>
                                                                            <w:left w:val="none" w:sz="0" w:space="0" w:color="auto"/>
                                                                            <w:bottom w:val="none" w:sz="0" w:space="0" w:color="auto"/>
                                                                            <w:right w:val="none" w:sz="0" w:space="0" w:color="auto"/>
                                                                          </w:divBdr>
                                                                          <w:divsChild>
                                                                            <w:div w:id="2114668490">
                                                                              <w:marLeft w:val="0"/>
                                                                              <w:marRight w:val="0"/>
                                                                              <w:marTop w:val="0"/>
                                                                              <w:marBottom w:val="0"/>
                                                                              <w:divBdr>
                                                                                <w:top w:val="none" w:sz="0" w:space="0" w:color="auto"/>
                                                                                <w:left w:val="none" w:sz="0" w:space="0" w:color="auto"/>
                                                                                <w:bottom w:val="none" w:sz="0" w:space="0" w:color="auto"/>
                                                                                <w:right w:val="none" w:sz="0" w:space="0" w:color="auto"/>
                                                                              </w:divBdr>
                                                                              <w:divsChild>
                                                                                <w:div w:id="1807548950">
                                                                                  <w:marLeft w:val="0"/>
                                                                                  <w:marRight w:val="0"/>
                                                                                  <w:marTop w:val="0"/>
                                                                                  <w:marBottom w:val="0"/>
                                                                                  <w:divBdr>
                                                                                    <w:top w:val="none" w:sz="0" w:space="0" w:color="auto"/>
                                                                                    <w:left w:val="none" w:sz="0" w:space="0" w:color="auto"/>
                                                                                    <w:bottom w:val="none" w:sz="0" w:space="0" w:color="auto"/>
                                                                                    <w:right w:val="none" w:sz="0" w:space="0" w:color="auto"/>
                                                                                  </w:divBdr>
                                                                                  <w:divsChild>
                                                                                    <w:div w:id="9063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36186">
      <w:bodyDiv w:val="1"/>
      <w:marLeft w:val="0"/>
      <w:marRight w:val="0"/>
      <w:marTop w:val="0"/>
      <w:marBottom w:val="0"/>
      <w:divBdr>
        <w:top w:val="none" w:sz="0" w:space="0" w:color="auto"/>
        <w:left w:val="none" w:sz="0" w:space="0" w:color="auto"/>
        <w:bottom w:val="none" w:sz="0" w:space="0" w:color="auto"/>
        <w:right w:val="none" w:sz="0" w:space="0" w:color="auto"/>
      </w:divBdr>
    </w:div>
    <w:div w:id="896550788">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324701196">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jerov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em-tr.cz" TargetMode="External"/><Relationship Id="rId4" Type="http://schemas.openxmlformats.org/officeDocument/2006/relationships/settings" Target="settings.xml"/><Relationship Id="rId9" Type="http://schemas.openxmlformats.org/officeDocument/2006/relationships/hyperlink" Target="mailto:faktury@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D51D-2BA1-4FA8-A98A-77418E1A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3571</Words>
  <Characters>20921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Vzděláváni_pril3_SoD</vt:lpstr>
    </vt:vector>
  </TitlesOfParts>
  <Company>Nemocnice Třebíč</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Vzděláváni_pril3_SoD</dc:title>
  <dc:subject/>
  <dc:creator>jpetrak@nem-tr.cz</dc:creator>
  <cp:keywords/>
  <cp:lastModifiedBy>Trnková Monika, Bc.</cp:lastModifiedBy>
  <cp:revision>3</cp:revision>
  <cp:lastPrinted>2021-02-23T07:37:00Z</cp:lastPrinted>
  <dcterms:created xsi:type="dcterms:W3CDTF">2025-03-10T13:58:00Z</dcterms:created>
  <dcterms:modified xsi:type="dcterms:W3CDTF">2025-03-11T09:32:00Z</dcterms:modified>
</cp:coreProperties>
</file>