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407AD471" w:rsidR="00200FD7" w:rsidRPr="00B40B01" w:rsidRDefault="00200FD7" w:rsidP="00200FD7">
      <w:pPr>
        <w:pStyle w:val="Bezmezer"/>
        <w:rPr>
          <w:b/>
          <w:sz w:val="20"/>
        </w:rPr>
      </w:pPr>
      <w:r w:rsidRPr="00B40B01">
        <w:rPr>
          <w:b/>
        </w:rPr>
        <w:t xml:space="preserve">Příloha č. </w:t>
      </w:r>
      <w:r w:rsidR="006D310B">
        <w:rPr>
          <w:b/>
        </w:rPr>
        <w:t>7</w:t>
      </w:r>
      <w:r w:rsidRPr="00B40B01">
        <w:rPr>
          <w:b/>
          <w:sz w:val="20"/>
        </w:rPr>
        <w:t xml:space="preserve"> </w:t>
      </w:r>
      <w:r w:rsidR="00B40B01">
        <w:rPr>
          <w:b/>
          <w:sz w:val="20"/>
        </w:rPr>
        <w:t>zadávacích podmínek</w:t>
      </w:r>
      <w:r w:rsidR="005466A8">
        <w:rPr>
          <w:b/>
          <w:sz w:val="20"/>
        </w:rPr>
        <w:t xml:space="preserve"> – pro všechny části</w:t>
      </w:r>
    </w:p>
    <w:p w14:paraId="2FB7128F" w14:textId="055D8A9F" w:rsidR="00BE1CC3" w:rsidRPr="00B40B01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B40B01">
        <w:rPr>
          <w:rFonts w:cs="Arial"/>
          <w:b w:val="0"/>
          <w:szCs w:val="28"/>
        </w:rPr>
        <w:t>Tabulka pro hodnocení nabídk</w:t>
      </w:r>
      <w:r w:rsidR="00BE1CC3" w:rsidRPr="00B40B01">
        <w:rPr>
          <w:rFonts w:cs="Arial"/>
          <w:b w:val="0"/>
          <w:szCs w:val="28"/>
        </w:rPr>
        <w:t xml:space="preserve">y na veřejnou zakázku </w:t>
      </w:r>
    </w:p>
    <w:p w14:paraId="6D121396" w14:textId="5C6D6194" w:rsidR="00BE1CC3" w:rsidRPr="00B40B01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 w:rsidRPr="00B40B01">
        <w:rPr>
          <w:rFonts w:cs="Arial"/>
          <w:sz w:val="24"/>
          <w:szCs w:val="24"/>
        </w:rPr>
        <w:t>„</w:t>
      </w:r>
      <w:r w:rsidR="00F75EA0">
        <w:rPr>
          <w:rFonts w:cs="Arial"/>
          <w:b w:val="0"/>
          <w:szCs w:val="28"/>
        </w:rPr>
        <w:t>Koordinátor BOZP 2025</w:t>
      </w:r>
      <w:r w:rsidR="001E6BD1" w:rsidRPr="00B40B01">
        <w:rPr>
          <w:rFonts w:cs="Arial"/>
          <w:b w:val="0"/>
          <w:szCs w:val="28"/>
        </w:rPr>
        <w:t xml:space="preserve"> </w:t>
      </w:r>
      <w:r w:rsidR="006D310B">
        <w:rPr>
          <w:rFonts w:cs="Arial"/>
          <w:b w:val="0"/>
          <w:szCs w:val="28"/>
        </w:rPr>
        <w:t>V</w:t>
      </w:r>
      <w:r w:rsidRPr="00B40B01">
        <w:rPr>
          <w:rFonts w:cs="Arial"/>
          <w:sz w:val="24"/>
          <w:szCs w:val="24"/>
        </w:rPr>
        <w:t>“</w:t>
      </w:r>
      <w:r w:rsidR="0014650B" w:rsidRPr="00B40B01">
        <w:rPr>
          <w:rFonts w:cs="Arial"/>
          <w:sz w:val="24"/>
          <w:szCs w:val="24"/>
        </w:rPr>
        <w:t xml:space="preserve"> </w:t>
      </w:r>
    </w:p>
    <w:p w14:paraId="3A80B00A" w14:textId="363DE84B" w:rsidR="00BB2A06" w:rsidRPr="00B40B01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 w:rsidRPr="00B40B01">
        <w:rPr>
          <w:rFonts w:cs="Arial"/>
          <w:bCs/>
          <w:szCs w:val="22"/>
        </w:rPr>
        <w:t>dle kritérií stanovených zadavatelem v souladu s § 114 ZZVZ:</w:t>
      </w:r>
    </w:p>
    <w:p w14:paraId="39CC1667" w14:textId="77777777" w:rsidR="002268CA" w:rsidRPr="00B40B01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B40B01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1 </w:t>
      </w:r>
      <w:r w:rsidR="00E728D5" w:rsidRPr="00B40B01">
        <w:rPr>
          <w:rFonts w:cs="Arial"/>
          <w:szCs w:val="22"/>
        </w:rPr>
        <w:t>- Nabídková cena - váha 8</w:t>
      </w:r>
      <w:r w:rsidRPr="00B40B01">
        <w:rPr>
          <w:rFonts w:cs="Arial"/>
          <w:szCs w:val="22"/>
        </w:rPr>
        <w:t>0 %</w:t>
      </w:r>
    </w:p>
    <w:p w14:paraId="1DB8F740" w14:textId="283E338B" w:rsidR="00BB2A06" w:rsidRDefault="00BB2A06" w:rsidP="00BB2A06">
      <w:pPr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2 – </w:t>
      </w:r>
      <w:r w:rsidR="00667A33" w:rsidRPr="00B40B01">
        <w:rPr>
          <w:rFonts w:cs="Arial"/>
        </w:rPr>
        <w:t>„</w:t>
      </w:r>
      <w:r w:rsidR="00236A1D" w:rsidRPr="00B40B01">
        <w:rPr>
          <w:rFonts w:cs="Arial"/>
          <w:b/>
          <w:bCs/>
        </w:rPr>
        <w:t>zkušenosti osob, které se budou přímo podílet na plnění</w:t>
      </w:r>
      <w:r w:rsidR="000B44D9">
        <w:rPr>
          <w:rFonts w:cs="Arial"/>
          <w:b/>
          <w:bCs/>
        </w:rPr>
        <w:t>“</w:t>
      </w:r>
      <w:r w:rsidR="000A3D08">
        <w:rPr>
          <w:rFonts w:cs="Arial"/>
          <w:bCs/>
        </w:rPr>
        <w:t xml:space="preserve"> </w:t>
      </w:r>
      <w:r w:rsidRPr="00B40B01">
        <w:rPr>
          <w:rFonts w:cs="Arial"/>
          <w:szCs w:val="22"/>
        </w:rPr>
        <w:t xml:space="preserve">- váha </w:t>
      </w:r>
      <w:r w:rsidR="000B26FE" w:rsidRPr="00B40B01">
        <w:rPr>
          <w:rFonts w:cs="Arial"/>
          <w:szCs w:val="22"/>
        </w:rPr>
        <w:t>2</w:t>
      </w:r>
      <w:r w:rsidRPr="00B40B01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2621E651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354C70">
        <w:rPr>
          <w:rFonts w:cs="Arial"/>
          <w:b/>
          <w:bCs/>
          <w:i/>
          <w:color w:val="FF0000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396C03">
        <w:rPr>
          <w:rFonts w:cs="Arial"/>
          <w:bCs/>
          <w:i/>
          <w:color w:val="FF0000"/>
          <w:sz w:val="18"/>
          <w:szCs w:val="18"/>
          <w:u w:val="single"/>
        </w:rPr>
        <w:t xml:space="preserve">zde </w:t>
      </w:r>
      <w:r w:rsidR="00A154E3" w:rsidRPr="0043046D">
        <w:rPr>
          <w:rFonts w:cs="Arial"/>
          <w:b/>
          <w:bCs/>
          <w:i/>
          <w:color w:val="FF0000"/>
          <w:sz w:val="18"/>
          <w:szCs w:val="18"/>
          <w:u w:val="single"/>
        </w:rPr>
        <w:t>neuvádějte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354C70">
        <w:rPr>
          <w:rFonts w:cs="Arial"/>
          <w:bCs/>
          <w:sz w:val="18"/>
          <w:szCs w:val="18"/>
          <w:u w:val="single"/>
        </w:rPr>
        <w:t>pozemní stavby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koordinátora BOZP na staveništi, </w:t>
      </w:r>
      <w:r w:rsidR="0043607C">
        <w:rPr>
          <w:rFonts w:cs="Arial"/>
          <w:b/>
          <w:bCs/>
          <w:color w:val="FF0000"/>
          <w:sz w:val="18"/>
          <w:szCs w:val="18"/>
          <w:u w:val="single"/>
        </w:rPr>
        <w:t xml:space="preserve">uvedené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5956F3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</w:t>
      </w:r>
      <w:bookmarkStart w:id="0" w:name="_GoBack"/>
      <w:bookmarkEnd w:id="0"/>
      <w:r w:rsidRPr="005956F3">
        <w:rPr>
          <w:rFonts w:cs="Arial"/>
          <w:b/>
          <w:i/>
          <w:color w:val="FF0000"/>
          <w:sz w:val="18"/>
          <w:szCs w:val="18"/>
          <w:u w:val="single"/>
        </w:rPr>
        <w:t xml:space="preserve">chnické </w:t>
      </w:r>
      <w:r w:rsidRPr="005D4218">
        <w:rPr>
          <w:rFonts w:cs="Arial"/>
          <w:b/>
          <w:i/>
          <w:color w:val="FF0000"/>
          <w:sz w:val="18"/>
          <w:szCs w:val="18"/>
          <w:u w:val="single"/>
        </w:rPr>
        <w:t xml:space="preserve">kvalifikace dle bodu </w:t>
      </w:r>
      <w:r w:rsidR="009E2B35" w:rsidRPr="005D4218">
        <w:rPr>
          <w:rFonts w:cs="Arial"/>
          <w:b/>
          <w:bCs/>
          <w:i/>
          <w:color w:val="FF0000"/>
          <w:sz w:val="18"/>
          <w:szCs w:val="18"/>
          <w:u w:val="single"/>
        </w:rPr>
        <w:t>6</w:t>
      </w:r>
      <w:r w:rsidRPr="005D4218">
        <w:rPr>
          <w:rFonts w:cs="Arial"/>
          <w:b/>
          <w:bCs/>
          <w:i/>
          <w:color w:val="FF0000"/>
          <w:sz w:val="18"/>
          <w:szCs w:val="18"/>
          <w:u w:val="single"/>
        </w:rPr>
        <w:t>.3.</w:t>
      </w:r>
      <w:r w:rsidR="002F01EB" w:rsidRPr="005D4218">
        <w:rPr>
          <w:rFonts w:cs="Arial"/>
          <w:b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5D4218">
        <w:rPr>
          <w:rFonts w:cs="Arial"/>
          <w:b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5D4218">
        <w:rPr>
          <w:rFonts w:cs="Arial"/>
          <w:b/>
          <w:bCs/>
          <w:i/>
          <w:color w:val="FF0000"/>
          <w:sz w:val="18"/>
          <w:szCs w:val="18"/>
          <w:u w:val="single"/>
        </w:rPr>
        <w:t xml:space="preserve"> b)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odrážky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5D46F8B3" w:rsidR="00BD03FE" w:rsidRDefault="00240ABF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Jméno koordinátora BOZP</w:t>
            </w:r>
            <w:r w:rsidR="00BD03FE"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240ABF" w14:paraId="4D2D9AC0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2DE" w14:textId="5B10368E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 w:rsidRPr="00282D3D">
              <w:rPr>
                <w:rFonts w:cs="Arial"/>
                <w:szCs w:val="22"/>
              </w:rPr>
              <w:t>číslo Osvědčení o odborné způsobilosti k činnosti koordinátora bezpečnosti a ochrany zdraví při práci na staveništi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964" w14:textId="77777777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809BC5B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0F3FE72F" w:rsidR="0067186F" w:rsidRPr="00DB2F1A" w:rsidRDefault="00240ABF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1</w:t>
            </w:r>
          </w:p>
        </w:tc>
      </w:tr>
      <w:tr w:rsidR="00240ABF" w:rsidRPr="00DB2F1A" w14:paraId="7A9F5AC7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4167447D" w14:textId="6A45D3B7" w:rsidR="00240ABF" w:rsidRDefault="00240ABF" w:rsidP="00A136A0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31BB5457" w14:textId="02945EED" w:rsidR="00240ABF" w:rsidRPr="00DB2F1A" w:rsidRDefault="00240ABF" w:rsidP="008A05B2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67186F" w:rsidRPr="00DB2F1A" w14:paraId="46CC2CF4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2DE0C38" w14:textId="110A57BB" w:rsidR="0067186F" w:rsidRPr="00DB2F1A" w:rsidRDefault="0067186F" w:rsidP="00A136A0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68B40AC" w14:textId="77777777" w:rsidTr="008E5053">
        <w:tc>
          <w:tcPr>
            <w:tcW w:w="9355" w:type="dxa"/>
            <w:gridSpan w:val="2"/>
            <w:shd w:val="pct15" w:color="auto" w:fill="auto"/>
          </w:tcPr>
          <w:p w14:paraId="417B6981" w14:textId="57C6A833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2</w:t>
            </w:r>
          </w:p>
        </w:tc>
      </w:tr>
      <w:tr w:rsidR="00240ABF" w:rsidRPr="00DB2F1A" w14:paraId="67EEEA9C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173CD2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37418F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015DCD99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53AB60ED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0B24068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17DC856" w14:textId="1195BE4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38B1546E" w14:textId="417DA62C" w:rsidR="00240ABF" w:rsidRDefault="00240ABF" w:rsidP="008329AC">
      <w:pPr>
        <w:spacing w:before="60"/>
        <w:rPr>
          <w:rFonts w:cs="Arial"/>
          <w:i/>
          <w:szCs w:val="22"/>
        </w:rPr>
      </w:pPr>
    </w:p>
    <w:p w14:paraId="0C5CB3B0" w14:textId="77777777" w:rsidR="00DB5D12" w:rsidRDefault="00DB5D12" w:rsidP="008329AC">
      <w:pPr>
        <w:spacing w:before="60"/>
        <w:rPr>
          <w:rFonts w:cs="Arial"/>
          <w:i/>
          <w:szCs w:val="22"/>
        </w:rPr>
      </w:pPr>
    </w:p>
    <w:p w14:paraId="65F8E9F3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9D01425" w14:textId="77777777" w:rsidTr="008E5053">
        <w:tc>
          <w:tcPr>
            <w:tcW w:w="9355" w:type="dxa"/>
            <w:gridSpan w:val="2"/>
            <w:shd w:val="pct15" w:color="auto" w:fill="auto"/>
          </w:tcPr>
          <w:p w14:paraId="49255F91" w14:textId="244BF8D5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3</w:t>
            </w:r>
          </w:p>
        </w:tc>
      </w:tr>
      <w:tr w:rsidR="00240ABF" w:rsidRPr="00DB2F1A" w14:paraId="06FEB80F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7EA19A71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8AEDA70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292ECD43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74E7C1DB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A04E76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9DFC8C0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0635A1C3" w14:textId="77777777" w:rsidTr="008E5053">
        <w:tc>
          <w:tcPr>
            <w:tcW w:w="9355" w:type="dxa"/>
            <w:gridSpan w:val="2"/>
            <w:shd w:val="pct15" w:color="auto" w:fill="auto"/>
          </w:tcPr>
          <w:p w14:paraId="24D122ED" w14:textId="775EEF74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4</w:t>
            </w:r>
          </w:p>
        </w:tc>
      </w:tr>
      <w:tr w:rsidR="00240ABF" w:rsidRPr="00DB2F1A" w14:paraId="7780974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528B6A24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4973B8AD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6C39B0D5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B38046A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F0E21F6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AA4F17C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E0E057D" w14:textId="77777777" w:rsidTr="008E5053">
        <w:tc>
          <w:tcPr>
            <w:tcW w:w="9355" w:type="dxa"/>
            <w:gridSpan w:val="2"/>
            <w:shd w:val="pct15" w:color="auto" w:fill="auto"/>
          </w:tcPr>
          <w:p w14:paraId="62B1120A" w14:textId="3482647C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5</w:t>
            </w:r>
          </w:p>
        </w:tc>
      </w:tr>
      <w:tr w:rsidR="00240ABF" w:rsidRPr="00DB2F1A" w14:paraId="683A710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3AF56F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74D3463C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413728F8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250EA529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DE2CF4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55FAF39" w14:textId="5F3EC505" w:rsidR="00BE1CC3" w:rsidRDefault="00BE1CC3" w:rsidP="008329AC">
      <w:pPr>
        <w:spacing w:before="60"/>
      </w:pP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3C4B4" w14:textId="77777777" w:rsidR="00AD194D" w:rsidRDefault="00AD194D">
      <w:r>
        <w:separator/>
      </w:r>
    </w:p>
  </w:endnote>
  <w:endnote w:type="continuationSeparator" w:id="0">
    <w:p w14:paraId="72A9392A" w14:textId="77777777" w:rsidR="00AD194D" w:rsidRDefault="00AD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96E3" w14:textId="77777777" w:rsidR="00AD194D" w:rsidRDefault="00AD194D">
      <w:r>
        <w:separator/>
      </w:r>
    </w:p>
  </w:footnote>
  <w:footnote w:type="continuationSeparator" w:id="0">
    <w:p w14:paraId="0A0E6529" w14:textId="77777777" w:rsidR="00AD194D" w:rsidRDefault="00AD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04094733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3D08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4D9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3E03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B7E41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1313"/>
    <w:rsid w:val="0023268C"/>
    <w:rsid w:val="00233DAB"/>
    <w:rsid w:val="00236A1D"/>
    <w:rsid w:val="00236DCB"/>
    <w:rsid w:val="002370A0"/>
    <w:rsid w:val="00237C98"/>
    <w:rsid w:val="00240ABF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4A2D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1F43"/>
    <w:rsid w:val="002B2CF5"/>
    <w:rsid w:val="002B3907"/>
    <w:rsid w:val="002B3FDA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C7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6C03"/>
    <w:rsid w:val="00397107"/>
    <w:rsid w:val="003A000C"/>
    <w:rsid w:val="003A101B"/>
    <w:rsid w:val="003A436D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07C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455E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1D0"/>
    <w:rsid w:val="00542B02"/>
    <w:rsid w:val="00543BEA"/>
    <w:rsid w:val="0054432F"/>
    <w:rsid w:val="00544AAD"/>
    <w:rsid w:val="00545642"/>
    <w:rsid w:val="005466A8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0A1C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6F3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218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0D3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A705D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310B"/>
    <w:rsid w:val="006D45CE"/>
    <w:rsid w:val="006D49C4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3D8F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19C0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D7CD0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728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50A1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B7E3F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05F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C37"/>
    <w:rsid w:val="00A82F97"/>
    <w:rsid w:val="00A83944"/>
    <w:rsid w:val="00A83F31"/>
    <w:rsid w:val="00A84100"/>
    <w:rsid w:val="00A84319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B7BC8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194D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0B01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6F2E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8A9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1A20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B9E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57EA2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5D12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6D6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5EA0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125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2D4A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2849A-08A7-404B-91B0-11F9C4E1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1759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20</cp:revision>
  <cp:lastPrinted>2022-06-07T10:06:00Z</cp:lastPrinted>
  <dcterms:created xsi:type="dcterms:W3CDTF">2024-11-19T07:59:00Z</dcterms:created>
  <dcterms:modified xsi:type="dcterms:W3CDTF">2025-03-21T19:39:00Z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