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A6DE" w14:textId="291CB99F" w:rsidR="004F2D1F" w:rsidRPr="004F2D1F" w:rsidRDefault="004F2D1F" w:rsidP="009440EC">
      <w:pPr>
        <w:rPr>
          <w:rFonts w:ascii="Arial" w:hAnsi="Arial" w:cs="Arial"/>
          <w:sz w:val="22"/>
          <w:u w:val="single"/>
        </w:rPr>
      </w:pPr>
    </w:p>
    <w:p w14:paraId="057A6A8B" w14:textId="77777777" w:rsidR="004F2D1F" w:rsidRDefault="004F2D1F" w:rsidP="004F2D1F">
      <w:pPr>
        <w:ind w:left="294" w:hanging="720"/>
        <w:rPr>
          <w:rFonts w:ascii="Arial" w:hAnsi="Arial" w:cs="Arial"/>
          <w:b/>
          <w:sz w:val="22"/>
          <w:u w:val="single"/>
        </w:rPr>
      </w:pPr>
      <w:r w:rsidRPr="009F3706">
        <w:rPr>
          <w:rFonts w:ascii="Arial" w:hAnsi="Arial" w:cs="Arial"/>
          <w:b/>
          <w:sz w:val="22"/>
          <w:u w:val="single"/>
        </w:rPr>
        <w:t xml:space="preserve">1.1 </w:t>
      </w:r>
      <w:r w:rsidR="006D5EE5">
        <w:rPr>
          <w:rFonts w:ascii="Arial" w:hAnsi="Arial" w:cs="Arial"/>
          <w:b/>
          <w:sz w:val="22"/>
          <w:u w:val="single"/>
        </w:rPr>
        <w:t>Specifikace předmětu plnění</w:t>
      </w:r>
      <w:r w:rsidRPr="009F3706">
        <w:rPr>
          <w:rFonts w:ascii="Arial" w:hAnsi="Arial" w:cs="Arial"/>
          <w:b/>
          <w:sz w:val="22"/>
          <w:u w:val="single"/>
        </w:rPr>
        <w:t>:</w:t>
      </w:r>
    </w:p>
    <w:p w14:paraId="36502A08" w14:textId="582BE9FD" w:rsidR="004F2D1F" w:rsidRDefault="004F2D1F" w:rsidP="006720C0">
      <w:pPr>
        <w:spacing w:before="80" w:after="120"/>
        <w:ind w:left="-425"/>
        <w:jc w:val="both"/>
        <w:rPr>
          <w:rFonts w:ascii="Arial" w:hAnsi="Arial" w:cs="Arial"/>
          <w:sz w:val="22"/>
        </w:rPr>
      </w:pPr>
      <w:r w:rsidRPr="0032086E">
        <w:rPr>
          <w:rFonts w:ascii="Arial" w:hAnsi="Arial"/>
          <w:bCs/>
          <w:sz w:val="22"/>
        </w:rPr>
        <w:t xml:space="preserve">Předmětem </w:t>
      </w:r>
      <w:r w:rsidR="00893C02">
        <w:rPr>
          <w:rFonts w:ascii="Arial" w:hAnsi="Arial"/>
          <w:bCs/>
          <w:sz w:val="22"/>
        </w:rPr>
        <w:t>plnění</w:t>
      </w:r>
      <w:r w:rsidRPr="0032086E">
        <w:rPr>
          <w:rFonts w:ascii="Arial" w:hAnsi="Arial"/>
          <w:bCs/>
          <w:sz w:val="22"/>
        </w:rPr>
        <w:t xml:space="preserve"> je </w:t>
      </w:r>
      <w:r w:rsidR="008A322E">
        <w:rPr>
          <w:rFonts w:ascii="Arial" w:hAnsi="Arial"/>
          <w:bCs/>
          <w:sz w:val="22"/>
        </w:rPr>
        <w:t>dodávka</w:t>
      </w:r>
      <w:r w:rsidR="0037065D">
        <w:rPr>
          <w:rFonts w:ascii="Arial" w:hAnsi="Arial"/>
          <w:bCs/>
          <w:sz w:val="22"/>
        </w:rPr>
        <w:t xml:space="preserve"> </w:t>
      </w:r>
      <w:r w:rsidR="0064523D">
        <w:rPr>
          <w:rFonts w:ascii="Arial" w:hAnsi="Arial"/>
          <w:bCs/>
          <w:sz w:val="22"/>
        </w:rPr>
        <w:t>simulátoru pásového rypadla pro učební účely</w:t>
      </w:r>
      <w:r w:rsidR="0064523D">
        <w:rPr>
          <w:rFonts w:ascii="Arial" w:hAnsi="Arial" w:cs="Arial"/>
          <w:sz w:val="22"/>
        </w:rPr>
        <w:t>.</w:t>
      </w:r>
    </w:p>
    <w:p w14:paraId="3C6947C7" w14:textId="3645EBE9" w:rsidR="00EB380E" w:rsidRPr="006720C0" w:rsidRDefault="0064523D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Nabízený simulátor</w:t>
      </w:r>
      <w:r w:rsidR="00EB380E" w:rsidRPr="006720C0">
        <w:rPr>
          <w:rFonts w:ascii="Arial" w:hAnsi="Arial" w:cs="Arial"/>
          <w:sz w:val="22"/>
        </w:rPr>
        <w:t>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106"/>
      </w:tblGrid>
      <w:tr w:rsidR="00041CD9" w:rsidRPr="00286C1E" w14:paraId="6741057C" w14:textId="77777777" w:rsidTr="00041CD9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11BB08" w14:textId="7F04C8C4" w:rsidR="00041CD9" w:rsidRPr="00286C1E" w:rsidRDefault="006720C0" w:rsidP="00672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C1E">
              <w:rPr>
                <w:rFonts w:ascii="Arial" w:hAnsi="Arial" w:cs="Arial"/>
                <w:b/>
                <w:bCs/>
                <w:sz w:val="20"/>
                <w:szCs w:val="20"/>
              </w:rPr>
              <w:t>ZÁKLADNÍ ÚDAJE</w:t>
            </w:r>
          </w:p>
        </w:tc>
      </w:tr>
      <w:tr w:rsidR="00DB1CFB" w:rsidRPr="00286C1E" w14:paraId="2C938295" w14:textId="77777777" w:rsidTr="00C216E8">
        <w:trPr>
          <w:trHeight w:val="290"/>
        </w:trPr>
        <w:tc>
          <w:tcPr>
            <w:tcW w:w="102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A8306" w14:textId="77777777" w:rsidR="00DB1CFB" w:rsidRPr="00286C1E" w:rsidRDefault="00DB1CFB" w:rsidP="00DB1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C1E">
              <w:rPr>
                <w:rFonts w:ascii="Arial" w:hAnsi="Arial" w:cs="Arial"/>
                <w:b/>
                <w:sz w:val="20"/>
                <w:szCs w:val="20"/>
              </w:rPr>
              <w:t xml:space="preserve">Pokyny pro dodavatele: </w:t>
            </w:r>
          </w:p>
          <w:p w14:paraId="6FFBDE7E" w14:textId="6B9288A5" w:rsidR="00DB1CFB" w:rsidRPr="00286C1E" w:rsidRDefault="00DB1CFB" w:rsidP="00DB1CFB">
            <w:pPr>
              <w:rPr>
                <w:rFonts w:ascii="Arial" w:hAnsi="Arial" w:cs="Arial"/>
                <w:sz w:val="20"/>
                <w:szCs w:val="20"/>
              </w:rPr>
            </w:pPr>
            <w:r w:rsidRPr="00286C1E">
              <w:rPr>
                <w:rFonts w:ascii="Arial" w:hAnsi="Arial" w:cs="Arial"/>
                <w:color w:val="FF0000"/>
                <w:sz w:val="20"/>
                <w:szCs w:val="20"/>
              </w:rPr>
              <w:t>Dodavatel vyplní údaje v každém poli v této sekci.</w:t>
            </w:r>
          </w:p>
        </w:tc>
      </w:tr>
      <w:tr w:rsidR="00DB1CFB" w:rsidRPr="00286C1E" w14:paraId="3597E22C" w14:textId="77777777" w:rsidTr="006720C0">
        <w:trPr>
          <w:trHeight w:val="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5CC6" w14:textId="4F4364FA" w:rsidR="009440EC" w:rsidRPr="00286C1E" w:rsidRDefault="0064523D" w:rsidP="00041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DB1CFB" w:rsidRPr="00286C1E">
              <w:rPr>
                <w:rFonts w:ascii="Arial" w:hAnsi="Arial" w:cs="Arial"/>
                <w:b/>
                <w:bCs/>
                <w:sz w:val="20"/>
                <w:szCs w:val="20"/>
              </w:rPr>
              <w:t>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</w:tcPr>
          <w:p w14:paraId="688AF2F7" w14:textId="290F2A47" w:rsidR="00DB1CFB" w:rsidRPr="00286C1E" w:rsidRDefault="00DB1CFB" w:rsidP="0049382F">
            <w:pPr>
              <w:tabs>
                <w:tab w:val="left" w:pos="17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CD9" w:rsidRPr="00286C1E" w14:paraId="43280EC6" w14:textId="77777777" w:rsidTr="006720C0">
        <w:trPr>
          <w:trHeight w:val="290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CE1" w14:textId="117B73E7" w:rsidR="009440EC" w:rsidRPr="00286C1E" w:rsidRDefault="00041CD9" w:rsidP="006720C0">
            <w:pPr>
              <w:rPr>
                <w:rFonts w:ascii="Arial" w:hAnsi="Arial" w:cs="Arial"/>
                <w:sz w:val="20"/>
                <w:szCs w:val="20"/>
              </w:rPr>
            </w:pPr>
            <w:r w:rsidRPr="00286C1E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  <w:r w:rsidR="006720C0" w:rsidRPr="00286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označení </w:t>
            </w:r>
            <w:r w:rsidR="006720C0" w:rsidRPr="00286C1E">
              <w:rPr>
                <w:rFonts w:ascii="Arial" w:hAnsi="Arial" w:cs="Arial"/>
                <w:sz w:val="20"/>
                <w:szCs w:val="20"/>
              </w:rPr>
              <w:t>(model a vysvětlení zkratek v označení modelu</w:t>
            </w:r>
            <w:r w:rsidRPr="00286C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12C8F9E9" w14:textId="2270676E" w:rsidR="0049382F" w:rsidRPr="00286C1E" w:rsidRDefault="00041CD9" w:rsidP="00041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C1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3CA1C7" w14:textId="45D5A39C" w:rsidR="00041CD9" w:rsidRPr="00286C1E" w:rsidRDefault="00041CD9" w:rsidP="0049382F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061B92" w14:textId="09DF4FCC" w:rsidR="00041CD9" w:rsidRDefault="00041CD9" w:rsidP="004F2D1F">
      <w:pPr>
        <w:spacing w:before="80"/>
        <w:ind w:left="-42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F92EC01" w14:textId="66685F83" w:rsidR="00EB380E" w:rsidRDefault="00AE3187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Nabízený simulátor</w:t>
      </w:r>
      <w:r w:rsidR="00041CD9" w:rsidRPr="00A07D27">
        <w:rPr>
          <w:rFonts w:ascii="Arial" w:hAnsi="Arial" w:cs="Arial"/>
          <w:b/>
          <w:sz w:val="22"/>
        </w:rPr>
        <w:t xml:space="preserve"> musí splňovat</w:t>
      </w:r>
      <w:r w:rsidR="00041CD9">
        <w:rPr>
          <w:rFonts w:ascii="Arial" w:hAnsi="Arial" w:cs="Arial"/>
          <w:sz w:val="22"/>
        </w:rPr>
        <w:t xml:space="preserve"> </w:t>
      </w:r>
      <w:r w:rsidR="00041CD9" w:rsidRPr="00A07D27">
        <w:rPr>
          <w:rFonts w:ascii="Arial" w:hAnsi="Arial" w:cs="Arial"/>
          <w:b/>
          <w:sz w:val="22"/>
        </w:rPr>
        <w:t>minimálně tyto požadavky</w:t>
      </w:r>
      <w:r w:rsidR="00041CD9">
        <w:rPr>
          <w:rFonts w:ascii="Arial" w:hAnsi="Arial" w:cs="Arial"/>
          <w:sz w:val="22"/>
        </w:rPr>
        <w:t>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7060"/>
        <w:gridCol w:w="2268"/>
      </w:tblGrid>
      <w:tr w:rsidR="006720C0" w:rsidRPr="00C66BCF" w14:paraId="2AD9E45D" w14:textId="77777777" w:rsidTr="00ED13C6">
        <w:trPr>
          <w:trHeight w:val="37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314E31" w14:textId="19460381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Pol. č.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E919401" w14:textId="780F9BCC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14:paraId="00F36EA7" w14:textId="77777777" w:rsidR="006720C0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Splnění požadavku</w:t>
            </w:r>
          </w:p>
          <w:p w14:paraId="2E91CFB3" w14:textId="67CF992C" w:rsidR="00DB1CFB" w:rsidRPr="00C66BCF" w:rsidRDefault="00DB1CFB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1CFB" w:rsidRPr="00C66BCF" w14:paraId="5818DB80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4C67F2" w14:textId="77777777" w:rsidR="00DB1CFB" w:rsidRPr="00DB1CFB" w:rsidRDefault="00DB1CFB" w:rsidP="00DB1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1CFB">
              <w:rPr>
                <w:rFonts w:ascii="Arial" w:hAnsi="Arial" w:cs="Arial"/>
                <w:b/>
                <w:sz w:val="20"/>
                <w:szCs w:val="20"/>
              </w:rPr>
              <w:t xml:space="preserve">Pokyny pro dodavatele: </w:t>
            </w:r>
          </w:p>
          <w:p w14:paraId="08F8C556" w14:textId="6CE7C8C8" w:rsidR="00DB1CFB" w:rsidRPr="00C66BCF" w:rsidRDefault="00DB1CFB" w:rsidP="007531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CFB">
              <w:rPr>
                <w:rFonts w:ascii="Arial" w:hAnsi="Arial" w:cs="Arial"/>
                <w:sz w:val="20"/>
                <w:szCs w:val="20"/>
              </w:rPr>
              <w:t>Dodavatel u každého požadavku zadavatele v této sekci uvede, j</w:t>
            </w:r>
            <w:r w:rsidR="00262357">
              <w:rPr>
                <w:rFonts w:ascii="Arial" w:hAnsi="Arial" w:cs="Arial"/>
                <w:sz w:val="20"/>
                <w:szCs w:val="20"/>
              </w:rPr>
              <w:t>akou hodnotou nabízený simulátor</w:t>
            </w:r>
            <w:r w:rsidRPr="00DB1CFB">
              <w:rPr>
                <w:rFonts w:ascii="Arial" w:hAnsi="Arial" w:cs="Arial"/>
                <w:sz w:val="20"/>
                <w:szCs w:val="20"/>
              </w:rPr>
              <w:t xml:space="preserve"> požadavek splňuje, popř. zda ho splňuje (není-li mo</w:t>
            </w:r>
            <w:r>
              <w:rPr>
                <w:rFonts w:ascii="Arial" w:hAnsi="Arial" w:cs="Arial"/>
                <w:sz w:val="20"/>
                <w:szCs w:val="20"/>
              </w:rPr>
              <w:t>žné konkrétní hodnotu vyjádřit)</w:t>
            </w:r>
            <w:r w:rsidRPr="00DB1CFB">
              <w:rPr>
                <w:rFonts w:ascii="Arial" w:hAnsi="Arial" w:cs="Arial"/>
                <w:sz w:val="20"/>
                <w:szCs w:val="20"/>
              </w:rPr>
              <w:t xml:space="preserve"> s případným doplněním názvu položky výbavy či balíčku výbavy, ve kterém je položka obsažena.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4F0E1F1" w14:textId="7DCE20DC" w:rsidR="00DB1CFB" w:rsidRPr="00C66BCF" w:rsidRDefault="00DB1CFB" w:rsidP="00607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CFB">
              <w:rPr>
                <w:rFonts w:ascii="Arial" w:hAnsi="Arial" w:cs="Arial"/>
                <w:sz w:val="20"/>
                <w:szCs w:val="20"/>
              </w:rPr>
              <w:t>(</w:t>
            </w:r>
            <w:r w:rsidRPr="00286C1E">
              <w:rPr>
                <w:rFonts w:ascii="Arial" w:hAnsi="Arial" w:cs="Arial"/>
                <w:color w:val="FF0000"/>
                <w:sz w:val="20"/>
                <w:szCs w:val="20"/>
              </w:rPr>
              <w:t>Způsob splnění požadavku dodavatelem</w:t>
            </w:r>
            <w:r w:rsidRPr="00DB1C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B1CFB" w:rsidRPr="00C66BCF" w14:paraId="36A7E94B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  <w:shd w:val="clear" w:color="auto" w:fill="auto"/>
          </w:tcPr>
          <w:p w14:paraId="368AAA96" w14:textId="77777777" w:rsidR="00DB1CFB" w:rsidRPr="00C66BCF" w:rsidRDefault="00DB1CFB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A3DBB" w14:textId="77777777" w:rsidR="00DB1CFB" w:rsidRDefault="00DB1CFB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312F0C" w14:textId="77777777" w:rsidR="00DB1CFB" w:rsidRDefault="0064523D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523D">
              <w:rPr>
                <w:rFonts w:ascii="Arial" w:hAnsi="Arial" w:cs="Arial"/>
                <w:b/>
                <w:i/>
                <w:sz w:val="20"/>
                <w:szCs w:val="20"/>
              </w:rPr>
              <w:t>Výbava simulátoru</w:t>
            </w:r>
          </w:p>
          <w:p w14:paraId="00BF040E" w14:textId="26151609" w:rsidR="0064523D" w:rsidRDefault="0064523D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B2C1B" w14:textId="77777777" w:rsidR="00DB1CFB" w:rsidRPr="00C66BCF" w:rsidRDefault="00DB1CFB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23D" w:rsidRPr="00C66BCF" w14:paraId="537A9668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42C38713" w14:textId="245FE377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6221B07A" w14:textId="14F6C746" w:rsidR="0064523D" w:rsidRPr="00C66BCF" w:rsidRDefault="00262357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Sedadlo a ovládání</w:t>
            </w:r>
          </w:p>
        </w:tc>
        <w:tc>
          <w:tcPr>
            <w:tcW w:w="2268" w:type="dxa"/>
            <w:shd w:val="clear" w:color="auto" w:fill="auto"/>
          </w:tcPr>
          <w:p w14:paraId="417C2A96" w14:textId="0D54864E" w:rsidR="0064523D" w:rsidRPr="00681D6F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1D6F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22D74729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4CA9AE91" w14:textId="77777777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 w:rsidRPr="00C66BC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14:paraId="249ACE30" w14:textId="59B8EF2D" w:rsidR="0064523D" w:rsidRPr="00C66BCF" w:rsidRDefault="00262357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2357">
              <w:rPr>
                <w:rFonts w:ascii="Arial" w:hAnsi="Arial" w:cs="Arial"/>
                <w:b/>
                <w:sz w:val="20"/>
                <w:szCs w:val="20"/>
              </w:rPr>
              <w:t>min. 55″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23D" w:rsidRPr="0064523D">
              <w:rPr>
                <w:rFonts w:ascii="Arial" w:hAnsi="Arial" w:cs="Arial"/>
                <w:sz w:val="20"/>
                <w:szCs w:val="20"/>
              </w:rPr>
              <w:t>HD průmyslová LCD obrazovka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1E4D549" w14:textId="6A754530" w:rsidR="0064523D" w:rsidRPr="00681D6F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1D6F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7908D6B4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37D1AA1D" w14:textId="77777777" w:rsidR="0064523D" w:rsidRPr="000832D5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 w:rsidRPr="000832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60" w:type="dxa"/>
            <w:shd w:val="clear" w:color="auto" w:fill="auto"/>
          </w:tcPr>
          <w:p w14:paraId="0177F98C" w14:textId="5C74E746" w:rsidR="0064523D" w:rsidRPr="000832D5" w:rsidRDefault="00262357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4523D" w:rsidRPr="0064523D">
              <w:rPr>
                <w:rFonts w:ascii="Arial" w:hAnsi="Arial" w:cs="Arial"/>
                <w:sz w:val="20"/>
                <w:szCs w:val="20"/>
              </w:rPr>
              <w:t>ýkonná pohybová platforma</w:t>
            </w:r>
          </w:p>
        </w:tc>
        <w:tc>
          <w:tcPr>
            <w:tcW w:w="2268" w:type="dxa"/>
            <w:shd w:val="clear" w:color="auto" w:fill="auto"/>
          </w:tcPr>
          <w:p w14:paraId="72AD2F9F" w14:textId="562A1F54" w:rsidR="0064523D" w:rsidRPr="000832D5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6F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0EC30DBA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1DDE10D8" w14:textId="75B5A4C3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60" w:type="dxa"/>
            <w:shd w:val="clear" w:color="auto" w:fill="auto"/>
          </w:tcPr>
          <w:p w14:paraId="6B38E7A3" w14:textId="1AC23E8D" w:rsidR="0064523D" w:rsidRPr="00C66BCF" w:rsidRDefault="00262357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2357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64523D" w:rsidRPr="00262357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64523D" w:rsidRPr="0064523D">
              <w:rPr>
                <w:rFonts w:ascii="Arial" w:hAnsi="Arial" w:cs="Arial"/>
                <w:sz w:val="20"/>
                <w:szCs w:val="20"/>
              </w:rPr>
              <w:t xml:space="preserve"> tréninkových scénářů a </w:t>
            </w:r>
            <w:r w:rsidRPr="00262357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64523D" w:rsidRPr="0026235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4523D" w:rsidRPr="0064523D">
              <w:rPr>
                <w:rFonts w:ascii="Arial" w:hAnsi="Arial" w:cs="Arial"/>
                <w:sz w:val="20"/>
                <w:szCs w:val="20"/>
              </w:rPr>
              <w:t xml:space="preserve"> expozičních/demonstračních scénářů</w:t>
            </w:r>
          </w:p>
        </w:tc>
        <w:tc>
          <w:tcPr>
            <w:tcW w:w="2268" w:type="dxa"/>
            <w:shd w:val="clear" w:color="auto" w:fill="auto"/>
          </w:tcPr>
          <w:p w14:paraId="011B48C3" w14:textId="2900BC0C" w:rsidR="0064523D" w:rsidRPr="000832D5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6F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4D8A2F09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21F1E536" w14:textId="6530EFC2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60" w:type="dxa"/>
            <w:shd w:val="clear" w:color="auto" w:fill="auto"/>
          </w:tcPr>
          <w:p w14:paraId="57F304C9" w14:textId="2C25B0DE" w:rsidR="0064523D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523D">
              <w:rPr>
                <w:rFonts w:ascii="Arial" w:hAnsi="Arial" w:cs="Arial"/>
                <w:sz w:val="20"/>
                <w:szCs w:val="20"/>
              </w:rPr>
              <w:t>Operator</w:t>
            </w:r>
            <w:proofErr w:type="spellEnd"/>
            <w:r w:rsidRPr="0064523D">
              <w:rPr>
                <w:rFonts w:ascii="Arial" w:hAnsi="Arial" w:cs="Arial"/>
                <w:sz w:val="20"/>
                <w:szCs w:val="20"/>
              </w:rPr>
              <w:t xml:space="preserve"> Performance </w:t>
            </w:r>
            <w:proofErr w:type="spellStart"/>
            <w:r w:rsidRPr="0064523D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64523D">
              <w:rPr>
                <w:rFonts w:ascii="Arial" w:hAnsi="Arial" w:cs="Arial"/>
                <w:sz w:val="20"/>
                <w:szCs w:val="20"/>
              </w:rPr>
              <w:t xml:space="preserve"> (OPS)</w:t>
            </w:r>
          </w:p>
        </w:tc>
        <w:tc>
          <w:tcPr>
            <w:tcW w:w="2268" w:type="dxa"/>
            <w:shd w:val="clear" w:color="auto" w:fill="auto"/>
          </w:tcPr>
          <w:p w14:paraId="210B6764" w14:textId="1C3AECBB" w:rsidR="0064523D" w:rsidRPr="000832D5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6F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924DB2" w:rsidRPr="00C66BCF" w14:paraId="402769F3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  <w:shd w:val="clear" w:color="auto" w:fill="auto"/>
          </w:tcPr>
          <w:p w14:paraId="48785401" w14:textId="229EAE28" w:rsidR="00924DB2" w:rsidRPr="00C66BCF" w:rsidRDefault="00924DB2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97D34" w14:textId="77777777" w:rsidR="00924DB2" w:rsidRDefault="00924DB2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81B524" w14:textId="77777777" w:rsidR="00924DB2" w:rsidRDefault="0064523D" w:rsidP="00645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523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Parametry simulátoru </w:t>
            </w:r>
          </w:p>
          <w:p w14:paraId="4B3B7BCF" w14:textId="25FBBA63" w:rsidR="0064523D" w:rsidRPr="00C66BCF" w:rsidRDefault="0064523D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44099F0C" w14:textId="1A60E172" w:rsidR="00924DB2" w:rsidRPr="000832D5" w:rsidRDefault="00924DB2" w:rsidP="0008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23D" w:rsidRPr="00C66BCF" w14:paraId="419FB500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4CB70423" w14:textId="4795B353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24269DF0" w14:textId="64557F81" w:rsidR="0064523D" w:rsidRPr="0064523D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Pohybový systém</w:t>
            </w:r>
          </w:p>
        </w:tc>
        <w:tc>
          <w:tcPr>
            <w:tcW w:w="2268" w:type="dxa"/>
            <w:shd w:val="clear" w:color="auto" w:fill="auto"/>
          </w:tcPr>
          <w:p w14:paraId="7885D740" w14:textId="7A161441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25FD2007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431859E8" w14:textId="579CAB79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183DEFD4" w14:textId="3F0968C8" w:rsidR="0064523D" w:rsidRPr="00C66BCF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Křeslo operátora</w:t>
            </w:r>
          </w:p>
        </w:tc>
        <w:tc>
          <w:tcPr>
            <w:tcW w:w="2268" w:type="dxa"/>
            <w:shd w:val="clear" w:color="auto" w:fill="auto"/>
          </w:tcPr>
          <w:p w14:paraId="1B2643A0" w14:textId="68374DD8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131A1602" w14:textId="77777777" w:rsidTr="005B6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7A761F14" w14:textId="568A8C92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060" w:type="dxa"/>
            <w:shd w:val="clear" w:color="auto" w:fill="auto"/>
          </w:tcPr>
          <w:p w14:paraId="2093404C" w14:textId="6705903A" w:rsidR="0064523D" w:rsidRPr="00DE65D6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Obrazovka simulátoru</w:t>
            </w:r>
          </w:p>
        </w:tc>
        <w:tc>
          <w:tcPr>
            <w:tcW w:w="2268" w:type="dxa"/>
            <w:shd w:val="clear" w:color="auto" w:fill="auto"/>
          </w:tcPr>
          <w:p w14:paraId="4C166B2A" w14:textId="4D78FA15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64DCE77E" w14:textId="77777777" w:rsidTr="005B6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5A6C8068" w14:textId="1AF987D7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060" w:type="dxa"/>
            <w:shd w:val="clear" w:color="auto" w:fill="auto"/>
          </w:tcPr>
          <w:p w14:paraId="0F86EFC6" w14:textId="7ACD7439" w:rsidR="0064523D" w:rsidRPr="00DE65D6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Levá </w:t>
            </w:r>
            <w:r w:rsidR="00AE3187">
              <w:rPr>
                <w:rFonts w:ascii="Arial" w:hAnsi="Arial" w:cs="Arial"/>
                <w:sz w:val="20"/>
                <w:szCs w:val="20"/>
              </w:rPr>
              <w:t xml:space="preserve">i pravá </w:t>
            </w:r>
            <w:r w:rsidRPr="0064523D">
              <w:rPr>
                <w:rFonts w:ascii="Arial" w:hAnsi="Arial" w:cs="Arial"/>
                <w:sz w:val="20"/>
                <w:szCs w:val="20"/>
              </w:rPr>
              <w:t>konzola</w:t>
            </w:r>
          </w:p>
        </w:tc>
        <w:tc>
          <w:tcPr>
            <w:tcW w:w="2268" w:type="dxa"/>
            <w:shd w:val="clear" w:color="auto" w:fill="auto"/>
          </w:tcPr>
          <w:p w14:paraId="46A9382D" w14:textId="7C3104EC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56D49D7E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7FF825A8" w14:textId="525282C8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shd w:val="clear" w:color="auto" w:fill="auto"/>
          </w:tcPr>
          <w:p w14:paraId="6DC99E88" w14:textId="393C4FC4" w:rsidR="0064523D" w:rsidRPr="00C66BCF" w:rsidRDefault="00AE3187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Displej </w:t>
            </w:r>
          </w:p>
        </w:tc>
        <w:tc>
          <w:tcPr>
            <w:tcW w:w="2268" w:type="dxa"/>
            <w:shd w:val="clear" w:color="auto" w:fill="auto"/>
          </w:tcPr>
          <w:p w14:paraId="6AD3B506" w14:textId="0AC0D451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1A8F9577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5CEC5061" w14:textId="3C14FF06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060" w:type="dxa"/>
            <w:shd w:val="clear" w:color="auto" w:fill="auto"/>
          </w:tcPr>
          <w:p w14:paraId="70D48BE0" w14:textId="685D47D4" w:rsidR="0064523D" w:rsidRPr="00A07181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Numerická klávesnice simulátoru</w:t>
            </w:r>
          </w:p>
        </w:tc>
        <w:tc>
          <w:tcPr>
            <w:tcW w:w="2268" w:type="dxa"/>
            <w:shd w:val="clear" w:color="auto" w:fill="auto"/>
          </w:tcPr>
          <w:p w14:paraId="25070D22" w14:textId="1DC3D781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656CDBA2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3082C90B" w14:textId="2A6D04F1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060" w:type="dxa"/>
            <w:shd w:val="clear" w:color="auto" w:fill="auto"/>
          </w:tcPr>
          <w:p w14:paraId="24676BA9" w14:textId="5D997265" w:rsidR="0064523D" w:rsidRPr="00A07181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Externí reproduktory</w:t>
            </w:r>
          </w:p>
        </w:tc>
        <w:tc>
          <w:tcPr>
            <w:tcW w:w="2268" w:type="dxa"/>
            <w:shd w:val="clear" w:color="auto" w:fill="auto"/>
          </w:tcPr>
          <w:p w14:paraId="2E9A02DE" w14:textId="17EC69EE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3AF5CF59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7AC26A48" w14:textId="0187BE0C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shd w:val="clear" w:color="auto" w:fill="auto"/>
          </w:tcPr>
          <w:p w14:paraId="0F743FC6" w14:textId="62C6797C" w:rsidR="0064523D" w:rsidRPr="00C66BCF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Odnímatelný kryt podvozku</w:t>
            </w:r>
          </w:p>
        </w:tc>
        <w:tc>
          <w:tcPr>
            <w:tcW w:w="2268" w:type="dxa"/>
            <w:shd w:val="clear" w:color="auto" w:fill="auto"/>
          </w:tcPr>
          <w:p w14:paraId="79BF4CE4" w14:textId="5571634E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3BE1A424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43CA32C2" w14:textId="09459099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shd w:val="clear" w:color="auto" w:fill="auto"/>
          </w:tcPr>
          <w:p w14:paraId="3F0A11BF" w14:textId="3A05C36B" w:rsidR="0064523D" w:rsidRPr="00C836D9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Externí připojení a hlavní vypínač</w:t>
            </w:r>
          </w:p>
        </w:tc>
        <w:tc>
          <w:tcPr>
            <w:tcW w:w="2268" w:type="dxa"/>
            <w:shd w:val="clear" w:color="auto" w:fill="auto"/>
          </w:tcPr>
          <w:p w14:paraId="00579AFE" w14:textId="3F4FBBC3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2CA65BF2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06EED3F9" w14:textId="1BCDE91C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060" w:type="dxa"/>
            <w:shd w:val="clear" w:color="auto" w:fill="auto"/>
          </w:tcPr>
          <w:p w14:paraId="1346A52B" w14:textId="32FB5076" w:rsidR="0064523D" w:rsidRPr="00DE65D6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J</w:t>
            </w:r>
            <w:r w:rsidR="00AE3187">
              <w:rPr>
                <w:rFonts w:ascii="Arial" w:hAnsi="Arial" w:cs="Arial"/>
                <w:sz w:val="20"/>
                <w:szCs w:val="20"/>
              </w:rPr>
              <w:t xml:space="preserve">ednofázové napájení: </w:t>
            </w:r>
            <w:r w:rsidR="00AE3187" w:rsidRPr="00AE3187">
              <w:rPr>
                <w:rFonts w:ascii="Arial" w:hAnsi="Arial" w:cs="Arial"/>
                <w:sz w:val="20"/>
                <w:szCs w:val="20"/>
              </w:rPr>
              <w:t>115VAC, 50/60Hz / 20A, 230VAC, 50/60Hz, 10A</w:t>
            </w:r>
            <w:r w:rsidR="00AE31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83B0E75" w14:textId="511D325D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05E92" w:rsidRPr="00C66BCF" w14:paraId="679B867F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  <w:shd w:val="clear" w:color="auto" w:fill="auto"/>
          </w:tcPr>
          <w:p w14:paraId="3FD78448" w14:textId="4F89E1EB" w:rsidR="00305E92" w:rsidRPr="00C66BCF" w:rsidRDefault="00305E92" w:rsidP="00305E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A7186" w14:textId="77777777" w:rsidR="00305E92" w:rsidRDefault="00305E92" w:rsidP="00305E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B036B49" w14:textId="3D379175" w:rsidR="00305E92" w:rsidRDefault="0064523D" w:rsidP="00645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64523D">
              <w:rPr>
                <w:rFonts w:ascii="Arial" w:hAnsi="Arial" w:cs="Arial"/>
                <w:b/>
                <w:i/>
                <w:sz w:val="20"/>
                <w:szCs w:val="20"/>
              </w:rPr>
              <w:t>Pohybový systém, rozměry a hmotnost</w:t>
            </w:r>
          </w:p>
          <w:p w14:paraId="49FA9B24" w14:textId="6AE95AF2" w:rsidR="0064523D" w:rsidRPr="00DE65D6" w:rsidRDefault="0064523D" w:rsidP="00305E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E1E9DE1" w14:textId="5B2425EF" w:rsidR="00305E92" w:rsidRPr="000832D5" w:rsidRDefault="00305E92" w:rsidP="00305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23D" w:rsidRPr="00C66BCF" w14:paraId="7BCBF051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13F48C15" w14:textId="75695323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27AECD9C" w14:textId="3A8CAFD1" w:rsidR="0064523D" w:rsidRPr="0064523D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Maximální úhel otočení: ±23°</w:t>
            </w:r>
          </w:p>
        </w:tc>
        <w:tc>
          <w:tcPr>
            <w:tcW w:w="2268" w:type="dxa"/>
            <w:shd w:val="clear" w:color="auto" w:fill="auto"/>
          </w:tcPr>
          <w:p w14:paraId="78129430" w14:textId="728ACDF4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58EC1369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5B1C571F" w14:textId="4493217A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694715E7" w14:textId="707988C7" w:rsidR="0064523D" w:rsidRPr="0064523D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Maximální rychlost otáčení: 46°/s</w:t>
            </w:r>
          </w:p>
        </w:tc>
        <w:tc>
          <w:tcPr>
            <w:tcW w:w="2268" w:type="dxa"/>
            <w:shd w:val="clear" w:color="auto" w:fill="auto"/>
          </w:tcPr>
          <w:p w14:paraId="6720305B" w14:textId="2FCED8A7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138382AF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271C11C2" w14:textId="54570E25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7AE205FB" w14:textId="51893BAE" w:rsidR="0064523D" w:rsidRPr="0064523D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Maximální úhel náklonu: ±15°</w:t>
            </w:r>
          </w:p>
        </w:tc>
        <w:tc>
          <w:tcPr>
            <w:tcW w:w="2268" w:type="dxa"/>
            <w:shd w:val="clear" w:color="auto" w:fill="auto"/>
          </w:tcPr>
          <w:p w14:paraId="4C0C6B77" w14:textId="7BBABF26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2F2B0660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879" w:type="dxa"/>
            <w:shd w:val="clear" w:color="auto" w:fill="auto"/>
          </w:tcPr>
          <w:p w14:paraId="6122825F" w14:textId="1D8AF2C7" w:rsidR="0064523D" w:rsidRPr="00C66BCF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03F05C1E" w14:textId="19A0DC82" w:rsidR="0064523D" w:rsidRPr="0064523D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Maximální rychlost naklánění: 30°/s </w:t>
            </w:r>
          </w:p>
        </w:tc>
        <w:tc>
          <w:tcPr>
            <w:tcW w:w="2268" w:type="dxa"/>
            <w:shd w:val="clear" w:color="auto" w:fill="auto"/>
          </w:tcPr>
          <w:p w14:paraId="370AAA10" w14:textId="3BB8ED21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408943DF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21CCB56C" w14:textId="1E2829B9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4558AC8D" w14:textId="597DCC5D" w:rsidR="0064523D" w:rsidRPr="000832D5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Výška (simulátor) </w:t>
            </w:r>
            <w:r w:rsidR="00AE3187">
              <w:rPr>
                <w:rFonts w:ascii="Arial" w:hAnsi="Arial" w:cs="Arial"/>
                <w:sz w:val="20"/>
                <w:szCs w:val="20"/>
              </w:rPr>
              <w:t>max. 190</w:t>
            </w:r>
            <w:r w:rsidRPr="0064523D">
              <w:rPr>
                <w:rFonts w:ascii="Arial" w:hAnsi="Arial" w:cs="Arial"/>
                <w:sz w:val="20"/>
                <w:szCs w:val="20"/>
              </w:rPr>
              <w:t>0 mm</w:t>
            </w:r>
          </w:p>
        </w:tc>
        <w:tc>
          <w:tcPr>
            <w:tcW w:w="2268" w:type="dxa"/>
            <w:shd w:val="clear" w:color="auto" w:fill="auto"/>
          </w:tcPr>
          <w:p w14:paraId="75E07F87" w14:textId="50D12321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78C17B1E" w14:textId="77777777" w:rsidTr="00C57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0EF8855C" w14:textId="66E75300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0D709" w14:textId="032FC112" w:rsidR="0064523D" w:rsidRPr="000832D5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Délka (simulátor) </w:t>
            </w:r>
            <w:r w:rsidR="00AE3187">
              <w:rPr>
                <w:rFonts w:ascii="Arial" w:hAnsi="Arial" w:cs="Arial"/>
                <w:sz w:val="20"/>
                <w:szCs w:val="20"/>
              </w:rPr>
              <w:t>max. 155</w:t>
            </w:r>
            <w:r w:rsidRPr="0064523D">
              <w:rPr>
                <w:rFonts w:ascii="Arial" w:hAnsi="Arial" w:cs="Arial"/>
                <w:sz w:val="20"/>
                <w:szCs w:val="20"/>
              </w:rPr>
              <w:t>0 mm</w:t>
            </w:r>
          </w:p>
        </w:tc>
        <w:tc>
          <w:tcPr>
            <w:tcW w:w="2268" w:type="dxa"/>
            <w:shd w:val="clear" w:color="auto" w:fill="auto"/>
          </w:tcPr>
          <w:p w14:paraId="59E67273" w14:textId="0E7D1D6C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357A1D43" w14:textId="77777777" w:rsidTr="00C57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1C1499C7" w14:textId="583FC66A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C2ABA" w14:textId="7EDD5782" w:rsidR="0064523D" w:rsidRPr="000832D5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Šířka (simulátor) </w:t>
            </w:r>
            <w:r w:rsidR="00AE3187">
              <w:rPr>
                <w:rFonts w:ascii="Arial" w:hAnsi="Arial" w:cs="Arial"/>
                <w:sz w:val="20"/>
                <w:szCs w:val="20"/>
              </w:rPr>
              <w:t>max. 90</w:t>
            </w:r>
            <w:r w:rsidRPr="0064523D">
              <w:rPr>
                <w:rFonts w:ascii="Arial" w:hAnsi="Arial" w:cs="Arial"/>
                <w:sz w:val="20"/>
                <w:szCs w:val="20"/>
              </w:rPr>
              <w:t>0 mm</w:t>
            </w:r>
          </w:p>
        </w:tc>
        <w:tc>
          <w:tcPr>
            <w:tcW w:w="2268" w:type="dxa"/>
            <w:shd w:val="clear" w:color="auto" w:fill="auto"/>
          </w:tcPr>
          <w:p w14:paraId="33E00DB1" w14:textId="1FBD2EF5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3D2CE62B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0324F5B9" w14:textId="7A431274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610C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shd w:val="clear" w:color="auto" w:fill="auto"/>
          </w:tcPr>
          <w:p w14:paraId="3BF368F6" w14:textId="6A341F25" w:rsidR="0064523D" w:rsidRPr="00610C9A" w:rsidRDefault="0064523D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Hmotnost simulátoru </w:t>
            </w:r>
            <w:r w:rsidR="00AE3187">
              <w:rPr>
                <w:rFonts w:ascii="Arial" w:hAnsi="Arial" w:cs="Arial"/>
                <w:sz w:val="20"/>
                <w:szCs w:val="20"/>
              </w:rPr>
              <w:t>max. 290</w:t>
            </w:r>
            <w:r w:rsidRPr="0064523D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2268" w:type="dxa"/>
            <w:shd w:val="clear" w:color="auto" w:fill="auto"/>
          </w:tcPr>
          <w:p w14:paraId="040E8C66" w14:textId="2CECA88B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4523D" w:rsidRPr="00C66BCF" w14:paraId="12C28D94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0E494283" w14:textId="0D195160" w:rsidR="0064523D" w:rsidRDefault="0064523D" w:rsidP="00645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7060" w:type="dxa"/>
            <w:shd w:val="clear" w:color="auto" w:fill="auto"/>
          </w:tcPr>
          <w:p w14:paraId="2B8962B3" w14:textId="0A6B71A4" w:rsidR="0064523D" w:rsidRPr="00610C9A" w:rsidRDefault="00AE3187" w:rsidP="006452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4523D" w:rsidRPr="0064523D">
              <w:rPr>
                <w:rFonts w:ascii="Arial" w:hAnsi="Arial" w:cs="Arial"/>
                <w:sz w:val="20"/>
                <w:szCs w:val="20"/>
              </w:rPr>
              <w:t>ompletně sestavený a připravený k použití</w:t>
            </w:r>
          </w:p>
        </w:tc>
        <w:tc>
          <w:tcPr>
            <w:tcW w:w="2268" w:type="dxa"/>
            <w:shd w:val="clear" w:color="auto" w:fill="auto"/>
          </w:tcPr>
          <w:p w14:paraId="509C2EF7" w14:textId="4772C76C" w:rsidR="0064523D" w:rsidRP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AF30DB" w:rsidRPr="00C66BCF" w14:paraId="5688C809" w14:textId="77777777" w:rsidTr="0078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07" w:type="dxa"/>
            <w:gridSpan w:val="3"/>
            <w:shd w:val="clear" w:color="auto" w:fill="auto"/>
          </w:tcPr>
          <w:p w14:paraId="38196CC8" w14:textId="77777777" w:rsidR="00AF30DB" w:rsidRDefault="00AF30DB" w:rsidP="00AF30D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</w:t>
            </w:r>
          </w:p>
          <w:p w14:paraId="039CC79C" w14:textId="30A25FE6" w:rsidR="00AF30DB" w:rsidRDefault="0064523D" w:rsidP="006452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523D">
              <w:rPr>
                <w:rFonts w:ascii="Arial" w:hAnsi="Arial" w:cs="Arial"/>
                <w:b/>
                <w:i/>
                <w:sz w:val="20"/>
                <w:szCs w:val="20"/>
              </w:rPr>
              <w:t>Poskytovaná tovární záruka</w:t>
            </w:r>
          </w:p>
          <w:p w14:paraId="4CFB0F5A" w14:textId="45F05398" w:rsidR="0064523D" w:rsidRPr="00C66BCF" w:rsidRDefault="0064523D" w:rsidP="00AF30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0DB" w:rsidRPr="00C66BCF" w14:paraId="7934DDD2" w14:textId="77777777" w:rsidTr="00A0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0FB7AC88" w14:textId="16E3A541" w:rsidR="00AF30DB" w:rsidRDefault="0064523D" w:rsidP="00AF3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  <w:r w:rsidR="00AF30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29814" w14:textId="5FEFF652" w:rsidR="00AF30DB" w:rsidRPr="00345CFA" w:rsidRDefault="0064523D" w:rsidP="00AF30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>Poskytovaná tovární záruka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18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64523D">
              <w:rPr>
                <w:rFonts w:ascii="Arial" w:hAnsi="Arial" w:cs="Arial"/>
                <w:b/>
                <w:bCs/>
                <w:sz w:val="20"/>
                <w:szCs w:val="20"/>
              </w:rPr>
              <w:t>12 měsíců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70F35C" w14:textId="3A601667" w:rsidR="00AF30DB" w:rsidRPr="00C66BCF" w:rsidRDefault="00AF30DB" w:rsidP="00AF3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AF30DB" w:rsidRPr="00C66BCF" w14:paraId="5F4D1842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  <w:shd w:val="clear" w:color="auto" w:fill="auto"/>
          </w:tcPr>
          <w:p w14:paraId="7AE19ECB" w14:textId="1D94ECB9" w:rsidR="00AF30DB" w:rsidRDefault="00AF30DB" w:rsidP="00AF3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BAE63" w14:textId="77777777" w:rsidR="00AF30DB" w:rsidRPr="009440EC" w:rsidRDefault="00AF30DB" w:rsidP="006452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55257F0" w14:textId="77777777" w:rsidR="00AF30DB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3D">
              <w:rPr>
                <w:rFonts w:ascii="Arial" w:hAnsi="Arial" w:cs="Arial"/>
                <w:b/>
                <w:i/>
                <w:sz w:val="20"/>
                <w:szCs w:val="20"/>
              </w:rPr>
              <w:t>Poskytovaná tovární podpora</w:t>
            </w:r>
            <w:r w:rsidRPr="00610C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95C24A" w14:textId="7334B08F" w:rsidR="0064523D" w:rsidRPr="00610C9A" w:rsidRDefault="0064523D" w:rsidP="00645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4B6421" w14:textId="77777777" w:rsidR="00AF30DB" w:rsidRDefault="00AF30DB" w:rsidP="00AF3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0DB" w:rsidRPr="00C66BCF" w14:paraId="38A22BC2" w14:textId="77777777" w:rsidTr="00ED1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shd w:val="clear" w:color="auto" w:fill="auto"/>
          </w:tcPr>
          <w:p w14:paraId="367981BC" w14:textId="33519C29" w:rsidR="00AF30DB" w:rsidRPr="00C66BCF" w:rsidRDefault="0064523D" w:rsidP="00AF3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F30DB"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  <w:shd w:val="clear" w:color="auto" w:fill="auto"/>
          </w:tcPr>
          <w:p w14:paraId="6E72DFB0" w14:textId="531CC871" w:rsidR="00AF30DB" w:rsidRPr="00AF30DB" w:rsidRDefault="0064523D" w:rsidP="00AF30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4523D">
              <w:rPr>
                <w:rFonts w:ascii="Arial" w:hAnsi="Arial" w:cs="Arial"/>
                <w:sz w:val="20"/>
                <w:szCs w:val="20"/>
              </w:rPr>
              <w:t xml:space="preserve">Poskytovaná tovární podpora </w:t>
            </w:r>
            <w:r w:rsidR="00AE318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AF30DB" w:rsidRPr="007531C0">
              <w:rPr>
                <w:rFonts w:ascii="Arial" w:hAnsi="Arial" w:cs="Arial"/>
                <w:b/>
                <w:sz w:val="20"/>
                <w:szCs w:val="20"/>
              </w:rPr>
              <w:t xml:space="preserve"> měsíců</w:t>
            </w:r>
          </w:p>
        </w:tc>
        <w:tc>
          <w:tcPr>
            <w:tcW w:w="2268" w:type="dxa"/>
            <w:shd w:val="clear" w:color="auto" w:fill="auto"/>
          </w:tcPr>
          <w:p w14:paraId="47FC6457" w14:textId="421FDF1D" w:rsidR="00AF30DB" w:rsidRPr="00C66BCF" w:rsidRDefault="0064523D" w:rsidP="00AF3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D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</w:tbl>
    <w:p w14:paraId="5A9F03C6" w14:textId="77777777" w:rsidR="007531C0" w:rsidRDefault="007531C0" w:rsidP="007531C0">
      <w:pPr>
        <w:spacing w:before="80"/>
        <w:ind w:right="-709"/>
        <w:jc w:val="both"/>
        <w:rPr>
          <w:rFonts w:ascii="Arial" w:hAnsi="Arial"/>
          <w:bCs/>
          <w:sz w:val="20"/>
        </w:rPr>
      </w:pPr>
    </w:p>
    <w:p w14:paraId="3E6F76B9" w14:textId="1EF29085" w:rsidR="003B44CF" w:rsidRDefault="003B44CF" w:rsidP="007531C0">
      <w:pPr>
        <w:spacing w:before="80"/>
        <w:ind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 xml:space="preserve">Pokyny pro dodavatele: </w:t>
      </w:r>
    </w:p>
    <w:p w14:paraId="552A7ADC" w14:textId="3661507A" w:rsidR="004F2D1F" w:rsidRPr="003B44CF" w:rsidRDefault="007813E5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>D</w:t>
      </w:r>
      <w:r w:rsidRPr="003B44CF">
        <w:rPr>
          <w:rFonts w:ascii="Arial" w:hAnsi="Arial"/>
          <w:bCs/>
          <w:sz w:val="20"/>
          <w:highlight w:val="yellow"/>
        </w:rPr>
        <w:t xml:space="preserve">odavatel vyplní </w:t>
      </w:r>
      <w:r>
        <w:rPr>
          <w:rFonts w:ascii="Arial" w:hAnsi="Arial"/>
          <w:bCs/>
          <w:sz w:val="20"/>
          <w:highlight w:val="yellow"/>
        </w:rPr>
        <w:t>pož</w:t>
      </w:r>
      <w:r w:rsidR="00AE3187">
        <w:rPr>
          <w:rFonts w:ascii="Arial" w:hAnsi="Arial"/>
          <w:bCs/>
          <w:sz w:val="20"/>
          <w:highlight w:val="yellow"/>
        </w:rPr>
        <w:t>adované základní údaje o simulátoru</w:t>
      </w:r>
      <w:r>
        <w:rPr>
          <w:rFonts w:ascii="Arial" w:hAnsi="Arial"/>
          <w:bCs/>
          <w:sz w:val="20"/>
          <w:highlight w:val="yellow"/>
        </w:rPr>
        <w:t xml:space="preserve"> a u</w:t>
      </w:r>
      <w:r w:rsidR="00CA11AF" w:rsidRPr="003B44CF">
        <w:rPr>
          <w:rFonts w:ascii="Arial" w:hAnsi="Arial"/>
          <w:bCs/>
          <w:sz w:val="20"/>
          <w:highlight w:val="yellow"/>
        </w:rPr>
        <w:t xml:space="preserve"> každé jednotlivé položky </w:t>
      </w:r>
      <w:r w:rsidR="00AE3187">
        <w:rPr>
          <w:rFonts w:ascii="Arial" w:hAnsi="Arial"/>
          <w:bCs/>
          <w:sz w:val="20"/>
          <w:highlight w:val="yellow"/>
        </w:rPr>
        <w:t>požadavků na simulátor</w:t>
      </w:r>
      <w:bookmarkStart w:id="0" w:name="_GoBack"/>
      <w:bookmarkEnd w:id="0"/>
      <w:r>
        <w:rPr>
          <w:rFonts w:ascii="Arial" w:hAnsi="Arial"/>
          <w:bCs/>
          <w:sz w:val="20"/>
          <w:highlight w:val="yellow"/>
        </w:rPr>
        <w:t xml:space="preserve"> údaje </w:t>
      </w:r>
      <w:r w:rsidR="006D5EE5" w:rsidRPr="003B44CF">
        <w:rPr>
          <w:rFonts w:ascii="Arial" w:hAnsi="Arial"/>
          <w:bCs/>
          <w:sz w:val="20"/>
          <w:highlight w:val="yellow"/>
        </w:rPr>
        <w:t>ve sloupci „Splnění požadavku“. V případě, že tak dodavatel neučiní, nebo nesplní některý</w:t>
      </w:r>
      <w:r w:rsidR="004F2D1F" w:rsidRPr="003B44CF">
        <w:rPr>
          <w:rFonts w:ascii="Arial" w:hAnsi="Arial"/>
          <w:bCs/>
          <w:sz w:val="20"/>
          <w:highlight w:val="yellow"/>
        </w:rPr>
        <w:t xml:space="preserve"> z požadavků </w:t>
      </w:r>
      <w:r w:rsidR="006D5EE5" w:rsidRPr="003B44CF">
        <w:rPr>
          <w:rFonts w:ascii="Arial" w:hAnsi="Arial"/>
          <w:bCs/>
          <w:sz w:val="20"/>
          <w:highlight w:val="yellow"/>
        </w:rPr>
        <w:t>zadavatele, může být z výběrového řízení vyřazen.</w:t>
      </w:r>
    </w:p>
    <w:p w14:paraId="59B83A17" w14:textId="77777777" w:rsidR="00CA11AF" w:rsidRDefault="00CA11AF" w:rsidP="006D5EE5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  <w:r w:rsidRPr="003B44CF">
        <w:rPr>
          <w:rFonts w:ascii="Arial" w:hAnsi="Arial"/>
          <w:bCs/>
          <w:sz w:val="20"/>
          <w:highlight w:val="yellow"/>
        </w:rPr>
        <w:t>U položek, u kterých je v poli sloupce „Splnění požadavku“ uvedeno „ANO / NE“, dodavatel zvolí jednu z obou hodnot dle skutečnosti; u položek, u kterých je pole prázdné, dodavatel uvede konkrétní hodnotu, jak požadavek/požadavky v dané položce splňuje.</w:t>
      </w:r>
    </w:p>
    <w:p w14:paraId="0B995AFA" w14:textId="77777777" w:rsidR="003B44CF" w:rsidRPr="003B44CF" w:rsidRDefault="003B44CF" w:rsidP="006D5EE5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 w:rsidRPr="003B44CF">
        <w:rPr>
          <w:rFonts w:ascii="Arial" w:hAnsi="Arial"/>
          <w:bCs/>
          <w:sz w:val="20"/>
          <w:highlight w:val="yellow"/>
        </w:rPr>
        <w:t>Před tiskem dodavatel tyto pokyny vymaže.</w:t>
      </w:r>
    </w:p>
    <w:p w14:paraId="1543DB66" w14:textId="77777777" w:rsidR="006D5EE5" w:rsidRPr="006D5EE5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p w14:paraId="6744A2D5" w14:textId="51E04895" w:rsidR="006D5EE5" w:rsidRDefault="004F2D1F" w:rsidP="006D5EE5">
      <w:pPr>
        <w:ind w:left="1985" w:hanging="2411"/>
        <w:rPr>
          <w:rFonts w:ascii="Arial" w:hAnsi="Arial" w:cs="Arial"/>
          <w:sz w:val="22"/>
        </w:rPr>
      </w:pPr>
      <w:r w:rsidRPr="007311BD">
        <w:rPr>
          <w:rFonts w:ascii="Arial" w:hAnsi="Arial" w:cs="Arial"/>
          <w:b/>
          <w:sz w:val="22"/>
          <w:u w:val="single"/>
        </w:rPr>
        <w:t xml:space="preserve">1.2 </w:t>
      </w:r>
      <w:r w:rsidR="007813E5">
        <w:rPr>
          <w:rFonts w:ascii="Arial" w:hAnsi="Arial" w:cs="Arial"/>
          <w:b/>
          <w:sz w:val="22"/>
          <w:u w:val="single"/>
        </w:rPr>
        <w:t>Podrobná c</w:t>
      </w:r>
      <w:r w:rsidRPr="007311BD">
        <w:rPr>
          <w:rFonts w:ascii="Arial" w:hAnsi="Arial" w:cs="Arial"/>
          <w:b/>
          <w:sz w:val="22"/>
          <w:u w:val="single"/>
        </w:rPr>
        <w:t>enová nabídka</w:t>
      </w:r>
    </w:p>
    <w:p w14:paraId="4F27A9DB" w14:textId="6BE0FCAE" w:rsidR="006F4CE4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  <w:r w:rsidRPr="006D5EE5">
        <w:rPr>
          <w:rFonts w:ascii="Arial" w:hAnsi="Arial"/>
          <w:bCs/>
          <w:sz w:val="22"/>
        </w:rPr>
        <w:t xml:space="preserve">Jako součást této vyplněné přílohy č. 1 </w:t>
      </w:r>
      <w:r w:rsidR="003B44CF">
        <w:rPr>
          <w:rFonts w:ascii="Arial" w:hAnsi="Arial"/>
          <w:bCs/>
          <w:sz w:val="22"/>
        </w:rPr>
        <w:t>dodavatel předkládá</w:t>
      </w:r>
      <w:r w:rsidRPr="006D5EE5">
        <w:rPr>
          <w:rFonts w:ascii="Arial" w:hAnsi="Arial"/>
          <w:bCs/>
          <w:sz w:val="22"/>
        </w:rPr>
        <w:t xml:space="preserve"> podrobnou cenovou nabídku nabízeného vozidla obsahující podrobný rozpis sériové a příplatkové výbavy</w:t>
      </w:r>
      <w:r>
        <w:rPr>
          <w:rFonts w:ascii="Arial" w:hAnsi="Arial"/>
          <w:bCs/>
          <w:sz w:val="22"/>
        </w:rPr>
        <w:t xml:space="preserve"> s uvedením jejich cen</w:t>
      </w:r>
      <w:r w:rsidR="00893C02">
        <w:rPr>
          <w:rFonts w:ascii="Arial" w:hAnsi="Arial"/>
          <w:bCs/>
          <w:sz w:val="22"/>
        </w:rPr>
        <w:t>:</w:t>
      </w:r>
    </w:p>
    <w:p w14:paraId="3FAC26A7" w14:textId="77777777" w:rsidR="003B44CF" w:rsidRPr="006D5EE5" w:rsidRDefault="003B44CF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sectPr w:rsidR="003B44CF" w:rsidRPr="006D5EE5" w:rsidSect="006720C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C3860" w14:textId="77777777" w:rsidR="00F51BAB" w:rsidRDefault="00F51BAB" w:rsidP="009D0869">
      <w:r>
        <w:separator/>
      </w:r>
    </w:p>
  </w:endnote>
  <w:endnote w:type="continuationSeparator" w:id="0">
    <w:p w14:paraId="5EBABDA4" w14:textId="77777777" w:rsidR="00F51BAB" w:rsidRDefault="00F51BAB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26B94" w14:textId="77777777" w:rsidR="00F51BAB" w:rsidRDefault="00F51BAB" w:rsidP="009D0869">
      <w:r>
        <w:separator/>
      </w:r>
    </w:p>
  </w:footnote>
  <w:footnote w:type="continuationSeparator" w:id="0">
    <w:p w14:paraId="7217164D" w14:textId="77777777" w:rsidR="00F51BAB" w:rsidRDefault="00F51BAB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530B4" w14:textId="0362D8B8" w:rsidR="009D0869" w:rsidRPr="006D5EE5" w:rsidRDefault="009D0869" w:rsidP="009D0869">
    <w:pPr>
      <w:ind w:left="294" w:hanging="720"/>
      <w:rPr>
        <w:rFonts w:ascii="Arial" w:hAnsi="Arial" w:cs="Arial"/>
        <w:b/>
        <w:sz w:val="22"/>
        <w:szCs w:val="22"/>
        <w:u w:val="single"/>
      </w:rPr>
    </w:pPr>
    <w:r w:rsidRPr="006D5EE5">
      <w:rPr>
        <w:rFonts w:ascii="Arial" w:hAnsi="Arial" w:cs="Arial"/>
        <w:sz w:val="22"/>
        <w:szCs w:val="22"/>
      </w:rPr>
      <w:t>Veřejná zakázka</w:t>
    </w:r>
    <w:r w:rsidR="0001234F">
      <w:rPr>
        <w:rFonts w:ascii="Arial" w:hAnsi="Arial" w:cs="Arial"/>
        <w:b/>
        <w:sz w:val="22"/>
        <w:szCs w:val="22"/>
      </w:rPr>
      <w:t xml:space="preserve"> </w:t>
    </w:r>
    <w:r w:rsidR="00262357">
      <w:rPr>
        <w:rFonts w:ascii="Arial" w:hAnsi="Arial" w:cs="Arial"/>
        <w:b/>
        <w:sz w:val="22"/>
        <w:szCs w:val="22"/>
      </w:rPr>
      <w:t>Simulátor – pásové rypadlo</w:t>
    </w:r>
  </w:p>
  <w:p w14:paraId="42DA53B7" w14:textId="77777777" w:rsidR="009D0869" w:rsidRPr="006D5EE5" w:rsidRDefault="009D0869" w:rsidP="009D0869">
    <w:pPr>
      <w:ind w:left="294" w:hanging="720"/>
      <w:rPr>
        <w:b/>
        <w:sz w:val="22"/>
        <w:szCs w:val="22"/>
      </w:rPr>
    </w:pPr>
    <w:r w:rsidRPr="006D5EE5">
      <w:rPr>
        <w:rFonts w:ascii="Arial" w:hAnsi="Arial" w:cs="Arial"/>
        <w:sz w:val="22"/>
        <w:szCs w:val="22"/>
      </w:rPr>
      <w:t xml:space="preserve">Příloha č. 1 </w:t>
    </w:r>
    <w:r>
      <w:rPr>
        <w:rFonts w:ascii="Arial" w:hAnsi="Arial" w:cs="Arial"/>
        <w:sz w:val="22"/>
        <w:szCs w:val="22"/>
      </w:rPr>
      <w:t>Výzvy k podání nabídek / smlouvy</w:t>
    </w:r>
  </w:p>
  <w:p w14:paraId="12C6B219" w14:textId="77777777" w:rsidR="009D0869" w:rsidRPr="009D0869" w:rsidRDefault="009D0869" w:rsidP="009D0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1F"/>
    <w:rsid w:val="0001234F"/>
    <w:rsid w:val="00035F73"/>
    <w:rsid w:val="00037C31"/>
    <w:rsid w:val="00041CD9"/>
    <w:rsid w:val="000832D5"/>
    <w:rsid w:val="000868B7"/>
    <w:rsid w:val="00102425"/>
    <w:rsid w:val="00187D9D"/>
    <w:rsid w:val="00262357"/>
    <w:rsid w:val="00286C1E"/>
    <w:rsid w:val="002C70F5"/>
    <w:rsid w:val="002D15AC"/>
    <w:rsid w:val="00305E92"/>
    <w:rsid w:val="0032726F"/>
    <w:rsid w:val="00345CFA"/>
    <w:rsid w:val="0035176A"/>
    <w:rsid w:val="0037065D"/>
    <w:rsid w:val="00376DD8"/>
    <w:rsid w:val="003A0676"/>
    <w:rsid w:val="003B44CF"/>
    <w:rsid w:val="003B5334"/>
    <w:rsid w:val="003F5A22"/>
    <w:rsid w:val="00406904"/>
    <w:rsid w:val="00434044"/>
    <w:rsid w:val="0049382F"/>
    <w:rsid w:val="004954E5"/>
    <w:rsid w:val="004A0102"/>
    <w:rsid w:val="004A3FA3"/>
    <w:rsid w:val="004F2D1F"/>
    <w:rsid w:val="00506A59"/>
    <w:rsid w:val="00551718"/>
    <w:rsid w:val="005E0026"/>
    <w:rsid w:val="005E43B3"/>
    <w:rsid w:val="005F2CF8"/>
    <w:rsid w:val="006063BC"/>
    <w:rsid w:val="00607109"/>
    <w:rsid w:val="00610C9A"/>
    <w:rsid w:val="0064523D"/>
    <w:rsid w:val="006720C0"/>
    <w:rsid w:val="00681D6F"/>
    <w:rsid w:val="006D5EE5"/>
    <w:rsid w:val="006F4CE4"/>
    <w:rsid w:val="006F510B"/>
    <w:rsid w:val="00702B20"/>
    <w:rsid w:val="007531C0"/>
    <w:rsid w:val="0076764F"/>
    <w:rsid w:val="00774022"/>
    <w:rsid w:val="007813E5"/>
    <w:rsid w:val="007D24CA"/>
    <w:rsid w:val="007E6A17"/>
    <w:rsid w:val="008168D3"/>
    <w:rsid w:val="00875B3B"/>
    <w:rsid w:val="008917B7"/>
    <w:rsid w:val="00893C02"/>
    <w:rsid w:val="008A322E"/>
    <w:rsid w:val="008A561B"/>
    <w:rsid w:val="00907505"/>
    <w:rsid w:val="00924DB2"/>
    <w:rsid w:val="00925F73"/>
    <w:rsid w:val="009440EC"/>
    <w:rsid w:val="009443FF"/>
    <w:rsid w:val="00970E3F"/>
    <w:rsid w:val="009D0869"/>
    <w:rsid w:val="00A07181"/>
    <w:rsid w:val="00A07D27"/>
    <w:rsid w:val="00A14100"/>
    <w:rsid w:val="00A40122"/>
    <w:rsid w:val="00A449D6"/>
    <w:rsid w:val="00A4665D"/>
    <w:rsid w:val="00A85EF9"/>
    <w:rsid w:val="00AA04BF"/>
    <w:rsid w:val="00AA642A"/>
    <w:rsid w:val="00AD5E8A"/>
    <w:rsid w:val="00AE3187"/>
    <w:rsid w:val="00AF30DB"/>
    <w:rsid w:val="00B415DD"/>
    <w:rsid w:val="00B45725"/>
    <w:rsid w:val="00B84368"/>
    <w:rsid w:val="00B872DF"/>
    <w:rsid w:val="00B87307"/>
    <w:rsid w:val="00BB6F0C"/>
    <w:rsid w:val="00BC100E"/>
    <w:rsid w:val="00BD29DD"/>
    <w:rsid w:val="00BF1584"/>
    <w:rsid w:val="00C07B85"/>
    <w:rsid w:val="00C66BCF"/>
    <w:rsid w:val="00C836D9"/>
    <w:rsid w:val="00CA11AF"/>
    <w:rsid w:val="00CA7627"/>
    <w:rsid w:val="00CD300F"/>
    <w:rsid w:val="00CD5606"/>
    <w:rsid w:val="00CD7EA9"/>
    <w:rsid w:val="00D45BD3"/>
    <w:rsid w:val="00D53798"/>
    <w:rsid w:val="00DA0439"/>
    <w:rsid w:val="00DB1CFB"/>
    <w:rsid w:val="00DD77D7"/>
    <w:rsid w:val="00DE65D6"/>
    <w:rsid w:val="00DF1D53"/>
    <w:rsid w:val="00E0328D"/>
    <w:rsid w:val="00E1559A"/>
    <w:rsid w:val="00E62D21"/>
    <w:rsid w:val="00E953F2"/>
    <w:rsid w:val="00EB380E"/>
    <w:rsid w:val="00ED13C6"/>
    <w:rsid w:val="00F221C5"/>
    <w:rsid w:val="00F22E5D"/>
    <w:rsid w:val="00F51BAB"/>
    <w:rsid w:val="00F57D66"/>
    <w:rsid w:val="00F72D8F"/>
    <w:rsid w:val="00F7421D"/>
    <w:rsid w:val="00F87C50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7AA7"/>
  <w15:chartTrackingRefBased/>
  <w15:docId w15:val="{53697CD0-0CE3-4E56-AF3F-CD02517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">
    <w:name w:val="content"/>
    <w:basedOn w:val="Standardnpsmoodstavce"/>
    <w:rsid w:val="00F5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dc:description/>
  <cp:lastModifiedBy>Rabasová Iveta</cp:lastModifiedBy>
  <cp:revision>3</cp:revision>
  <cp:lastPrinted>2021-06-02T08:47:00Z</cp:lastPrinted>
  <dcterms:created xsi:type="dcterms:W3CDTF">2025-03-27T08:30:00Z</dcterms:created>
  <dcterms:modified xsi:type="dcterms:W3CDTF">2025-03-31T11:46:00Z</dcterms:modified>
</cp:coreProperties>
</file>