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Simulátor –</w:t>
      </w:r>
      <w:r w:rsidR="00AC52E6">
        <w:rPr>
          <w:rFonts w:ascii="Arial" w:hAnsi="Arial" w:cs="Arial"/>
          <w:b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pásové rypadlo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AC52E6">
        <w:rPr>
          <w:rFonts w:ascii="Arial" w:hAnsi="Arial" w:cs="Arial"/>
          <w:sz w:val="20"/>
          <w:szCs w:val="20"/>
        </w:rPr>
        <w:t xml:space="preserve">č. </w:t>
      </w:r>
      <w:r w:rsidR="00AC52E6" w:rsidRPr="00AC52E6">
        <w:rPr>
          <w:rFonts w:ascii="Arial" w:hAnsi="Arial" w:cs="Arial"/>
          <w:sz w:val="20"/>
          <w:szCs w:val="20"/>
        </w:rPr>
        <w:t>3</w:t>
      </w:r>
      <w:r w:rsidRPr="00AC52E6">
        <w:rPr>
          <w:rFonts w:ascii="Arial" w:hAnsi="Arial" w:cs="Arial"/>
          <w:sz w:val="20"/>
          <w:szCs w:val="20"/>
        </w:rPr>
        <w:t xml:space="preserve"> </w:t>
      </w:r>
      <w:r w:rsidRPr="00AC52E6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proofErr w:type="gramStart"/>
      <w:r w:rsidRPr="00426B22">
        <w:rPr>
          <w:rFonts w:ascii="Arial" w:hAnsi="Arial" w:cs="Arial"/>
          <w:b/>
          <w:sz w:val="22"/>
        </w:rPr>
        <w:t>Simulátor</w:t>
      </w:r>
      <w:proofErr w:type="gramEnd"/>
      <w:r w:rsidRPr="00426B22">
        <w:rPr>
          <w:rFonts w:ascii="Arial" w:hAnsi="Arial" w:cs="Arial"/>
          <w:b/>
          <w:sz w:val="22"/>
        </w:rPr>
        <w:t xml:space="preserve"> –</w:t>
      </w:r>
      <w:proofErr w:type="gramStart"/>
      <w:r w:rsidRPr="00426B22">
        <w:rPr>
          <w:rFonts w:ascii="Arial" w:hAnsi="Arial" w:cs="Arial"/>
          <w:b/>
          <w:sz w:val="22"/>
        </w:rPr>
        <w:t>pásové</w:t>
      </w:r>
      <w:proofErr w:type="gramEnd"/>
      <w:r w:rsidRPr="00426B22">
        <w:rPr>
          <w:rFonts w:ascii="Arial" w:hAnsi="Arial" w:cs="Arial"/>
          <w:b/>
          <w:sz w:val="22"/>
        </w:rPr>
        <w:t xml:space="preserve"> rypadlo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:rsidR="003055BB" w:rsidRPr="00946ACE" w:rsidRDefault="003055BB" w:rsidP="003055B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základní způsobilost</w:t>
      </w:r>
      <w:r w:rsidRPr="00946ACE">
        <w:rPr>
          <w:rFonts w:ascii="Arial" w:hAnsi="Arial" w:cs="Arial"/>
          <w:sz w:val="22"/>
          <w:szCs w:val="22"/>
        </w:rPr>
        <w:t xml:space="preserve"> vymezenou v § 74 odst. 1 zákona č. 134/2016 Sb., o zadávání veřejných zakázek, ve znění pozdějších předpisů (dále jen „zákon“),</w:t>
      </w:r>
    </w:p>
    <w:p w:rsidR="00946ACE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profesní způsobilost</w:t>
      </w:r>
      <w:r w:rsidRPr="00946ACE">
        <w:rPr>
          <w:rFonts w:ascii="Arial" w:hAnsi="Arial" w:cs="Arial"/>
          <w:sz w:val="22"/>
          <w:szCs w:val="22"/>
        </w:rPr>
        <w:t xml:space="preserve"> stanovenou v zadávací dokumentaci </w:t>
      </w:r>
      <w:r w:rsidR="00946ACE" w:rsidRP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</w:t>
      </w:r>
      <w:r w:rsidR="00946ACE" w:rsidRPr="00946ACE">
        <w:rPr>
          <w:rFonts w:ascii="Arial" w:hAnsi="Arial" w:cs="Arial"/>
          <w:sz w:val="22"/>
          <w:szCs w:val="22"/>
        </w:rPr>
        <w:t>kázky:</w:t>
      </w:r>
    </w:p>
    <w:p w:rsidR="00946ACE" w:rsidRDefault="003055BB" w:rsidP="00AC52E6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 § 77 odst. 1 zákona</w:t>
      </w:r>
      <w:r w:rsidRPr="00946ACE">
        <w:rPr>
          <w:rFonts w:ascii="Arial" w:hAnsi="Arial" w:cs="Arial"/>
          <w:sz w:val="22"/>
          <w:szCs w:val="22"/>
        </w:rPr>
        <w:t>, tj. je zapsán v obchodním rejstříku nebo jiné obdobné evidenci, pokud jiný právní předpis zápis do takové evidence vyžaduje,</w:t>
      </w:r>
    </w:p>
    <w:p w:rsidR="00AC52E6" w:rsidRPr="00AC52E6" w:rsidRDefault="00AC52E6" w:rsidP="00AC52E6">
      <w:pPr>
        <w:pStyle w:val="Odstavecseseznamem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3055BB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kritérium technické kvalifikace</w:t>
      </w:r>
      <w:r w:rsidRPr="00946ACE">
        <w:rPr>
          <w:rFonts w:ascii="Arial" w:hAnsi="Arial" w:cs="Arial"/>
          <w:sz w:val="22"/>
          <w:szCs w:val="22"/>
        </w:rPr>
        <w:t xml:space="preserve"> stanovené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zakázky:</w:t>
      </w:r>
    </w:p>
    <w:p w:rsidR="003055BB" w:rsidRPr="008221BE" w:rsidRDefault="003055BB" w:rsidP="009012FB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 w:rsidR="00E034FB">
        <w:rPr>
          <w:rFonts w:ascii="Arial" w:hAnsi="Arial" w:cs="Arial"/>
          <w:b/>
          <w:sz w:val="22"/>
          <w:szCs w:val="22"/>
        </w:rPr>
        <w:t xml:space="preserve"> </w:t>
      </w:r>
      <w:r w:rsidR="00325E2F">
        <w:rPr>
          <w:rFonts w:ascii="Arial" w:hAnsi="Arial" w:cs="Arial"/>
          <w:b/>
          <w:sz w:val="22"/>
          <w:szCs w:val="22"/>
        </w:rPr>
        <w:t>b</w:t>
      </w:r>
      <w:r w:rsidR="00E034FB">
        <w:rPr>
          <w:rFonts w:ascii="Arial" w:hAnsi="Arial" w:cs="Arial"/>
          <w:b/>
          <w:sz w:val="22"/>
          <w:szCs w:val="22"/>
        </w:rPr>
        <w:t>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 xml:space="preserve">, tedy v </w:t>
      </w:r>
      <w:r w:rsidRPr="00AC52E6">
        <w:rPr>
          <w:rFonts w:ascii="Arial" w:hAnsi="Arial" w:cs="Arial"/>
          <w:sz w:val="22"/>
          <w:szCs w:val="22"/>
        </w:rPr>
        <w:t>posledních</w:t>
      </w:r>
      <w:r w:rsidR="00946ACE" w:rsidRPr="00AC52E6">
        <w:rPr>
          <w:rFonts w:ascii="Arial" w:hAnsi="Arial" w:cs="Arial"/>
          <w:sz w:val="22"/>
          <w:szCs w:val="22"/>
        </w:rPr>
        <w:t xml:space="preserve"> 3</w:t>
      </w:r>
      <w:r w:rsidRPr="00AC52E6">
        <w:rPr>
          <w:rFonts w:ascii="Arial" w:hAnsi="Arial" w:cs="Arial"/>
          <w:sz w:val="22"/>
          <w:szCs w:val="22"/>
        </w:rPr>
        <w:t xml:space="preserve"> letech</w:t>
      </w:r>
      <w:r w:rsidRPr="00946ACE">
        <w:rPr>
          <w:rFonts w:ascii="Arial" w:hAnsi="Arial" w:cs="Arial"/>
          <w:sz w:val="22"/>
          <w:szCs w:val="22"/>
        </w:rPr>
        <w:t xml:space="preserve"> před zahájením zadávacího řízení </w:t>
      </w:r>
      <w:r w:rsidR="00F358B2">
        <w:rPr>
          <w:rFonts w:ascii="Arial" w:hAnsi="Arial" w:cs="Arial"/>
          <w:b/>
          <w:sz w:val="22"/>
          <w:szCs w:val="22"/>
        </w:rPr>
        <w:t>poskytl</w:t>
      </w:r>
      <w:r w:rsidR="00F358B2">
        <w:rPr>
          <w:rFonts w:ascii="Arial" w:hAnsi="Arial" w:cs="Arial"/>
          <w:b/>
          <w:sz w:val="22"/>
        </w:rPr>
        <w:t xml:space="preserve"> </w:t>
      </w:r>
      <w:r w:rsidR="00F358B2" w:rsidRPr="00F358B2">
        <w:rPr>
          <w:rFonts w:ascii="Arial" w:hAnsi="Arial" w:cs="Arial"/>
          <w:b/>
          <w:sz w:val="22"/>
          <w:szCs w:val="22"/>
        </w:rPr>
        <w:t>v</w:t>
      </w:r>
      <w:r w:rsidR="00F358B2" w:rsidRPr="00946ACE">
        <w:rPr>
          <w:rFonts w:ascii="Arial" w:hAnsi="Arial" w:cs="Arial"/>
          <w:b/>
          <w:sz w:val="22"/>
          <w:szCs w:val="22"/>
        </w:rPr>
        <w:t>ýznamné</w:t>
      </w:r>
      <w:r w:rsidR="00F358B2" w:rsidRPr="00F358B2">
        <w:rPr>
          <w:rFonts w:ascii="Arial" w:hAnsi="Arial" w:cs="Arial"/>
          <w:b/>
          <w:sz w:val="22"/>
          <w:szCs w:val="22"/>
        </w:rPr>
        <w:t xml:space="preserve"> dodávky</w:t>
      </w:r>
      <w:r w:rsidRPr="00946ACE">
        <w:rPr>
          <w:rFonts w:ascii="Arial" w:hAnsi="Arial" w:cs="Arial"/>
          <w:sz w:val="22"/>
          <w:szCs w:val="22"/>
        </w:rPr>
        <w:t>, a t</w:t>
      </w:r>
      <w:r w:rsidR="00AC52E6">
        <w:rPr>
          <w:rFonts w:ascii="Arial" w:hAnsi="Arial" w:cs="Arial"/>
          <w:sz w:val="22"/>
          <w:szCs w:val="22"/>
        </w:rPr>
        <w:t>o dle přílohy tohoto prohlášení.</w:t>
      </w:r>
    </w:p>
    <w:p w:rsidR="009012FB" w:rsidRDefault="00AC52E6" w:rsidP="009012FB">
      <w:pPr>
        <w:pStyle w:val="Odstavecseseznamem"/>
        <w:spacing w:after="120" w:line="276" w:lineRule="auto"/>
        <w:ind w:left="107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C52E6" w:rsidRDefault="00AC52E6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C52E6" w:rsidRPr="00992168" w:rsidRDefault="00AC52E6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06629F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912B0F" w:rsidRPr="004227AA" w:rsidRDefault="0006629F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Simulátor –</w:t>
      </w:r>
      <w:r w:rsidR="00AC52E6">
        <w:rPr>
          <w:rFonts w:ascii="Arial" w:hAnsi="Arial" w:cs="Arial"/>
          <w:b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pásové rypadlo</w:t>
      </w:r>
    </w:p>
    <w:p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</w:t>
      </w:r>
      <w:r w:rsidR="009E37CD" w:rsidRPr="00AC52E6">
        <w:rPr>
          <w:rFonts w:ascii="Arial" w:hAnsi="Arial" w:cs="Arial"/>
          <w:sz w:val="20"/>
          <w:szCs w:val="20"/>
        </w:rPr>
        <w:t xml:space="preserve">č. </w:t>
      </w:r>
      <w:r w:rsidR="00AC52E6" w:rsidRPr="00AC52E6">
        <w:rPr>
          <w:rFonts w:ascii="Arial" w:hAnsi="Arial" w:cs="Arial"/>
          <w:sz w:val="20"/>
          <w:szCs w:val="20"/>
        </w:rPr>
        <w:t>3</w:t>
      </w:r>
      <w:r w:rsidR="009E37CD" w:rsidRPr="00AC52E6">
        <w:rPr>
          <w:rFonts w:ascii="Arial" w:hAnsi="Arial" w:cs="Arial"/>
          <w:sz w:val="20"/>
          <w:szCs w:val="20"/>
        </w:rPr>
        <w:t xml:space="preserve"> </w:t>
      </w:r>
      <w:r w:rsidR="009E37CD" w:rsidRPr="00AC52E6">
        <w:rPr>
          <w:rFonts w:ascii="Arial" w:hAnsi="Arial" w:cs="Arial"/>
          <w:bCs/>
          <w:color w:val="000000"/>
          <w:sz w:val="20"/>
        </w:rPr>
        <w:t>Výzvy</w:t>
      </w:r>
      <w:r w:rsidR="009E37CD" w:rsidRPr="00B644D5">
        <w:rPr>
          <w:rFonts w:ascii="Arial" w:hAnsi="Arial" w:cs="Arial"/>
          <w:bCs/>
          <w:color w:val="000000"/>
          <w:sz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:rsidR="00912B0F" w:rsidRPr="0006629F" w:rsidRDefault="00912B0F" w:rsidP="001E44B6">
      <w:pPr>
        <w:pStyle w:val="Zkladntext"/>
        <w:spacing w:after="120"/>
        <w:rPr>
          <w:rFonts w:cs="Arial"/>
          <w:b/>
        </w:rPr>
      </w:pPr>
      <w:r w:rsidRPr="00AC52E6">
        <w:rPr>
          <w:rFonts w:cs="Arial"/>
        </w:rPr>
        <w:t xml:space="preserve">Minimálně </w:t>
      </w:r>
      <w:r w:rsidR="00AC52E6" w:rsidRPr="00AC52E6">
        <w:rPr>
          <w:rFonts w:cs="Arial"/>
        </w:rPr>
        <w:t>3</w:t>
      </w:r>
      <w:r w:rsidRPr="00AC52E6">
        <w:rPr>
          <w:rFonts w:cs="Arial"/>
        </w:rPr>
        <w:t xml:space="preserve"> dodávky </w:t>
      </w:r>
      <w:r w:rsidR="00AF169C" w:rsidRPr="00AC52E6">
        <w:rPr>
          <w:rFonts w:cs="Arial"/>
        </w:rPr>
        <w:t xml:space="preserve">poskytnuté </w:t>
      </w:r>
      <w:r w:rsidRPr="00AC52E6">
        <w:rPr>
          <w:rFonts w:cs="Arial"/>
        </w:rPr>
        <w:t>v posledních 3 letech před zahájením zadávacího řízení, kdy předmětem každé z nich byla</w:t>
      </w:r>
      <w:r w:rsidR="009D3C1D" w:rsidRPr="00AC52E6">
        <w:rPr>
          <w:rFonts w:cs="Arial"/>
        </w:rPr>
        <w:t xml:space="preserve"> </w:t>
      </w:r>
      <w:bookmarkStart w:id="1" w:name="Reference_předmět_podlimit"/>
      <w:sdt>
        <w:sdtPr>
          <w:rPr>
            <w:rFonts w:cs="Arial"/>
            <w:b/>
          </w:rPr>
          <w:alias w:val="Předmět požadované reference"/>
          <w:tag w:val="Předmět požadované reference"/>
          <w:id w:val="-1752265015"/>
          <w:placeholder>
            <w:docPart w:val="41F9704D09E545B99F4CB8938A4BFAA9"/>
          </w:placeholder>
          <w:text/>
        </w:sdtPr>
        <w:sdtEndPr/>
        <w:sdtContent>
          <w:r w:rsidR="0006629F" w:rsidRPr="0006629F">
            <w:rPr>
              <w:rFonts w:cs="Arial"/>
              <w:b/>
            </w:rPr>
            <w:t>dodávka stroje nebo strojního zařízení nebo strojního vybavení</w:t>
          </w:r>
        </w:sdtContent>
      </w:sdt>
      <w:bookmarkEnd w:id="1"/>
      <w:r w:rsidRPr="00AC52E6">
        <w:rPr>
          <w:rFonts w:cs="Arial"/>
        </w:rPr>
        <w:t xml:space="preserve"> v ceně </w:t>
      </w:r>
      <w:r w:rsidRPr="0006629F">
        <w:rPr>
          <w:rFonts w:cs="Arial"/>
          <w:b/>
        </w:rPr>
        <w:t>min.</w:t>
      </w:r>
      <w:r w:rsidR="009D3C1D" w:rsidRPr="0006629F">
        <w:rPr>
          <w:rFonts w:cs="Arial"/>
          <w:b/>
        </w:rPr>
        <w:t xml:space="preserve"> </w:t>
      </w:r>
      <w:bookmarkStart w:id="2" w:name="Reference_cena_podlimit"/>
      <w:sdt>
        <w:sdtPr>
          <w:rPr>
            <w:rFonts w:cs="Arial"/>
            <w:b/>
          </w:rPr>
          <w:alias w:val="Cena požadované reference"/>
          <w:tag w:val="Cena požadované reference"/>
          <w:id w:val="320550659"/>
          <w:placeholder>
            <w:docPart w:val="9F7F8ADB1D32481E809876A872D3E74B"/>
          </w:placeholder>
          <w:text/>
        </w:sdtPr>
        <w:sdtEndPr/>
        <w:sdtContent>
          <w:r w:rsidR="00AC52E6" w:rsidRPr="0006629F">
            <w:rPr>
              <w:rFonts w:cs="Arial"/>
              <w:b/>
            </w:rPr>
            <w:t>1 000 000</w:t>
          </w:r>
        </w:sdtContent>
      </w:sdt>
      <w:bookmarkEnd w:id="2"/>
      <w:r w:rsidR="009D3C1D" w:rsidRPr="0006629F">
        <w:rPr>
          <w:rFonts w:cs="Arial"/>
          <w:b/>
        </w:rPr>
        <w:t xml:space="preserve"> Kč bez DPH.</w:t>
      </w:r>
    </w:p>
    <w:p w:rsidR="00912B0F" w:rsidRPr="007D2CEA" w:rsidRDefault="00912B0F" w:rsidP="007D2CEA">
      <w:pPr>
        <w:pStyle w:val="Zkladntext"/>
        <w:spacing w:after="120"/>
        <w:rPr>
          <w:rFonts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624"/>
        <w:gridCol w:w="1920"/>
        <w:gridCol w:w="2510"/>
      </w:tblGrid>
      <w:tr w:rsidR="00912B0F" w:rsidRPr="002E6B04" w:rsidTr="007A177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A843D0" w:rsidRDefault="00912B0F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Název a p</w:t>
            </w:r>
            <w:r w:rsidR="001E44B6">
              <w:rPr>
                <w:rFonts w:ascii="Arial" w:hAnsi="Arial" w:cs="Arial"/>
                <w:b/>
                <w:sz w:val="18"/>
              </w:rPr>
              <w:t>opis předmětu významné dodávky</w:t>
            </w:r>
            <w:r w:rsidR="001E44B6" w:rsidRPr="001E44B6">
              <w:rPr>
                <w:rFonts w:ascii="Arial" w:hAnsi="Arial" w:cs="Arial"/>
                <w:sz w:val="18"/>
              </w:rPr>
              <w:t xml:space="preserve">,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bude vyplývat splnění požadavků zadavatele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A843D0" w:rsidRDefault="00912B0F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:rsidR="00912B0F" w:rsidRPr="00A843D0" w:rsidRDefault="00912B0F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5E3" w:rsidRDefault="003B15E3" w:rsidP="003B15E3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="00912B0F"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12B0F" w:rsidRPr="00A843D0">
              <w:rPr>
                <w:rFonts w:ascii="Arial" w:hAnsi="Arial" w:cs="Arial"/>
                <w:b/>
                <w:sz w:val="18"/>
              </w:rPr>
              <w:t>významné dodávky</w:t>
            </w:r>
          </w:p>
          <w:p w:rsidR="00912B0F" w:rsidRPr="00A843D0" w:rsidRDefault="00912B0F" w:rsidP="003B15E3">
            <w:pPr>
              <w:ind w:left="42"/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A843D0" w:rsidRDefault="00912B0F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="00A843D0" w:rsidRPr="00165562">
              <w:rPr>
                <w:rFonts w:ascii="Arial" w:hAnsi="Arial" w:cs="Arial"/>
                <w:sz w:val="18"/>
              </w:rPr>
              <w:t>,</w:t>
            </w:r>
            <w:r w:rsidR="00A843D0" w:rsidRPr="00A843D0">
              <w:rPr>
                <w:rFonts w:ascii="Arial" w:hAnsi="Arial" w:cs="Arial"/>
                <w:b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a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912B0F" w:rsidRPr="002E6B04" w:rsidTr="007A1775">
        <w:trPr>
          <w:trHeight w:val="71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03043470"/>
                <w:placeholder>
                  <w:docPart w:val="065940B036A7435C99AFD4CE169C3EF4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992060978"/>
                <w:placeholder>
                  <w:docPart w:val="72DE85A5D2B346EAB6E48C0DB2199F70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837814759"/>
                <w:placeholder>
                  <w:docPart w:val="DC4005F378A24DD18E73C82AA6F1B8A6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726348534"/>
                <w:placeholder>
                  <w:docPart w:val="294425C5807747518C488AE385979787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12B0F" w:rsidRPr="002E6B04" w:rsidTr="007A1775">
        <w:trPr>
          <w:trHeight w:val="69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08519966"/>
                <w:placeholder>
                  <w:docPart w:val="D1525C185B3E4A1EB6F1495778E5AC2F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924251129"/>
                <w:placeholder>
                  <w:docPart w:val="DA311629FAFE48DB989CA327C6F60011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314482606"/>
                <w:placeholder>
                  <w:docPart w:val="132731EF01324E11857E6D1D1FB256D0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426618536"/>
                <w:placeholder>
                  <w:docPart w:val="8EF1CCDCA22B48F3ABEF94EB744C2FAD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12B0F" w:rsidRPr="002E6B04" w:rsidTr="003D6896">
        <w:trPr>
          <w:trHeight w:val="69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884872232"/>
                <w:placeholder>
                  <w:docPart w:val="EFCFF77345554F779A218282D6159733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537704267"/>
                <w:placeholder>
                  <w:docPart w:val="29EE35FFAA794D8CB0AE34CC5D650068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77167089"/>
                <w:placeholder>
                  <w:docPart w:val="63F52AF0BDE746CD9CE5148870D370D5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0F" w:rsidRPr="000F3308" w:rsidRDefault="0006629F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748074396"/>
                <w:placeholder>
                  <w:docPart w:val="77EB9C5023CC402AA77A2BE2CD52EDF1"/>
                </w:placeholder>
                <w:text/>
              </w:sdtPr>
              <w:sdtEndPr/>
              <w:sdtContent>
                <w:r w:rsidR="00912B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3B15E3" w:rsidRPr="003B15E3" w:rsidRDefault="00912B0F" w:rsidP="007D2CEA">
      <w:pPr>
        <w:pStyle w:val="Zkladntext"/>
        <w:spacing w:after="120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912B0F" w:rsidRPr="000F3308" w:rsidRDefault="0006629F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EndPr/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7F137E" w:rsidRPr="007F137E" w:rsidRDefault="0006629F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EndPr/>
    <w:sdtContent>
      <w:p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AC52E6">
          <w:rPr>
            <w:rFonts w:ascii="Arial" w:hAnsi="Arial" w:cs="Arial"/>
            <w:noProof/>
            <w:sz w:val="20"/>
            <w:szCs w:val="20"/>
          </w:rPr>
          <w:t>2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EndPr/>
    <w:sdtContent>
      <w:p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06629F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06629F">
          <w:rPr>
            <w:rFonts w:ascii="Arial" w:hAnsi="Arial" w:cs="Arial"/>
            <w:noProof/>
            <w:sz w:val="20"/>
            <w:szCs w:val="20"/>
          </w:rPr>
          <w:t>2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B1" w:rsidRDefault="005E73B1" w:rsidP="00920082">
    <w:pPr>
      <w:pStyle w:val="Zhlav"/>
      <w:jc w:val="center"/>
    </w:pPr>
  </w:p>
  <w:p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29F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C52E6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85DF0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1F9704D09E545B99F4CB8938A4B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96BE-CDA6-40C1-8B99-61CF4EFA16FE}"/>
      </w:docPartPr>
      <w:docPartBody>
        <w:p w:rsidR="008C0A80" w:rsidRDefault="009F7E58" w:rsidP="009F7E58">
          <w:pPr>
            <w:pStyle w:val="41F9704D09E545B99F4CB8938A4BFA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7F8ADB1D32481E809876A872D3E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4ED78-A639-4DBE-B7A5-ECE385D550E2}"/>
      </w:docPartPr>
      <w:docPartBody>
        <w:p w:rsidR="008C0A80" w:rsidRDefault="009F7E58" w:rsidP="009F7E58">
          <w:pPr>
            <w:pStyle w:val="9F7F8ADB1D32481E809876A872D3E74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5940B036A7435C99AFD4CE169C3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E2574-7376-44C4-8664-0D86D2C7E3BC}"/>
      </w:docPartPr>
      <w:docPartBody>
        <w:p w:rsidR="008C0A80" w:rsidRDefault="009F7E58" w:rsidP="009F7E58">
          <w:pPr>
            <w:pStyle w:val="065940B036A7435C99AFD4CE169C3EF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2DE85A5D2B346EAB6E48C0DB2199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66879-08ED-4D6E-AF06-0BF823DFA4B3}"/>
      </w:docPartPr>
      <w:docPartBody>
        <w:p w:rsidR="008C0A80" w:rsidRDefault="009F7E58" w:rsidP="009F7E58">
          <w:pPr>
            <w:pStyle w:val="72DE85A5D2B346EAB6E48C0DB2199F7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4005F378A24DD18E73C82AA6F1B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1952F-E8DE-442A-A50E-71E0E846767A}"/>
      </w:docPartPr>
      <w:docPartBody>
        <w:p w:rsidR="008C0A80" w:rsidRDefault="009F7E58" w:rsidP="009F7E58">
          <w:pPr>
            <w:pStyle w:val="DC4005F378A24DD18E73C82AA6F1B8A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94425C5807747518C488AE385979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26429-51D0-4713-A9F2-9FECF15D9273}"/>
      </w:docPartPr>
      <w:docPartBody>
        <w:p w:rsidR="008C0A80" w:rsidRDefault="009F7E58" w:rsidP="009F7E58">
          <w:pPr>
            <w:pStyle w:val="294425C5807747518C488AE38597978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525C185B3E4A1EB6F1495778E5A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2499C-3D4B-40F2-BAD1-6415DAB90EDB}"/>
      </w:docPartPr>
      <w:docPartBody>
        <w:p w:rsidR="008C0A80" w:rsidRDefault="009F7E58" w:rsidP="009F7E58">
          <w:pPr>
            <w:pStyle w:val="D1525C185B3E4A1EB6F1495778E5AC2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311629FAFE48DB989CA327C6F60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97A7-0CF0-45D6-8374-B8787D58B30C}"/>
      </w:docPartPr>
      <w:docPartBody>
        <w:p w:rsidR="008C0A80" w:rsidRDefault="009F7E58" w:rsidP="009F7E58">
          <w:pPr>
            <w:pStyle w:val="DA311629FAFE48DB989CA327C6F6001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32731EF01324E11857E6D1D1FB25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11ACD-436D-4884-B099-D6E355B80728}"/>
      </w:docPartPr>
      <w:docPartBody>
        <w:p w:rsidR="008C0A80" w:rsidRDefault="009F7E58" w:rsidP="009F7E58">
          <w:pPr>
            <w:pStyle w:val="132731EF01324E11857E6D1D1FB256D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EF1CCDCA22B48F3ABEF94EB744C2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E98D7-0C16-470B-860A-BDC62070D24E}"/>
      </w:docPartPr>
      <w:docPartBody>
        <w:p w:rsidR="008C0A80" w:rsidRDefault="009F7E58" w:rsidP="009F7E58">
          <w:pPr>
            <w:pStyle w:val="8EF1CCDCA22B48F3ABEF94EB744C2FA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FCFF77345554F779A218282D6159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26EB0-A2FA-45E4-9ADD-3E2114A39F57}"/>
      </w:docPartPr>
      <w:docPartBody>
        <w:p w:rsidR="008C0A80" w:rsidRDefault="009F7E58" w:rsidP="009F7E58">
          <w:pPr>
            <w:pStyle w:val="EFCFF77345554F779A218282D61597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9EE35FFAA794D8CB0AE34CC5D650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9382E-1378-4728-85A1-DD41E874A3D5}"/>
      </w:docPartPr>
      <w:docPartBody>
        <w:p w:rsidR="008C0A80" w:rsidRDefault="009F7E58" w:rsidP="009F7E58">
          <w:pPr>
            <w:pStyle w:val="29EE35FFAA794D8CB0AE34CC5D65006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3F52AF0BDE746CD9CE5148870D37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6B4CD-1E39-44FA-88C1-D7EDF243EEE6}"/>
      </w:docPartPr>
      <w:docPartBody>
        <w:p w:rsidR="008C0A80" w:rsidRDefault="009F7E58" w:rsidP="009F7E58">
          <w:pPr>
            <w:pStyle w:val="63F52AF0BDE746CD9CE5148870D370D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7EB9C5023CC402AA77A2BE2CD52E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8A15E-48E9-4169-B244-2F4D8C789A28}"/>
      </w:docPartPr>
      <w:docPartBody>
        <w:p w:rsidR="008C0A80" w:rsidRDefault="009F7E58" w:rsidP="009F7E58">
          <w:pPr>
            <w:pStyle w:val="77EB9C5023CC402AA77A2BE2CD52EDF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DC9F-F5CD-432D-834B-E7EC155A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2025-03-31T12:48:00Z</dcterms:modified>
</cp:coreProperties>
</file>