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4AA84B" w14:textId="628940CA" w:rsidR="009C5040" w:rsidRPr="005B5FBB" w:rsidRDefault="00132577" w:rsidP="00360185">
      <w:pPr>
        <w:pStyle w:val="Nzev"/>
        <w:spacing w:before="0" w:line="276" w:lineRule="auto"/>
        <w:ind w:left="0"/>
        <w:rPr>
          <w:rFonts w:asciiTheme="minorHAnsi" w:hAnsiTheme="minorHAnsi" w:cstheme="minorHAnsi"/>
          <w:spacing w:val="20"/>
          <w:sz w:val="28"/>
          <w:szCs w:val="22"/>
        </w:rPr>
      </w:pPr>
      <w:r w:rsidRPr="005B5FBB">
        <w:rPr>
          <w:rFonts w:asciiTheme="minorHAnsi" w:hAnsiTheme="minorHAnsi" w:cstheme="minorHAnsi"/>
          <w:spacing w:val="20"/>
          <w:sz w:val="28"/>
          <w:szCs w:val="22"/>
        </w:rPr>
        <w:t xml:space="preserve">KUPNÍ </w:t>
      </w:r>
      <w:r w:rsidR="009C5040" w:rsidRPr="005B5FBB">
        <w:rPr>
          <w:rFonts w:asciiTheme="minorHAnsi" w:hAnsiTheme="minorHAnsi" w:cstheme="minorHAnsi"/>
          <w:spacing w:val="20"/>
          <w:sz w:val="28"/>
          <w:szCs w:val="22"/>
        </w:rPr>
        <w:t>SMLOUVA</w:t>
      </w:r>
    </w:p>
    <w:p w14:paraId="5426F5FC" w14:textId="77777777" w:rsidR="009C5040" w:rsidRPr="00E04B78" w:rsidRDefault="009C5040" w:rsidP="00360185">
      <w:pPr>
        <w:pStyle w:val="Zkladntext"/>
        <w:spacing w:before="120" w:line="276" w:lineRule="auto"/>
        <w:rPr>
          <w:rFonts w:asciiTheme="minorHAnsi" w:hAnsiTheme="minorHAnsi" w:cstheme="minorHAnsi"/>
          <w:szCs w:val="22"/>
        </w:rPr>
      </w:pPr>
      <w:r w:rsidRPr="00E04B78">
        <w:rPr>
          <w:rFonts w:asciiTheme="minorHAnsi" w:hAnsiTheme="minorHAnsi" w:cstheme="minorHAnsi"/>
          <w:szCs w:val="22"/>
        </w:rPr>
        <w:t xml:space="preserve">uzavřená podle § </w:t>
      </w:r>
      <w:r w:rsidR="000A3CEF" w:rsidRPr="00E04B78">
        <w:rPr>
          <w:rFonts w:asciiTheme="minorHAnsi" w:hAnsiTheme="minorHAnsi" w:cstheme="minorHAnsi"/>
          <w:szCs w:val="22"/>
        </w:rPr>
        <w:t>2079 a násl.</w:t>
      </w:r>
      <w:r w:rsidRPr="00E04B78">
        <w:rPr>
          <w:rFonts w:asciiTheme="minorHAnsi" w:hAnsiTheme="minorHAnsi" w:cstheme="minorHAnsi"/>
          <w:szCs w:val="22"/>
        </w:rPr>
        <w:t xml:space="preserve"> zákona č. </w:t>
      </w:r>
      <w:r w:rsidR="00A96121" w:rsidRPr="00E04B78">
        <w:rPr>
          <w:rFonts w:asciiTheme="minorHAnsi" w:hAnsiTheme="minorHAnsi" w:cstheme="minorHAnsi"/>
          <w:szCs w:val="22"/>
        </w:rPr>
        <w:t>89</w:t>
      </w:r>
      <w:r w:rsidRPr="00E04B78">
        <w:rPr>
          <w:rFonts w:asciiTheme="minorHAnsi" w:hAnsiTheme="minorHAnsi" w:cstheme="minorHAnsi"/>
          <w:szCs w:val="22"/>
        </w:rPr>
        <w:t>/</w:t>
      </w:r>
      <w:r w:rsidR="00A96121" w:rsidRPr="00E04B78">
        <w:rPr>
          <w:rFonts w:asciiTheme="minorHAnsi" w:hAnsiTheme="minorHAnsi" w:cstheme="minorHAnsi"/>
          <w:szCs w:val="22"/>
        </w:rPr>
        <w:t>2012</w:t>
      </w:r>
      <w:r w:rsidRPr="00E04B78">
        <w:rPr>
          <w:rFonts w:asciiTheme="minorHAnsi" w:hAnsiTheme="minorHAnsi" w:cstheme="minorHAnsi"/>
          <w:szCs w:val="22"/>
        </w:rPr>
        <w:t xml:space="preserve"> Sb., </w:t>
      </w:r>
      <w:r w:rsidR="00A96121" w:rsidRPr="00E04B78">
        <w:rPr>
          <w:rFonts w:asciiTheme="minorHAnsi" w:hAnsiTheme="minorHAnsi" w:cstheme="minorHAnsi"/>
          <w:szCs w:val="22"/>
        </w:rPr>
        <w:t>občanský zákoník</w:t>
      </w:r>
      <w:r w:rsidR="0029606C" w:rsidRPr="00E04B78">
        <w:rPr>
          <w:rFonts w:asciiTheme="minorHAnsi" w:hAnsiTheme="minorHAnsi" w:cstheme="minorHAnsi"/>
          <w:szCs w:val="22"/>
        </w:rPr>
        <w:t>, ve znění pozdějších předpisů</w:t>
      </w:r>
      <w:r w:rsidR="00A96121" w:rsidRPr="00E04B78">
        <w:rPr>
          <w:rFonts w:asciiTheme="minorHAnsi" w:hAnsiTheme="minorHAnsi" w:cstheme="minorHAnsi"/>
          <w:szCs w:val="22"/>
        </w:rPr>
        <w:t xml:space="preserve"> </w:t>
      </w:r>
      <w:r w:rsidRPr="00E04B78">
        <w:rPr>
          <w:rFonts w:asciiTheme="minorHAnsi" w:hAnsiTheme="minorHAnsi" w:cstheme="minorHAnsi"/>
          <w:szCs w:val="22"/>
        </w:rPr>
        <w:t>(dále jen „</w:t>
      </w:r>
      <w:r w:rsidR="00A96121" w:rsidRPr="00E04B78">
        <w:rPr>
          <w:rFonts w:asciiTheme="minorHAnsi" w:hAnsiTheme="minorHAnsi" w:cstheme="minorHAnsi"/>
          <w:szCs w:val="22"/>
        </w:rPr>
        <w:t>občanský</w:t>
      </w:r>
      <w:r w:rsidRPr="00E04B78">
        <w:rPr>
          <w:rFonts w:asciiTheme="minorHAnsi" w:hAnsiTheme="minorHAnsi" w:cstheme="minorHAnsi"/>
          <w:szCs w:val="22"/>
        </w:rPr>
        <w:t xml:space="preserve"> zákoník“) </w:t>
      </w:r>
    </w:p>
    <w:p w14:paraId="75B7B799" w14:textId="77777777" w:rsidR="002811C0" w:rsidRPr="00E04B78" w:rsidRDefault="002811C0" w:rsidP="00360185">
      <w:pPr>
        <w:spacing w:line="276" w:lineRule="auto"/>
        <w:rPr>
          <w:rFonts w:asciiTheme="minorHAnsi" w:hAnsiTheme="minorHAnsi" w:cstheme="minorHAnsi"/>
          <w:sz w:val="22"/>
          <w:szCs w:val="22"/>
        </w:rPr>
      </w:pPr>
    </w:p>
    <w:p w14:paraId="240B5215" w14:textId="77777777" w:rsidR="0013336A" w:rsidRPr="00E04B78" w:rsidRDefault="0013336A" w:rsidP="00360185">
      <w:pPr>
        <w:spacing w:line="276" w:lineRule="auto"/>
        <w:rPr>
          <w:rFonts w:asciiTheme="minorHAnsi" w:hAnsiTheme="minorHAnsi" w:cstheme="minorHAnsi"/>
          <w:sz w:val="22"/>
          <w:szCs w:val="22"/>
        </w:rPr>
      </w:pPr>
    </w:p>
    <w:p w14:paraId="6158BFE0" w14:textId="77777777" w:rsidR="0013336A" w:rsidRPr="00E04B78" w:rsidRDefault="0013336A" w:rsidP="00360185">
      <w:pPr>
        <w:spacing w:line="276" w:lineRule="auto"/>
        <w:rPr>
          <w:rFonts w:asciiTheme="minorHAnsi" w:hAnsiTheme="minorHAnsi" w:cstheme="minorHAnsi"/>
          <w:sz w:val="22"/>
          <w:szCs w:val="22"/>
        </w:rPr>
      </w:pPr>
    </w:p>
    <w:p w14:paraId="24C5E2D2" w14:textId="77777777" w:rsidR="0029606C" w:rsidRPr="00E04B78" w:rsidRDefault="002726D6" w:rsidP="00360185">
      <w:pPr>
        <w:spacing w:line="276" w:lineRule="auto"/>
        <w:jc w:val="both"/>
        <w:rPr>
          <w:rFonts w:asciiTheme="minorHAnsi" w:hAnsiTheme="minorHAnsi" w:cstheme="minorHAnsi"/>
          <w:b/>
          <w:sz w:val="22"/>
          <w:szCs w:val="22"/>
        </w:rPr>
      </w:pPr>
      <w:r w:rsidRPr="00E04B78">
        <w:rPr>
          <w:rFonts w:asciiTheme="minorHAnsi" w:hAnsiTheme="minorHAnsi" w:cstheme="minorHAnsi"/>
          <w:b/>
          <w:sz w:val="22"/>
          <w:szCs w:val="22"/>
        </w:rPr>
        <w:t>Kraj Vysočina</w:t>
      </w:r>
    </w:p>
    <w:p w14:paraId="569B6216" w14:textId="45B34DFA" w:rsidR="0029606C" w:rsidRPr="00E04B78" w:rsidRDefault="0029606C" w:rsidP="00360185">
      <w:pPr>
        <w:spacing w:line="276" w:lineRule="auto"/>
        <w:jc w:val="both"/>
        <w:rPr>
          <w:rFonts w:asciiTheme="minorHAnsi" w:hAnsiTheme="minorHAnsi" w:cstheme="minorHAnsi"/>
          <w:sz w:val="22"/>
          <w:szCs w:val="22"/>
        </w:rPr>
      </w:pPr>
      <w:r w:rsidRPr="00E04B78">
        <w:rPr>
          <w:rFonts w:asciiTheme="minorHAnsi" w:hAnsiTheme="minorHAnsi" w:cstheme="minorHAnsi"/>
          <w:sz w:val="22"/>
          <w:szCs w:val="22"/>
        </w:rPr>
        <w:t xml:space="preserve">se sídlem: </w:t>
      </w:r>
      <w:r w:rsidRPr="00E04B78">
        <w:rPr>
          <w:rFonts w:asciiTheme="minorHAnsi" w:hAnsiTheme="minorHAnsi" w:cstheme="minorHAnsi"/>
          <w:sz w:val="22"/>
          <w:szCs w:val="22"/>
        </w:rPr>
        <w:tab/>
      </w:r>
      <w:r w:rsidRPr="00E04B78">
        <w:rPr>
          <w:rFonts w:asciiTheme="minorHAnsi" w:hAnsiTheme="minorHAnsi" w:cstheme="minorHAnsi"/>
          <w:sz w:val="22"/>
          <w:szCs w:val="22"/>
        </w:rPr>
        <w:tab/>
      </w:r>
      <w:r w:rsidRPr="00E04B78">
        <w:rPr>
          <w:rFonts w:asciiTheme="minorHAnsi" w:hAnsiTheme="minorHAnsi" w:cstheme="minorHAnsi"/>
          <w:sz w:val="22"/>
          <w:szCs w:val="22"/>
        </w:rPr>
        <w:tab/>
      </w:r>
      <w:r w:rsidR="002726D6" w:rsidRPr="00E04B78">
        <w:rPr>
          <w:rFonts w:asciiTheme="minorHAnsi" w:hAnsiTheme="minorHAnsi" w:cstheme="minorHAnsi"/>
          <w:sz w:val="22"/>
          <w:szCs w:val="22"/>
        </w:rPr>
        <w:t>Žižkova 5</w:t>
      </w:r>
      <w:r w:rsidRPr="00E04B78">
        <w:rPr>
          <w:rFonts w:asciiTheme="minorHAnsi" w:hAnsiTheme="minorHAnsi" w:cstheme="minorHAnsi"/>
          <w:sz w:val="22"/>
          <w:szCs w:val="22"/>
        </w:rPr>
        <w:t>7</w:t>
      </w:r>
      <w:r w:rsidR="002726D6" w:rsidRPr="00E04B78">
        <w:rPr>
          <w:rFonts w:asciiTheme="minorHAnsi" w:hAnsiTheme="minorHAnsi" w:cstheme="minorHAnsi"/>
          <w:sz w:val="22"/>
          <w:szCs w:val="22"/>
        </w:rPr>
        <w:t>/</w:t>
      </w:r>
      <w:r w:rsidR="00CF6900">
        <w:rPr>
          <w:rFonts w:asciiTheme="minorHAnsi" w:hAnsiTheme="minorHAnsi" w:cstheme="minorHAnsi"/>
          <w:sz w:val="22"/>
          <w:szCs w:val="22"/>
        </w:rPr>
        <w:t>1882, 586 01</w:t>
      </w:r>
      <w:r w:rsidR="007C7E8E" w:rsidRPr="00E04B78">
        <w:rPr>
          <w:rFonts w:asciiTheme="minorHAnsi" w:hAnsiTheme="minorHAnsi" w:cstheme="minorHAnsi"/>
          <w:sz w:val="22"/>
          <w:szCs w:val="22"/>
        </w:rPr>
        <w:t xml:space="preserve"> Jihlava</w:t>
      </w:r>
    </w:p>
    <w:p w14:paraId="220ED0FE" w14:textId="77777777" w:rsidR="0029606C" w:rsidRPr="00E04B78" w:rsidRDefault="0029606C" w:rsidP="00360185">
      <w:pPr>
        <w:spacing w:line="276" w:lineRule="auto"/>
        <w:jc w:val="both"/>
        <w:rPr>
          <w:rFonts w:asciiTheme="minorHAnsi" w:hAnsiTheme="minorHAnsi" w:cstheme="minorHAnsi"/>
          <w:sz w:val="22"/>
          <w:szCs w:val="22"/>
        </w:rPr>
      </w:pPr>
      <w:r w:rsidRPr="00E04B78">
        <w:rPr>
          <w:rFonts w:asciiTheme="minorHAnsi" w:hAnsiTheme="minorHAnsi" w:cstheme="minorHAnsi"/>
          <w:sz w:val="22"/>
          <w:szCs w:val="22"/>
        </w:rPr>
        <w:t>IČO:</w:t>
      </w:r>
      <w:r w:rsidRPr="00E04B78">
        <w:rPr>
          <w:rFonts w:asciiTheme="minorHAnsi" w:hAnsiTheme="minorHAnsi" w:cstheme="minorHAnsi"/>
          <w:sz w:val="22"/>
          <w:szCs w:val="22"/>
        </w:rPr>
        <w:tab/>
      </w:r>
      <w:r w:rsidRPr="00E04B78">
        <w:rPr>
          <w:rFonts w:asciiTheme="minorHAnsi" w:hAnsiTheme="minorHAnsi" w:cstheme="minorHAnsi"/>
          <w:sz w:val="22"/>
          <w:szCs w:val="22"/>
        </w:rPr>
        <w:tab/>
      </w:r>
      <w:r w:rsidRPr="00E04B78">
        <w:rPr>
          <w:rFonts w:asciiTheme="minorHAnsi" w:hAnsiTheme="minorHAnsi" w:cstheme="minorHAnsi"/>
          <w:sz w:val="22"/>
          <w:szCs w:val="22"/>
        </w:rPr>
        <w:tab/>
      </w:r>
      <w:r w:rsidRPr="00E04B78">
        <w:rPr>
          <w:rFonts w:asciiTheme="minorHAnsi" w:hAnsiTheme="minorHAnsi" w:cstheme="minorHAnsi"/>
          <w:sz w:val="22"/>
          <w:szCs w:val="22"/>
        </w:rPr>
        <w:tab/>
      </w:r>
      <w:r w:rsidR="002726D6" w:rsidRPr="00E04B78">
        <w:rPr>
          <w:rFonts w:asciiTheme="minorHAnsi" w:hAnsiTheme="minorHAnsi" w:cstheme="minorHAnsi"/>
          <w:sz w:val="22"/>
          <w:szCs w:val="22"/>
        </w:rPr>
        <w:t>70890749</w:t>
      </w:r>
    </w:p>
    <w:p w14:paraId="2D746270" w14:textId="40DA8BBB" w:rsidR="0029606C" w:rsidRPr="00E04B78" w:rsidRDefault="0029606C" w:rsidP="00360185">
      <w:pPr>
        <w:spacing w:line="276" w:lineRule="auto"/>
        <w:rPr>
          <w:rFonts w:asciiTheme="minorHAnsi" w:hAnsiTheme="minorHAnsi" w:cstheme="minorHAnsi"/>
          <w:sz w:val="22"/>
          <w:szCs w:val="22"/>
        </w:rPr>
      </w:pPr>
      <w:r w:rsidRPr="00E04B78">
        <w:rPr>
          <w:rFonts w:asciiTheme="minorHAnsi" w:hAnsiTheme="minorHAnsi" w:cstheme="minorHAnsi"/>
          <w:sz w:val="22"/>
          <w:szCs w:val="22"/>
        </w:rPr>
        <w:t>za kterou jedná:</w:t>
      </w:r>
      <w:r w:rsidRPr="00E04B78">
        <w:rPr>
          <w:rFonts w:asciiTheme="minorHAnsi" w:hAnsiTheme="minorHAnsi" w:cstheme="minorHAnsi"/>
          <w:sz w:val="22"/>
          <w:szCs w:val="22"/>
        </w:rPr>
        <w:tab/>
      </w:r>
      <w:r w:rsidRPr="00E04B78">
        <w:rPr>
          <w:rFonts w:asciiTheme="minorHAnsi" w:hAnsiTheme="minorHAnsi" w:cstheme="minorHAnsi"/>
          <w:sz w:val="22"/>
          <w:szCs w:val="22"/>
        </w:rPr>
        <w:tab/>
      </w:r>
      <w:r w:rsidR="007A2A2A">
        <w:rPr>
          <w:rFonts w:asciiTheme="minorHAnsi" w:hAnsiTheme="minorHAnsi" w:cstheme="minorHAnsi"/>
          <w:sz w:val="22"/>
          <w:szCs w:val="22"/>
        </w:rPr>
        <w:t>Ing. Martin Kukla</w:t>
      </w:r>
      <w:r w:rsidR="007C7E8E" w:rsidRPr="00E04B78">
        <w:rPr>
          <w:rFonts w:asciiTheme="minorHAnsi" w:hAnsiTheme="minorHAnsi" w:cstheme="minorHAnsi"/>
          <w:sz w:val="22"/>
          <w:szCs w:val="22"/>
        </w:rPr>
        <w:t>, hejtman kraje</w:t>
      </w:r>
    </w:p>
    <w:p w14:paraId="64F12512" w14:textId="60D83CD7" w:rsidR="007C7E8E" w:rsidRDefault="007C7E8E" w:rsidP="00360185">
      <w:pPr>
        <w:spacing w:line="276" w:lineRule="auto"/>
        <w:rPr>
          <w:rFonts w:asciiTheme="minorHAnsi" w:hAnsiTheme="minorHAnsi" w:cstheme="minorHAnsi"/>
          <w:sz w:val="22"/>
          <w:szCs w:val="22"/>
        </w:rPr>
      </w:pPr>
      <w:r w:rsidRPr="00E04B78">
        <w:rPr>
          <w:rFonts w:asciiTheme="minorHAnsi" w:hAnsiTheme="minorHAnsi" w:cstheme="minorHAnsi"/>
          <w:sz w:val="22"/>
          <w:szCs w:val="22"/>
        </w:rPr>
        <w:t>k podpisu smlouvy pověřen:</w:t>
      </w:r>
      <w:r w:rsidR="00D12DB7" w:rsidRPr="00E04B78">
        <w:rPr>
          <w:rFonts w:asciiTheme="minorHAnsi" w:hAnsiTheme="minorHAnsi" w:cstheme="minorHAnsi"/>
          <w:sz w:val="22"/>
          <w:szCs w:val="22"/>
        </w:rPr>
        <w:tab/>
      </w:r>
      <w:r w:rsidR="007A2A2A">
        <w:rPr>
          <w:rFonts w:asciiTheme="minorHAnsi" w:hAnsiTheme="minorHAnsi" w:cstheme="minorHAnsi"/>
          <w:sz w:val="22"/>
          <w:szCs w:val="22"/>
        </w:rPr>
        <w:t>M</w:t>
      </w:r>
      <w:r w:rsidR="00FB0109">
        <w:rPr>
          <w:rFonts w:asciiTheme="minorHAnsi" w:hAnsiTheme="minorHAnsi" w:cstheme="minorHAnsi"/>
          <w:sz w:val="22"/>
          <w:szCs w:val="22"/>
        </w:rPr>
        <w:t>UD</w:t>
      </w:r>
      <w:r w:rsidR="007A2A2A">
        <w:rPr>
          <w:rFonts w:asciiTheme="minorHAnsi" w:hAnsiTheme="minorHAnsi" w:cstheme="minorHAnsi"/>
          <w:sz w:val="22"/>
          <w:szCs w:val="22"/>
        </w:rPr>
        <w:t>r. Jiří Běhounek</w:t>
      </w:r>
      <w:r w:rsidR="00380CCA" w:rsidRPr="00E04B78">
        <w:rPr>
          <w:rFonts w:asciiTheme="minorHAnsi" w:hAnsiTheme="minorHAnsi" w:cstheme="minorHAnsi"/>
          <w:sz w:val="22"/>
          <w:szCs w:val="22"/>
        </w:rPr>
        <w:t xml:space="preserve">, </w:t>
      </w:r>
      <w:r w:rsidR="007A2A2A">
        <w:rPr>
          <w:rFonts w:asciiTheme="minorHAnsi" w:hAnsiTheme="minorHAnsi" w:cstheme="minorHAnsi"/>
          <w:sz w:val="22"/>
          <w:szCs w:val="22"/>
        </w:rPr>
        <w:t>radní</w:t>
      </w:r>
      <w:r w:rsidR="00FB0109">
        <w:rPr>
          <w:rFonts w:asciiTheme="minorHAnsi" w:hAnsiTheme="minorHAnsi" w:cstheme="minorHAnsi"/>
          <w:sz w:val="22"/>
          <w:szCs w:val="22"/>
        </w:rPr>
        <w:t xml:space="preserve"> Kraje Vysočina</w:t>
      </w:r>
    </w:p>
    <w:p w14:paraId="5136349F" w14:textId="3D87EB6E" w:rsidR="0014482E" w:rsidRPr="009501D4" w:rsidRDefault="009D676A" w:rsidP="0014482E">
      <w:pPr>
        <w:spacing w:line="276" w:lineRule="auto"/>
        <w:jc w:val="both"/>
        <w:rPr>
          <w:rFonts w:asciiTheme="minorHAnsi" w:hAnsiTheme="minorHAnsi" w:cstheme="minorHAnsi"/>
          <w:sz w:val="22"/>
          <w:szCs w:val="22"/>
        </w:rPr>
      </w:pPr>
      <w:r w:rsidRPr="00E04B78">
        <w:rPr>
          <w:rFonts w:asciiTheme="minorHAnsi" w:hAnsiTheme="minorHAnsi" w:cstheme="minorHAnsi"/>
          <w:sz w:val="22"/>
          <w:szCs w:val="22"/>
        </w:rPr>
        <w:t>bankovní spojení:</w:t>
      </w:r>
      <w:r w:rsidRPr="00E04B78">
        <w:rPr>
          <w:rFonts w:asciiTheme="minorHAnsi" w:hAnsiTheme="minorHAnsi" w:cstheme="minorHAnsi"/>
          <w:sz w:val="22"/>
          <w:szCs w:val="22"/>
        </w:rPr>
        <w:tab/>
      </w:r>
      <w:r w:rsidRPr="00E04B78">
        <w:rPr>
          <w:rFonts w:asciiTheme="minorHAnsi" w:hAnsiTheme="minorHAnsi" w:cstheme="minorHAnsi"/>
          <w:sz w:val="22"/>
          <w:szCs w:val="22"/>
        </w:rPr>
        <w:tab/>
      </w:r>
      <w:r w:rsidR="00294FFF" w:rsidRPr="00294FFF">
        <w:rPr>
          <w:rFonts w:asciiTheme="minorHAnsi" w:hAnsiTheme="minorHAnsi" w:cstheme="minorHAnsi"/>
          <w:sz w:val="22"/>
          <w:szCs w:val="22"/>
        </w:rPr>
        <w:t>Československá obchodní banka, a. s.</w:t>
      </w:r>
    </w:p>
    <w:p w14:paraId="5AD7E56D" w14:textId="4182CCF5" w:rsidR="009D676A" w:rsidRPr="00E04B78" w:rsidRDefault="0014482E" w:rsidP="009D676A">
      <w:pPr>
        <w:spacing w:line="276" w:lineRule="auto"/>
        <w:jc w:val="both"/>
        <w:rPr>
          <w:rFonts w:asciiTheme="minorHAnsi" w:hAnsiTheme="minorHAnsi" w:cstheme="minorHAnsi"/>
          <w:sz w:val="22"/>
          <w:szCs w:val="22"/>
        </w:rPr>
      </w:pPr>
      <w:r w:rsidRPr="009501D4">
        <w:rPr>
          <w:rFonts w:asciiTheme="minorHAnsi" w:hAnsiTheme="minorHAnsi" w:cstheme="minorHAnsi"/>
          <w:sz w:val="22"/>
          <w:szCs w:val="22"/>
        </w:rPr>
        <w:t>číslo účtu:</w:t>
      </w:r>
      <w:r w:rsidRPr="009501D4">
        <w:rPr>
          <w:rFonts w:asciiTheme="minorHAnsi" w:hAnsiTheme="minorHAnsi" w:cstheme="minorHAnsi"/>
          <w:sz w:val="22"/>
          <w:szCs w:val="22"/>
        </w:rPr>
        <w:tab/>
      </w:r>
      <w:r w:rsidRPr="009501D4">
        <w:rPr>
          <w:rFonts w:asciiTheme="minorHAnsi" w:hAnsiTheme="minorHAnsi" w:cstheme="minorHAnsi"/>
          <w:sz w:val="22"/>
          <w:szCs w:val="22"/>
        </w:rPr>
        <w:tab/>
      </w:r>
      <w:r w:rsidRPr="009501D4">
        <w:rPr>
          <w:rFonts w:asciiTheme="minorHAnsi" w:hAnsiTheme="minorHAnsi" w:cstheme="minorHAnsi"/>
          <w:sz w:val="22"/>
          <w:szCs w:val="22"/>
        </w:rPr>
        <w:tab/>
      </w:r>
      <w:r w:rsidR="00294FFF">
        <w:rPr>
          <w:rFonts w:asciiTheme="minorHAnsi" w:hAnsiTheme="minorHAnsi" w:cstheme="minorHAnsi"/>
          <w:sz w:val="22"/>
          <w:szCs w:val="22"/>
        </w:rPr>
        <w:t>217828423/0300</w:t>
      </w:r>
    </w:p>
    <w:p w14:paraId="12282132" w14:textId="77777777" w:rsidR="00B16857" w:rsidRPr="00E04B78" w:rsidRDefault="00B16857" w:rsidP="00360185">
      <w:pPr>
        <w:spacing w:line="276" w:lineRule="auto"/>
        <w:jc w:val="both"/>
        <w:rPr>
          <w:rFonts w:asciiTheme="minorHAnsi" w:hAnsiTheme="minorHAnsi" w:cstheme="minorHAnsi"/>
          <w:sz w:val="22"/>
          <w:szCs w:val="22"/>
        </w:rPr>
      </w:pPr>
      <w:r w:rsidRPr="00E04B78">
        <w:rPr>
          <w:rFonts w:asciiTheme="minorHAnsi" w:hAnsiTheme="minorHAnsi" w:cstheme="minorHAnsi"/>
          <w:sz w:val="22"/>
          <w:szCs w:val="22"/>
        </w:rPr>
        <w:t>(dále jen „</w:t>
      </w:r>
      <w:r w:rsidR="00045F70" w:rsidRPr="00E04B78">
        <w:rPr>
          <w:rFonts w:asciiTheme="minorHAnsi" w:hAnsiTheme="minorHAnsi" w:cstheme="minorHAnsi"/>
          <w:b/>
          <w:sz w:val="22"/>
          <w:szCs w:val="22"/>
        </w:rPr>
        <w:t>Kupující</w:t>
      </w:r>
      <w:r w:rsidRPr="00E04B78">
        <w:rPr>
          <w:rFonts w:asciiTheme="minorHAnsi" w:hAnsiTheme="minorHAnsi" w:cstheme="minorHAnsi"/>
          <w:bCs/>
          <w:sz w:val="22"/>
          <w:szCs w:val="22"/>
        </w:rPr>
        <w:t>“</w:t>
      </w:r>
      <w:r w:rsidR="00D12DB7" w:rsidRPr="00E04B78">
        <w:rPr>
          <w:rFonts w:asciiTheme="minorHAnsi" w:hAnsiTheme="minorHAnsi" w:cstheme="minorHAnsi"/>
          <w:bCs/>
          <w:sz w:val="22"/>
          <w:szCs w:val="22"/>
        </w:rPr>
        <w:t xml:space="preserve"> či „</w:t>
      </w:r>
      <w:r w:rsidR="00D12DB7" w:rsidRPr="00E04B78">
        <w:rPr>
          <w:rFonts w:asciiTheme="minorHAnsi" w:hAnsiTheme="minorHAnsi" w:cstheme="minorHAnsi"/>
          <w:b/>
          <w:bCs/>
          <w:sz w:val="22"/>
          <w:szCs w:val="22"/>
        </w:rPr>
        <w:t>smluvní strana</w:t>
      </w:r>
      <w:r w:rsidR="00D12DB7" w:rsidRPr="00E04B78">
        <w:rPr>
          <w:rFonts w:asciiTheme="minorHAnsi" w:hAnsiTheme="minorHAnsi" w:cstheme="minorHAnsi"/>
          <w:bCs/>
          <w:sz w:val="22"/>
          <w:szCs w:val="22"/>
        </w:rPr>
        <w:t>“</w:t>
      </w:r>
      <w:r w:rsidRPr="00E04B78">
        <w:rPr>
          <w:rFonts w:asciiTheme="minorHAnsi" w:hAnsiTheme="minorHAnsi" w:cstheme="minorHAnsi"/>
          <w:sz w:val="22"/>
          <w:szCs w:val="22"/>
        </w:rPr>
        <w:t>)</w:t>
      </w:r>
    </w:p>
    <w:p w14:paraId="288E4618" w14:textId="77777777" w:rsidR="00B16857" w:rsidRPr="00E04B78" w:rsidRDefault="00B16857" w:rsidP="00360185">
      <w:pPr>
        <w:spacing w:before="120" w:after="120" w:line="276" w:lineRule="auto"/>
        <w:jc w:val="both"/>
        <w:rPr>
          <w:rFonts w:asciiTheme="minorHAnsi" w:hAnsiTheme="minorHAnsi" w:cstheme="minorHAnsi"/>
          <w:sz w:val="22"/>
          <w:szCs w:val="22"/>
        </w:rPr>
      </w:pPr>
      <w:r w:rsidRPr="00E04B78">
        <w:rPr>
          <w:rFonts w:asciiTheme="minorHAnsi" w:hAnsiTheme="minorHAnsi" w:cstheme="minorHAnsi"/>
          <w:sz w:val="22"/>
          <w:szCs w:val="22"/>
        </w:rPr>
        <w:br/>
        <w:t>a</w:t>
      </w:r>
      <w:r w:rsidRPr="00E04B78">
        <w:rPr>
          <w:rFonts w:asciiTheme="minorHAnsi" w:hAnsiTheme="minorHAnsi" w:cstheme="minorHAnsi"/>
          <w:sz w:val="22"/>
          <w:szCs w:val="22"/>
        </w:rPr>
        <w:br/>
      </w:r>
    </w:p>
    <w:p w14:paraId="7523D2C5" w14:textId="77777777" w:rsidR="0029606C" w:rsidRPr="00E04B78" w:rsidRDefault="0029606C" w:rsidP="00360185">
      <w:pPr>
        <w:spacing w:before="120" w:line="276" w:lineRule="auto"/>
        <w:jc w:val="both"/>
        <w:rPr>
          <w:rFonts w:asciiTheme="minorHAnsi" w:hAnsiTheme="minorHAnsi" w:cstheme="minorHAnsi"/>
          <w:b/>
          <w:sz w:val="22"/>
          <w:szCs w:val="22"/>
        </w:rPr>
      </w:pPr>
      <w:r w:rsidRPr="00E04B78">
        <w:rPr>
          <w:rFonts w:asciiTheme="minorHAnsi" w:hAnsiTheme="minorHAnsi" w:cstheme="minorHAnsi"/>
          <w:sz w:val="22"/>
          <w:szCs w:val="22"/>
          <w:highlight w:val="yellow"/>
        </w:rPr>
        <w:t xml:space="preserve">(Pokyn pro dodavatele: dodavatel vyplní všechna místa v textu označená hranatými závorkami [_____]. </w:t>
      </w:r>
      <w:r w:rsidRPr="00E04B78">
        <w:rPr>
          <w:rFonts w:asciiTheme="minorHAnsi" w:hAnsiTheme="minorHAnsi" w:cstheme="minorHAnsi"/>
          <w:i/>
          <w:sz w:val="22"/>
          <w:szCs w:val="22"/>
          <w:highlight w:val="yellow"/>
        </w:rPr>
        <w:t>Tento pokyn před podpisem smlouvy dodavatel vymaže.</w:t>
      </w:r>
      <w:r w:rsidRPr="00E04B78">
        <w:rPr>
          <w:rFonts w:asciiTheme="minorHAnsi" w:hAnsiTheme="minorHAnsi" w:cstheme="minorHAnsi"/>
          <w:sz w:val="22"/>
          <w:szCs w:val="22"/>
          <w:highlight w:val="yellow"/>
        </w:rPr>
        <w:t>)</w:t>
      </w:r>
    </w:p>
    <w:p w14:paraId="7A59B76A" w14:textId="77777777" w:rsidR="0029606C" w:rsidRPr="00E04B78" w:rsidRDefault="0029606C" w:rsidP="00360185">
      <w:pPr>
        <w:spacing w:before="120" w:line="276" w:lineRule="auto"/>
        <w:jc w:val="both"/>
        <w:rPr>
          <w:rFonts w:asciiTheme="minorHAnsi" w:hAnsiTheme="minorHAnsi" w:cstheme="minorHAnsi"/>
          <w:b/>
          <w:sz w:val="22"/>
          <w:szCs w:val="22"/>
        </w:rPr>
      </w:pPr>
      <w:r w:rsidRPr="00E04B78">
        <w:rPr>
          <w:rFonts w:asciiTheme="minorHAnsi" w:hAnsiTheme="minorHAnsi" w:cstheme="minorHAnsi"/>
          <w:b/>
          <w:sz w:val="22"/>
          <w:szCs w:val="22"/>
        </w:rPr>
        <w:t>[</w:t>
      </w:r>
      <w:r w:rsidRPr="00E04B78">
        <w:rPr>
          <w:rFonts w:asciiTheme="minorHAnsi" w:hAnsiTheme="minorHAnsi" w:cstheme="minorHAnsi"/>
          <w:b/>
          <w:sz w:val="22"/>
          <w:szCs w:val="22"/>
          <w:highlight w:val="yellow"/>
        </w:rPr>
        <w:t>Obchodní firma, název nebo jméno a příjmení dodavatele</w:t>
      </w:r>
      <w:r w:rsidRPr="00E04B78">
        <w:rPr>
          <w:rFonts w:asciiTheme="minorHAnsi" w:hAnsiTheme="minorHAnsi" w:cstheme="minorHAnsi"/>
          <w:b/>
          <w:sz w:val="22"/>
          <w:szCs w:val="22"/>
        </w:rPr>
        <w:t>]</w:t>
      </w:r>
    </w:p>
    <w:p w14:paraId="5EDE546B" w14:textId="77777777" w:rsidR="0029606C" w:rsidRPr="00E04B78" w:rsidRDefault="0029606C" w:rsidP="00360185">
      <w:pPr>
        <w:spacing w:line="276" w:lineRule="auto"/>
        <w:jc w:val="both"/>
        <w:rPr>
          <w:rFonts w:asciiTheme="minorHAnsi" w:hAnsiTheme="minorHAnsi" w:cstheme="minorHAnsi"/>
          <w:sz w:val="22"/>
          <w:szCs w:val="22"/>
        </w:rPr>
      </w:pPr>
      <w:r w:rsidRPr="00E04B78">
        <w:rPr>
          <w:rFonts w:asciiTheme="minorHAnsi" w:hAnsiTheme="minorHAnsi" w:cstheme="minorHAnsi"/>
          <w:sz w:val="22"/>
          <w:szCs w:val="22"/>
        </w:rPr>
        <w:t>se sídlem:</w:t>
      </w:r>
      <w:r w:rsidRPr="00E04B78">
        <w:rPr>
          <w:rFonts w:asciiTheme="minorHAnsi" w:hAnsiTheme="minorHAnsi" w:cstheme="minorHAnsi"/>
          <w:sz w:val="22"/>
          <w:szCs w:val="22"/>
        </w:rPr>
        <w:tab/>
      </w:r>
      <w:r w:rsidRPr="00E04B78">
        <w:rPr>
          <w:rFonts w:asciiTheme="minorHAnsi" w:hAnsiTheme="minorHAnsi" w:cstheme="minorHAnsi"/>
          <w:sz w:val="22"/>
          <w:szCs w:val="22"/>
        </w:rPr>
        <w:tab/>
      </w:r>
      <w:r w:rsidRPr="00E04B78">
        <w:rPr>
          <w:rFonts w:asciiTheme="minorHAnsi" w:hAnsiTheme="minorHAnsi" w:cstheme="minorHAnsi"/>
          <w:sz w:val="22"/>
          <w:szCs w:val="22"/>
        </w:rPr>
        <w:tab/>
      </w:r>
      <w:r w:rsidRPr="00E04B78">
        <w:rPr>
          <w:rFonts w:asciiTheme="minorHAnsi" w:hAnsiTheme="minorHAnsi" w:cstheme="minorHAnsi"/>
          <w:sz w:val="22"/>
          <w:szCs w:val="22"/>
          <w:highlight w:val="yellow"/>
        </w:rPr>
        <w:t>[_____]</w:t>
      </w:r>
    </w:p>
    <w:p w14:paraId="125970E7" w14:textId="77777777" w:rsidR="0029606C" w:rsidRPr="00E04B78" w:rsidRDefault="0029606C" w:rsidP="00360185">
      <w:pPr>
        <w:spacing w:line="276" w:lineRule="auto"/>
        <w:jc w:val="both"/>
        <w:rPr>
          <w:rFonts w:asciiTheme="minorHAnsi" w:hAnsiTheme="minorHAnsi" w:cstheme="minorHAnsi"/>
          <w:sz w:val="22"/>
          <w:szCs w:val="22"/>
        </w:rPr>
      </w:pPr>
      <w:r w:rsidRPr="00E04B78">
        <w:rPr>
          <w:rFonts w:asciiTheme="minorHAnsi" w:hAnsiTheme="minorHAnsi" w:cstheme="minorHAnsi"/>
          <w:sz w:val="22"/>
          <w:szCs w:val="22"/>
        </w:rPr>
        <w:t>IČO:</w:t>
      </w:r>
      <w:r w:rsidRPr="00E04B78">
        <w:rPr>
          <w:rFonts w:asciiTheme="minorHAnsi" w:hAnsiTheme="minorHAnsi" w:cstheme="minorHAnsi"/>
          <w:sz w:val="22"/>
          <w:szCs w:val="22"/>
        </w:rPr>
        <w:tab/>
      </w:r>
      <w:r w:rsidRPr="00E04B78">
        <w:rPr>
          <w:rFonts w:asciiTheme="minorHAnsi" w:hAnsiTheme="minorHAnsi" w:cstheme="minorHAnsi"/>
          <w:sz w:val="22"/>
          <w:szCs w:val="22"/>
        </w:rPr>
        <w:tab/>
      </w:r>
      <w:r w:rsidRPr="00E04B78">
        <w:rPr>
          <w:rFonts w:asciiTheme="minorHAnsi" w:hAnsiTheme="minorHAnsi" w:cstheme="minorHAnsi"/>
          <w:sz w:val="22"/>
          <w:szCs w:val="22"/>
        </w:rPr>
        <w:tab/>
      </w:r>
      <w:r w:rsidRPr="00E04B78">
        <w:rPr>
          <w:rFonts w:asciiTheme="minorHAnsi" w:hAnsiTheme="minorHAnsi" w:cstheme="minorHAnsi"/>
          <w:sz w:val="22"/>
          <w:szCs w:val="22"/>
        </w:rPr>
        <w:tab/>
      </w:r>
      <w:r w:rsidRPr="00E04B78">
        <w:rPr>
          <w:rFonts w:asciiTheme="minorHAnsi" w:hAnsiTheme="minorHAnsi" w:cstheme="minorHAnsi"/>
          <w:sz w:val="22"/>
          <w:szCs w:val="22"/>
          <w:highlight w:val="yellow"/>
        </w:rPr>
        <w:t>[_____]</w:t>
      </w:r>
    </w:p>
    <w:p w14:paraId="0C4D1434" w14:textId="77777777" w:rsidR="0029606C" w:rsidRPr="00E04B78" w:rsidRDefault="0029606C" w:rsidP="00360185">
      <w:pPr>
        <w:spacing w:line="276" w:lineRule="auto"/>
        <w:jc w:val="both"/>
        <w:rPr>
          <w:rFonts w:asciiTheme="minorHAnsi" w:hAnsiTheme="minorHAnsi" w:cstheme="minorHAnsi"/>
          <w:sz w:val="22"/>
          <w:szCs w:val="22"/>
        </w:rPr>
      </w:pPr>
      <w:r w:rsidRPr="00E04B78">
        <w:rPr>
          <w:rFonts w:asciiTheme="minorHAnsi" w:hAnsiTheme="minorHAnsi" w:cstheme="minorHAnsi"/>
          <w:sz w:val="22"/>
          <w:szCs w:val="22"/>
        </w:rPr>
        <w:t>DIČ:</w:t>
      </w:r>
      <w:r w:rsidRPr="00E04B78">
        <w:rPr>
          <w:rFonts w:asciiTheme="minorHAnsi" w:hAnsiTheme="minorHAnsi" w:cstheme="minorHAnsi"/>
          <w:sz w:val="22"/>
          <w:szCs w:val="22"/>
        </w:rPr>
        <w:tab/>
      </w:r>
      <w:r w:rsidRPr="00E04B78">
        <w:rPr>
          <w:rFonts w:asciiTheme="minorHAnsi" w:hAnsiTheme="minorHAnsi" w:cstheme="minorHAnsi"/>
          <w:sz w:val="22"/>
          <w:szCs w:val="22"/>
        </w:rPr>
        <w:tab/>
      </w:r>
      <w:r w:rsidRPr="00E04B78">
        <w:rPr>
          <w:rFonts w:asciiTheme="minorHAnsi" w:hAnsiTheme="minorHAnsi" w:cstheme="minorHAnsi"/>
          <w:sz w:val="22"/>
          <w:szCs w:val="22"/>
        </w:rPr>
        <w:tab/>
      </w:r>
      <w:r w:rsidRPr="00E04B78">
        <w:rPr>
          <w:rFonts w:asciiTheme="minorHAnsi" w:hAnsiTheme="minorHAnsi" w:cstheme="minorHAnsi"/>
          <w:sz w:val="22"/>
          <w:szCs w:val="22"/>
        </w:rPr>
        <w:tab/>
      </w:r>
      <w:r w:rsidRPr="00E04B78">
        <w:rPr>
          <w:rFonts w:asciiTheme="minorHAnsi" w:hAnsiTheme="minorHAnsi" w:cstheme="minorHAnsi"/>
          <w:sz w:val="22"/>
          <w:szCs w:val="22"/>
          <w:highlight w:val="yellow"/>
        </w:rPr>
        <w:t>[_____]</w:t>
      </w:r>
    </w:p>
    <w:p w14:paraId="040CD0E8" w14:textId="77777777" w:rsidR="0029606C" w:rsidRPr="00E04B78" w:rsidRDefault="0029606C" w:rsidP="00360185">
      <w:pPr>
        <w:spacing w:line="276" w:lineRule="auto"/>
        <w:jc w:val="both"/>
        <w:rPr>
          <w:rFonts w:asciiTheme="minorHAnsi" w:hAnsiTheme="minorHAnsi" w:cstheme="minorHAnsi"/>
          <w:sz w:val="22"/>
          <w:szCs w:val="22"/>
        </w:rPr>
      </w:pPr>
      <w:r w:rsidRPr="00E04B78">
        <w:rPr>
          <w:rFonts w:asciiTheme="minorHAnsi" w:hAnsiTheme="minorHAnsi" w:cstheme="minorHAnsi"/>
          <w:sz w:val="22"/>
          <w:szCs w:val="22"/>
        </w:rPr>
        <w:t xml:space="preserve">zapsaná v obchodním rejstříku vedeném </w:t>
      </w:r>
      <w:r w:rsidRPr="00E04B78">
        <w:rPr>
          <w:rFonts w:asciiTheme="minorHAnsi" w:hAnsiTheme="minorHAnsi" w:cstheme="minorHAnsi"/>
          <w:sz w:val="22"/>
          <w:szCs w:val="22"/>
          <w:highlight w:val="yellow"/>
        </w:rPr>
        <w:t>[_____]</w:t>
      </w:r>
      <w:r w:rsidRPr="00E04B78">
        <w:rPr>
          <w:rFonts w:asciiTheme="minorHAnsi" w:hAnsiTheme="minorHAnsi" w:cstheme="minorHAnsi"/>
          <w:sz w:val="22"/>
          <w:szCs w:val="22"/>
        </w:rPr>
        <w:t xml:space="preserve">, sp. zn. </w:t>
      </w:r>
      <w:r w:rsidRPr="00E04B78">
        <w:rPr>
          <w:rFonts w:asciiTheme="minorHAnsi" w:hAnsiTheme="minorHAnsi" w:cstheme="minorHAnsi"/>
          <w:sz w:val="22"/>
          <w:szCs w:val="22"/>
          <w:highlight w:val="yellow"/>
        </w:rPr>
        <w:t>[_____]</w:t>
      </w:r>
    </w:p>
    <w:p w14:paraId="7AB708BA" w14:textId="77777777" w:rsidR="0029606C" w:rsidRPr="00E04B78" w:rsidRDefault="0029606C" w:rsidP="00360185">
      <w:pPr>
        <w:spacing w:line="276" w:lineRule="auto"/>
        <w:jc w:val="both"/>
        <w:rPr>
          <w:rFonts w:asciiTheme="minorHAnsi" w:hAnsiTheme="minorHAnsi" w:cstheme="minorHAnsi"/>
          <w:sz w:val="22"/>
          <w:szCs w:val="22"/>
        </w:rPr>
      </w:pPr>
      <w:r w:rsidRPr="00E04B78">
        <w:rPr>
          <w:rFonts w:asciiTheme="minorHAnsi" w:hAnsiTheme="minorHAnsi" w:cstheme="minorHAnsi"/>
          <w:sz w:val="22"/>
          <w:szCs w:val="22"/>
        </w:rPr>
        <w:t>bankovní spojení:</w:t>
      </w:r>
      <w:r w:rsidRPr="00E04B78">
        <w:rPr>
          <w:rFonts w:asciiTheme="minorHAnsi" w:hAnsiTheme="minorHAnsi" w:cstheme="minorHAnsi"/>
          <w:sz w:val="22"/>
          <w:szCs w:val="22"/>
        </w:rPr>
        <w:tab/>
      </w:r>
      <w:r w:rsidRPr="00E04B78">
        <w:rPr>
          <w:rFonts w:asciiTheme="minorHAnsi" w:hAnsiTheme="minorHAnsi" w:cstheme="minorHAnsi"/>
          <w:sz w:val="22"/>
          <w:szCs w:val="22"/>
        </w:rPr>
        <w:tab/>
      </w:r>
      <w:r w:rsidRPr="00E04B78">
        <w:rPr>
          <w:rFonts w:asciiTheme="minorHAnsi" w:hAnsiTheme="minorHAnsi" w:cstheme="minorHAnsi"/>
          <w:sz w:val="22"/>
          <w:szCs w:val="22"/>
          <w:highlight w:val="yellow"/>
        </w:rPr>
        <w:t>[_____]</w:t>
      </w:r>
    </w:p>
    <w:p w14:paraId="5AD6CD77" w14:textId="77777777" w:rsidR="0029606C" w:rsidRPr="00E04B78" w:rsidRDefault="0029606C" w:rsidP="00360185">
      <w:pPr>
        <w:spacing w:line="276" w:lineRule="auto"/>
        <w:jc w:val="both"/>
        <w:rPr>
          <w:rFonts w:asciiTheme="minorHAnsi" w:hAnsiTheme="minorHAnsi" w:cstheme="minorHAnsi"/>
          <w:sz w:val="22"/>
          <w:szCs w:val="22"/>
        </w:rPr>
      </w:pPr>
      <w:r w:rsidRPr="00E04B78">
        <w:rPr>
          <w:rFonts w:asciiTheme="minorHAnsi" w:hAnsiTheme="minorHAnsi" w:cstheme="minorHAnsi"/>
          <w:sz w:val="22"/>
          <w:szCs w:val="22"/>
        </w:rPr>
        <w:t>číslo účtu:</w:t>
      </w:r>
      <w:r w:rsidRPr="00E04B78">
        <w:rPr>
          <w:rFonts w:asciiTheme="minorHAnsi" w:hAnsiTheme="minorHAnsi" w:cstheme="minorHAnsi"/>
          <w:sz w:val="22"/>
          <w:szCs w:val="22"/>
        </w:rPr>
        <w:tab/>
      </w:r>
      <w:r w:rsidRPr="00E04B78">
        <w:rPr>
          <w:rFonts w:asciiTheme="minorHAnsi" w:hAnsiTheme="minorHAnsi" w:cstheme="minorHAnsi"/>
          <w:sz w:val="22"/>
          <w:szCs w:val="22"/>
        </w:rPr>
        <w:tab/>
      </w:r>
      <w:r w:rsidRPr="00E04B78">
        <w:rPr>
          <w:rFonts w:asciiTheme="minorHAnsi" w:hAnsiTheme="minorHAnsi" w:cstheme="minorHAnsi"/>
          <w:sz w:val="22"/>
          <w:szCs w:val="22"/>
        </w:rPr>
        <w:tab/>
      </w:r>
      <w:r w:rsidRPr="00E04B78">
        <w:rPr>
          <w:rFonts w:asciiTheme="minorHAnsi" w:hAnsiTheme="minorHAnsi" w:cstheme="minorHAnsi"/>
          <w:sz w:val="22"/>
          <w:szCs w:val="22"/>
          <w:highlight w:val="yellow"/>
        </w:rPr>
        <w:t>[_____]</w:t>
      </w:r>
    </w:p>
    <w:p w14:paraId="7D953ED8" w14:textId="77777777" w:rsidR="0029606C" w:rsidRPr="00E04B78" w:rsidRDefault="0029606C" w:rsidP="00360185">
      <w:pPr>
        <w:spacing w:line="276" w:lineRule="auto"/>
        <w:jc w:val="both"/>
        <w:rPr>
          <w:rFonts w:asciiTheme="minorHAnsi" w:hAnsiTheme="minorHAnsi" w:cstheme="minorHAnsi"/>
          <w:sz w:val="22"/>
          <w:szCs w:val="22"/>
        </w:rPr>
      </w:pPr>
      <w:r w:rsidRPr="00E04B78">
        <w:rPr>
          <w:rFonts w:asciiTheme="minorHAnsi" w:hAnsiTheme="minorHAnsi" w:cstheme="minorHAnsi"/>
          <w:sz w:val="22"/>
          <w:szCs w:val="22"/>
        </w:rPr>
        <w:t>za kterou jedná:</w:t>
      </w:r>
      <w:r w:rsidRPr="00E04B78">
        <w:rPr>
          <w:rFonts w:asciiTheme="minorHAnsi" w:hAnsiTheme="minorHAnsi" w:cstheme="minorHAnsi"/>
          <w:sz w:val="22"/>
          <w:szCs w:val="22"/>
        </w:rPr>
        <w:tab/>
      </w:r>
      <w:r w:rsidRPr="00E04B78">
        <w:rPr>
          <w:rFonts w:asciiTheme="minorHAnsi" w:hAnsiTheme="minorHAnsi" w:cstheme="minorHAnsi"/>
          <w:sz w:val="22"/>
          <w:szCs w:val="22"/>
        </w:rPr>
        <w:tab/>
      </w:r>
      <w:r w:rsidRPr="00E04B78">
        <w:rPr>
          <w:rFonts w:asciiTheme="minorHAnsi" w:hAnsiTheme="minorHAnsi" w:cstheme="minorHAnsi"/>
          <w:sz w:val="22"/>
          <w:szCs w:val="22"/>
          <w:highlight w:val="yellow"/>
        </w:rPr>
        <w:t>[_____]</w:t>
      </w:r>
    </w:p>
    <w:p w14:paraId="6198E4E5" w14:textId="77777777" w:rsidR="00B16857" w:rsidRPr="00E04B78" w:rsidRDefault="00B16857" w:rsidP="00360185">
      <w:pPr>
        <w:spacing w:line="276" w:lineRule="auto"/>
        <w:jc w:val="both"/>
        <w:rPr>
          <w:rFonts w:asciiTheme="minorHAnsi" w:hAnsiTheme="minorHAnsi" w:cstheme="minorHAnsi"/>
          <w:sz w:val="22"/>
          <w:szCs w:val="22"/>
        </w:rPr>
      </w:pPr>
      <w:r w:rsidRPr="00E04B78">
        <w:rPr>
          <w:rFonts w:asciiTheme="minorHAnsi" w:hAnsiTheme="minorHAnsi" w:cstheme="minorHAnsi"/>
          <w:sz w:val="22"/>
          <w:szCs w:val="22"/>
        </w:rPr>
        <w:t>(dále jen „</w:t>
      </w:r>
      <w:r w:rsidR="00045F70" w:rsidRPr="00E04B78">
        <w:rPr>
          <w:rFonts w:asciiTheme="minorHAnsi" w:hAnsiTheme="minorHAnsi" w:cstheme="minorHAnsi"/>
          <w:b/>
          <w:sz w:val="22"/>
          <w:szCs w:val="22"/>
        </w:rPr>
        <w:t>Prodávající</w:t>
      </w:r>
      <w:r w:rsidRPr="00E04B78">
        <w:rPr>
          <w:rFonts w:asciiTheme="minorHAnsi" w:hAnsiTheme="minorHAnsi" w:cstheme="minorHAnsi"/>
          <w:sz w:val="22"/>
          <w:szCs w:val="22"/>
        </w:rPr>
        <w:t>“)</w:t>
      </w:r>
    </w:p>
    <w:p w14:paraId="41920BEB" w14:textId="77777777" w:rsidR="00D12DB7" w:rsidRPr="00E04B78" w:rsidRDefault="00D12DB7" w:rsidP="00D12DB7">
      <w:pPr>
        <w:spacing w:before="120" w:line="276" w:lineRule="auto"/>
        <w:jc w:val="both"/>
        <w:rPr>
          <w:rFonts w:asciiTheme="minorHAnsi" w:hAnsiTheme="minorHAnsi" w:cstheme="minorHAnsi"/>
          <w:bCs/>
          <w:sz w:val="22"/>
          <w:szCs w:val="22"/>
        </w:rPr>
      </w:pPr>
      <w:r w:rsidRPr="00E04B78">
        <w:rPr>
          <w:rFonts w:asciiTheme="minorHAnsi" w:hAnsiTheme="minorHAnsi" w:cstheme="minorHAnsi"/>
          <w:bCs/>
          <w:sz w:val="22"/>
          <w:szCs w:val="22"/>
        </w:rPr>
        <w:t>(dále společně jen „</w:t>
      </w:r>
      <w:r w:rsidRPr="00E04B78">
        <w:rPr>
          <w:rFonts w:asciiTheme="minorHAnsi" w:hAnsiTheme="minorHAnsi" w:cstheme="minorHAnsi"/>
          <w:b/>
          <w:bCs/>
          <w:sz w:val="22"/>
          <w:szCs w:val="22"/>
        </w:rPr>
        <w:t>smluvní strany</w:t>
      </w:r>
      <w:r w:rsidRPr="00E04B78">
        <w:rPr>
          <w:rFonts w:asciiTheme="minorHAnsi" w:hAnsiTheme="minorHAnsi" w:cstheme="minorHAnsi"/>
          <w:bCs/>
          <w:sz w:val="22"/>
          <w:szCs w:val="22"/>
        </w:rPr>
        <w:t>“)</w:t>
      </w:r>
    </w:p>
    <w:p w14:paraId="1AE01156" w14:textId="77777777" w:rsidR="00D12DB7" w:rsidRPr="00E04B78" w:rsidRDefault="00D12DB7" w:rsidP="00360185">
      <w:pPr>
        <w:spacing w:before="120" w:line="276" w:lineRule="auto"/>
        <w:jc w:val="both"/>
        <w:rPr>
          <w:rFonts w:asciiTheme="minorHAnsi" w:hAnsiTheme="minorHAnsi" w:cstheme="minorHAnsi"/>
          <w:bCs/>
          <w:sz w:val="22"/>
          <w:szCs w:val="22"/>
        </w:rPr>
      </w:pPr>
      <w:r w:rsidRPr="00E04B78">
        <w:rPr>
          <w:rFonts w:asciiTheme="minorHAnsi" w:hAnsiTheme="minorHAnsi" w:cstheme="minorHAnsi"/>
          <w:bCs/>
          <w:sz w:val="22"/>
          <w:szCs w:val="22"/>
        </w:rPr>
        <w:t>uzavřeli níže uvedeného dne, měsíce a roku</w:t>
      </w:r>
    </w:p>
    <w:p w14:paraId="2105D75A" w14:textId="77777777" w:rsidR="0013336A" w:rsidRPr="00E04B78" w:rsidRDefault="0013336A" w:rsidP="00CB3F79">
      <w:pPr>
        <w:spacing w:before="120" w:line="276" w:lineRule="auto"/>
        <w:jc w:val="center"/>
        <w:rPr>
          <w:rFonts w:asciiTheme="minorHAnsi" w:hAnsiTheme="minorHAnsi" w:cstheme="minorHAnsi"/>
          <w:bCs/>
          <w:sz w:val="22"/>
          <w:szCs w:val="22"/>
        </w:rPr>
      </w:pPr>
    </w:p>
    <w:p w14:paraId="782359A1" w14:textId="77777777" w:rsidR="009C5040" w:rsidRPr="00E04B78" w:rsidRDefault="009C5040" w:rsidP="00CB3F79">
      <w:pPr>
        <w:spacing w:before="120" w:line="276" w:lineRule="auto"/>
        <w:jc w:val="center"/>
        <w:rPr>
          <w:rFonts w:asciiTheme="minorHAnsi" w:hAnsiTheme="minorHAnsi" w:cstheme="minorHAnsi"/>
          <w:sz w:val="22"/>
          <w:szCs w:val="22"/>
        </w:rPr>
      </w:pPr>
      <w:r w:rsidRPr="00E04B78">
        <w:rPr>
          <w:rFonts w:asciiTheme="minorHAnsi" w:hAnsiTheme="minorHAnsi" w:cstheme="minorHAnsi"/>
          <w:bCs/>
          <w:sz w:val="22"/>
          <w:szCs w:val="22"/>
        </w:rPr>
        <w:t xml:space="preserve">tuto </w:t>
      </w:r>
      <w:r w:rsidRPr="00E04B78">
        <w:rPr>
          <w:rFonts w:asciiTheme="minorHAnsi" w:hAnsiTheme="minorHAnsi" w:cstheme="minorHAnsi"/>
          <w:sz w:val="22"/>
          <w:szCs w:val="22"/>
        </w:rPr>
        <w:t>smlouvu:</w:t>
      </w:r>
    </w:p>
    <w:p w14:paraId="7F326FB1" w14:textId="77777777" w:rsidR="009C5040" w:rsidRPr="00E04B78" w:rsidRDefault="009C5040" w:rsidP="00CB3F79">
      <w:pPr>
        <w:pStyle w:val="Nadpis1"/>
        <w:spacing w:before="240" w:after="0" w:line="276" w:lineRule="auto"/>
        <w:rPr>
          <w:rFonts w:asciiTheme="minorHAnsi" w:hAnsiTheme="minorHAnsi" w:cstheme="minorHAnsi"/>
          <w:sz w:val="22"/>
          <w:szCs w:val="22"/>
        </w:rPr>
      </w:pPr>
      <w:r w:rsidRPr="00E04B78">
        <w:rPr>
          <w:rFonts w:asciiTheme="minorHAnsi" w:hAnsiTheme="minorHAnsi" w:cstheme="minorHAnsi"/>
          <w:sz w:val="22"/>
          <w:szCs w:val="22"/>
        </w:rPr>
        <w:t>Čl. I</w:t>
      </w:r>
    </w:p>
    <w:p w14:paraId="4CF3E365" w14:textId="77777777" w:rsidR="009C5040" w:rsidRPr="00E04B78" w:rsidRDefault="00BA70B9" w:rsidP="00CB3F79">
      <w:pPr>
        <w:pStyle w:val="Nadpis1"/>
        <w:spacing w:before="0" w:after="0" w:line="276" w:lineRule="auto"/>
        <w:rPr>
          <w:rFonts w:asciiTheme="minorHAnsi" w:hAnsiTheme="minorHAnsi" w:cstheme="minorHAnsi"/>
          <w:sz w:val="22"/>
          <w:szCs w:val="22"/>
        </w:rPr>
      </w:pPr>
      <w:r w:rsidRPr="00E04B78">
        <w:rPr>
          <w:rFonts w:asciiTheme="minorHAnsi" w:hAnsiTheme="minorHAnsi" w:cstheme="minorHAnsi"/>
          <w:sz w:val="22"/>
          <w:szCs w:val="22"/>
        </w:rPr>
        <w:t>P</w:t>
      </w:r>
      <w:r w:rsidR="009C5040" w:rsidRPr="00E04B78">
        <w:rPr>
          <w:rFonts w:asciiTheme="minorHAnsi" w:hAnsiTheme="minorHAnsi" w:cstheme="minorHAnsi"/>
          <w:sz w:val="22"/>
          <w:szCs w:val="22"/>
        </w:rPr>
        <w:t>ředmět smlouvy</w:t>
      </w:r>
    </w:p>
    <w:p w14:paraId="43676A8A" w14:textId="04EDD528" w:rsidR="00B7576D" w:rsidRPr="00E04B78" w:rsidRDefault="00B7576D" w:rsidP="00921B55">
      <w:pPr>
        <w:pStyle w:val="Nadpis2"/>
        <w:numPr>
          <w:ilvl w:val="0"/>
          <w:numId w:val="4"/>
        </w:numPr>
        <w:spacing w:before="120" w:line="276" w:lineRule="auto"/>
        <w:rPr>
          <w:rFonts w:asciiTheme="minorHAnsi" w:hAnsiTheme="minorHAnsi" w:cstheme="minorHAnsi"/>
          <w:szCs w:val="22"/>
        </w:rPr>
      </w:pPr>
      <w:bookmarkStart w:id="0" w:name="_Ref168477634"/>
      <w:r w:rsidRPr="00E04B78">
        <w:rPr>
          <w:rFonts w:asciiTheme="minorHAnsi" w:hAnsiTheme="minorHAnsi" w:cstheme="minorHAnsi"/>
          <w:szCs w:val="22"/>
        </w:rPr>
        <w:t xml:space="preserve">Kupující a </w:t>
      </w:r>
      <w:r w:rsidR="00AB6665" w:rsidRPr="00E04B78">
        <w:rPr>
          <w:rFonts w:asciiTheme="minorHAnsi" w:hAnsiTheme="minorHAnsi" w:cstheme="minorHAnsi"/>
          <w:szCs w:val="22"/>
        </w:rPr>
        <w:t>P</w:t>
      </w:r>
      <w:r w:rsidRPr="00E04B78">
        <w:rPr>
          <w:rFonts w:asciiTheme="minorHAnsi" w:hAnsiTheme="minorHAnsi" w:cstheme="minorHAnsi"/>
          <w:szCs w:val="22"/>
        </w:rPr>
        <w:t>rodávající uzavírají tuto kupní smlouvu v</w:t>
      </w:r>
      <w:r w:rsidR="00360185" w:rsidRPr="00E04B78">
        <w:rPr>
          <w:rFonts w:asciiTheme="minorHAnsi" w:hAnsiTheme="minorHAnsi" w:cstheme="minorHAnsi"/>
          <w:szCs w:val="22"/>
        </w:rPr>
        <w:t>e výběrovém</w:t>
      </w:r>
      <w:r w:rsidRPr="00E04B78">
        <w:rPr>
          <w:rFonts w:asciiTheme="minorHAnsi" w:hAnsiTheme="minorHAnsi" w:cstheme="minorHAnsi"/>
          <w:szCs w:val="22"/>
        </w:rPr>
        <w:t xml:space="preserve"> řízení veřejné zakázky s názvem „</w:t>
      </w:r>
      <w:r w:rsidR="00921B55" w:rsidRPr="00921B55">
        <w:rPr>
          <w:rFonts w:asciiTheme="minorHAnsi" w:hAnsiTheme="minorHAnsi" w:cstheme="minorHAnsi"/>
          <w:b/>
          <w:szCs w:val="22"/>
        </w:rPr>
        <w:t xml:space="preserve">Vnitřní vybavení </w:t>
      </w:r>
      <w:r w:rsidR="00B440D6">
        <w:rPr>
          <w:rFonts w:asciiTheme="minorHAnsi" w:hAnsiTheme="minorHAnsi" w:cstheme="minorHAnsi"/>
          <w:b/>
          <w:szCs w:val="22"/>
        </w:rPr>
        <w:t xml:space="preserve">výjezdové základny </w:t>
      </w:r>
      <w:r w:rsidR="00921B55" w:rsidRPr="00921B55">
        <w:rPr>
          <w:rFonts w:asciiTheme="minorHAnsi" w:hAnsiTheme="minorHAnsi" w:cstheme="minorHAnsi"/>
          <w:b/>
          <w:szCs w:val="22"/>
        </w:rPr>
        <w:t xml:space="preserve">ZZS KV </w:t>
      </w:r>
      <w:r w:rsidR="007A2A2A">
        <w:rPr>
          <w:rFonts w:asciiTheme="minorHAnsi" w:hAnsiTheme="minorHAnsi" w:cstheme="minorHAnsi"/>
          <w:b/>
          <w:szCs w:val="22"/>
        </w:rPr>
        <w:t>Bystřice nad Pernštejnem</w:t>
      </w:r>
      <w:r w:rsidR="00ED0868" w:rsidRPr="00E04B78">
        <w:rPr>
          <w:rFonts w:asciiTheme="minorHAnsi" w:hAnsiTheme="minorHAnsi" w:cstheme="minorHAnsi"/>
          <w:szCs w:val="22"/>
        </w:rPr>
        <w:t>“</w:t>
      </w:r>
      <w:r w:rsidRPr="00E04B78">
        <w:rPr>
          <w:rFonts w:asciiTheme="minorHAnsi" w:hAnsiTheme="minorHAnsi" w:cstheme="minorHAnsi"/>
          <w:szCs w:val="22"/>
        </w:rPr>
        <w:t xml:space="preserve">, v rámci kterého byla jako nejvýhodnější vybrána nabídka </w:t>
      </w:r>
      <w:r w:rsidR="007E6F1C" w:rsidRPr="00E04B78">
        <w:rPr>
          <w:rFonts w:asciiTheme="minorHAnsi" w:hAnsiTheme="minorHAnsi" w:cstheme="minorHAnsi"/>
          <w:szCs w:val="22"/>
        </w:rPr>
        <w:t>P</w:t>
      </w:r>
      <w:r w:rsidRPr="00E04B78">
        <w:rPr>
          <w:rFonts w:asciiTheme="minorHAnsi" w:hAnsiTheme="minorHAnsi" w:cstheme="minorHAnsi"/>
          <w:szCs w:val="22"/>
        </w:rPr>
        <w:t>rodávajícího (dále jen „nabídka“)</w:t>
      </w:r>
      <w:r w:rsidR="00EB2A3B" w:rsidRPr="00E04B78">
        <w:rPr>
          <w:rFonts w:asciiTheme="minorHAnsi" w:hAnsiTheme="minorHAnsi" w:cstheme="minorHAnsi"/>
          <w:szCs w:val="22"/>
        </w:rPr>
        <w:t xml:space="preserve">, </w:t>
      </w:r>
      <w:r w:rsidR="00EB2A3B" w:rsidRPr="00E04B78">
        <w:rPr>
          <w:rFonts w:asciiTheme="minorHAnsi" w:hAnsiTheme="minorHAnsi" w:cstheme="minorHAnsi"/>
          <w:bCs/>
          <w:szCs w:val="22"/>
        </w:rPr>
        <w:t>a za podmínek uvedených v zadávací dokumentaci veřejné zakázky (dále jen „zadávací dokumentace</w:t>
      </w:r>
      <w:r w:rsidR="00EB2A3B" w:rsidRPr="00E04B78">
        <w:rPr>
          <w:rFonts w:asciiTheme="minorHAnsi" w:hAnsiTheme="minorHAnsi" w:cstheme="minorHAnsi"/>
        </w:rPr>
        <w:t>“)</w:t>
      </w:r>
      <w:r w:rsidRPr="00E04B78">
        <w:rPr>
          <w:rFonts w:asciiTheme="minorHAnsi" w:hAnsiTheme="minorHAnsi" w:cstheme="minorHAnsi"/>
          <w:szCs w:val="22"/>
        </w:rPr>
        <w:t>.</w:t>
      </w:r>
    </w:p>
    <w:p w14:paraId="716F0998" w14:textId="77777777" w:rsidR="00D8336E" w:rsidRPr="00E04B78" w:rsidRDefault="009C5040" w:rsidP="0023032C">
      <w:pPr>
        <w:pStyle w:val="Nadpis2"/>
        <w:numPr>
          <w:ilvl w:val="0"/>
          <w:numId w:val="4"/>
        </w:numPr>
        <w:spacing w:before="120" w:line="276" w:lineRule="auto"/>
        <w:ind w:left="357" w:hanging="357"/>
        <w:rPr>
          <w:rFonts w:asciiTheme="minorHAnsi" w:hAnsiTheme="minorHAnsi" w:cstheme="minorHAnsi"/>
          <w:szCs w:val="22"/>
        </w:rPr>
      </w:pPr>
      <w:r w:rsidRPr="00E04B78">
        <w:rPr>
          <w:rFonts w:asciiTheme="minorHAnsi" w:hAnsiTheme="minorHAnsi" w:cstheme="minorHAnsi"/>
          <w:szCs w:val="22"/>
        </w:rPr>
        <w:lastRenderedPageBreak/>
        <w:t xml:space="preserve">Předmětem této smlouvy je závazek </w:t>
      </w:r>
      <w:r w:rsidR="00926068" w:rsidRPr="00E04B78">
        <w:rPr>
          <w:rFonts w:asciiTheme="minorHAnsi" w:hAnsiTheme="minorHAnsi" w:cstheme="minorHAnsi"/>
          <w:szCs w:val="22"/>
        </w:rPr>
        <w:t>Prodávajícího</w:t>
      </w:r>
      <w:r w:rsidRPr="00E04B78">
        <w:rPr>
          <w:rFonts w:asciiTheme="minorHAnsi" w:hAnsiTheme="minorHAnsi" w:cstheme="minorHAnsi"/>
          <w:szCs w:val="22"/>
        </w:rPr>
        <w:t xml:space="preserve"> </w:t>
      </w:r>
      <w:r w:rsidR="00BA7608" w:rsidRPr="00E04B78">
        <w:rPr>
          <w:rFonts w:asciiTheme="minorHAnsi" w:hAnsiTheme="minorHAnsi" w:cstheme="minorHAnsi"/>
          <w:szCs w:val="22"/>
        </w:rPr>
        <w:t xml:space="preserve">v rozsahu a </w:t>
      </w:r>
      <w:r w:rsidRPr="00E04B78">
        <w:rPr>
          <w:rFonts w:asciiTheme="minorHAnsi" w:hAnsiTheme="minorHAnsi" w:cstheme="minorHAnsi"/>
          <w:szCs w:val="22"/>
        </w:rPr>
        <w:t xml:space="preserve">za podmínek stanovených touto smlouvou </w:t>
      </w:r>
      <w:r w:rsidR="00D8336E" w:rsidRPr="00E04B78">
        <w:rPr>
          <w:rFonts w:asciiTheme="minorHAnsi" w:hAnsiTheme="minorHAnsi" w:cstheme="minorHAnsi"/>
          <w:szCs w:val="22"/>
        </w:rPr>
        <w:t>pro Kupujícího:</w:t>
      </w:r>
    </w:p>
    <w:p w14:paraId="26FDBFE6" w14:textId="77777777" w:rsidR="00921B55" w:rsidRPr="00921B55" w:rsidRDefault="00921B55" w:rsidP="00921B55">
      <w:pPr>
        <w:pStyle w:val="Nadpis2"/>
        <w:numPr>
          <w:ilvl w:val="0"/>
          <w:numId w:val="21"/>
        </w:numPr>
        <w:spacing w:before="120" w:line="276" w:lineRule="auto"/>
        <w:rPr>
          <w:rFonts w:asciiTheme="minorHAnsi" w:hAnsiTheme="minorHAnsi" w:cstheme="minorHAnsi"/>
          <w:szCs w:val="22"/>
        </w:rPr>
      </w:pPr>
      <w:r w:rsidRPr="00921B55">
        <w:rPr>
          <w:rFonts w:asciiTheme="minorHAnsi" w:hAnsiTheme="minorHAnsi" w:cstheme="minorHAnsi"/>
          <w:szCs w:val="22"/>
        </w:rPr>
        <w:t xml:space="preserve">dodávka nového vnitřního vybavení (dále též „zařízení“), dle technické specifikace uvedené v příslušné </w:t>
      </w:r>
      <w:r w:rsidRPr="007E593F">
        <w:rPr>
          <w:rFonts w:asciiTheme="minorHAnsi" w:hAnsiTheme="minorHAnsi" w:cstheme="minorHAnsi"/>
          <w:szCs w:val="22"/>
        </w:rPr>
        <w:t>Příloze č. 5</w:t>
      </w:r>
      <w:r w:rsidRPr="00921B55">
        <w:rPr>
          <w:rFonts w:asciiTheme="minorHAnsi" w:hAnsiTheme="minorHAnsi" w:cstheme="minorHAnsi"/>
          <w:szCs w:val="22"/>
        </w:rPr>
        <w:t xml:space="preserve"> zadávací dokumentace  </w:t>
      </w:r>
    </w:p>
    <w:p w14:paraId="6FB799DE" w14:textId="1C33B5E3" w:rsidR="00921B55" w:rsidRPr="00921B55" w:rsidRDefault="00921B55" w:rsidP="00921B55">
      <w:pPr>
        <w:pStyle w:val="Nadpis2"/>
        <w:numPr>
          <w:ilvl w:val="0"/>
          <w:numId w:val="21"/>
        </w:numPr>
        <w:spacing w:before="120" w:line="276" w:lineRule="auto"/>
        <w:rPr>
          <w:rFonts w:asciiTheme="minorHAnsi" w:hAnsiTheme="minorHAnsi" w:cstheme="minorHAnsi"/>
          <w:szCs w:val="22"/>
        </w:rPr>
      </w:pPr>
      <w:r w:rsidRPr="00921B55">
        <w:rPr>
          <w:rFonts w:asciiTheme="minorHAnsi" w:hAnsiTheme="minorHAnsi" w:cstheme="minorHAnsi"/>
          <w:szCs w:val="22"/>
        </w:rPr>
        <w:t xml:space="preserve">doprava na místo plnění </w:t>
      </w:r>
    </w:p>
    <w:p w14:paraId="4BD007C6" w14:textId="10385F39" w:rsidR="0029606C" w:rsidRPr="00E04B78" w:rsidRDefault="00921B55" w:rsidP="00921B55">
      <w:pPr>
        <w:pStyle w:val="Nadpis2"/>
        <w:numPr>
          <w:ilvl w:val="0"/>
          <w:numId w:val="21"/>
        </w:numPr>
        <w:spacing w:before="120" w:line="276" w:lineRule="auto"/>
        <w:rPr>
          <w:rFonts w:asciiTheme="minorHAnsi" w:hAnsiTheme="minorHAnsi" w:cstheme="minorHAnsi"/>
          <w:szCs w:val="22"/>
        </w:rPr>
      </w:pPr>
      <w:r w:rsidRPr="00921B55">
        <w:rPr>
          <w:rFonts w:asciiTheme="minorHAnsi" w:hAnsiTheme="minorHAnsi" w:cstheme="minorHAnsi"/>
          <w:szCs w:val="22"/>
        </w:rPr>
        <w:t>bezplatný záruční servis ve specifikaci uvedené v čl. IX návrhu kupní smlouvy, a to po celou dobu záruční lhůty v délce trvání 24 měsíců</w:t>
      </w:r>
      <w:r w:rsidR="00535B51" w:rsidRPr="00E04B78">
        <w:rPr>
          <w:rFonts w:asciiTheme="minorHAnsi" w:hAnsiTheme="minorHAnsi" w:cstheme="minorHAnsi"/>
          <w:szCs w:val="22"/>
        </w:rPr>
        <w:t xml:space="preserve"> (dále jen „zboží“)</w:t>
      </w:r>
      <w:r w:rsidR="0029606C" w:rsidRPr="00E04B78">
        <w:rPr>
          <w:rFonts w:asciiTheme="minorHAnsi" w:hAnsiTheme="minorHAnsi" w:cstheme="minorHAnsi"/>
          <w:szCs w:val="22"/>
        </w:rPr>
        <w:t xml:space="preserve">, </w:t>
      </w:r>
      <w:r w:rsidR="00D8336E" w:rsidRPr="00E04B78">
        <w:rPr>
          <w:rFonts w:asciiTheme="minorHAnsi" w:hAnsiTheme="minorHAnsi" w:cstheme="minorHAnsi"/>
          <w:szCs w:val="22"/>
        </w:rPr>
        <w:t xml:space="preserve">vč. </w:t>
      </w:r>
      <w:r w:rsidR="00BD27E2" w:rsidRPr="00E04B78">
        <w:rPr>
          <w:rFonts w:asciiTheme="minorHAnsi" w:hAnsiTheme="minorHAnsi" w:cstheme="minorHAnsi"/>
          <w:szCs w:val="22"/>
        </w:rPr>
        <w:t>j</w:t>
      </w:r>
      <w:r w:rsidR="00D8336E" w:rsidRPr="00E04B78">
        <w:rPr>
          <w:rFonts w:asciiTheme="minorHAnsi" w:hAnsiTheme="minorHAnsi" w:cstheme="minorHAnsi"/>
          <w:szCs w:val="22"/>
        </w:rPr>
        <w:t>ej</w:t>
      </w:r>
      <w:r w:rsidR="00925269" w:rsidRPr="00E04B78">
        <w:rPr>
          <w:rFonts w:asciiTheme="minorHAnsi" w:hAnsiTheme="minorHAnsi" w:cstheme="minorHAnsi"/>
          <w:szCs w:val="22"/>
        </w:rPr>
        <w:t>i</w:t>
      </w:r>
      <w:r w:rsidR="00D8336E" w:rsidRPr="00E04B78">
        <w:rPr>
          <w:rFonts w:asciiTheme="minorHAnsi" w:hAnsiTheme="minorHAnsi" w:cstheme="minorHAnsi"/>
          <w:szCs w:val="22"/>
        </w:rPr>
        <w:t xml:space="preserve">ch součástí a příslušenství, a doplňkové vybavení, tj. </w:t>
      </w:r>
      <w:r w:rsidR="0029606C" w:rsidRPr="00E04B78">
        <w:rPr>
          <w:rFonts w:asciiTheme="minorHAnsi" w:hAnsiTheme="minorHAnsi" w:cstheme="minorHAnsi"/>
          <w:szCs w:val="22"/>
        </w:rPr>
        <w:t xml:space="preserve">provést </w:t>
      </w:r>
      <w:r w:rsidR="00D8336E" w:rsidRPr="00E04B78">
        <w:rPr>
          <w:rFonts w:asciiTheme="minorHAnsi" w:hAnsiTheme="minorHAnsi" w:cstheme="minorHAnsi"/>
          <w:szCs w:val="22"/>
        </w:rPr>
        <w:t>veškeré dodávky, práce, služby, činnosti a výkony, kterých je třeba pro včasnou a kompletní dodávku</w:t>
      </w:r>
      <w:r w:rsidR="0029606C" w:rsidRPr="00E04B78">
        <w:rPr>
          <w:rFonts w:asciiTheme="minorHAnsi" w:hAnsiTheme="minorHAnsi" w:cstheme="minorHAnsi"/>
          <w:szCs w:val="22"/>
        </w:rPr>
        <w:t>, jak je blíže specifikováno</w:t>
      </w:r>
      <w:r w:rsidR="00B23D04" w:rsidRPr="00E04B78">
        <w:rPr>
          <w:rFonts w:asciiTheme="minorHAnsi" w:hAnsiTheme="minorHAnsi" w:cstheme="minorHAnsi"/>
          <w:szCs w:val="22"/>
        </w:rPr>
        <w:t xml:space="preserve"> v zadávací dokumentaci veřejné zakázky a nabídce </w:t>
      </w:r>
      <w:r w:rsidR="00EB34DF" w:rsidRPr="00E04B78">
        <w:rPr>
          <w:rFonts w:asciiTheme="minorHAnsi" w:hAnsiTheme="minorHAnsi" w:cstheme="minorHAnsi"/>
          <w:szCs w:val="22"/>
        </w:rPr>
        <w:t>Prodávajícího</w:t>
      </w:r>
      <w:r w:rsidR="00B23D04" w:rsidRPr="00E04B78">
        <w:rPr>
          <w:rFonts w:asciiTheme="minorHAnsi" w:hAnsiTheme="minorHAnsi" w:cstheme="minorHAnsi"/>
          <w:szCs w:val="22"/>
        </w:rPr>
        <w:t>,</w:t>
      </w:r>
    </w:p>
    <w:p w14:paraId="06C72501" w14:textId="77777777" w:rsidR="00BD27E2" w:rsidRPr="00E04B78" w:rsidRDefault="00BD27E2" w:rsidP="0023032C">
      <w:pPr>
        <w:pStyle w:val="Nadpis2"/>
        <w:numPr>
          <w:ilvl w:val="0"/>
          <w:numId w:val="17"/>
        </w:numPr>
        <w:spacing w:before="0" w:after="120" w:line="276" w:lineRule="auto"/>
        <w:ind w:left="714" w:hanging="357"/>
        <w:contextualSpacing/>
        <w:rPr>
          <w:rFonts w:asciiTheme="minorHAnsi" w:hAnsiTheme="minorHAnsi" w:cstheme="minorHAnsi"/>
          <w:szCs w:val="22"/>
        </w:rPr>
      </w:pPr>
      <w:r w:rsidRPr="00E04B78">
        <w:rPr>
          <w:rFonts w:asciiTheme="minorHAnsi" w:hAnsiTheme="minorHAnsi" w:cstheme="minorHAnsi"/>
          <w:szCs w:val="22"/>
        </w:rPr>
        <w:t>provést:</w:t>
      </w:r>
    </w:p>
    <w:p w14:paraId="20E34453" w14:textId="77777777" w:rsidR="00BD27E2" w:rsidRPr="00E04B78" w:rsidRDefault="00BD27E2" w:rsidP="0023032C">
      <w:pPr>
        <w:pStyle w:val="Nadpis2"/>
        <w:numPr>
          <w:ilvl w:val="1"/>
          <w:numId w:val="17"/>
        </w:numPr>
        <w:spacing w:before="0" w:line="276" w:lineRule="auto"/>
        <w:rPr>
          <w:rFonts w:asciiTheme="minorHAnsi" w:hAnsiTheme="minorHAnsi" w:cstheme="minorHAnsi"/>
          <w:szCs w:val="22"/>
        </w:rPr>
      </w:pPr>
      <w:r w:rsidRPr="00E04B78">
        <w:rPr>
          <w:rFonts w:asciiTheme="minorHAnsi" w:hAnsiTheme="minorHAnsi" w:cstheme="minorHAnsi"/>
          <w:szCs w:val="22"/>
        </w:rPr>
        <w:t>montáž zboží tak, aby zboží mohlo spolehlivě plnit svůj účel,</w:t>
      </w:r>
    </w:p>
    <w:p w14:paraId="49C0D707" w14:textId="77777777" w:rsidR="00BD27E2" w:rsidRPr="00E04B78" w:rsidRDefault="00BD27E2" w:rsidP="0023032C">
      <w:pPr>
        <w:pStyle w:val="Nadpis2"/>
        <w:numPr>
          <w:ilvl w:val="1"/>
          <w:numId w:val="17"/>
        </w:numPr>
        <w:spacing w:before="0" w:line="276" w:lineRule="auto"/>
        <w:rPr>
          <w:rFonts w:asciiTheme="minorHAnsi" w:hAnsiTheme="minorHAnsi" w:cstheme="minorHAnsi"/>
          <w:szCs w:val="22"/>
        </w:rPr>
      </w:pPr>
      <w:r w:rsidRPr="00E04B78">
        <w:rPr>
          <w:rFonts w:asciiTheme="minorHAnsi" w:hAnsiTheme="minorHAnsi" w:cstheme="minorHAnsi"/>
          <w:szCs w:val="22"/>
        </w:rPr>
        <w:t>zprovoznění a ověření správné funkčnosti dodaného zboží,</w:t>
      </w:r>
    </w:p>
    <w:p w14:paraId="06060E33" w14:textId="25E14FAE" w:rsidR="00BD27E2" w:rsidRPr="00E04B78" w:rsidRDefault="00BD27E2" w:rsidP="0023032C">
      <w:pPr>
        <w:pStyle w:val="Nadpis2"/>
        <w:numPr>
          <w:ilvl w:val="1"/>
          <w:numId w:val="17"/>
        </w:numPr>
        <w:spacing w:before="0" w:line="276" w:lineRule="auto"/>
        <w:rPr>
          <w:rFonts w:asciiTheme="minorHAnsi" w:hAnsiTheme="minorHAnsi" w:cstheme="minorHAnsi"/>
          <w:szCs w:val="22"/>
        </w:rPr>
      </w:pPr>
      <w:r w:rsidRPr="00E04B78">
        <w:rPr>
          <w:rFonts w:asciiTheme="minorHAnsi" w:hAnsiTheme="minorHAnsi" w:cstheme="minorHAnsi"/>
          <w:szCs w:val="22"/>
        </w:rPr>
        <w:t>předání certifikátů a prohlášení o shodě zboží s požadavky příslušných právních předpisů či technických norem,</w:t>
      </w:r>
    </w:p>
    <w:p w14:paraId="315B6829" w14:textId="77777777" w:rsidR="00BD27E2" w:rsidRPr="00E04B78" w:rsidRDefault="00BD27E2" w:rsidP="0023032C">
      <w:pPr>
        <w:pStyle w:val="Nadpis2"/>
        <w:numPr>
          <w:ilvl w:val="1"/>
          <w:numId w:val="17"/>
        </w:numPr>
        <w:spacing w:before="0" w:line="276" w:lineRule="auto"/>
        <w:rPr>
          <w:rFonts w:asciiTheme="minorHAnsi" w:hAnsiTheme="minorHAnsi" w:cstheme="minorHAnsi"/>
          <w:szCs w:val="22"/>
        </w:rPr>
      </w:pPr>
      <w:r w:rsidRPr="00E04B78">
        <w:rPr>
          <w:rFonts w:asciiTheme="minorHAnsi" w:hAnsiTheme="minorHAnsi" w:cstheme="minorHAnsi"/>
          <w:szCs w:val="22"/>
        </w:rPr>
        <w:t>předání dokladů, které jsou nutné k užívání zboží, zejména instrukcí a návodů k obsluze a údržbě zboží, provozních manuálů a ostatních dokumentů nezbytných pro provoz zboží, a příp. dalších dokladů, které se ke zboží jinak vztahují,</w:t>
      </w:r>
    </w:p>
    <w:p w14:paraId="151F6531" w14:textId="650878FD" w:rsidR="00B23D04" w:rsidRPr="005C4329" w:rsidRDefault="00B23D04" w:rsidP="000652BD">
      <w:pPr>
        <w:pStyle w:val="Odstavecseseznamem"/>
        <w:numPr>
          <w:ilvl w:val="1"/>
          <w:numId w:val="17"/>
        </w:numPr>
        <w:spacing w:line="276" w:lineRule="auto"/>
        <w:jc w:val="both"/>
        <w:rPr>
          <w:rFonts w:asciiTheme="minorHAnsi" w:hAnsiTheme="minorHAnsi" w:cstheme="minorHAnsi"/>
          <w:kern w:val="28"/>
          <w:sz w:val="22"/>
          <w:szCs w:val="22"/>
        </w:rPr>
      </w:pPr>
      <w:r w:rsidRPr="005C4329">
        <w:rPr>
          <w:rFonts w:asciiTheme="minorHAnsi" w:hAnsiTheme="minorHAnsi" w:cstheme="minorHAnsi"/>
          <w:kern w:val="28"/>
          <w:sz w:val="22"/>
          <w:szCs w:val="22"/>
        </w:rPr>
        <w:t>poskytování bezplatné záruky za jakost dle ust. § 2113 a násl. z</w:t>
      </w:r>
      <w:r w:rsidR="003E6FC7">
        <w:rPr>
          <w:rFonts w:asciiTheme="minorHAnsi" w:hAnsiTheme="minorHAnsi" w:cstheme="minorHAnsi"/>
          <w:kern w:val="28"/>
          <w:sz w:val="22"/>
          <w:szCs w:val="22"/>
        </w:rPr>
        <w:t>ákona č. 89/2012 Sb., občanský zákoník,</w:t>
      </w:r>
      <w:r w:rsidRPr="005C4329">
        <w:rPr>
          <w:rFonts w:asciiTheme="minorHAnsi" w:hAnsiTheme="minorHAnsi" w:cstheme="minorHAnsi"/>
          <w:kern w:val="28"/>
          <w:sz w:val="22"/>
          <w:szCs w:val="22"/>
        </w:rPr>
        <w:t xml:space="preserve"> ve znění pozdějších předpisů (dále jen „občanský zákoník</w:t>
      </w:r>
      <w:r w:rsidR="00B10DFD">
        <w:rPr>
          <w:rFonts w:asciiTheme="minorHAnsi" w:hAnsiTheme="minorHAnsi" w:cstheme="minorHAnsi"/>
          <w:kern w:val="28"/>
          <w:sz w:val="22"/>
          <w:szCs w:val="22"/>
        </w:rPr>
        <w:t>,</w:t>
      </w:r>
    </w:p>
    <w:p w14:paraId="08D9E5BC" w14:textId="322F46EA" w:rsidR="00BD27E2" w:rsidRPr="00E04B78" w:rsidRDefault="00B10DFD" w:rsidP="00BD27E2">
      <w:pPr>
        <w:pStyle w:val="Nadpis2"/>
        <w:spacing w:before="0" w:after="120" w:line="276" w:lineRule="auto"/>
        <w:ind w:firstLine="709"/>
        <w:rPr>
          <w:rFonts w:asciiTheme="minorHAnsi" w:hAnsiTheme="minorHAnsi" w:cstheme="minorHAnsi"/>
          <w:szCs w:val="22"/>
        </w:rPr>
      </w:pPr>
      <w:r w:rsidRPr="00E04B78">
        <w:rPr>
          <w:rFonts w:asciiTheme="minorHAnsi" w:hAnsiTheme="minorHAnsi" w:cstheme="minorHAnsi"/>
          <w:szCs w:val="22"/>
        </w:rPr>
        <w:t xml:space="preserve"> </w:t>
      </w:r>
      <w:r w:rsidR="00BD27E2" w:rsidRPr="00E04B78">
        <w:rPr>
          <w:rFonts w:asciiTheme="minorHAnsi" w:hAnsiTheme="minorHAnsi" w:cstheme="minorHAnsi"/>
          <w:szCs w:val="22"/>
        </w:rPr>
        <w:t>(dále jen „související služby“)</w:t>
      </w:r>
    </w:p>
    <w:p w14:paraId="2A4F254E" w14:textId="77777777" w:rsidR="00BD27E2" w:rsidRPr="00E04B78" w:rsidRDefault="00BD27E2" w:rsidP="00E538B3">
      <w:pPr>
        <w:pStyle w:val="Nadpis2"/>
        <w:spacing w:before="120" w:line="276" w:lineRule="auto"/>
        <w:ind w:left="340"/>
        <w:rPr>
          <w:rFonts w:asciiTheme="minorHAnsi" w:hAnsiTheme="minorHAnsi" w:cstheme="minorHAnsi"/>
          <w:szCs w:val="22"/>
        </w:rPr>
      </w:pPr>
      <w:r w:rsidRPr="00E04B78">
        <w:rPr>
          <w:rFonts w:asciiTheme="minorHAnsi" w:hAnsiTheme="minorHAnsi" w:cstheme="minorHAnsi"/>
          <w:szCs w:val="22"/>
        </w:rPr>
        <w:t>(zboží a související služby dále společně také jen jako „předmět plnění“),</w:t>
      </w:r>
    </w:p>
    <w:p w14:paraId="0667A5ED" w14:textId="77777777" w:rsidR="00EB588B" w:rsidRPr="00E04B78" w:rsidRDefault="00E538B3" w:rsidP="00B23D04">
      <w:pPr>
        <w:pStyle w:val="Nadpis2"/>
        <w:spacing w:before="120" w:line="276" w:lineRule="auto"/>
        <w:ind w:left="340"/>
        <w:rPr>
          <w:rFonts w:asciiTheme="minorHAnsi" w:hAnsiTheme="minorHAnsi" w:cstheme="minorHAnsi"/>
          <w:szCs w:val="22"/>
        </w:rPr>
      </w:pPr>
      <w:r w:rsidRPr="00E04B78">
        <w:rPr>
          <w:rFonts w:asciiTheme="minorHAnsi" w:hAnsiTheme="minorHAnsi" w:cstheme="minorHAnsi"/>
          <w:szCs w:val="22"/>
        </w:rPr>
        <w:t>jak je blíže specifikováno v této smlouvě a jejích přílohách a zadávací dokumentaci veřejné zakázky,</w:t>
      </w:r>
      <w:r w:rsidR="00B23D04" w:rsidRPr="00E04B78">
        <w:rPr>
          <w:rFonts w:asciiTheme="minorHAnsi" w:hAnsiTheme="minorHAnsi" w:cstheme="minorHAnsi"/>
          <w:szCs w:val="22"/>
        </w:rPr>
        <w:t xml:space="preserve"> </w:t>
      </w:r>
    </w:p>
    <w:p w14:paraId="3956EA2B" w14:textId="4EB4BA9B" w:rsidR="00535B51" w:rsidRPr="00E04B78" w:rsidRDefault="00AB6665" w:rsidP="00B23D04">
      <w:pPr>
        <w:pStyle w:val="Nadpis2"/>
        <w:spacing w:before="120" w:line="276" w:lineRule="auto"/>
        <w:ind w:left="340"/>
        <w:rPr>
          <w:rFonts w:asciiTheme="minorHAnsi" w:hAnsiTheme="minorHAnsi" w:cstheme="minorHAnsi"/>
          <w:szCs w:val="22"/>
        </w:rPr>
      </w:pPr>
      <w:r w:rsidRPr="00E04B78">
        <w:rPr>
          <w:rFonts w:asciiTheme="minorHAnsi" w:hAnsiTheme="minorHAnsi" w:cstheme="minorHAnsi"/>
          <w:szCs w:val="22"/>
        </w:rPr>
        <w:t>t</w:t>
      </w:r>
      <w:r w:rsidR="00535B51" w:rsidRPr="00E04B78">
        <w:rPr>
          <w:rFonts w:asciiTheme="minorHAnsi" w:hAnsiTheme="minorHAnsi" w:cstheme="minorHAnsi"/>
          <w:szCs w:val="22"/>
        </w:rPr>
        <w:t>ak, aby uveden</w:t>
      </w:r>
      <w:r w:rsidR="00380CCA" w:rsidRPr="00E04B78">
        <w:rPr>
          <w:rFonts w:asciiTheme="minorHAnsi" w:hAnsiTheme="minorHAnsi" w:cstheme="minorHAnsi"/>
          <w:szCs w:val="22"/>
        </w:rPr>
        <w:t>ý předmět plnění</w:t>
      </w:r>
      <w:r w:rsidR="00535B51" w:rsidRPr="00E04B78">
        <w:rPr>
          <w:rFonts w:asciiTheme="minorHAnsi" w:hAnsiTheme="minorHAnsi" w:cstheme="minorHAnsi"/>
          <w:szCs w:val="22"/>
        </w:rPr>
        <w:t xml:space="preserve"> byl plně funkční a mohl</w:t>
      </w:r>
      <w:r w:rsidR="00296BAD" w:rsidRPr="00E04B78">
        <w:rPr>
          <w:rFonts w:asciiTheme="minorHAnsi" w:hAnsiTheme="minorHAnsi" w:cstheme="minorHAnsi"/>
          <w:szCs w:val="22"/>
        </w:rPr>
        <w:t xml:space="preserve"> být plně využíván</w:t>
      </w:r>
      <w:r w:rsidRPr="00E04B78">
        <w:rPr>
          <w:rFonts w:asciiTheme="minorHAnsi" w:hAnsiTheme="minorHAnsi" w:cstheme="minorHAnsi"/>
          <w:szCs w:val="22"/>
        </w:rPr>
        <w:t xml:space="preserve"> ke svému účelu popsanému v zadávací dokumentaci veřejné zakázky</w:t>
      </w:r>
      <w:r w:rsidR="00535B51" w:rsidRPr="00E04B78">
        <w:rPr>
          <w:rFonts w:asciiTheme="minorHAnsi" w:hAnsiTheme="minorHAnsi" w:cstheme="minorHAnsi"/>
          <w:szCs w:val="22"/>
        </w:rPr>
        <w:t>.</w:t>
      </w:r>
    </w:p>
    <w:p w14:paraId="56623C60" w14:textId="77777777" w:rsidR="00201111" w:rsidRPr="00E04B78" w:rsidRDefault="00A10A65" w:rsidP="00CB3F79">
      <w:pPr>
        <w:pStyle w:val="Nadpis2"/>
        <w:spacing w:before="120" w:line="276" w:lineRule="auto"/>
        <w:ind w:left="357"/>
        <w:rPr>
          <w:rFonts w:asciiTheme="minorHAnsi" w:hAnsiTheme="minorHAnsi" w:cstheme="minorHAnsi"/>
          <w:szCs w:val="22"/>
        </w:rPr>
      </w:pPr>
      <w:r w:rsidRPr="00E04B78">
        <w:rPr>
          <w:rFonts w:asciiTheme="minorHAnsi" w:hAnsiTheme="minorHAnsi" w:cstheme="minorHAnsi"/>
          <w:szCs w:val="22"/>
        </w:rPr>
        <w:t>Z</w:t>
      </w:r>
      <w:r w:rsidR="00A94009" w:rsidRPr="00E04B78">
        <w:rPr>
          <w:rFonts w:asciiTheme="minorHAnsi" w:hAnsiTheme="minorHAnsi" w:cstheme="minorHAnsi"/>
          <w:szCs w:val="22"/>
        </w:rPr>
        <w:t>ávaz</w:t>
      </w:r>
      <w:r w:rsidR="009C5040" w:rsidRPr="00E04B78">
        <w:rPr>
          <w:rFonts w:asciiTheme="minorHAnsi" w:hAnsiTheme="minorHAnsi" w:cstheme="minorHAnsi"/>
          <w:szCs w:val="22"/>
        </w:rPr>
        <w:t>k</w:t>
      </w:r>
      <w:r w:rsidR="00A94009" w:rsidRPr="00E04B78">
        <w:rPr>
          <w:rFonts w:asciiTheme="minorHAnsi" w:hAnsiTheme="minorHAnsi" w:cstheme="minorHAnsi"/>
          <w:szCs w:val="22"/>
        </w:rPr>
        <w:t>em</w:t>
      </w:r>
      <w:r w:rsidR="009C5040" w:rsidRPr="00E04B78">
        <w:rPr>
          <w:rFonts w:asciiTheme="minorHAnsi" w:hAnsiTheme="minorHAnsi" w:cstheme="minorHAnsi"/>
          <w:szCs w:val="22"/>
        </w:rPr>
        <w:t xml:space="preserve"> </w:t>
      </w:r>
      <w:r w:rsidR="00926068" w:rsidRPr="00E04B78">
        <w:rPr>
          <w:rFonts w:asciiTheme="minorHAnsi" w:hAnsiTheme="minorHAnsi" w:cstheme="minorHAnsi"/>
          <w:szCs w:val="22"/>
        </w:rPr>
        <w:t>Kupujícího</w:t>
      </w:r>
      <w:r w:rsidR="009C5040" w:rsidRPr="00E04B78">
        <w:rPr>
          <w:rFonts w:asciiTheme="minorHAnsi" w:hAnsiTheme="minorHAnsi" w:cstheme="minorHAnsi"/>
          <w:szCs w:val="22"/>
        </w:rPr>
        <w:t xml:space="preserve"> </w:t>
      </w:r>
      <w:r w:rsidRPr="00E04B78">
        <w:rPr>
          <w:rFonts w:asciiTheme="minorHAnsi" w:hAnsiTheme="minorHAnsi" w:cstheme="minorHAnsi"/>
          <w:szCs w:val="22"/>
        </w:rPr>
        <w:t xml:space="preserve">je </w:t>
      </w:r>
      <w:r w:rsidR="000E5BFD" w:rsidRPr="00E04B78">
        <w:rPr>
          <w:rFonts w:asciiTheme="minorHAnsi" w:hAnsiTheme="minorHAnsi" w:cstheme="minorHAnsi"/>
          <w:szCs w:val="22"/>
        </w:rPr>
        <w:t xml:space="preserve">řádně </w:t>
      </w:r>
      <w:r w:rsidR="00A42A90" w:rsidRPr="00E04B78">
        <w:rPr>
          <w:rFonts w:asciiTheme="minorHAnsi" w:hAnsiTheme="minorHAnsi" w:cstheme="minorHAnsi"/>
          <w:szCs w:val="22"/>
        </w:rPr>
        <w:t xml:space="preserve">a včas </w:t>
      </w:r>
      <w:r w:rsidR="00535B51" w:rsidRPr="00E04B78">
        <w:rPr>
          <w:rFonts w:asciiTheme="minorHAnsi" w:hAnsiTheme="minorHAnsi" w:cstheme="minorHAnsi"/>
          <w:szCs w:val="22"/>
        </w:rPr>
        <w:t xml:space="preserve">dodané zboží </w:t>
      </w:r>
      <w:r w:rsidR="00AB2414" w:rsidRPr="00E04B78">
        <w:rPr>
          <w:rFonts w:asciiTheme="minorHAnsi" w:hAnsiTheme="minorHAnsi" w:cstheme="minorHAnsi"/>
          <w:szCs w:val="22"/>
        </w:rPr>
        <w:t>převzí</w:t>
      </w:r>
      <w:r w:rsidR="006E7634" w:rsidRPr="00E04B78">
        <w:rPr>
          <w:rFonts w:asciiTheme="minorHAnsi" w:hAnsiTheme="minorHAnsi" w:cstheme="minorHAnsi"/>
          <w:szCs w:val="22"/>
        </w:rPr>
        <w:t>t a</w:t>
      </w:r>
      <w:r w:rsidR="00AB2414" w:rsidRPr="00E04B78">
        <w:rPr>
          <w:rFonts w:asciiTheme="minorHAnsi" w:hAnsiTheme="minorHAnsi" w:cstheme="minorHAnsi"/>
          <w:szCs w:val="22"/>
        </w:rPr>
        <w:t xml:space="preserve"> </w:t>
      </w:r>
      <w:r w:rsidR="009C5040" w:rsidRPr="00E04B78">
        <w:rPr>
          <w:rFonts w:asciiTheme="minorHAnsi" w:hAnsiTheme="minorHAnsi" w:cstheme="minorHAnsi"/>
          <w:szCs w:val="22"/>
        </w:rPr>
        <w:t xml:space="preserve">zaplatit za </w:t>
      </w:r>
      <w:r w:rsidR="000E5BFD" w:rsidRPr="00E04B78">
        <w:rPr>
          <w:rFonts w:asciiTheme="minorHAnsi" w:hAnsiTheme="minorHAnsi" w:cstheme="minorHAnsi"/>
          <w:szCs w:val="22"/>
        </w:rPr>
        <w:t xml:space="preserve">něj </w:t>
      </w:r>
      <w:r w:rsidR="00926068" w:rsidRPr="00E04B78">
        <w:rPr>
          <w:rFonts w:asciiTheme="minorHAnsi" w:hAnsiTheme="minorHAnsi" w:cstheme="minorHAnsi"/>
          <w:szCs w:val="22"/>
        </w:rPr>
        <w:t>Prodávajícímu</w:t>
      </w:r>
      <w:r w:rsidR="009C5040" w:rsidRPr="00E04B78">
        <w:rPr>
          <w:rFonts w:asciiTheme="minorHAnsi" w:hAnsiTheme="minorHAnsi" w:cstheme="minorHAnsi"/>
          <w:szCs w:val="22"/>
        </w:rPr>
        <w:t xml:space="preserve"> </w:t>
      </w:r>
      <w:r w:rsidR="00A94009" w:rsidRPr="00E04B78">
        <w:rPr>
          <w:rFonts w:asciiTheme="minorHAnsi" w:hAnsiTheme="minorHAnsi" w:cstheme="minorHAnsi"/>
          <w:szCs w:val="22"/>
        </w:rPr>
        <w:t xml:space="preserve">kupní cenu stanovenou </w:t>
      </w:r>
      <w:r w:rsidR="00AB2414" w:rsidRPr="00E04B78">
        <w:rPr>
          <w:rFonts w:asciiTheme="minorHAnsi" w:hAnsiTheme="minorHAnsi" w:cstheme="minorHAnsi"/>
          <w:szCs w:val="22"/>
        </w:rPr>
        <w:t>v</w:t>
      </w:r>
      <w:r w:rsidR="00A94009" w:rsidRPr="00E04B78">
        <w:rPr>
          <w:rFonts w:asciiTheme="minorHAnsi" w:hAnsiTheme="minorHAnsi" w:cstheme="minorHAnsi"/>
          <w:szCs w:val="22"/>
        </w:rPr>
        <w:t xml:space="preserve"> č</w:t>
      </w:r>
      <w:r w:rsidR="009C5040" w:rsidRPr="00E04B78">
        <w:rPr>
          <w:rFonts w:asciiTheme="minorHAnsi" w:hAnsiTheme="minorHAnsi" w:cstheme="minorHAnsi"/>
          <w:szCs w:val="22"/>
        </w:rPr>
        <w:t>l. IV této smlouvy</w:t>
      </w:r>
      <w:r w:rsidR="00535B51" w:rsidRPr="00E04B78">
        <w:rPr>
          <w:rFonts w:asciiTheme="minorHAnsi" w:hAnsiTheme="minorHAnsi" w:cstheme="minorHAnsi"/>
          <w:szCs w:val="22"/>
        </w:rPr>
        <w:t xml:space="preserve"> a za podmínek uvedených v této smlouvě</w:t>
      </w:r>
      <w:r w:rsidR="00CC6C43" w:rsidRPr="00E04B78">
        <w:rPr>
          <w:rFonts w:asciiTheme="minorHAnsi" w:hAnsiTheme="minorHAnsi" w:cstheme="minorHAnsi"/>
          <w:szCs w:val="22"/>
        </w:rPr>
        <w:t>.</w:t>
      </w:r>
      <w:bookmarkEnd w:id="0"/>
    </w:p>
    <w:p w14:paraId="42E780AD" w14:textId="1486A7EE" w:rsidR="00225057" w:rsidRPr="00E04B78" w:rsidRDefault="00225057" w:rsidP="00225057">
      <w:pPr>
        <w:pStyle w:val="Nadpis2"/>
        <w:numPr>
          <w:ilvl w:val="0"/>
          <w:numId w:val="4"/>
        </w:numPr>
        <w:spacing w:before="120" w:line="276" w:lineRule="auto"/>
        <w:rPr>
          <w:rFonts w:asciiTheme="minorHAnsi" w:hAnsiTheme="minorHAnsi" w:cstheme="minorHAnsi"/>
          <w:szCs w:val="22"/>
        </w:rPr>
      </w:pPr>
      <w:r w:rsidRPr="00E04B78">
        <w:rPr>
          <w:rFonts w:asciiTheme="minorHAnsi" w:hAnsiTheme="minorHAnsi" w:cstheme="minorHAnsi"/>
          <w:szCs w:val="22"/>
        </w:rPr>
        <w:t>Použité materiály a zboží musí splňovat požadavky na bezpečný výrobek ve smyslu zákona č. 102/2001 Sb., o obecné bezpečnosti výrobků a o změně některých zákon</w:t>
      </w:r>
      <w:r w:rsidR="007E25D0">
        <w:rPr>
          <w:rFonts w:asciiTheme="minorHAnsi" w:hAnsiTheme="minorHAnsi" w:cstheme="minorHAnsi"/>
          <w:szCs w:val="22"/>
        </w:rPr>
        <w:t>ů, ve znění pozdějších předpisů</w:t>
      </w:r>
      <w:r w:rsidR="00F43009">
        <w:rPr>
          <w:rFonts w:asciiTheme="minorHAnsi" w:hAnsiTheme="minorHAnsi" w:cstheme="minorHAnsi"/>
          <w:szCs w:val="22"/>
        </w:rPr>
        <w:t>.</w:t>
      </w:r>
      <w:r w:rsidR="007E25D0">
        <w:rPr>
          <w:rFonts w:asciiTheme="minorHAnsi" w:hAnsiTheme="minorHAnsi" w:cstheme="minorHAnsi"/>
          <w:szCs w:val="22"/>
        </w:rPr>
        <w:t xml:space="preserve"> </w:t>
      </w:r>
    </w:p>
    <w:p w14:paraId="67C36702" w14:textId="1C43929A" w:rsidR="00EB588B" w:rsidRPr="00E04B78" w:rsidRDefault="00EB588B" w:rsidP="00225057">
      <w:pPr>
        <w:pStyle w:val="Nadpis2"/>
        <w:numPr>
          <w:ilvl w:val="0"/>
          <w:numId w:val="4"/>
        </w:numPr>
        <w:spacing w:before="120" w:line="276" w:lineRule="auto"/>
        <w:rPr>
          <w:rFonts w:asciiTheme="minorHAnsi" w:hAnsiTheme="minorHAnsi" w:cstheme="minorHAnsi"/>
          <w:szCs w:val="22"/>
        </w:rPr>
      </w:pPr>
      <w:r w:rsidRPr="00E04B78">
        <w:rPr>
          <w:rFonts w:asciiTheme="minorHAnsi" w:hAnsiTheme="minorHAnsi" w:cstheme="minorHAnsi"/>
          <w:szCs w:val="22"/>
        </w:rPr>
        <w:t>Při plnění předmětu této smlouvy Prodávající přebírá veškeré závazky vyplývající z jeho činnosti ve smyslu zákona o životním prostředí a nakládání s odpady. Přitom je Prodávající povinen dodržovat předpisy na úseku ochrany životního prostředí, odpadového a vodního hospodářství a zejména na vlastní účet a v souladu s platnými právními předpisy provádět odvoz a řádnou likvidaci odpadů vzniklých při dodávce zboží, jeho montáži a instalaci. Doklady o splnění povinností uvedených v tomto odstavci je Prodávající povinen na vyžádání předložit Kupujícímu. Náklady na veškeré tyto činnosti jsou zahrnuty v kupní ceně.</w:t>
      </w:r>
    </w:p>
    <w:p w14:paraId="464035E7" w14:textId="77777777" w:rsidR="009C5040" w:rsidRPr="00E04B78" w:rsidRDefault="009C5040" w:rsidP="00CB3F79">
      <w:pPr>
        <w:pStyle w:val="Nadpis1"/>
        <w:spacing w:before="240" w:after="0" w:line="276" w:lineRule="auto"/>
        <w:rPr>
          <w:rFonts w:asciiTheme="minorHAnsi" w:hAnsiTheme="minorHAnsi" w:cstheme="minorHAnsi"/>
          <w:sz w:val="22"/>
          <w:szCs w:val="22"/>
        </w:rPr>
      </w:pPr>
      <w:bookmarkStart w:id="1" w:name="_Ref168282808"/>
      <w:bookmarkStart w:id="2" w:name="_Toc175127070"/>
      <w:r w:rsidRPr="00E04B78">
        <w:rPr>
          <w:rFonts w:asciiTheme="minorHAnsi" w:hAnsiTheme="minorHAnsi" w:cstheme="minorHAnsi"/>
          <w:sz w:val="22"/>
          <w:szCs w:val="22"/>
        </w:rPr>
        <w:lastRenderedPageBreak/>
        <w:t>Čl. II</w:t>
      </w:r>
    </w:p>
    <w:bookmarkEnd w:id="1"/>
    <w:bookmarkEnd w:id="2"/>
    <w:p w14:paraId="2860BC95" w14:textId="77777777" w:rsidR="009C5040" w:rsidRPr="00E04B78" w:rsidRDefault="009C5040" w:rsidP="00CB3F79">
      <w:pPr>
        <w:pStyle w:val="Nadpis1"/>
        <w:spacing w:before="0" w:after="0" w:line="276" w:lineRule="auto"/>
        <w:rPr>
          <w:rFonts w:asciiTheme="minorHAnsi" w:hAnsiTheme="minorHAnsi" w:cstheme="minorHAnsi"/>
          <w:sz w:val="22"/>
          <w:szCs w:val="22"/>
        </w:rPr>
      </w:pPr>
      <w:r w:rsidRPr="00E04B78">
        <w:rPr>
          <w:rFonts w:asciiTheme="minorHAnsi" w:hAnsiTheme="minorHAnsi" w:cstheme="minorHAnsi"/>
          <w:sz w:val="22"/>
          <w:szCs w:val="22"/>
        </w:rPr>
        <w:t>Práva a povinnosti smluvních stran</w:t>
      </w:r>
    </w:p>
    <w:p w14:paraId="222F558E" w14:textId="77777777" w:rsidR="009C5040" w:rsidRPr="00E04B78" w:rsidRDefault="00926068" w:rsidP="000652BD">
      <w:pPr>
        <w:pStyle w:val="Nadpis2"/>
        <w:numPr>
          <w:ilvl w:val="0"/>
          <w:numId w:val="5"/>
        </w:numPr>
        <w:spacing w:before="120" w:line="276" w:lineRule="auto"/>
        <w:rPr>
          <w:rFonts w:asciiTheme="minorHAnsi" w:hAnsiTheme="minorHAnsi" w:cstheme="minorHAnsi"/>
          <w:szCs w:val="22"/>
        </w:rPr>
      </w:pPr>
      <w:r w:rsidRPr="00E04B78">
        <w:rPr>
          <w:rFonts w:asciiTheme="minorHAnsi" w:hAnsiTheme="minorHAnsi" w:cstheme="minorHAnsi"/>
          <w:szCs w:val="22"/>
        </w:rPr>
        <w:t>Prodávající</w:t>
      </w:r>
      <w:r w:rsidR="00A94009" w:rsidRPr="00E04B78">
        <w:rPr>
          <w:rFonts w:asciiTheme="minorHAnsi" w:hAnsiTheme="minorHAnsi" w:cstheme="minorHAnsi"/>
          <w:szCs w:val="22"/>
        </w:rPr>
        <w:t xml:space="preserve"> se zavazuje </w:t>
      </w:r>
      <w:r w:rsidR="00535B51" w:rsidRPr="00E04B78">
        <w:rPr>
          <w:rFonts w:asciiTheme="minorHAnsi" w:hAnsiTheme="minorHAnsi" w:cstheme="minorHAnsi"/>
          <w:szCs w:val="22"/>
        </w:rPr>
        <w:t xml:space="preserve">dodat </w:t>
      </w:r>
      <w:r w:rsidRPr="00E04B78">
        <w:rPr>
          <w:rFonts w:asciiTheme="minorHAnsi" w:hAnsiTheme="minorHAnsi" w:cstheme="minorHAnsi"/>
          <w:szCs w:val="22"/>
        </w:rPr>
        <w:t>Kupujícímu</w:t>
      </w:r>
      <w:r w:rsidR="009C5040" w:rsidRPr="00E04B78">
        <w:rPr>
          <w:rFonts w:asciiTheme="minorHAnsi" w:hAnsiTheme="minorHAnsi" w:cstheme="minorHAnsi"/>
          <w:szCs w:val="22"/>
        </w:rPr>
        <w:t xml:space="preserve"> </w:t>
      </w:r>
      <w:r w:rsidR="00535B51" w:rsidRPr="00E04B78">
        <w:rPr>
          <w:rFonts w:asciiTheme="minorHAnsi" w:hAnsiTheme="minorHAnsi" w:cstheme="minorHAnsi"/>
          <w:szCs w:val="22"/>
        </w:rPr>
        <w:t xml:space="preserve">zboží </w:t>
      </w:r>
      <w:r w:rsidR="00E538B3" w:rsidRPr="00E04B78">
        <w:rPr>
          <w:rFonts w:asciiTheme="minorHAnsi" w:hAnsiTheme="minorHAnsi" w:cstheme="minorHAnsi"/>
          <w:szCs w:val="22"/>
        </w:rPr>
        <w:t xml:space="preserve">a poskytnout služby </w:t>
      </w:r>
      <w:r w:rsidR="00A94009" w:rsidRPr="00E04B78">
        <w:rPr>
          <w:rFonts w:asciiTheme="minorHAnsi" w:hAnsiTheme="minorHAnsi" w:cstheme="minorHAnsi"/>
          <w:szCs w:val="22"/>
        </w:rPr>
        <w:t xml:space="preserve">dle čl. I této smlouvy </w:t>
      </w:r>
      <w:r w:rsidR="009C5040" w:rsidRPr="00E04B78">
        <w:rPr>
          <w:rFonts w:asciiTheme="minorHAnsi" w:hAnsiTheme="minorHAnsi" w:cstheme="minorHAnsi"/>
          <w:szCs w:val="22"/>
        </w:rPr>
        <w:t>za podmínek stanovených touto smlouvou</w:t>
      </w:r>
      <w:r w:rsidR="00A94009" w:rsidRPr="00E04B78">
        <w:rPr>
          <w:rFonts w:asciiTheme="minorHAnsi" w:hAnsiTheme="minorHAnsi" w:cstheme="minorHAnsi"/>
          <w:szCs w:val="22"/>
        </w:rPr>
        <w:t xml:space="preserve"> a zadávací dokumentací veřejné zakázky</w:t>
      </w:r>
      <w:r w:rsidR="009C5040" w:rsidRPr="00E04B78">
        <w:rPr>
          <w:rFonts w:asciiTheme="minorHAnsi" w:hAnsiTheme="minorHAnsi" w:cstheme="minorHAnsi"/>
          <w:szCs w:val="22"/>
        </w:rPr>
        <w:t>.</w:t>
      </w:r>
      <w:r w:rsidR="00E538B3" w:rsidRPr="00E04B78">
        <w:rPr>
          <w:rFonts w:asciiTheme="minorHAnsi" w:hAnsiTheme="minorHAnsi" w:cstheme="minorHAnsi"/>
          <w:szCs w:val="22"/>
        </w:rPr>
        <w:t xml:space="preserve"> Závazek Prodávajícího je splněn řádným a úplným předáním a převzetím předmětu plnění Kupujícím v termínu a způsobem dle této smlouvy.</w:t>
      </w:r>
    </w:p>
    <w:p w14:paraId="4D4EFB25" w14:textId="77777777" w:rsidR="009C5040" w:rsidRPr="00E04B78" w:rsidRDefault="009C5040" w:rsidP="000652BD">
      <w:pPr>
        <w:pStyle w:val="Nadpis2"/>
        <w:numPr>
          <w:ilvl w:val="0"/>
          <w:numId w:val="5"/>
        </w:numPr>
        <w:spacing w:before="120" w:line="276" w:lineRule="auto"/>
        <w:ind w:hanging="357"/>
        <w:rPr>
          <w:rFonts w:asciiTheme="minorHAnsi" w:hAnsiTheme="minorHAnsi" w:cstheme="minorHAnsi"/>
          <w:szCs w:val="22"/>
        </w:rPr>
      </w:pPr>
      <w:r w:rsidRPr="00E04B78">
        <w:rPr>
          <w:rFonts w:asciiTheme="minorHAnsi" w:hAnsiTheme="minorHAnsi" w:cstheme="minorHAnsi"/>
          <w:szCs w:val="22"/>
        </w:rPr>
        <w:t>Smluvní st</w:t>
      </w:r>
      <w:r w:rsidR="001E4364" w:rsidRPr="00E04B78">
        <w:rPr>
          <w:rFonts w:asciiTheme="minorHAnsi" w:hAnsiTheme="minorHAnsi" w:cstheme="minorHAnsi"/>
          <w:szCs w:val="22"/>
        </w:rPr>
        <w:t>r</w:t>
      </w:r>
      <w:r w:rsidRPr="00E04B78">
        <w:rPr>
          <w:rFonts w:asciiTheme="minorHAnsi" w:hAnsiTheme="minorHAnsi" w:cstheme="minorHAnsi"/>
          <w:szCs w:val="22"/>
        </w:rPr>
        <w:t>any se zavazují informovat se navzájem o všech skutečnostech, které mají</w:t>
      </w:r>
      <w:r w:rsidR="00696218" w:rsidRPr="00E04B78">
        <w:rPr>
          <w:rFonts w:asciiTheme="minorHAnsi" w:hAnsiTheme="minorHAnsi" w:cstheme="minorHAnsi"/>
          <w:szCs w:val="22"/>
        </w:rPr>
        <w:t xml:space="preserve"> nebo by mohly</w:t>
      </w:r>
      <w:r w:rsidRPr="00E04B78">
        <w:rPr>
          <w:rFonts w:asciiTheme="minorHAnsi" w:hAnsiTheme="minorHAnsi" w:cstheme="minorHAnsi"/>
          <w:szCs w:val="22"/>
        </w:rPr>
        <w:t xml:space="preserve"> mít vliv na plnění této smlouvy.</w:t>
      </w:r>
    </w:p>
    <w:p w14:paraId="6A058644" w14:textId="77777777" w:rsidR="00980FCE" w:rsidRPr="00E04B78" w:rsidRDefault="009C5040" w:rsidP="000652BD">
      <w:pPr>
        <w:pStyle w:val="Odstavecseseznamem"/>
        <w:numPr>
          <w:ilvl w:val="0"/>
          <w:numId w:val="5"/>
        </w:numPr>
        <w:spacing w:before="120" w:line="276" w:lineRule="auto"/>
        <w:rPr>
          <w:rFonts w:asciiTheme="minorHAnsi" w:hAnsiTheme="minorHAnsi" w:cstheme="minorHAnsi"/>
          <w:kern w:val="28"/>
          <w:sz w:val="22"/>
          <w:szCs w:val="22"/>
        </w:rPr>
      </w:pPr>
      <w:r w:rsidRPr="00E04B78">
        <w:rPr>
          <w:rFonts w:asciiTheme="minorHAnsi" w:hAnsiTheme="minorHAnsi" w:cstheme="minorHAnsi"/>
          <w:sz w:val="22"/>
          <w:szCs w:val="22"/>
        </w:rPr>
        <w:t>Smluvní st</w:t>
      </w:r>
      <w:r w:rsidR="00696218" w:rsidRPr="00E04B78">
        <w:rPr>
          <w:rFonts w:asciiTheme="minorHAnsi" w:hAnsiTheme="minorHAnsi" w:cstheme="minorHAnsi"/>
          <w:sz w:val="22"/>
          <w:szCs w:val="22"/>
        </w:rPr>
        <w:t>r</w:t>
      </w:r>
      <w:r w:rsidRPr="00E04B78">
        <w:rPr>
          <w:rFonts w:asciiTheme="minorHAnsi" w:hAnsiTheme="minorHAnsi" w:cstheme="minorHAnsi"/>
          <w:sz w:val="22"/>
          <w:szCs w:val="22"/>
        </w:rPr>
        <w:t>any jsou povinny poskytovat si nezbytnou součinnost k plnění této smlouvy.</w:t>
      </w:r>
      <w:r w:rsidR="00E538B3" w:rsidRPr="00E04B78">
        <w:rPr>
          <w:rFonts w:asciiTheme="minorHAnsi" w:hAnsiTheme="minorHAnsi" w:cstheme="minorHAnsi"/>
          <w:sz w:val="22"/>
          <w:szCs w:val="22"/>
        </w:rPr>
        <w:t xml:space="preserve"> </w:t>
      </w:r>
    </w:p>
    <w:p w14:paraId="2EF7C7DA" w14:textId="47A74634" w:rsidR="00E538B3" w:rsidRPr="00E04B78" w:rsidRDefault="00E538B3" w:rsidP="000652BD">
      <w:pPr>
        <w:pStyle w:val="Odstavecseseznamem"/>
        <w:numPr>
          <w:ilvl w:val="0"/>
          <w:numId w:val="5"/>
        </w:numPr>
        <w:spacing w:before="120" w:line="276" w:lineRule="auto"/>
        <w:jc w:val="both"/>
        <w:rPr>
          <w:rFonts w:asciiTheme="minorHAnsi" w:hAnsiTheme="minorHAnsi" w:cstheme="minorHAnsi"/>
          <w:kern w:val="28"/>
          <w:sz w:val="22"/>
          <w:szCs w:val="22"/>
        </w:rPr>
      </w:pPr>
      <w:r w:rsidRPr="00E04B78">
        <w:rPr>
          <w:rFonts w:asciiTheme="minorHAnsi" w:hAnsiTheme="minorHAnsi" w:cstheme="minorHAnsi"/>
          <w:kern w:val="28"/>
          <w:sz w:val="22"/>
          <w:szCs w:val="22"/>
        </w:rPr>
        <w:t>Při plnění předmětu této smlouvy Prodávající přebírá veškeré závazky vyplývající z jeho činnosti ve smyslu zákona o životním prostředí a nakládání s odpady. Přitom je Prodávající povinen dodržovat předpisy na úseku ochrany životního prostředí, odpadového a vodního hospodářství a zejména na vlastní účet a v souladu s platnými právními předpisy provádět odvoz a řádnou likvidaci odpadů vzniklých při dodávce zboží, jeho montáži a instalaci. Doklady o splnění povinností uvedených v tomto odstavci je Prodávající povinen na vyžádání předložit Kupujícímu. Náklady na veškeré tyto činnosti jsou zahrnuty v kupní ceně.</w:t>
      </w:r>
    </w:p>
    <w:p w14:paraId="0313C339" w14:textId="77777777" w:rsidR="00980FCE" w:rsidRPr="00E04B78" w:rsidRDefault="00980FCE" w:rsidP="000652BD">
      <w:pPr>
        <w:pStyle w:val="Nadpis2"/>
        <w:numPr>
          <w:ilvl w:val="0"/>
          <w:numId w:val="5"/>
        </w:numPr>
        <w:spacing w:before="120" w:line="276" w:lineRule="auto"/>
        <w:rPr>
          <w:rFonts w:asciiTheme="minorHAnsi" w:hAnsiTheme="minorHAnsi" w:cstheme="minorHAnsi"/>
          <w:szCs w:val="22"/>
        </w:rPr>
      </w:pPr>
      <w:r w:rsidRPr="00E04B78">
        <w:rPr>
          <w:rFonts w:asciiTheme="minorHAnsi" w:hAnsiTheme="minorHAnsi" w:cstheme="minorHAnsi"/>
          <w:szCs w:val="22"/>
        </w:rPr>
        <w:t xml:space="preserve">Kupující je oprávněn poskytovat Prodávajícímu pokyny, které je Prodávající povinen zohlednit při plnění předmětu této smlouvy. </w:t>
      </w:r>
    </w:p>
    <w:p w14:paraId="28351017" w14:textId="6E66F261" w:rsidR="00980FCE" w:rsidRPr="00E04B78" w:rsidRDefault="00980FCE" w:rsidP="000652BD">
      <w:pPr>
        <w:pStyle w:val="Nadpis2"/>
        <w:numPr>
          <w:ilvl w:val="0"/>
          <w:numId w:val="5"/>
        </w:numPr>
        <w:spacing w:before="120" w:line="276" w:lineRule="auto"/>
        <w:rPr>
          <w:rFonts w:asciiTheme="minorHAnsi" w:hAnsiTheme="minorHAnsi" w:cstheme="minorHAnsi"/>
          <w:szCs w:val="22"/>
        </w:rPr>
      </w:pPr>
      <w:r w:rsidRPr="00E04B78">
        <w:rPr>
          <w:rFonts w:asciiTheme="minorHAnsi" w:hAnsiTheme="minorHAnsi" w:cstheme="minorHAnsi"/>
          <w:szCs w:val="22"/>
        </w:rPr>
        <w:t>Kupující je oprávněn kontrolovat plnění podmínek této smlouvy Prodávajícím během doby plnění a v případě, že zjistí závažné nedostatky plnění, zejména ohrožující život, majetek nebo zdraví, stanoví Prodávajícímu termín k bezodkladné nápravě. Pokud Prodávající v takto stanoveném termínu vytknuté nedostatky neodstraní, je Kupující oprávněn od této smlouvy odstoupit.</w:t>
      </w:r>
    </w:p>
    <w:p w14:paraId="0682D838" w14:textId="364B3CCF" w:rsidR="00CD5A2B" w:rsidRPr="00E04B78" w:rsidRDefault="0083371C" w:rsidP="000652BD">
      <w:pPr>
        <w:pStyle w:val="Nadpis2"/>
        <w:numPr>
          <w:ilvl w:val="0"/>
          <w:numId w:val="5"/>
        </w:numPr>
        <w:spacing w:before="120" w:line="276" w:lineRule="auto"/>
        <w:ind w:hanging="357"/>
        <w:rPr>
          <w:rFonts w:asciiTheme="minorHAnsi" w:hAnsiTheme="minorHAnsi" w:cstheme="minorHAnsi"/>
          <w:szCs w:val="22"/>
        </w:rPr>
      </w:pPr>
      <w:r w:rsidRPr="00E04B78">
        <w:rPr>
          <w:rFonts w:asciiTheme="minorHAnsi" w:hAnsiTheme="minorHAnsi" w:cstheme="minorHAnsi"/>
          <w:szCs w:val="22"/>
        </w:rPr>
        <w:t xml:space="preserve">Při </w:t>
      </w:r>
      <w:r w:rsidR="00535B51" w:rsidRPr="00E04B78">
        <w:rPr>
          <w:rFonts w:asciiTheme="minorHAnsi" w:hAnsiTheme="minorHAnsi" w:cstheme="minorHAnsi"/>
          <w:szCs w:val="22"/>
        </w:rPr>
        <w:t>dodání zbo</w:t>
      </w:r>
      <w:r w:rsidR="00C8738E" w:rsidRPr="00E04B78">
        <w:rPr>
          <w:rFonts w:asciiTheme="minorHAnsi" w:hAnsiTheme="minorHAnsi" w:cstheme="minorHAnsi"/>
          <w:szCs w:val="22"/>
        </w:rPr>
        <w:t>ží a</w:t>
      </w:r>
      <w:r w:rsidR="00535B51" w:rsidRPr="00E04B78">
        <w:rPr>
          <w:rFonts w:asciiTheme="minorHAnsi" w:hAnsiTheme="minorHAnsi" w:cstheme="minorHAnsi"/>
          <w:szCs w:val="22"/>
        </w:rPr>
        <w:t xml:space="preserve"> </w:t>
      </w:r>
      <w:r w:rsidR="00C8738E" w:rsidRPr="00E04B78">
        <w:rPr>
          <w:rFonts w:asciiTheme="minorHAnsi" w:hAnsiTheme="minorHAnsi" w:cstheme="minorHAnsi"/>
          <w:szCs w:val="22"/>
        </w:rPr>
        <w:t xml:space="preserve">provádění </w:t>
      </w:r>
      <w:r w:rsidR="00535B51" w:rsidRPr="00E04B78">
        <w:rPr>
          <w:rFonts w:asciiTheme="minorHAnsi" w:hAnsiTheme="minorHAnsi" w:cstheme="minorHAnsi"/>
          <w:szCs w:val="22"/>
        </w:rPr>
        <w:t xml:space="preserve">jeho montáže a instalace </w:t>
      </w:r>
      <w:r w:rsidRPr="00E04B78">
        <w:rPr>
          <w:rFonts w:asciiTheme="minorHAnsi" w:hAnsiTheme="minorHAnsi" w:cstheme="minorHAnsi"/>
          <w:szCs w:val="22"/>
        </w:rPr>
        <w:t>je Prodávající povinen dod</w:t>
      </w:r>
      <w:r w:rsidR="00F43009">
        <w:rPr>
          <w:rFonts w:asciiTheme="minorHAnsi" w:hAnsiTheme="minorHAnsi" w:cstheme="minorHAnsi"/>
          <w:szCs w:val="22"/>
        </w:rPr>
        <w:t>ržovat veškeré požární předpisy a</w:t>
      </w:r>
      <w:r w:rsidRPr="00E04B78">
        <w:rPr>
          <w:rFonts w:asciiTheme="minorHAnsi" w:hAnsiTheme="minorHAnsi" w:cstheme="minorHAnsi"/>
          <w:szCs w:val="22"/>
        </w:rPr>
        <w:t xml:space="preserve"> předpisy BOZP</w:t>
      </w:r>
      <w:r w:rsidR="00F43009">
        <w:rPr>
          <w:rFonts w:asciiTheme="minorHAnsi" w:hAnsiTheme="minorHAnsi" w:cstheme="minorHAnsi"/>
          <w:szCs w:val="22"/>
        </w:rPr>
        <w:t>.</w:t>
      </w:r>
      <w:r w:rsidRPr="00E04B78">
        <w:rPr>
          <w:rFonts w:asciiTheme="minorHAnsi" w:hAnsiTheme="minorHAnsi" w:cstheme="minorHAnsi"/>
          <w:szCs w:val="22"/>
        </w:rPr>
        <w:t xml:space="preserve"> </w:t>
      </w:r>
    </w:p>
    <w:p w14:paraId="64AD8806" w14:textId="77777777" w:rsidR="00535B51" w:rsidRPr="00E04B78" w:rsidRDefault="00CD5A2B" w:rsidP="000652BD">
      <w:pPr>
        <w:pStyle w:val="Nadpis2"/>
        <w:numPr>
          <w:ilvl w:val="0"/>
          <w:numId w:val="5"/>
        </w:numPr>
        <w:spacing w:before="120" w:line="276" w:lineRule="auto"/>
        <w:ind w:hanging="357"/>
        <w:rPr>
          <w:rFonts w:asciiTheme="minorHAnsi" w:hAnsiTheme="minorHAnsi" w:cstheme="minorHAnsi"/>
          <w:szCs w:val="22"/>
        </w:rPr>
      </w:pPr>
      <w:r w:rsidRPr="00E04B78">
        <w:rPr>
          <w:rFonts w:asciiTheme="minorHAnsi" w:hAnsiTheme="minorHAnsi" w:cstheme="minorHAnsi"/>
          <w:szCs w:val="22"/>
        </w:rPr>
        <w:t>Prodávající není oprávněn postoupit práva, povinnosti, závazky a pohledávky z této smlouvy třetím osobám bez předchozího písemného souhlasu Kupujícího.</w:t>
      </w:r>
    </w:p>
    <w:p w14:paraId="205B7E21" w14:textId="71C69692" w:rsidR="00DC29E7" w:rsidRPr="00E04B78" w:rsidRDefault="00DC29E7" w:rsidP="000652BD">
      <w:pPr>
        <w:pStyle w:val="Nadpis2"/>
        <w:numPr>
          <w:ilvl w:val="0"/>
          <w:numId w:val="5"/>
        </w:numPr>
        <w:spacing w:before="120" w:line="276" w:lineRule="auto"/>
        <w:ind w:hanging="357"/>
        <w:rPr>
          <w:rFonts w:asciiTheme="minorHAnsi" w:hAnsiTheme="minorHAnsi" w:cstheme="minorHAnsi"/>
          <w:szCs w:val="22"/>
        </w:rPr>
      </w:pPr>
      <w:r w:rsidRPr="00E04B78">
        <w:rPr>
          <w:rFonts w:asciiTheme="minorHAnsi" w:hAnsiTheme="minorHAnsi" w:cstheme="minorHAnsi"/>
          <w:szCs w:val="22"/>
        </w:rPr>
        <w:t xml:space="preserve">Prodávající </w:t>
      </w:r>
      <w:r w:rsidR="00535B51" w:rsidRPr="00E04B78">
        <w:rPr>
          <w:rFonts w:asciiTheme="minorHAnsi" w:hAnsiTheme="minorHAnsi" w:cstheme="minorHAnsi"/>
          <w:szCs w:val="22"/>
        </w:rPr>
        <w:t>odpovídá v plném rozsahu za dodávky, práce a činnosti prováděné jeho zaměstnanci</w:t>
      </w:r>
      <w:r w:rsidR="0013284D" w:rsidRPr="00E04B78">
        <w:rPr>
          <w:rFonts w:asciiTheme="minorHAnsi" w:hAnsiTheme="minorHAnsi" w:cstheme="minorHAnsi"/>
          <w:szCs w:val="22"/>
        </w:rPr>
        <w:t xml:space="preserve"> </w:t>
      </w:r>
      <w:r w:rsidR="00535B51" w:rsidRPr="00E04B78">
        <w:rPr>
          <w:rFonts w:asciiTheme="minorHAnsi" w:hAnsiTheme="minorHAnsi" w:cstheme="minorHAnsi"/>
          <w:szCs w:val="22"/>
        </w:rPr>
        <w:t>a</w:t>
      </w:r>
      <w:r w:rsidR="0013284D" w:rsidRPr="00E04B78">
        <w:rPr>
          <w:rFonts w:asciiTheme="minorHAnsi" w:hAnsiTheme="minorHAnsi" w:cstheme="minorHAnsi"/>
          <w:szCs w:val="22"/>
        </w:rPr>
        <w:t> </w:t>
      </w:r>
      <w:r w:rsidR="00F43009">
        <w:rPr>
          <w:rFonts w:asciiTheme="minorHAnsi" w:hAnsiTheme="minorHAnsi" w:cstheme="minorHAnsi"/>
          <w:szCs w:val="22"/>
        </w:rPr>
        <w:t xml:space="preserve">případnými </w:t>
      </w:r>
      <w:r w:rsidR="00535B51" w:rsidRPr="00E04B78">
        <w:rPr>
          <w:rFonts w:asciiTheme="minorHAnsi" w:hAnsiTheme="minorHAnsi" w:cstheme="minorHAnsi"/>
          <w:szCs w:val="22"/>
        </w:rPr>
        <w:t>poddodavateli, seznámí je vždy se všemi dohodnutými podmínkami provádění prací, jakož</w:t>
      </w:r>
      <w:r w:rsidR="0013284D" w:rsidRPr="00E04B78">
        <w:rPr>
          <w:rFonts w:asciiTheme="minorHAnsi" w:hAnsiTheme="minorHAnsi" w:cstheme="minorHAnsi"/>
          <w:szCs w:val="22"/>
        </w:rPr>
        <w:t xml:space="preserve"> </w:t>
      </w:r>
      <w:r w:rsidR="00535B51" w:rsidRPr="00E04B78">
        <w:rPr>
          <w:rFonts w:asciiTheme="minorHAnsi" w:hAnsiTheme="minorHAnsi" w:cstheme="minorHAnsi"/>
          <w:szCs w:val="22"/>
        </w:rPr>
        <w:t>i</w:t>
      </w:r>
      <w:r w:rsidR="0013284D" w:rsidRPr="00E04B78">
        <w:rPr>
          <w:rFonts w:asciiTheme="minorHAnsi" w:hAnsiTheme="minorHAnsi" w:cstheme="minorHAnsi"/>
          <w:szCs w:val="22"/>
        </w:rPr>
        <w:t> </w:t>
      </w:r>
      <w:r w:rsidR="00535B51" w:rsidRPr="00E04B78">
        <w:rPr>
          <w:rFonts w:asciiTheme="minorHAnsi" w:hAnsiTheme="minorHAnsi" w:cstheme="minorHAnsi"/>
          <w:szCs w:val="22"/>
        </w:rPr>
        <w:t xml:space="preserve">smluvními termíny </w:t>
      </w:r>
      <w:r w:rsidRPr="00E04B78">
        <w:rPr>
          <w:rFonts w:asciiTheme="minorHAnsi" w:hAnsiTheme="minorHAnsi" w:cstheme="minorHAnsi"/>
          <w:szCs w:val="22"/>
        </w:rPr>
        <w:t>sjednanými v této smlouvě</w:t>
      </w:r>
      <w:r w:rsidR="00535B51" w:rsidRPr="00E04B78">
        <w:rPr>
          <w:rFonts w:asciiTheme="minorHAnsi" w:hAnsiTheme="minorHAnsi" w:cstheme="minorHAnsi"/>
          <w:szCs w:val="22"/>
        </w:rPr>
        <w:t>.</w:t>
      </w:r>
    </w:p>
    <w:p w14:paraId="710285B0" w14:textId="77777777" w:rsidR="00535B51" w:rsidRPr="00E04B78" w:rsidRDefault="00535B51" w:rsidP="000652BD">
      <w:pPr>
        <w:pStyle w:val="Nadpis2"/>
        <w:numPr>
          <w:ilvl w:val="0"/>
          <w:numId w:val="5"/>
        </w:numPr>
        <w:spacing w:before="120" w:line="276" w:lineRule="auto"/>
        <w:ind w:hanging="357"/>
        <w:rPr>
          <w:rFonts w:asciiTheme="minorHAnsi" w:hAnsiTheme="minorHAnsi" w:cstheme="minorHAnsi"/>
          <w:szCs w:val="22"/>
        </w:rPr>
      </w:pPr>
      <w:r w:rsidRPr="00E04B78">
        <w:rPr>
          <w:rFonts w:asciiTheme="minorHAnsi" w:hAnsiTheme="minorHAnsi" w:cstheme="minorHAnsi"/>
          <w:szCs w:val="22"/>
        </w:rPr>
        <w:t xml:space="preserve">Nedostatky a vady </w:t>
      </w:r>
      <w:r w:rsidR="00DC29E7" w:rsidRPr="00E04B78">
        <w:rPr>
          <w:rFonts w:asciiTheme="minorHAnsi" w:hAnsiTheme="minorHAnsi" w:cstheme="minorHAnsi"/>
          <w:szCs w:val="22"/>
        </w:rPr>
        <w:t xml:space="preserve">zboží </w:t>
      </w:r>
      <w:r w:rsidRPr="00E04B78">
        <w:rPr>
          <w:rFonts w:asciiTheme="minorHAnsi" w:hAnsiTheme="minorHAnsi" w:cstheme="minorHAnsi"/>
          <w:szCs w:val="22"/>
        </w:rPr>
        <w:t xml:space="preserve">zjevné již v průběhu </w:t>
      </w:r>
      <w:r w:rsidR="00DC29E7" w:rsidRPr="00E04B78">
        <w:rPr>
          <w:rFonts w:asciiTheme="minorHAnsi" w:hAnsiTheme="minorHAnsi" w:cstheme="minorHAnsi"/>
          <w:szCs w:val="22"/>
        </w:rPr>
        <w:t xml:space="preserve">dodání, montáže či instalace </w:t>
      </w:r>
      <w:r w:rsidRPr="00E04B78">
        <w:rPr>
          <w:rFonts w:asciiTheme="minorHAnsi" w:hAnsiTheme="minorHAnsi" w:cstheme="minorHAnsi"/>
          <w:szCs w:val="22"/>
        </w:rPr>
        <w:t xml:space="preserve">je </w:t>
      </w:r>
      <w:r w:rsidR="00DC29E7" w:rsidRPr="00E04B78">
        <w:rPr>
          <w:rFonts w:asciiTheme="minorHAnsi" w:hAnsiTheme="minorHAnsi" w:cstheme="minorHAnsi"/>
          <w:szCs w:val="22"/>
        </w:rPr>
        <w:t xml:space="preserve">Prodávající </w:t>
      </w:r>
      <w:r w:rsidRPr="00E04B78">
        <w:rPr>
          <w:rFonts w:asciiTheme="minorHAnsi" w:hAnsiTheme="minorHAnsi" w:cstheme="minorHAnsi"/>
          <w:szCs w:val="22"/>
        </w:rPr>
        <w:t>povinen</w:t>
      </w:r>
      <w:r w:rsidR="0013284D" w:rsidRPr="00E04B78">
        <w:rPr>
          <w:rFonts w:asciiTheme="minorHAnsi" w:hAnsiTheme="minorHAnsi" w:cstheme="minorHAnsi"/>
          <w:szCs w:val="22"/>
        </w:rPr>
        <w:t xml:space="preserve"> </w:t>
      </w:r>
      <w:r w:rsidRPr="00E04B78">
        <w:rPr>
          <w:rFonts w:asciiTheme="minorHAnsi" w:hAnsiTheme="minorHAnsi" w:cstheme="minorHAnsi"/>
          <w:szCs w:val="22"/>
        </w:rPr>
        <w:t>na</w:t>
      </w:r>
      <w:r w:rsidR="0013284D" w:rsidRPr="00E04B78">
        <w:rPr>
          <w:rFonts w:asciiTheme="minorHAnsi" w:hAnsiTheme="minorHAnsi" w:cstheme="minorHAnsi"/>
          <w:szCs w:val="22"/>
        </w:rPr>
        <w:t> </w:t>
      </w:r>
      <w:r w:rsidRPr="00E04B78">
        <w:rPr>
          <w:rFonts w:asciiTheme="minorHAnsi" w:hAnsiTheme="minorHAnsi" w:cstheme="minorHAnsi"/>
          <w:szCs w:val="22"/>
        </w:rPr>
        <w:t xml:space="preserve">vyzvání </w:t>
      </w:r>
      <w:r w:rsidR="00DC29E7" w:rsidRPr="00E04B78">
        <w:rPr>
          <w:rFonts w:asciiTheme="minorHAnsi" w:hAnsiTheme="minorHAnsi" w:cstheme="minorHAnsi"/>
          <w:szCs w:val="22"/>
        </w:rPr>
        <w:t xml:space="preserve">Kupujícího </w:t>
      </w:r>
      <w:r w:rsidRPr="00E04B78">
        <w:rPr>
          <w:rFonts w:asciiTheme="minorHAnsi" w:hAnsiTheme="minorHAnsi" w:cstheme="minorHAnsi"/>
          <w:szCs w:val="22"/>
        </w:rPr>
        <w:t>bez zbytečného odkladu odstranit.</w:t>
      </w:r>
    </w:p>
    <w:p w14:paraId="08CF98A4" w14:textId="3FBF332C" w:rsidR="00DC29E7" w:rsidRPr="00E04B78" w:rsidRDefault="00980FCE" w:rsidP="000652BD">
      <w:pPr>
        <w:pStyle w:val="Odstavecseseznamem"/>
        <w:numPr>
          <w:ilvl w:val="0"/>
          <w:numId w:val="5"/>
        </w:numPr>
        <w:spacing w:before="120" w:line="276" w:lineRule="auto"/>
        <w:jc w:val="both"/>
        <w:rPr>
          <w:rFonts w:asciiTheme="minorHAnsi" w:hAnsiTheme="minorHAnsi" w:cstheme="minorHAnsi"/>
          <w:kern w:val="28"/>
          <w:sz w:val="22"/>
          <w:szCs w:val="22"/>
        </w:rPr>
      </w:pPr>
      <w:r w:rsidRPr="00E04B78">
        <w:rPr>
          <w:rFonts w:asciiTheme="minorHAnsi" w:hAnsiTheme="minorHAnsi" w:cstheme="minorHAnsi"/>
          <w:kern w:val="28"/>
          <w:sz w:val="22"/>
          <w:szCs w:val="22"/>
        </w:rPr>
        <w:t>Prodávající je povinen při provádění plnění dle této smlouvy v místě plnění průběžně každý den udržovat pořádek (zejm. provádět průběžný a denní úklid), likvidovat odpady vzniklé jeho činností v souladu s příslušnými právními předpisy a šetřit majetek a prostředky Kupujícího a vlastníků nemovitostí tvořících místo plnění.</w:t>
      </w:r>
    </w:p>
    <w:p w14:paraId="3ED15F00" w14:textId="5BD5ADF9" w:rsidR="00D05D5C" w:rsidRPr="004664C0" w:rsidRDefault="000652BD" w:rsidP="00DC27E4">
      <w:pPr>
        <w:pStyle w:val="Odstavecseseznamem"/>
        <w:numPr>
          <w:ilvl w:val="0"/>
          <w:numId w:val="5"/>
        </w:numPr>
        <w:spacing w:before="120" w:line="276" w:lineRule="auto"/>
        <w:jc w:val="both"/>
        <w:rPr>
          <w:rFonts w:asciiTheme="minorHAnsi" w:hAnsiTheme="minorHAnsi" w:cstheme="minorHAnsi"/>
          <w:kern w:val="28"/>
          <w:sz w:val="22"/>
          <w:szCs w:val="22"/>
        </w:rPr>
      </w:pPr>
      <w:r w:rsidRPr="004664C0">
        <w:rPr>
          <w:rFonts w:asciiTheme="minorHAnsi" w:hAnsiTheme="minorHAnsi" w:cstheme="minorHAnsi"/>
          <w:kern w:val="28"/>
          <w:sz w:val="22"/>
          <w:szCs w:val="22"/>
        </w:rPr>
        <w:lastRenderedPageBreak/>
        <w:t>Prodávající odpovídá za škodu způsobenou Kupujícímu v souvislosti s poskytováním plnění dle této smlouvy a zavazuje se uhradit takovou škodu v plné výši, a to i v části, která nebude kryta případným pojistným plněním.</w:t>
      </w:r>
    </w:p>
    <w:p w14:paraId="19B8F1F3" w14:textId="77777777" w:rsidR="005C624F" w:rsidRPr="00E04B78" w:rsidRDefault="005C624F" w:rsidP="00EF63BE">
      <w:pPr>
        <w:spacing w:before="120"/>
        <w:jc w:val="both"/>
        <w:rPr>
          <w:rFonts w:asciiTheme="minorHAnsi" w:hAnsiTheme="minorHAnsi" w:cstheme="minorHAnsi"/>
          <w:kern w:val="28"/>
          <w:sz w:val="22"/>
          <w:szCs w:val="22"/>
        </w:rPr>
      </w:pPr>
    </w:p>
    <w:p w14:paraId="6726B9A9" w14:textId="77777777" w:rsidR="009C5040" w:rsidRPr="00E04B78" w:rsidRDefault="009C5040" w:rsidP="00CB3F79">
      <w:pPr>
        <w:pStyle w:val="Nadpis1"/>
        <w:spacing w:before="240" w:after="0" w:line="276" w:lineRule="auto"/>
        <w:rPr>
          <w:rFonts w:asciiTheme="minorHAnsi" w:hAnsiTheme="minorHAnsi" w:cstheme="minorHAnsi"/>
          <w:sz w:val="22"/>
          <w:szCs w:val="22"/>
        </w:rPr>
      </w:pPr>
      <w:r w:rsidRPr="00E04B78">
        <w:rPr>
          <w:rFonts w:asciiTheme="minorHAnsi" w:hAnsiTheme="minorHAnsi" w:cstheme="minorHAnsi"/>
          <w:sz w:val="22"/>
          <w:szCs w:val="22"/>
        </w:rPr>
        <w:t>Čl. III</w:t>
      </w:r>
    </w:p>
    <w:p w14:paraId="53AD860C" w14:textId="77777777" w:rsidR="009C5040" w:rsidRPr="00E04B78" w:rsidRDefault="00926068" w:rsidP="00CB3F79">
      <w:pPr>
        <w:pStyle w:val="Nadpis1"/>
        <w:spacing w:before="0" w:after="0" w:line="276" w:lineRule="auto"/>
        <w:rPr>
          <w:rFonts w:asciiTheme="minorHAnsi" w:hAnsiTheme="minorHAnsi" w:cstheme="minorHAnsi"/>
          <w:b w:val="0"/>
          <w:bCs/>
          <w:sz w:val="22"/>
          <w:szCs w:val="22"/>
        </w:rPr>
      </w:pPr>
      <w:r w:rsidRPr="00E04B78">
        <w:rPr>
          <w:rFonts w:asciiTheme="minorHAnsi" w:hAnsiTheme="minorHAnsi" w:cstheme="minorHAnsi"/>
          <w:sz w:val="22"/>
          <w:szCs w:val="22"/>
        </w:rPr>
        <w:t>Doba a místo plnění</w:t>
      </w:r>
    </w:p>
    <w:p w14:paraId="42FC6BA7" w14:textId="339AB9F6" w:rsidR="007762AA" w:rsidRPr="00E04B78" w:rsidRDefault="00414B05" w:rsidP="00C37299">
      <w:pPr>
        <w:pStyle w:val="Nadpis2"/>
        <w:numPr>
          <w:ilvl w:val="0"/>
          <w:numId w:val="9"/>
        </w:numPr>
        <w:tabs>
          <w:tab w:val="clear" w:pos="720"/>
          <w:tab w:val="num" w:pos="284"/>
        </w:tabs>
        <w:spacing w:before="120" w:line="276" w:lineRule="auto"/>
        <w:ind w:left="284" w:hanging="284"/>
        <w:rPr>
          <w:rFonts w:asciiTheme="minorHAnsi" w:hAnsiTheme="minorHAnsi" w:cstheme="minorHAnsi"/>
          <w:szCs w:val="22"/>
        </w:rPr>
      </w:pPr>
      <w:r w:rsidRPr="00E04B78">
        <w:rPr>
          <w:rFonts w:asciiTheme="minorHAnsi" w:hAnsiTheme="minorHAnsi" w:cstheme="minorHAnsi"/>
        </w:rPr>
        <w:t xml:space="preserve">Zadavatel odešle vybranému dodavateli po nabytí účinnosti kupní smlouvy (dnem zveřejnění v Registru smluv) </w:t>
      </w:r>
      <w:r w:rsidR="00C46A34" w:rsidRPr="00E04B78">
        <w:rPr>
          <w:rFonts w:asciiTheme="minorHAnsi" w:hAnsiTheme="minorHAnsi" w:cstheme="minorHAnsi"/>
        </w:rPr>
        <w:t xml:space="preserve">nejpozději </w:t>
      </w:r>
      <w:r w:rsidR="00C46A34" w:rsidRPr="00E93E39">
        <w:rPr>
          <w:rFonts w:asciiTheme="minorHAnsi" w:hAnsiTheme="minorHAnsi" w:cstheme="minorHAnsi"/>
        </w:rPr>
        <w:t>do 1</w:t>
      </w:r>
      <w:r w:rsidR="003E43E3">
        <w:rPr>
          <w:rFonts w:asciiTheme="minorHAnsi" w:hAnsiTheme="minorHAnsi" w:cstheme="minorHAnsi"/>
        </w:rPr>
        <w:t>2</w:t>
      </w:r>
      <w:r w:rsidR="00C46A34" w:rsidRPr="00E93E39">
        <w:rPr>
          <w:rFonts w:asciiTheme="minorHAnsi" w:hAnsiTheme="minorHAnsi" w:cstheme="minorHAnsi"/>
        </w:rPr>
        <w:t>. 1</w:t>
      </w:r>
      <w:r w:rsidR="00A37D05" w:rsidRPr="00E93E39">
        <w:rPr>
          <w:rFonts w:asciiTheme="minorHAnsi" w:hAnsiTheme="minorHAnsi" w:cstheme="minorHAnsi"/>
        </w:rPr>
        <w:t>2</w:t>
      </w:r>
      <w:r w:rsidR="00C46A34" w:rsidRPr="00E93E39">
        <w:rPr>
          <w:rFonts w:asciiTheme="minorHAnsi" w:hAnsiTheme="minorHAnsi" w:cstheme="minorHAnsi"/>
        </w:rPr>
        <w:t>. 202</w:t>
      </w:r>
      <w:r w:rsidR="00DC232E">
        <w:rPr>
          <w:rFonts w:asciiTheme="minorHAnsi" w:hAnsiTheme="minorHAnsi" w:cstheme="minorHAnsi"/>
        </w:rPr>
        <w:t>5</w:t>
      </w:r>
      <w:bookmarkStart w:id="3" w:name="_GoBack"/>
      <w:bookmarkEnd w:id="3"/>
      <w:r w:rsidR="00C46A34">
        <w:rPr>
          <w:rFonts w:asciiTheme="minorHAnsi" w:hAnsiTheme="minorHAnsi" w:cstheme="minorHAnsi"/>
        </w:rPr>
        <w:t xml:space="preserve"> písemnou výzvu</w:t>
      </w:r>
      <w:r w:rsidR="00C46A34" w:rsidRPr="00E04B78">
        <w:rPr>
          <w:rFonts w:asciiTheme="minorHAnsi" w:hAnsiTheme="minorHAnsi" w:cstheme="minorHAnsi"/>
        </w:rPr>
        <w:t xml:space="preserve"> </w:t>
      </w:r>
      <w:r w:rsidRPr="00E04B78">
        <w:rPr>
          <w:rFonts w:asciiTheme="minorHAnsi" w:hAnsiTheme="minorHAnsi" w:cstheme="minorHAnsi"/>
        </w:rPr>
        <w:t xml:space="preserve">k zahájení plnění. Ode dne doručení této výzvy je dodavatel povinen dodat kompletní předmět veřejné zakázky, a to do </w:t>
      </w:r>
      <w:r w:rsidR="00C46A34">
        <w:rPr>
          <w:rFonts w:asciiTheme="minorHAnsi" w:hAnsiTheme="minorHAnsi" w:cstheme="minorHAnsi"/>
        </w:rPr>
        <w:t>3</w:t>
      </w:r>
      <w:r w:rsidRPr="00E04B78">
        <w:rPr>
          <w:rFonts w:asciiTheme="minorHAnsi" w:hAnsiTheme="minorHAnsi" w:cstheme="minorHAnsi"/>
        </w:rPr>
        <w:t>0 kalendářních dnů.</w:t>
      </w:r>
      <w:r w:rsidR="00FC0396" w:rsidRPr="00E04B78">
        <w:rPr>
          <w:rFonts w:asciiTheme="minorHAnsi" w:hAnsiTheme="minorHAnsi" w:cstheme="minorHAnsi"/>
          <w:szCs w:val="22"/>
        </w:rPr>
        <w:t xml:space="preserve"> </w:t>
      </w:r>
    </w:p>
    <w:p w14:paraId="68BAB1B8" w14:textId="56791080" w:rsidR="009C5040" w:rsidRPr="00E04B78" w:rsidRDefault="00484332" w:rsidP="0023032C">
      <w:pPr>
        <w:pStyle w:val="Nadpis2"/>
        <w:numPr>
          <w:ilvl w:val="0"/>
          <w:numId w:val="9"/>
        </w:numPr>
        <w:tabs>
          <w:tab w:val="clear" w:pos="720"/>
          <w:tab w:val="num" w:pos="360"/>
        </w:tabs>
        <w:spacing w:before="120" w:line="276" w:lineRule="auto"/>
        <w:ind w:left="357" w:hanging="357"/>
        <w:rPr>
          <w:rFonts w:asciiTheme="minorHAnsi" w:hAnsiTheme="minorHAnsi" w:cstheme="minorHAnsi"/>
          <w:szCs w:val="22"/>
        </w:rPr>
      </w:pPr>
      <w:r w:rsidRPr="00E04B78">
        <w:rPr>
          <w:rFonts w:asciiTheme="minorHAnsi" w:hAnsiTheme="minorHAnsi" w:cstheme="minorHAnsi"/>
          <w:szCs w:val="22"/>
        </w:rPr>
        <w:t xml:space="preserve">Prodávající je povinen dodat </w:t>
      </w:r>
      <w:r w:rsidR="00DC29E7" w:rsidRPr="00E04B78">
        <w:rPr>
          <w:rFonts w:asciiTheme="minorHAnsi" w:hAnsiTheme="minorHAnsi" w:cstheme="minorHAnsi"/>
          <w:szCs w:val="22"/>
        </w:rPr>
        <w:t xml:space="preserve">zboží </w:t>
      </w:r>
      <w:r w:rsidR="00BC23D5" w:rsidRPr="00E04B78">
        <w:rPr>
          <w:rFonts w:asciiTheme="minorHAnsi" w:hAnsiTheme="minorHAnsi" w:cstheme="minorHAnsi"/>
          <w:szCs w:val="22"/>
        </w:rPr>
        <w:t xml:space="preserve">a </w:t>
      </w:r>
      <w:r w:rsidR="00980FCE" w:rsidRPr="00E04B78">
        <w:rPr>
          <w:rFonts w:asciiTheme="minorHAnsi" w:hAnsiTheme="minorHAnsi" w:cstheme="minorHAnsi"/>
          <w:szCs w:val="22"/>
        </w:rPr>
        <w:t>poskytnout související služby</w:t>
      </w:r>
      <w:r w:rsidR="00DC29E7" w:rsidRPr="00E04B78">
        <w:rPr>
          <w:rFonts w:asciiTheme="minorHAnsi" w:hAnsiTheme="minorHAnsi" w:cstheme="minorHAnsi"/>
          <w:szCs w:val="22"/>
        </w:rPr>
        <w:t xml:space="preserve"> </w:t>
      </w:r>
      <w:r w:rsidR="00BC23D5" w:rsidRPr="00E04B78">
        <w:rPr>
          <w:rFonts w:asciiTheme="minorHAnsi" w:hAnsiTheme="minorHAnsi" w:cstheme="minorHAnsi"/>
          <w:szCs w:val="22"/>
        </w:rPr>
        <w:t>v</w:t>
      </w:r>
      <w:r w:rsidR="008644D4" w:rsidRPr="00E04B78">
        <w:rPr>
          <w:rFonts w:asciiTheme="minorHAnsi" w:hAnsiTheme="minorHAnsi" w:cstheme="minorHAnsi"/>
          <w:szCs w:val="22"/>
        </w:rPr>
        <w:t xml:space="preserve"> místě plnění </w:t>
      </w:r>
      <w:r w:rsidR="00C97A85" w:rsidRPr="00E04B78">
        <w:rPr>
          <w:rFonts w:asciiTheme="minorHAnsi" w:hAnsiTheme="minorHAnsi" w:cstheme="minorHAnsi"/>
          <w:szCs w:val="22"/>
        </w:rPr>
        <w:t xml:space="preserve">a </w:t>
      </w:r>
      <w:r w:rsidR="00FE3A23" w:rsidRPr="00E04B78">
        <w:rPr>
          <w:rFonts w:asciiTheme="minorHAnsi" w:hAnsiTheme="minorHAnsi" w:cstheme="minorHAnsi"/>
          <w:szCs w:val="22"/>
        </w:rPr>
        <w:t>je</w:t>
      </w:r>
      <w:r w:rsidR="008644D4" w:rsidRPr="00E04B78">
        <w:rPr>
          <w:rFonts w:asciiTheme="minorHAnsi" w:hAnsiTheme="minorHAnsi" w:cstheme="minorHAnsi"/>
          <w:szCs w:val="22"/>
        </w:rPr>
        <w:t>h</w:t>
      </w:r>
      <w:r w:rsidR="00FE3A23" w:rsidRPr="00E04B78">
        <w:rPr>
          <w:rFonts w:asciiTheme="minorHAnsi" w:hAnsiTheme="minorHAnsi" w:cstheme="minorHAnsi"/>
          <w:szCs w:val="22"/>
        </w:rPr>
        <w:t>o</w:t>
      </w:r>
      <w:r w:rsidR="008644D4" w:rsidRPr="00E04B78">
        <w:rPr>
          <w:rFonts w:asciiTheme="minorHAnsi" w:hAnsiTheme="minorHAnsi" w:cstheme="minorHAnsi"/>
          <w:szCs w:val="22"/>
        </w:rPr>
        <w:t xml:space="preserve"> konkrétním umístění daném </w:t>
      </w:r>
      <w:r w:rsidR="00C97A85" w:rsidRPr="00E04B78">
        <w:rPr>
          <w:rFonts w:asciiTheme="minorHAnsi" w:hAnsiTheme="minorHAnsi" w:cstheme="minorHAnsi"/>
          <w:szCs w:val="22"/>
        </w:rPr>
        <w:t>Kupujícím a dle jeho pokynů</w:t>
      </w:r>
      <w:r w:rsidR="009C5040" w:rsidRPr="00E04B78">
        <w:rPr>
          <w:rFonts w:asciiTheme="minorHAnsi" w:hAnsiTheme="minorHAnsi" w:cstheme="minorHAnsi"/>
          <w:szCs w:val="22"/>
        </w:rPr>
        <w:t>.</w:t>
      </w:r>
      <w:r w:rsidR="008644D4" w:rsidRPr="00E04B78">
        <w:rPr>
          <w:rFonts w:asciiTheme="minorHAnsi" w:hAnsiTheme="minorHAnsi" w:cstheme="minorHAnsi"/>
          <w:szCs w:val="22"/>
        </w:rPr>
        <w:t xml:space="preserve"> </w:t>
      </w:r>
    </w:p>
    <w:p w14:paraId="1939C811" w14:textId="445AAFD0" w:rsidR="00D05D5C" w:rsidRPr="00E04B78" w:rsidRDefault="00C16DEA" w:rsidP="00C37299">
      <w:pPr>
        <w:pStyle w:val="Nadpis2"/>
        <w:numPr>
          <w:ilvl w:val="0"/>
          <w:numId w:val="9"/>
        </w:numPr>
        <w:tabs>
          <w:tab w:val="clear" w:pos="720"/>
          <w:tab w:val="num" w:pos="426"/>
        </w:tabs>
        <w:spacing w:before="120" w:line="276" w:lineRule="auto"/>
        <w:ind w:left="426" w:hanging="426"/>
        <w:rPr>
          <w:rFonts w:asciiTheme="minorHAnsi" w:hAnsiTheme="minorHAnsi" w:cstheme="minorHAnsi"/>
          <w:szCs w:val="22"/>
        </w:rPr>
      </w:pPr>
      <w:bookmarkStart w:id="4" w:name="_Ref168375761"/>
      <w:bookmarkStart w:id="5" w:name="_Toc175127072"/>
      <w:r w:rsidRPr="00E04B78">
        <w:rPr>
          <w:rFonts w:asciiTheme="minorHAnsi" w:hAnsiTheme="minorHAnsi" w:cstheme="minorHAnsi"/>
          <w:szCs w:val="22"/>
        </w:rPr>
        <w:t xml:space="preserve">Místem plnění veřejné zakázky je </w:t>
      </w:r>
      <w:r w:rsidR="000A4A06">
        <w:rPr>
          <w:rFonts w:asciiTheme="minorHAnsi" w:hAnsiTheme="minorHAnsi" w:cstheme="minorHAnsi"/>
          <w:szCs w:val="22"/>
        </w:rPr>
        <w:t>výjezdová základna ZZS KV</w:t>
      </w:r>
      <w:r w:rsidR="00C46A34" w:rsidRPr="00C46A34">
        <w:rPr>
          <w:rFonts w:asciiTheme="minorHAnsi" w:hAnsiTheme="minorHAnsi" w:cstheme="minorHAnsi"/>
          <w:szCs w:val="22"/>
        </w:rPr>
        <w:t xml:space="preserve"> </w:t>
      </w:r>
      <w:r w:rsidR="007A2A2A">
        <w:rPr>
          <w:rFonts w:asciiTheme="minorHAnsi" w:hAnsiTheme="minorHAnsi" w:cstheme="minorHAnsi"/>
          <w:szCs w:val="22"/>
        </w:rPr>
        <w:t>Bystřice nad Pernštejnem</w:t>
      </w:r>
      <w:r w:rsidR="00C46A34" w:rsidRPr="00C46A34">
        <w:rPr>
          <w:rFonts w:asciiTheme="minorHAnsi" w:hAnsiTheme="minorHAnsi" w:cstheme="minorHAnsi"/>
          <w:szCs w:val="22"/>
        </w:rPr>
        <w:t xml:space="preserve">, ul. </w:t>
      </w:r>
      <w:r w:rsidR="00DC232E">
        <w:rPr>
          <w:rFonts w:asciiTheme="minorHAnsi" w:hAnsiTheme="minorHAnsi" w:cstheme="minorHAnsi"/>
          <w:szCs w:val="22"/>
        </w:rPr>
        <w:t>Větrná</w:t>
      </w:r>
      <w:r w:rsidR="00C46A34" w:rsidRPr="00C46A34">
        <w:rPr>
          <w:rFonts w:asciiTheme="minorHAnsi" w:hAnsiTheme="minorHAnsi" w:cstheme="minorHAnsi"/>
          <w:szCs w:val="22"/>
        </w:rPr>
        <w:t xml:space="preserve"> (parcela č. </w:t>
      </w:r>
      <w:r w:rsidR="003E43E3">
        <w:rPr>
          <w:rFonts w:asciiTheme="minorHAnsi" w:hAnsiTheme="minorHAnsi" w:cstheme="minorHAnsi"/>
          <w:szCs w:val="22"/>
        </w:rPr>
        <w:t>1098/12</w:t>
      </w:r>
      <w:r w:rsidR="00B843B5">
        <w:rPr>
          <w:rFonts w:asciiTheme="minorHAnsi" w:hAnsiTheme="minorHAnsi" w:cstheme="minorHAnsi"/>
          <w:szCs w:val="22"/>
        </w:rPr>
        <w:t xml:space="preserve"> </w:t>
      </w:r>
      <w:r w:rsidR="00C46A34" w:rsidRPr="00C46A34">
        <w:rPr>
          <w:rFonts w:asciiTheme="minorHAnsi" w:hAnsiTheme="minorHAnsi" w:cstheme="minorHAnsi"/>
          <w:szCs w:val="22"/>
        </w:rPr>
        <w:t>– budova ve výstavbě)</w:t>
      </w:r>
      <w:r w:rsidR="00486D0F" w:rsidRPr="00E04B78">
        <w:rPr>
          <w:rFonts w:asciiTheme="minorHAnsi" w:hAnsiTheme="minorHAnsi" w:cstheme="minorHAnsi"/>
          <w:szCs w:val="22"/>
        </w:rPr>
        <w:t>.</w:t>
      </w:r>
    </w:p>
    <w:p w14:paraId="58BCE3D4" w14:textId="77777777" w:rsidR="009C5040" w:rsidRPr="00E04B78" w:rsidRDefault="009C5040" w:rsidP="00380CCA">
      <w:pPr>
        <w:pStyle w:val="Nadpis1"/>
        <w:spacing w:before="240" w:after="0" w:line="276" w:lineRule="auto"/>
        <w:rPr>
          <w:rFonts w:asciiTheme="minorHAnsi" w:hAnsiTheme="minorHAnsi" w:cstheme="minorHAnsi"/>
          <w:sz w:val="22"/>
          <w:szCs w:val="22"/>
        </w:rPr>
      </w:pPr>
      <w:r w:rsidRPr="00E04B78">
        <w:rPr>
          <w:rFonts w:asciiTheme="minorHAnsi" w:hAnsiTheme="minorHAnsi" w:cstheme="minorHAnsi"/>
          <w:sz w:val="22"/>
          <w:szCs w:val="22"/>
        </w:rPr>
        <w:t>Čl. IV</w:t>
      </w:r>
    </w:p>
    <w:bookmarkEnd w:id="4"/>
    <w:bookmarkEnd w:id="5"/>
    <w:p w14:paraId="617D29EF" w14:textId="77777777" w:rsidR="009C5040" w:rsidRPr="00E04B78" w:rsidRDefault="00282A69" w:rsidP="00380CCA">
      <w:pPr>
        <w:pStyle w:val="Nadpis1"/>
        <w:spacing w:before="0" w:after="0" w:line="276" w:lineRule="auto"/>
        <w:rPr>
          <w:rFonts w:asciiTheme="minorHAnsi" w:hAnsiTheme="minorHAnsi" w:cstheme="minorHAnsi"/>
          <w:sz w:val="22"/>
          <w:szCs w:val="22"/>
        </w:rPr>
      </w:pPr>
      <w:r w:rsidRPr="00E04B78">
        <w:rPr>
          <w:rFonts w:asciiTheme="minorHAnsi" w:hAnsiTheme="minorHAnsi" w:cstheme="minorHAnsi"/>
          <w:sz w:val="22"/>
          <w:szCs w:val="22"/>
        </w:rPr>
        <w:t>Kupní cena</w:t>
      </w:r>
    </w:p>
    <w:p w14:paraId="19BEA193" w14:textId="77777777" w:rsidR="00966427" w:rsidRPr="00E04B78" w:rsidRDefault="00DF3467" w:rsidP="0023032C">
      <w:pPr>
        <w:pStyle w:val="Nadpis2"/>
        <w:numPr>
          <w:ilvl w:val="0"/>
          <w:numId w:val="10"/>
        </w:numPr>
        <w:tabs>
          <w:tab w:val="clear" w:pos="720"/>
          <w:tab w:val="num" w:pos="360"/>
        </w:tabs>
        <w:spacing w:before="120" w:line="276" w:lineRule="auto"/>
        <w:ind w:left="360"/>
        <w:rPr>
          <w:rFonts w:asciiTheme="minorHAnsi" w:hAnsiTheme="minorHAnsi" w:cstheme="minorHAnsi"/>
          <w:szCs w:val="22"/>
        </w:rPr>
      </w:pPr>
      <w:bookmarkStart w:id="6" w:name="_Ref166320282"/>
      <w:bookmarkStart w:id="7" w:name="_Ref167871456"/>
      <w:bookmarkStart w:id="8" w:name="_Ref168377650"/>
      <w:bookmarkStart w:id="9" w:name="_Toc175127073"/>
      <w:r w:rsidRPr="00E04B78">
        <w:rPr>
          <w:rFonts w:asciiTheme="minorHAnsi" w:hAnsiTheme="minorHAnsi" w:cstheme="minorHAnsi"/>
          <w:szCs w:val="22"/>
        </w:rPr>
        <w:t>Kupní c</w:t>
      </w:r>
      <w:r w:rsidR="00F42485" w:rsidRPr="00E04B78">
        <w:rPr>
          <w:rFonts w:asciiTheme="minorHAnsi" w:hAnsiTheme="minorHAnsi" w:cstheme="minorHAnsi"/>
          <w:szCs w:val="22"/>
        </w:rPr>
        <w:t xml:space="preserve">ena </w:t>
      </w:r>
      <w:r w:rsidR="00A42A90" w:rsidRPr="00E04B78">
        <w:rPr>
          <w:rFonts w:asciiTheme="minorHAnsi" w:hAnsiTheme="minorHAnsi" w:cstheme="minorHAnsi"/>
          <w:szCs w:val="22"/>
        </w:rPr>
        <w:t xml:space="preserve">za </w:t>
      </w:r>
      <w:r w:rsidR="00B90B40" w:rsidRPr="00E04B78">
        <w:rPr>
          <w:rFonts w:asciiTheme="minorHAnsi" w:hAnsiTheme="minorHAnsi" w:cstheme="minorHAnsi"/>
          <w:szCs w:val="22"/>
        </w:rPr>
        <w:t>dodávku zboží a poskytnutí souvisejících služeb</w:t>
      </w:r>
      <w:r w:rsidR="00DC29E7" w:rsidRPr="00E04B78">
        <w:rPr>
          <w:rFonts w:asciiTheme="minorHAnsi" w:hAnsiTheme="minorHAnsi" w:cstheme="minorHAnsi"/>
          <w:szCs w:val="22"/>
        </w:rPr>
        <w:t xml:space="preserve"> </w:t>
      </w:r>
      <w:r w:rsidR="00F42485" w:rsidRPr="00E04B78">
        <w:rPr>
          <w:rFonts w:asciiTheme="minorHAnsi" w:hAnsiTheme="minorHAnsi" w:cstheme="minorHAnsi"/>
          <w:szCs w:val="22"/>
        </w:rPr>
        <w:t xml:space="preserve">byla stanovena dohodou smluvních stran </w:t>
      </w:r>
      <w:r w:rsidR="00B54A71" w:rsidRPr="00E04B78">
        <w:rPr>
          <w:rFonts w:asciiTheme="minorHAnsi" w:hAnsiTheme="minorHAnsi" w:cstheme="minorHAnsi"/>
          <w:szCs w:val="22"/>
        </w:rPr>
        <w:t>dle </w:t>
      </w:r>
      <w:r w:rsidRPr="00E04B78">
        <w:rPr>
          <w:rFonts w:asciiTheme="minorHAnsi" w:hAnsiTheme="minorHAnsi" w:cstheme="minorHAnsi"/>
          <w:szCs w:val="22"/>
        </w:rPr>
        <w:t>n</w:t>
      </w:r>
      <w:r w:rsidR="00B90B40" w:rsidRPr="00E04B78">
        <w:rPr>
          <w:rFonts w:asciiTheme="minorHAnsi" w:hAnsiTheme="minorHAnsi" w:cstheme="minorHAnsi"/>
          <w:szCs w:val="22"/>
        </w:rPr>
        <w:t>abídky Prodávajícího ve výběrovém</w:t>
      </w:r>
      <w:r w:rsidRPr="00E04B78">
        <w:rPr>
          <w:rFonts w:asciiTheme="minorHAnsi" w:hAnsiTheme="minorHAnsi" w:cstheme="minorHAnsi"/>
          <w:szCs w:val="22"/>
        </w:rPr>
        <w:t xml:space="preserve"> řízení </w:t>
      </w:r>
      <w:r w:rsidR="00DC29E7" w:rsidRPr="00E04B78">
        <w:rPr>
          <w:rFonts w:asciiTheme="minorHAnsi" w:hAnsiTheme="minorHAnsi" w:cstheme="minorHAnsi"/>
          <w:szCs w:val="22"/>
        </w:rPr>
        <w:t xml:space="preserve">a činí nejvýše </w:t>
      </w:r>
      <w:r w:rsidR="00DC29E7" w:rsidRPr="00E04B78">
        <w:rPr>
          <w:rFonts w:asciiTheme="minorHAnsi" w:hAnsiTheme="minorHAnsi" w:cstheme="minorHAnsi"/>
          <w:szCs w:val="22"/>
          <w:highlight w:val="yellow"/>
        </w:rPr>
        <w:t>[_____]</w:t>
      </w:r>
      <w:r w:rsidR="00DC29E7" w:rsidRPr="00E04B78">
        <w:rPr>
          <w:rFonts w:asciiTheme="minorHAnsi" w:hAnsiTheme="minorHAnsi" w:cstheme="minorHAnsi"/>
          <w:szCs w:val="22"/>
        </w:rPr>
        <w:t xml:space="preserve"> Kč bez DPH, tj. </w:t>
      </w:r>
      <w:r w:rsidRPr="00E04B78">
        <w:rPr>
          <w:rFonts w:asciiTheme="minorHAnsi" w:hAnsiTheme="minorHAnsi" w:cstheme="minorHAnsi"/>
          <w:szCs w:val="22"/>
          <w:highlight w:val="yellow"/>
        </w:rPr>
        <w:t>[_____]</w:t>
      </w:r>
      <w:r w:rsidR="00F42485" w:rsidRPr="00E04B78">
        <w:rPr>
          <w:rFonts w:asciiTheme="minorHAnsi" w:hAnsiTheme="minorHAnsi" w:cstheme="minorHAnsi"/>
          <w:szCs w:val="22"/>
        </w:rPr>
        <w:t xml:space="preserve"> Kč </w:t>
      </w:r>
      <w:r w:rsidR="00DC29E7" w:rsidRPr="00E04B78">
        <w:rPr>
          <w:rFonts w:asciiTheme="minorHAnsi" w:hAnsiTheme="minorHAnsi" w:cstheme="minorHAnsi"/>
          <w:szCs w:val="22"/>
        </w:rPr>
        <w:t>včetně</w:t>
      </w:r>
      <w:r w:rsidRPr="00E04B78">
        <w:rPr>
          <w:rFonts w:asciiTheme="minorHAnsi" w:hAnsiTheme="minorHAnsi" w:cstheme="minorHAnsi"/>
          <w:szCs w:val="22"/>
        </w:rPr>
        <w:t xml:space="preserve"> </w:t>
      </w:r>
      <w:r w:rsidR="00F42485" w:rsidRPr="00E04B78">
        <w:rPr>
          <w:rFonts w:asciiTheme="minorHAnsi" w:hAnsiTheme="minorHAnsi" w:cstheme="minorHAnsi"/>
          <w:szCs w:val="22"/>
        </w:rPr>
        <w:t xml:space="preserve">DPH </w:t>
      </w:r>
      <w:r w:rsidR="00DC29E7" w:rsidRPr="00E04B78">
        <w:rPr>
          <w:rFonts w:asciiTheme="minorHAnsi" w:hAnsiTheme="minorHAnsi" w:cstheme="minorHAnsi"/>
          <w:szCs w:val="22"/>
        </w:rPr>
        <w:t xml:space="preserve">(slovy </w:t>
      </w:r>
      <w:r w:rsidR="00DC29E7" w:rsidRPr="00E04B78">
        <w:rPr>
          <w:rFonts w:asciiTheme="minorHAnsi" w:hAnsiTheme="minorHAnsi" w:cstheme="minorHAnsi"/>
          <w:szCs w:val="22"/>
          <w:highlight w:val="yellow"/>
        </w:rPr>
        <w:t>[_____]</w:t>
      </w:r>
      <w:r w:rsidR="00DC29E7" w:rsidRPr="00E04B78">
        <w:rPr>
          <w:rFonts w:asciiTheme="minorHAnsi" w:hAnsiTheme="minorHAnsi" w:cstheme="minorHAnsi"/>
          <w:szCs w:val="22"/>
        </w:rPr>
        <w:t xml:space="preserve"> korun českých)</w:t>
      </w:r>
      <w:r w:rsidR="00026861" w:rsidRPr="00E04B78">
        <w:rPr>
          <w:rFonts w:asciiTheme="minorHAnsi" w:hAnsiTheme="minorHAnsi" w:cstheme="minorHAnsi"/>
          <w:szCs w:val="22"/>
        </w:rPr>
        <w:t>.</w:t>
      </w:r>
    </w:p>
    <w:p w14:paraId="41493F85" w14:textId="77777777" w:rsidR="00A42A90" w:rsidRPr="00E04B78" w:rsidRDefault="00A42A90" w:rsidP="0023032C">
      <w:pPr>
        <w:pStyle w:val="Nadpis2"/>
        <w:numPr>
          <w:ilvl w:val="0"/>
          <w:numId w:val="10"/>
        </w:numPr>
        <w:tabs>
          <w:tab w:val="clear" w:pos="720"/>
          <w:tab w:val="num" w:pos="360"/>
        </w:tabs>
        <w:spacing w:before="120" w:line="276" w:lineRule="auto"/>
        <w:ind w:left="360"/>
        <w:rPr>
          <w:rFonts w:asciiTheme="minorHAnsi" w:hAnsiTheme="minorHAnsi" w:cstheme="minorHAnsi"/>
          <w:szCs w:val="22"/>
        </w:rPr>
      </w:pPr>
      <w:r w:rsidRPr="00E04B78">
        <w:rPr>
          <w:rFonts w:asciiTheme="minorHAnsi" w:hAnsiTheme="minorHAnsi" w:cstheme="minorHAnsi"/>
          <w:szCs w:val="22"/>
        </w:rPr>
        <w:t>V kupní ceně je zahrnuta cena za veškeré dodávky, práce, služby,</w:t>
      </w:r>
      <w:r w:rsidR="00F17598" w:rsidRPr="00E04B78">
        <w:rPr>
          <w:rFonts w:asciiTheme="minorHAnsi" w:hAnsiTheme="minorHAnsi" w:cstheme="minorHAnsi"/>
          <w:szCs w:val="22"/>
        </w:rPr>
        <w:t xml:space="preserve"> vzorkování,</w:t>
      </w:r>
      <w:r w:rsidRPr="00E04B78">
        <w:rPr>
          <w:rFonts w:asciiTheme="minorHAnsi" w:hAnsiTheme="minorHAnsi" w:cstheme="minorHAnsi"/>
          <w:szCs w:val="22"/>
        </w:rPr>
        <w:t xml:space="preserve"> činnosti a výkony, kterých je třeba pro včasné a kompletní dodání </w:t>
      </w:r>
      <w:r w:rsidR="00DC29E7" w:rsidRPr="00E04B78">
        <w:rPr>
          <w:rFonts w:asciiTheme="minorHAnsi" w:hAnsiTheme="minorHAnsi" w:cstheme="minorHAnsi"/>
          <w:szCs w:val="22"/>
        </w:rPr>
        <w:t>zboží</w:t>
      </w:r>
      <w:r w:rsidR="00B90B40" w:rsidRPr="00E04B78">
        <w:rPr>
          <w:rFonts w:asciiTheme="minorHAnsi" w:hAnsiTheme="minorHAnsi" w:cstheme="minorHAnsi"/>
          <w:szCs w:val="22"/>
        </w:rPr>
        <w:t xml:space="preserve"> a poskytnutí souvisejících služeb dle čl. I této smlo</w:t>
      </w:r>
      <w:r w:rsidR="00A26EDA" w:rsidRPr="00E04B78">
        <w:rPr>
          <w:rFonts w:asciiTheme="minorHAnsi" w:hAnsiTheme="minorHAnsi" w:cstheme="minorHAnsi"/>
          <w:szCs w:val="22"/>
        </w:rPr>
        <w:t>u</w:t>
      </w:r>
      <w:r w:rsidR="00B90B40" w:rsidRPr="00E04B78">
        <w:rPr>
          <w:rFonts w:asciiTheme="minorHAnsi" w:hAnsiTheme="minorHAnsi" w:cstheme="minorHAnsi"/>
          <w:szCs w:val="22"/>
        </w:rPr>
        <w:t>vy</w:t>
      </w:r>
      <w:r w:rsidR="00A26EDA" w:rsidRPr="00E04B78">
        <w:rPr>
          <w:rFonts w:asciiTheme="minorHAnsi" w:hAnsiTheme="minorHAnsi" w:cstheme="minorHAnsi"/>
          <w:szCs w:val="22"/>
        </w:rPr>
        <w:t xml:space="preserve"> a veškeré další s tím související náklady Prodávajícího.</w:t>
      </w:r>
    </w:p>
    <w:p w14:paraId="2C7FBA62" w14:textId="4373B7DB" w:rsidR="009A3781" w:rsidRPr="00E04B78" w:rsidRDefault="001A3EEF" w:rsidP="0023032C">
      <w:pPr>
        <w:pStyle w:val="Nadpis2"/>
        <w:numPr>
          <w:ilvl w:val="0"/>
          <w:numId w:val="10"/>
        </w:numPr>
        <w:tabs>
          <w:tab w:val="clear" w:pos="720"/>
          <w:tab w:val="num" w:pos="360"/>
        </w:tabs>
        <w:spacing w:before="120" w:line="276" w:lineRule="auto"/>
        <w:ind w:left="360"/>
        <w:rPr>
          <w:rFonts w:asciiTheme="minorHAnsi" w:hAnsiTheme="minorHAnsi" w:cstheme="minorHAnsi"/>
          <w:szCs w:val="22"/>
        </w:rPr>
      </w:pPr>
      <w:r w:rsidRPr="00E04B78">
        <w:rPr>
          <w:rFonts w:asciiTheme="minorHAnsi" w:hAnsiTheme="minorHAnsi" w:cstheme="minorHAnsi"/>
          <w:szCs w:val="22"/>
        </w:rPr>
        <w:t>K</w:t>
      </w:r>
      <w:r w:rsidR="004E1581" w:rsidRPr="00E04B78">
        <w:rPr>
          <w:rFonts w:asciiTheme="minorHAnsi" w:hAnsiTheme="minorHAnsi" w:cstheme="minorHAnsi"/>
          <w:szCs w:val="22"/>
        </w:rPr>
        <w:t>upní cena za předmět plnění je P</w:t>
      </w:r>
      <w:r w:rsidRPr="00E04B78">
        <w:rPr>
          <w:rFonts w:asciiTheme="minorHAnsi" w:hAnsiTheme="minorHAnsi" w:cstheme="minorHAnsi"/>
          <w:szCs w:val="22"/>
        </w:rPr>
        <w:t>rodávajícím garantována jako cena maximální, nejvýše přípustná a lze ji překročit pouze v  souvislosti se změnou daňových předpisů upravujících výši DPH, přičemž v takovém případě bude k dosud nesplacené části kupní ceny připočtena DPH ve výši stanovené právními předpisy platnými a účinnými v době její úhrady.</w:t>
      </w:r>
    </w:p>
    <w:bookmarkEnd w:id="6"/>
    <w:bookmarkEnd w:id="7"/>
    <w:p w14:paraId="07DA94C4" w14:textId="77777777" w:rsidR="009C5040" w:rsidRPr="00E04B78" w:rsidRDefault="009C5040" w:rsidP="00380CCA">
      <w:pPr>
        <w:pStyle w:val="Nadpis1"/>
        <w:spacing w:before="240" w:after="0" w:line="276" w:lineRule="auto"/>
        <w:rPr>
          <w:rFonts w:asciiTheme="minorHAnsi" w:hAnsiTheme="minorHAnsi" w:cstheme="minorHAnsi"/>
          <w:sz w:val="22"/>
          <w:szCs w:val="22"/>
        </w:rPr>
      </w:pPr>
      <w:r w:rsidRPr="00E04B78">
        <w:rPr>
          <w:rFonts w:asciiTheme="minorHAnsi" w:hAnsiTheme="minorHAnsi" w:cstheme="minorHAnsi"/>
          <w:sz w:val="22"/>
          <w:szCs w:val="22"/>
        </w:rPr>
        <w:t>Čl. V</w:t>
      </w:r>
    </w:p>
    <w:p w14:paraId="6789DCF9" w14:textId="77777777" w:rsidR="009C5040" w:rsidRPr="00E04B78" w:rsidRDefault="009C5040" w:rsidP="00380CCA">
      <w:pPr>
        <w:pStyle w:val="Nadpis1"/>
        <w:spacing w:before="0" w:after="0" w:line="276" w:lineRule="auto"/>
        <w:rPr>
          <w:rFonts w:asciiTheme="minorHAnsi" w:hAnsiTheme="minorHAnsi" w:cstheme="minorHAnsi"/>
          <w:sz w:val="22"/>
          <w:szCs w:val="22"/>
        </w:rPr>
      </w:pPr>
      <w:r w:rsidRPr="00E04B78">
        <w:rPr>
          <w:rFonts w:asciiTheme="minorHAnsi" w:hAnsiTheme="minorHAnsi" w:cstheme="minorHAnsi"/>
          <w:sz w:val="22"/>
          <w:szCs w:val="22"/>
        </w:rPr>
        <w:t>Platební podmínky</w:t>
      </w:r>
      <w:bookmarkEnd w:id="8"/>
      <w:bookmarkEnd w:id="9"/>
    </w:p>
    <w:p w14:paraId="2EEF1805" w14:textId="2647230D" w:rsidR="00EF63BE" w:rsidRPr="00B60FED" w:rsidRDefault="00EF63BE" w:rsidP="00D87269">
      <w:pPr>
        <w:pStyle w:val="Nadpis2"/>
        <w:numPr>
          <w:ilvl w:val="0"/>
          <w:numId w:val="3"/>
        </w:numPr>
        <w:tabs>
          <w:tab w:val="num" w:pos="1080"/>
        </w:tabs>
        <w:spacing w:line="276" w:lineRule="auto"/>
        <w:rPr>
          <w:rFonts w:asciiTheme="minorHAnsi" w:hAnsiTheme="minorHAnsi" w:cstheme="minorHAnsi"/>
          <w:szCs w:val="22"/>
        </w:rPr>
      </w:pPr>
      <w:r w:rsidRPr="00B60FED">
        <w:rPr>
          <w:rFonts w:asciiTheme="minorHAnsi" w:hAnsiTheme="minorHAnsi" w:cstheme="minorHAnsi"/>
          <w:szCs w:val="22"/>
        </w:rPr>
        <w:t xml:space="preserve">Prodávající je povinen fakturu označit </w:t>
      </w:r>
      <w:r w:rsidR="00B843B5" w:rsidRPr="00B60FED">
        <w:rPr>
          <w:rFonts w:asciiTheme="minorHAnsi" w:hAnsiTheme="minorHAnsi" w:cstheme="minorHAnsi"/>
          <w:szCs w:val="22"/>
        </w:rPr>
        <w:t xml:space="preserve">registračním </w:t>
      </w:r>
      <w:r w:rsidRPr="00B60FED">
        <w:rPr>
          <w:rFonts w:asciiTheme="minorHAnsi" w:hAnsiTheme="minorHAnsi" w:cstheme="minorHAnsi"/>
          <w:szCs w:val="22"/>
        </w:rPr>
        <w:t>číslem projektu</w:t>
      </w:r>
      <w:r w:rsidR="000624C6">
        <w:rPr>
          <w:rFonts w:asciiTheme="minorHAnsi" w:hAnsiTheme="minorHAnsi" w:cstheme="minorHAnsi"/>
          <w:szCs w:val="22"/>
        </w:rPr>
        <w:t xml:space="preserve"> </w:t>
      </w:r>
      <w:r w:rsidR="00D87269" w:rsidRPr="00D87269">
        <w:rPr>
          <w:rFonts w:asciiTheme="minorHAnsi" w:hAnsiTheme="minorHAnsi" w:cstheme="minorHAnsi"/>
          <w:szCs w:val="22"/>
        </w:rPr>
        <w:t>CZ.06.02.01/00/22_013/0004978</w:t>
      </w:r>
      <w:r w:rsidR="000624C6" w:rsidRPr="00B60FED">
        <w:rPr>
          <w:rFonts w:asciiTheme="minorHAnsi" w:hAnsiTheme="minorHAnsi" w:cstheme="minorHAnsi"/>
          <w:szCs w:val="22"/>
        </w:rPr>
        <w:t>.</w:t>
      </w:r>
    </w:p>
    <w:p w14:paraId="2579504F" w14:textId="77777777" w:rsidR="009A3781" w:rsidRPr="00E04B78" w:rsidRDefault="009A3781" w:rsidP="0023032C">
      <w:pPr>
        <w:pStyle w:val="Nadpis2"/>
        <w:numPr>
          <w:ilvl w:val="0"/>
          <w:numId w:val="3"/>
        </w:numPr>
        <w:tabs>
          <w:tab w:val="num" w:pos="1080"/>
        </w:tabs>
        <w:spacing w:line="276" w:lineRule="auto"/>
        <w:rPr>
          <w:rFonts w:asciiTheme="minorHAnsi" w:hAnsiTheme="minorHAnsi" w:cstheme="minorHAnsi"/>
          <w:szCs w:val="22"/>
        </w:rPr>
      </w:pPr>
      <w:r w:rsidRPr="00E04B78">
        <w:rPr>
          <w:rFonts w:asciiTheme="minorHAnsi" w:hAnsiTheme="minorHAnsi" w:cstheme="minorHAnsi"/>
          <w:szCs w:val="22"/>
        </w:rPr>
        <w:t xml:space="preserve">Kupující neplatí Prodávajícímu žádnou zálohu v souvislosti s realizací předmětu plnění. </w:t>
      </w:r>
    </w:p>
    <w:p w14:paraId="3A0AAE08" w14:textId="65CFB8A5" w:rsidR="009A3781" w:rsidRPr="00E04B78" w:rsidRDefault="00296BAD" w:rsidP="0023032C">
      <w:pPr>
        <w:pStyle w:val="Nadpis2"/>
        <w:numPr>
          <w:ilvl w:val="0"/>
          <w:numId w:val="3"/>
        </w:numPr>
        <w:tabs>
          <w:tab w:val="num" w:pos="1080"/>
        </w:tabs>
        <w:spacing w:line="276" w:lineRule="auto"/>
        <w:rPr>
          <w:rFonts w:asciiTheme="minorHAnsi" w:hAnsiTheme="minorHAnsi" w:cstheme="minorHAnsi"/>
          <w:szCs w:val="22"/>
        </w:rPr>
      </w:pPr>
      <w:r w:rsidRPr="00E04B78">
        <w:rPr>
          <w:rFonts w:asciiTheme="minorHAnsi" w:hAnsiTheme="minorHAnsi" w:cstheme="minorHAnsi"/>
          <w:szCs w:val="22"/>
        </w:rPr>
        <w:t>Kupní c</w:t>
      </w:r>
      <w:r w:rsidR="00282A69" w:rsidRPr="00E04B78">
        <w:rPr>
          <w:rFonts w:asciiTheme="minorHAnsi" w:hAnsiTheme="minorHAnsi" w:cstheme="minorHAnsi"/>
          <w:szCs w:val="22"/>
        </w:rPr>
        <w:t xml:space="preserve">ena bude uhrazena na základě faktury </w:t>
      </w:r>
      <w:r w:rsidR="00894466" w:rsidRPr="00E04B78">
        <w:rPr>
          <w:rFonts w:asciiTheme="minorHAnsi" w:hAnsiTheme="minorHAnsi" w:cstheme="minorHAnsi"/>
          <w:szCs w:val="22"/>
        </w:rPr>
        <w:t>–</w:t>
      </w:r>
      <w:r w:rsidR="00282A69" w:rsidRPr="00E04B78">
        <w:rPr>
          <w:rFonts w:asciiTheme="minorHAnsi" w:hAnsiTheme="minorHAnsi" w:cstheme="minorHAnsi"/>
          <w:szCs w:val="22"/>
        </w:rPr>
        <w:t xml:space="preserve"> daňového dokladu</w:t>
      </w:r>
      <w:r w:rsidR="002F3784" w:rsidRPr="00E04B78">
        <w:rPr>
          <w:rFonts w:asciiTheme="minorHAnsi" w:hAnsiTheme="minorHAnsi" w:cstheme="minorHAnsi"/>
          <w:szCs w:val="22"/>
        </w:rPr>
        <w:t>,</w:t>
      </w:r>
      <w:r w:rsidR="00282A69" w:rsidRPr="00E04B78">
        <w:rPr>
          <w:rFonts w:asciiTheme="minorHAnsi" w:hAnsiTheme="minorHAnsi" w:cstheme="minorHAnsi"/>
          <w:szCs w:val="22"/>
        </w:rPr>
        <w:t xml:space="preserve"> vystaveného Prodávajícím</w:t>
      </w:r>
      <w:r w:rsidR="000423F5" w:rsidRPr="00E04B78">
        <w:rPr>
          <w:rFonts w:asciiTheme="minorHAnsi" w:hAnsiTheme="minorHAnsi" w:cstheme="minorHAnsi"/>
          <w:szCs w:val="22"/>
        </w:rPr>
        <w:t xml:space="preserve"> po</w:t>
      </w:r>
      <w:r w:rsidR="0013284D" w:rsidRPr="00E04B78">
        <w:rPr>
          <w:rFonts w:asciiTheme="minorHAnsi" w:hAnsiTheme="minorHAnsi" w:cstheme="minorHAnsi"/>
          <w:szCs w:val="22"/>
        </w:rPr>
        <w:t> </w:t>
      </w:r>
      <w:r w:rsidR="000423F5" w:rsidRPr="00E04B78">
        <w:rPr>
          <w:rFonts w:asciiTheme="minorHAnsi" w:hAnsiTheme="minorHAnsi" w:cstheme="minorHAnsi"/>
          <w:szCs w:val="22"/>
        </w:rPr>
        <w:t xml:space="preserve">předání a převzetí </w:t>
      </w:r>
      <w:r w:rsidRPr="00E04B78">
        <w:rPr>
          <w:rFonts w:asciiTheme="minorHAnsi" w:hAnsiTheme="minorHAnsi" w:cstheme="minorHAnsi"/>
          <w:szCs w:val="22"/>
        </w:rPr>
        <w:t>zboží</w:t>
      </w:r>
      <w:r w:rsidR="009A3781" w:rsidRPr="00E04B78">
        <w:rPr>
          <w:rFonts w:asciiTheme="minorHAnsi" w:hAnsiTheme="minorHAnsi" w:cstheme="minorHAnsi"/>
          <w:szCs w:val="22"/>
        </w:rPr>
        <w:t xml:space="preserve"> a výsledků poskytnutých souvisejících služeb dle této smlouvy</w:t>
      </w:r>
      <w:r w:rsidR="00282A69" w:rsidRPr="00E04B78">
        <w:rPr>
          <w:rFonts w:asciiTheme="minorHAnsi" w:hAnsiTheme="minorHAnsi" w:cstheme="minorHAnsi"/>
          <w:szCs w:val="22"/>
        </w:rPr>
        <w:t xml:space="preserve">. </w:t>
      </w:r>
      <w:r w:rsidR="009A3781" w:rsidRPr="00E04B78">
        <w:rPr>
          <w:rFonts w:asciiTheme="minorHAnsi" w:hAnsiTheme="minorHAnsi" w:cstheme="minorHAnsi"/>
          <w:szCs w:val="22"/>
        </w:rPr>
        <w:t xml:space="preserve">Výše fakturované částky bude odpovídat cenám realizovaného plnění položek v jejich výši dle rozpočtu tvořícího přílohu </w:t>
      </w:r>
      <w:r w:rsidR="00111BA3" w:rsidRPr="00111BA3">
        <w:rPr>
          <w:rFonts w:asciiTheme="minorHAnsi" w:hAnsiTheme="minorHAnsi" w:cstheme="minorHAnsi"/>
          <w:szCs w:val="22"/>
        </w:rPr>
        <w:t>č. 1</w:t>
      </w:r>
      <w:r w:rsidR="009A3781" w:rsidRPr="00111BA3">
        <w:rPr>
          <w:rFonts w:asciiTheme="minorHAnsi" w:hAnsiTheme="minorHAnsi" w:cstheme="minorHAnsi"/>
          <w:szCs w:val="22"/>
        </w:rPr>
        <w:t xml:space="preserve"> této smlouvy</w:t>
      </w:r>
      <w:r w:rsidR="009A3781" w:rsidRPr="00E04B78">
        <w:rPr>
          <w:rFonts w:asciiTheme="minorHAnsi" w:hAnsiTheme="minorHAnsi" w:cstheme="minorHAnsi"/>
          <w:szCs w:val="22"/>
        </w:rPr>
        <w:t xml:space="preserve"> (či jejich poměrné části), které budou odsouhlaseny zástupcem Kupujícího dle čl. VII odst. 5 této smlouvy na soupisu skutečně provedených dodávek a prací. </w:t>
      </w:r>
      <w:r w:rsidR="009A3781" w:rsidRPr="00E04B78">
        <w:rPr>
          <w:rFonts w:asciiTheme="minorHAnsi" w:hAnsiTheme="minorHAnsi" w:cstheme="minorHAnsi"/>
          <w:szCs w:val="22"/>
        </w:rPr>
        <w:lastRenderedPageBreak/>
        <w:t xml:space="preserve">Takový soupis Prodávající vystaví a předá Kupujícímu v listinné i elektronické podobě ve struktuře odpovídající rozpočtu, který je součástí </w:t>
      </w:r>
      <w:r w:rsidR="009A3781" w:rsidRPr="00111BA3">
        <w:rPr>
          <w:rFonts w:asciiTheme="minorHAnsi" w:hAnsiTheme="minorHAnsi" w:cstheme="minorHAnsi"/>
          <w:szCs w:val="22"/>
        </w:rPr>
        <w:t xml:space="preserve">přílohy č. </w:t>
      </w:r>
      <w:r w:rsidR="00111BA3" w:rsidRPr="00111BA3">
        <w:rPr>
          <w:rFonts w:asciiTheme="minorHAnsi" w:hAnsiTheme="minorHAnsi" w:cstheme="minorHAnsi"/>
          <w:szCs w:val="22"/>
        </w:rPr>
        <w:t>1</w:t>
      </w:r>
      <w:r w:rsidR="009A3781" w:rsidRPr="00E04B78">
        <w:rPr>
          <w:rFonts w:asciiTheme="minorHAnsi" w:hAnsiTheme="minorHAnsi" w:cstheme="minorHAnsi"/>
          <w:szCs w:val="22"/>
        </w:rPr>
        <w:t xml:space="preserve"> této smlouvy. Po jeho potvrzení Kupujícím bude soupis tvořit přílohu faktury. Pokud bude faktura Prodávajícího obsahovat i položky plnění, které nebyly Kupujícím odsouhlaseny, je Kupující oprávněn uhradit pouze tu část fakturované částky, se kterou souhlasí. Na zbývající část fakturované částky Prodávající nemůže uplatňovat žádné majetkové sankce ani úrok z prodlení vyplývající z peněžitého dluhu Kupujícího.</w:t>
      </w:r>
    </w:p>
    <w:p w14:paraId="46C33FC0" w14:textId="5A0F2D66" w:rsidR="009A3781" w:rsidRPr="00E04B78" w:rsidRDefault="000423F5" w:rsidP="0023032C">
      <w:pPr>
        <w:pStyle w:val="Nadpis2"/>
        <w:numPr>
          <w:ilvl w:val="0"/>
          <w:numId w:val="3"/>
        </w:numPr>
        <w:tabs>
          <w:tab w:val="num" w:pos="1080"/>
        </w:tabs>
        <w:spacing w:line="276" w:lineRule="auto"/>
        <w:rPr>
          <w:rFonts w:asciiTheme="minorHAnsi" w:hAnsiTheme="minorHAnsi" w:cstheme="minorHAnsi"/>
          <w:szCs w:val="22"/>
        </w:rPr>
      </w:pPr>
      <w:r w:rsidRPr="00E04B78">
        <w:rPr>
          <w:rFonts w:asciiTheme="minorHAnsi" w:hAnsiTheme="minorHAnsi" w:cstheme="minorHAnsi"/>
          <w:szCs w:val="22"/>
        </w:rPr>
        <w:t>F</w:t>
      </w:r>
      <w:r w:rsidR="00282A69" w:rsidRPr="00E04B78">
        <w:rPr>
          <w:rFonts w:asciiTheme="minorHAnsi" w:hAnsiTheme="minorHAnsi" w:cstheme="minorHAnsi"/>
          <w:szCs w:val="22"/>
        </w:rPr>
        <w:t xml:space="preserve">aktura </w:t>
      </w:r>
      <w:r w:rsidRPr="00E04B78">
        <w:rPr>
          <w:rFonts w:asciiTheme="minorHAnsi" w:hAnsiTheme="minorHAnsi" w:cstheme="minorHAnsi"/>
          <w:szCs w:val="22"/>
        </w:rPr>
        <w:t xml:space="preserve">předložená </w:t>
      </w:r>
      <w:r w:rsidR="009A3781" w:rsidRPr="00E04B78">
        <w:rPr>
          <w:rFonts w:asciiTheme="minorHAnsi" w:hAnsiTheme="minorHAnsi" w:cstheme="minorHAnsi"/>
          <w:szCs w:val="22"/>
        </w:rPr>
        <w:t xml:space="preserve">Prodávajícím </w:t>
      </w:r>
      <w:r w:rsidRPr="00E04B78">
        <w:rPr>
          <w:rFonts w:asciiTheme="minorHAnsi" w:hAnsiTheme="minorHAnsi" w:cstheme="minorHAnsi"/>
          <w:szCs w:val="22"/>
        </w:rPr>
        <w:t xml:space="preserve">Kupujícímu </w:t>
      </w:r>
      <w:r w:rsidR="00282A69" w:rsidRPr="00E04B78">
        <w:rPr>
          <w:rFonts w:asciiTheme="minorHAnsi" w:hAnsiTheme="minorHAnsi" w:cstheme="minorHAnsi"/>
          <w:szCs w:val="22"/>
        </w:rPr>
        <w:t xml:space="preserve">bude </w:t>
      </w:r>
      <w:r w:rsidR="009A3781" w:rsidRPr="00E04B78">
        <w:rPr>
          <w:rFonts w:asciiTheme="minorHAnsi" w:hAnsiTheme="minorHAnsi" w:cstheme="minorHAnsi"/>
          <w:szCs w:val="22"/>
        </w:rPr>
        <w:t xml:space="preserve">obsahovat cenu </w:t>
      </w:r>
      <w:r w:rsidR="00BF27CB" w:rsidRPr="00E04B78">
        <w:rPr>
          <w:rFonts w:asciiTheme="minorHAnsi" w:hAnsiTheme="minorHAnsi" w:cstheme="minorHAnsi"/>
          <w:szCs w:val="22"/>
        </w:rPr>
        <w:t>v souladu s</w:t>
      </w:r>
      <w:r w:rsidR="00AD7546" w:rsidRPr="00E04B78">
        <w:rPr>
          <w:rFonts w:asciiTheme="minorHAnsi" w:hAnsiTheme="minorHAnsi" w:cstheme="minorHAnsi"/>
          <w:szCs w:val="22"/>
        </w:rPr>
        <w:t> předávacím protokolem</w:t>
      </w:r>
      <w:r w:rsidR="00BF27CB" w:rsidRPr="00E04B78">
        <w:rPr>
          <w:rFonts w:asciiTheme="minorHAnsi" w:hAnsiTheme="minorHAnsi" w:cstheme="minorHAnsi"/>
          <w:szCs w:val="22"/>
        </w:rPr>
        <w:t xml:space="preserve"> potvrzeným oprávněným zaměstnancem Kupujícího.</w:t>
      </w:r>
    </w:p>
    <w:p w14:paraId="41741709" w14:textId="5BC4CA67" w:rsidR="00BF27CB" w:rsidRPr="00E04B78" w:rsidRDefault="00BF27CB" w:rsidP="00AD7546">
      <w:pPr>
        <w:pStyle w:val="Nadpis2"/>
        <w:numPr>
          <w:ilvl w:val="0"/>
          <w:numId w:val="3"/>
        </w:numPr>
        <w:tabs>
          <w:tab w:val="num" w:pos="1080"/>
        </w:tabs>
        <w:spacing w:line="276" w:lineRule="auto"/>
        <w:rPr>
          <w:rFonts w:asciiTheme="minorHAnsi" w:hAnsiTheme="minorHAnsi" w:cstheme="minorHAnsi"/>
          <w:szCs w:val="22"/>
        </w:rPr>
      </w:pPr>
      <w:r w:rsidRPr="00E04B78">
        <w:rPr>
          <w:rFonts w:asciiTheme="minorHAnsi" w:hAnsiTheme="minorHAnsi" w:cstheme="minorHAnsi"/>
          <w:szCs w:val="22"/>
        </w:rPr>
        <w:t>Doba splatnosti faktury bude stanovena na 30 dnů od jejího prokazatelného doručení Kupujícímu.</w:t>
      </w:r>
    </w:p>
    <w:p w14:paraId="4B71703B" w14:textId="77777777" w:rsidR="009A3781" w:rsidRPr="00E04B78" w:rsidRDefault="00282A69" w:rsidP="0023032C">
      <w:pPr>
        <w:pStyle w:val="Nadpis2"/>
        <w:numPr>
          <w:ilvl w:val="0"/>
          <w:numId w:val="3"/>
        </w:numPr>
        <w:tabs>
          <w:tab w:val="num" w:pos="1080"/>
        </w:tabs>
        <w:spacing w:line="276" w:lineRule="auto"/>
        <w:rPr>
          <w:rFonts w:asciiTheme="minorHAnsi" w:hAnsiTheme="minorHAnsi" w:cstheme="minorHAnsi"/>
          <w:szCs w:val="22"/>
        </w:rPr>
      </w:pPr>
      <w:r w:rsidRPr="00E04B78">
        <w:rPr>
          <w:rFonts w:asciiTheme="minorHAnsi" w:hAnsiTheme="minorHAnsi" w:cstheme="minorHAnsi"/>
          <w:szCs w:val="22"/>
        </w:rPr>
        <w:t>Faktura musí obsahovat náležitosti daňového dokladu podle zákona č. 563/1991 Sb., o</w:t>
      </w:r>
      <w:r w:rsidR="007D4F74" w:rsidRPr="00E04B78">
        <w:rPr>
          <w:rFonts w:asciiTheme="minorHAnsi" w:hAnsiTheme="minorHAnsi" w:cstheme="minorHAnsi"/>
          <w:szCs w:val="22"/>
        </w:rPr>
        <w:t> </w:t>
      </w:r>
      <w:r w:rsidRPr="00E04B78">
        <w:rPr>
          <w:rFonts w:asciiTheme="minorHAnsi" w:hAnsiTheme="minorHAnsi" w:cstheme="minorHAnsi"/>
          <w:szCs w:val="22"/>
        </w:rPr>
        <w:t>účetnictví, ve znění pozdějších předpisů, a zákona č. 235/2004 Sb., o dani z přidané hodnoty, ve znění pozdějších předpisů</w:t>
      </w:r>
      <w:r w:rsidR="00D774ED" w:rsidRPr="00E04B78">
        <w:rPr>
          <w:rFonts w:asciiTheme="minorHAnsi" w:hAnsiTheme="minorHAnsi" w:cstheme="minorHAnsi"/>
          <w:szCs w:val="22"/>
        </w:rPr>
        <w:t xml:space="preserve"> (dále jen „zákon o DPH“)</w:t>
      </w:r>
      <w:r w:rsidRPr="00E04B78">
        <w:rPr>
          <w:rFonts w:asciiTheme="minorHAnsi" w:hAnsiTheme="minorHAnsi" w:cstheme="minorHAnsi"/>
          <w:szCs w:val="22"/>
        </w:rPr>
        <w:t>.</w:t>
      </w:r>
    </w:p>
    <w:p w14:paraId="59EB6C36" w14:textId="331A23BD" w:rsidR="009A3781" w:rsidRPr="00E04B78" w:rsidRDefault="00BF27CB" w:rsidP="0023032C">
      <w:pPr>
        <w:pStyle w:val="Nadpis2"/>
        <w:numPr>
          <w:ilvl w:val="0"/>
          <w:numId w:val="3"/>
        </w:numPr>
        <w:tabs>
          <w:tab w:val="num" w:pos="1080"/>
        </w:tabs>
        <w:spacing w:line="276" w:lineRule="auto"/>
        <w:rPr>
          <w:rFonts w:asciiTheme="minorHAnsi" w:hAnsiTheme="minorHAnsi" w:cstheme="minorHAnsi"/>
          <w:szCs w:val="22"/>
        </w:rPr>
      </w:pPr>
      <w:r w:rsidRPr="00E04B78">
        <w:rPr>
          <w:rFonts w:asciiTheme="minorHAnsi" w:hAnsiTheme="minorHAnsi" w:cstheme="minorHAnsi"/>
          <w:szCs w:val="22"/>
        </w:rPr>
        <w:t>Kupující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p>
    <w:p w14:paraId="37A33939" w14:textId="4E0F81D6" w:rsidR="009A3781" w:rsidRPr="00E04B78" w:rsidRDefault="003F21FE" w:rsidP="007E02F4">
      <w:pPr>
        <w:pStyle w:val="Nadpis2"/>
        <w:numPr>
          <w:ilvl w:val="0"/>
          <w:numId w:val="3"/>
        </w:numPr>
        <w:tabs>
          <w:tab w:val="num" w:pos="1080"/>
        </w:tabs>
        <w:spacing w:line="276" w:lineRule="auto"/>
        <w:rPr>
          <w:rFonts w:asciiTheme="minorHAnsi" w:hAnsiTheme="minorHAnsi" w:cstheme="minorHAnsi"/>
          <w:szCs w:val="22"/>
        </w:rPr>
      </w:pPr>
      <w:r w:rsidRPr="00E04B78">
        <w:rPr>
          <w:rFonts w:asciiTheme="minorHAnsi" w:hAnsiTheme="minorHAnsi" w:cstheme="minorHAnsi"/>
          <w:szCs w:val="22"/>
        </w:rPr>
        <w:t>Úhrada za plnění z této smlouvy bude realizována bezhotovostním převodem na účet Prodávajícího, který je správcem daně (finančním úřadem) zveřejněn způsobem umožňujícím dálkový přístup ve</w:t>
      </w:r>
      <w:r w:rsidR="0013284D" w:rsidRPr="00E04B78">
        <w:rPr>
          <w:rFonts w:asciiTheme="minorHAnsi" w:hAnsiTheme="minorHAnsi" w:cstheme="minorHAnsi"/>
          <w:szCs w:val="22"/>
        </w:rPr>
        <w:t> </w:t>
      </w:r>
      <w:r w:rsidRPr="00E04B78">
        <w:rPr>
          <w:rFonts w:asciiTheme="minorHAnsi" w:hAnsiTheme="minorHAnsi" w:cstheme="minorHAnsi"/>
          <w:szCs w:val="22"/>
        </w:rPr>
        <w:t>smyslu ustanovení § 9</w:t>
      </w:r>
      <w:r w:rsidR="00BC23D5" w:rsidRPr="00E04B78">
        <w:rPr>
          <w:rFonts w:asciiTheme="minorHAnsi" w:hAnsiTheme="minorHAnsi" w:cstheme="minorHAnsi"/>
          <w:szCs w:val="22"/>
        </w:rPr>
        <w:t>8</w:t>
      </w:r>
      <w:r w:rsidRPr="00E04B78">
        <w:rPr>
          <w:rFonts w:asciiTheme="minorHAnsi" w:hAnsiTheme="minorHAnsi" w:cstheme="minorHAnsi"/>
          <w:szCs w:val="22"/>
        </w:rPr>
        <w:t xml:space="preserve"> zákona o DPH.</w:t>
      </w:r>
      <w:r w:rsidR="007E02F4" w:rsidRPr="007E02F4">
        <w:t xml:space="preserve"> </w:t>
      </w:r>
      <w:r w:rsidR="007E02F4" w:rsidRPr="007E02F4">
        <w:rPr>
          <w:rFonts w:asciiTheme="minorHAnsi" w:hAnsiTheme="minorHAnsi" w:cstheme="minorHAnsi"/>
          <w:szCs w:val="22"/>
        </w:rPr>
        <w:t>Úhrada faktur bude prováděna v souladu se zákonem č. 218/2000 Sb., o rozpočtových pravidlech.</w:t>
      </w:r>
    </w:p>
    <w:p w14:paraId="7937C68B" w14:textId="447F7548" w:rsidR="00BF27CB" w:rsidRPr="00E04B78" w:rsidRDefault="00BF27CB" w:rsidP="0023032C">
      <w:pPr>
        <w:pStyle w:val="Nadpis2"/>
        <w:numPr>
          <w:ilvl w:val="0"/>
          <w:numId w:val="3"/>
        </w:numPr>
        <w:tabs>
          <w:tab w:val="num" w:pos="1080"/>
        </w:tabs>
        <w:spacing w:line="276" w:lineRule="auto"/>
        <w:rPr>
          <w:rFonts w:asciiTheme="minorHAnsi" w:hAnsiTheme="minorHAnsi" w:cstheme="minorHAnsi"/>
          <w:szCs w:val="22"/>
        </w:rPr>
      </w:pPr>
      <w:r w:rsidRPr="00E04B78">
        <w:rPr>
          <w:rFonts w:asciiTheme="minorHAnsi" w:hAnsiTheme="minorHAnsi" w:cstheme="minorHAnsi"/>
          <w:szCs w:val="22"/>
        </w:rPr>
        <w:t xml:space="preserve">Veškeré platby mezi smluvními stranami se uskutečňují prostřednictvím bankovního spojení uvedeného v záhlaví této smlouvy. Prodávající prohlašuje, že uvedené číslo jeho bankovního účtu splňuje požadavky dle § 109 zákona </w:t>
      </w:r>
      <w:r w:rsidR="004F6D29">
        <w:rPr>
          <w:rFonts w:asciiTheme="minorHAnsi" w:hAnsiTheme="minorHAnsi" w:cstheme="minorHAnsi"/>
          <w:szCs w:val="22"/>
        </w:rPr>
        <w:t>o DPH</w:t>
      </w:r>
      <w:r w:rsidR="00AD7546" w:rsidRPr="00E04B78">
        <w:rPr>
          <w:rFonts w:asciiTheme="minorHAnsi" w:hAnsiTheme="minorHAnsi" w:cstheme="minorHAnsi"/>
          <w:szCs w:val="22"/>
        </w:rPr>
        <w:t xml:space="preserve">, </w:t>
      </w:r>
      <w:r w:rsidRPr="00E04B78">
        <w:rPr>
          <w:rFonts w:asciiTheme="minorHAnsi" w:hAnsiTheme="minorHAnsi" w:cstheme="minorHAnsi"/>
          <w:szCs w:val="22"/>
        </w:rPr>
        <w:t xml:space="preserve">a jedná se zveřejněné číslo účtu registrovaného plátce daně z přidané hodnoty. </w:t>
      </w:r>
    </w:p>
    <w:p w14:paraId="0BD6FEE0" w14:textId="77777777" w:rsidR="009A3781" w:rsidRPr="00E04B78" w:rsidRDefault="00282A69" w:rsidP="0023032C">
      <w:pPr>
        <w:pStyle w:val="Nadpis2"/>
        <w:numPr>
          <w:ilvl w:val="0"/>
          <w:numId w:val="3"/>
        </w:numPr>
        <w:tabs>
          <w:tab w:val="num" w:pos="1080"/>
        </w:tabs>
        <w:spacing w:line="276" w:lineRule="auto"/>
        <w:rPr>
          <w:rFonts w:asciiTheme="minorHAnsi" w:hAnsiTheme="minorHAnsi" w:cstheme="minorHAnsi"/>
          <w:szCs w:val="22"/>
        </w:rPr>
      </w:pPr>
      <w:r w:rsidRPr="00E04B78">
        <w:rPr>
          <w:rFonts w:asciiTheme="minorHAnsi" w:hAnsiTheme="minorHAnsi" w:cstheme="minorHAnsi"/>
          <w:szCs w:val="22"/>
        </w:rPr>
        <w:t xml:space="preserve">Pokud se po dobu účinnosti této smlouvy </w:t>
      </w:r>
      <w:r w:rsidR="00660EBA" w:rsidRPr="00E04B78">
        <w:rPr>
          <w:rFonts w:asciiTheme="minorHAnsi" w:hAnsiTheme="minorHAnsi" w:cstheme="minorHAnsi"/>
          <w:szCs w:val="22"/>
        </w:rPr>
        <w:t>Prodávající</w:t>
      </w:r>
      <w:r w:rsidRPr="00E04B78">
        <w:rPr>
          <w:rFonts w:asciiTheme="minorHAnsi" w:hAnsiTheme="minorHAnsi" w:cstheme="minorHAnsi"/>
          <w:szCs w:val="22"/>
        </w:rPr>
        <w:t xml:space="preserve"> stane nespolehlivým plátcem ve smyslu ustanovení § </w:t>
      </w:r>
      <w:r w:rsidR="000423F5" w:rsidRPr="00E04B78">
        <w:rPr>
          <w:rFonts w:asciiTheme="minorHAnsi" w:hAnsiTheme="minorHAnsi" w:cstheme="minorHAnsi"/>
          <w:szCs w:val="22"/>
        </w:rPr>
        <w:t>106a</w:t>
      </w:r>
      <w:r w:rsidRPr="00E04B78">
        <w:rPr>
          <w:rFonts w:asciiTheme="minorHAnsi" w:hAnsiTheme="minorHAnsi" w:cstheme="minorHAnsi"/>
          <w:szCs w:val="22"/>
        </w:rPr>
        <w:t xml:space="preserve"> zákona</w:t>
      </w:r>
      <w:r w:rsidR="000423F5" w:rsidRPr="00E04B78">
        <w:rPr>
          <w:rFonts w:asciiTheme="minorHAnsi" w:hAnsiTheme="minorHAnsi" w:cstheme="minorHAnsi"/>
          <w:szCs w:val="22"/>
        </w:rPr>
        <w:t xml:space="preserve"> o DPH</w:t>
      </w:r>
      <w:r w:rsidRPr="00E04B78">
        <w:rPr>
          <w:rFonts w:asciiTheme="minorHAnsi" w:hAnsiTheme="minorHAnsi" w:cstheme="minorHAnsi"/>
          <w:szCs w:val="22"/>
        </w:rPr>
        <w:t xml:space="preserve">, smluvní strany se dohodly, že </w:t>
      </w:r>
      <w:r w:rsidR="00660EBA" w:rsidRPr="00E04B78">
        <w:rPr>
          <w:rFonts w:asciiTheme="minorHAnsi" w:hAnsiTheme="minorHAnsi" w:cstheme="minorHAnsi"/>
          <w:szCs w:val="22"/>
        </w:rPr>
        <w:t>Kupující</w:t>
      </w:r>
      <w:r w:rsidRPr="00E04B78">
        <w:rPr>
          <w:rFonts w:asciiTheme="minorHAnsi" w:hAnsiTheme="minorHAnsi" w:cstheme="minorHAnsi"/>
          <w:szCs w:val="22"/>
        </w:rPr>
        <w:t xml:space="preserve"> uhradí DPH za zdanitelné plnění přímo příslušnému správci daně. </w:t>
      </w:r>
      <w:r w:rsidR="00660EBA" w:rsidRPr="00E04B78">
        <w:rPr>
          <w:rFonts w:asciiTheme="minorHAnsi" w:hAnsiTheme="minorHAnsi" w:cstheme="minorHAnsi"/>
          <w:szCs w:val="22"/>
        </w:rPr>
        <w:t>Kupujícím</w:t>
      </w:r>
      <w:r w:rsidRPr="00E04B78">
        <w:rPr>
          <w:rFonts w:asciiTheme="minorHAnsi" w:hAnsiTheme="minorHAnsi" w:cstheme="minorHAnsi"/>
          <w:szCs w:val="22"/>
        </w:rPr>
        <w:t xml:space="preserve"> takto provedená úhrada je považována za</w:t>
      </w:r>
      <w:r w:rsidR="0013284D" w:rsidRPr="00E04B78">
        <w:rPr>
          <w:rFonts w:asciiTheme="minorHAnsi" w:hAnsiTheme="minorHAnsi" w:cstheme="minorHAnsi"/>
          <w:szCs w:val="22"/>
        </w:rPr>
        <w:t> </w:t>
      </w:r>
      <w:r w:rsidRPr="00E04B78">
        <w:rPr>
          <w:rFonts w:asciiTheme="minorHAnsi" w:hAnsiTheme="minorHAnsi" w:cstheme="minorHAnsi"/>
          <w:szCs w:val="22"/>
        </w:rPr>
        <w:t xml:space="preserve">uhrazení příslušné části smluvní ceny rovnající se výši DPH fakturované </w:t>
      </w:r>
      <w:r w:rsidR="00660EBA" w:rsidRPr="00E04B78">
        <w:rPr>
          <w:rFonts w:asciiTheme="minorHAnsi" w:hAnsiTheme="minorHAnsi" w:cstheme="minorHAnsi"/>
          <w:szCs w:val="22"/>
        </w:rPr>
        <w:t>Prodávajícím</w:t>
      </w:r>
      <w:r w:rsidRPr="00E04B78">
        <w:rPr>
          <w:rFonts w:asciiTheme="minorHAnsi" w:hAnsiTheme="minorHAnsi" w:cstheme="minorHAnsi"/>
          <w:szCs w:val="22"/>
        </w:rPr>
        <w:t>.</w:t>
      </w:r>
    </w:p>
    <w:p w14:paraId="51FC8F92" w14:textId="0398E18E" w:rsidR="00296BAD" w:rsidRPr="00E04B78" w:rsidRDefault="00296BAD" w:rsidP="0023032C">
      <w:pPr>
        <w:pStyle w:val="Nadpis2"/>
        <w:numPr>
          <w:ilvl w:val="0"/>
          <w:numId w:val="3"/>
        </w:numPr>
        <w:tabs>
          <w:tab w:val="num" w:pos="1080"/>
        </w:tabs>
        <w:spacing w:line="276" w:lineRule="auto"/>
        <w:rPr>
          <w:rFonts w:asciiTheme="minorHAnsi" w:hAnsiTheme="minorHAnsi" w:cstheme="minorHAnsi"/>
          <w:szCs w:val="22"/>
        </w:rPr>
      </w:pPr>
      <w:r w:rsidRPr="00E04B78">
        <w:rPr>
          <w:rFonts w:asciiTheme="minorHAnsi" w:hAnsiTheme="minorHAnsi" w:cstheme="minorHAnsi"/>
          <w:szCs w:val="22"/>
        </w:rPr>
        <w:t xml:space="preserve">V souladu s ustanovením § 5 zákona </w:t>
      </w:r>
      <w:r w:rsidR="004F6D29">
        <w:rPr>
          <w:rFonts w:asciiTheme="minorHAnsi" w:hAnsiTheme="minorHAnsi" w:cstheme="minorHAnsi"/>
          <w:szCs w:val="22"/>
        </w:rPr>
        <w:t>o DPH</w:t>
      </w:r>
      <w:r w:rsidRPr="00E04B78">
        <w:rPr>
          <w:rFonts w:asciiTheme="minorHAnsi" w:hAnsiTheme="minorHAnsi" w:cstheme="minorHAnsi"/>
          <w:szCs w:val="22"/>
        </w:rPr>
        <w:t xml:space="preserve">, není </w:t>
      </w:r>
      <w:r w:rsidR="0013284D" w:rsidRPr="00E04B78">
        <w:rPr>
          <w:rFonts w:asciiTheme="minorHAnsi" w:hAnsiTheme="minorHAnsi" w:cstheme="minorHAnsi"/>
          <w:szCs w:val="22"/>
        </w:rPr>
        <w:t>Kupující při </w:t>
      </w:r>
      <w:r w:rsidRPr="00E04B78">
        <w:rPr>
          <w:rFonts w:asciiTheme="minorHAnsi" w:hAnsiTheme="minorHAnsi" w:cstheme="minorHAnsi"/>
          <w:szCs w:val="22"/>
        </w:rPr>
        <w:t>přijímání výše uvedeného zdanitelného plnění považován za osobu povinnou k dani, a proto toto zdanitelné plnění nebude uskutečněno v režimu přenesení daňové povinnosti dle § 92a zákona o</w:t>
      </w:r>
      <w:r w:rsidR="0013284D" w:rsidRPr="00E04B78">
        <w:rPr>
          <w:rFonts w:asciiTheme="minorHAnsi" w:hAnsiTheme="minorHAnsi" w:cstheme="minorHAnsi"/>
          <w:szCs w:val="22"/>
        </w:rPr>
        <w:t> </w:t>
      </w:r>
      <w:r w:rsidR="004F6D29">
        <w:rPr>
          <w:rFonts w:asciiTheme="minorHAnsi" w:hAnsiTheme="minorHAnsi" w:cstheme="minorHAnsi"/>
          <w:szCs w:val="22"/>
        </w:rPr>
        <w:t>DPH</w:t>
      </w:r>
      <w:r w:rsidRPr="00E04B78">
        <w:rPr>
          <w:rFonts w:asciiTheme="minorHAnsi" w:hAnsiTheme="minorHAnsi" w:cstheme="minorHAnsi"/>
          <w:szCs w:val="22"/>
        </w:rPr>
        <w:t>. Daň z přidané hodnoty je tudíž povinen přiznat a zaplatit správci daně Prodávající jako plátce, který uskutečňuje zdanitelné plnění dodání zboží s místem plnění v tuzemsku.</w:t>
      </w:r>
    </w:p>
    <w:p w14:paraId="611CB6B8" w14:textId="77777777" w:rsidR="009C5040" w:rsidRPr="00E04B78" w:rsidRDefault="009C5040" w:rsidP="00380CCA">
      <w:pPr>
        <w:pStyle w:val="Nadpis1"/>
        <w:spacing w:before="240" w:after="0" w:line="276" w:lineRule="auto"/>
        <w:rPr>
          <w:rFonts w:asciiTheme="minorHAnsi" w:hAnsiTheme="minorHAnsi" w:cstheme="minorHAnsi"/>
          <w:sz w:val="22"/>
          <w:szCs w:val="22"/>
        </w:rPr>
      </w:pPr>
      <w:r w:rsidRPr="00E04B78">
        <w:rPr>
          <w:rFonts w:asciiTheme="minorHAnsi" w:hAnsiTheme="minorHAnsi" w:cstheme="minorHAnsi"/>
          <w:sz w:val="22"/>
          <w:szCs w:val="22"/>
        </w:rPr>
        <w:t>Čl. VI</w:t>
      </w:r>
    </w:p>
    <w:p w14:paraId="259A9327" w14:textId="77777777" w:rsidR="009C5040" w:rsidRPr="00E04B78" w:rsidRDefault="009C5040" w:rsidP="00380CCA">
      <w:pPr>
        <w:pStyle w:val="Nadpis1"/>
        <w:spacing w:before="0" w:after="0" w:line="276" w:lineRule="auto"/>
        <w:rPr>
          <w:rFonts w:asciiTheme="minorHAnsi" w:hAnsiTheme="minorHAnsi" w:cstheme="minorHAnsi"/>
          <w:sz w:val="22"/>
          <w:szCs w:val="22"/>
        </w:rPr>
      </w:pPr>
      <w:r w:rsidRPr="00E04B78">
        <w:rPr>
          <w:rFonts w:asciiTheme="minorHAnsi" w:hAnsiTheme="minorHAnsi" w:cstheme="minorHAnsi"/>
          <w:sz w:val="22"/>
          <w:szCs w:val="22"/>
        </w:rPr>
        <w:t xml:space="preserve">Kontaktní osoby </w:t>
      </w:r>
    </w:p>
    <w:p w14:paraId="360BFEA2" w14:textId="77777777" w:rsidR="00D83FE5" w:rsidRPr="00E04B78" w:rsidRDefault="009C5040" w:rsidP="0023032C">
      <w:pPr>
        <w:numPr>
          <w:ilvl w:val="0"/>
          <w:numId w:val="8"/>
        </w:numPr>
        <w:tabs>
          <w:tab w:val="clear" w:pos="720"/>
        </w:tabs>
        <w:spacing w:before="120" w:line="276" w:lineRule="auto"/>
        <w:ind w:left="426" w:hanging="426"/>
        <w:jc w:val="both"/>
        <w:rPr>
          <w:rFonts w:asciiTheme="minorHAnsi" w:hAnsiTheme="minorHAnsi" w:cstheme="minorHAnsi"/>
          <w:sz w:val="22"/>
          <w:szCs w:val="22"/>
        </w:rPr>
      </w:pPr>
      <w:bookmarkStart w:id="10" w:name="_Ref168547880"/>
      <w:r w:rsidRPr="00E04B78">
        <w:rPr>
          <w:rFonts w:asciiTheme="minorHAnsi" w:hAnsiTheme="minorHAnsi" w:cstheme="minorHAnsi"/>
          <w:sz w:val="22"/>
          <w:szCs w:val="22"/>
        </w:rPr>
        <w:t xml:space="preserve">Kontaktní osobou </w:t>
      </w:r>
      <w:r w:rsidR="00926068" w:rsidRPr="00E04B78">
        <w:rPr>
          <w:rFonts w:asciiTheme="minorHAnsi" w:hAnsiTheme="minorHAnsi" w:cstheme="minorHAnsi"/>
          <w:sz w:val="22"/>
          <w:szCs w:val="22"/>
        </w:rPr>
        <w:t>Prodávajícího</w:t>
      </w:r>
      <w:r w:rsidRPr="00E04B78">
        <w:rPr>
          <w:rFonts w:asciiTheme="minorHAnsi" w:hAnsiTheme="minorHAnsi" w:cstheme="minorHAnsi"/>
          <w:sz w:val="22"/>
          <w:szCs w:val="22"/>
        </w:rPr>
        <w:t xml:space="preserve"> je: </w:t>
      </w:r>
      <w:r w:rsidR="00DF3467" w:rsidRPr="00E04B78">
        <w:rPr>
          <w:rFonts w:asciiTheme="minorHAnsi" w:hAnsiTheme="minorHAnsi" w:cstheme="minorHAnsi"/>
          <w:sz w:val="22"/>
          <w:szCs w:val="22"/>
          <w:highlight w:val="yellow"/>
        </w:rPr>
        <w:t>[_____]</w:t>
      </w:r>
      <w:r w:rsidR="00873C35" w:rsidRPr="00E04B78">
        <w:rPr>
          <w:rFonts w:asciiTheme="minorHAnsi" w:hAnsiTheme="minorHAnsi" w:cstheme="minorHAnsi"/>
          <w:sz w:val="22"/>
          <w:szCs w:val="22"/>
        </w:rPr>
        <w:t>, e-mail:</w:t>
      </w:r>
      <w:r w:rsidR="00C04599" w:rsidRPr="00E04B78">
        <w:rPr>
          <w:rFonts w:asciiTheme="minorHAnsi" w:hAnsiTheme="minorHAnsi" w:cstheme="minorHAnsi"/>
          <w:sz w:val="22"/>
          <w:szCs w:val="22"/>
        </w:rPr>
        <w:t xml:space="preserve"> </w:t>
      </w:r>
      <w:r w:rsidR="00C04599" w:rsidRPr="00E04B78">
        <w:rPr>
          <w:rFonts w:asciiTheme="minorHAnsi" w:hAnsiTheme="minorHAnsi" w:cstheme="minorHAnsi"/>
          <w:sz w:val="22"/>
          <w:szCs w:val="22"/>
          <w:highlight w:val="yellow"/>
        </w:rPr>
        <w:t>[_____]</w:t>
      </w:r>
      <w:r w:rsidR="00C04599" w:rsidRPr="00E04B78">
        <w:rPr>
          <w:rFonts w:asciiTheme="minorHAnsi" w:hAnsiTheme="minorHAnsi" w:cstheme="minorHAnsi"/>
          <w:sz w:val="22"/>
          <w:szCs w:val="22"/>
        </w:rPr>
        <w:t>,</w:t>
      </w:r>
      <w:r w:rsidR="00873C35" w:rsidRPr="00E04B78">
        <w:rPr>
          <w:rFonts w:asciiTheme="minorHAnsi" w:hAnsiTheme="minorHAnsi" w:cstheme="minorHAnsi"/>
          <w:sz w:val="22"/>
          <w:szCs w:val="22"/>
        </w:rPr>
        <w:t xml:space="preserve"> tel.:</w:t>
      </w:r>
      <w:r w:rsidR="00C53BE4" w:rsidRPr="00E04B78">
        <w:rPr>
          <w:rFonts w:asciiTheme="minorHAnsi" w:hAnsiTheme="minorHAnsi" w:cstheme="minorHAnsi"/>
          <w:sz w:val="22"/>
          <w:szCs w:val="22"/>
        </w:rPr>
        <w:t> </w:t>
      </w:r>
      <w:r w:rsidR="00C04599" w:rsidRPr="00E04B78">
        <w:rPr>
          <w:rFonts w:asciiTheme="minorHAnsi" w:hAnsiTheme="minorHAnsi" w:cstheme="minorHAnsi"/>
          <w:sz w:val="22"/>
          <w:szCs w:val="22"/>
          <w:highlight w:val="yellow"/>
        </w:rPr>
        <w:t>[_____]</w:t>
      </w:r>
      <w:r w:rsidR="0026553B" w:rsidRPr="00E04B78">
        <w:rPr>
          <w:rFonts w:asciiTheme="minorHAnsi" w:hAnsiTheme="minorHAnsi" w:cstheme="minorHAnsi"/>
          <w:sz w:val="22"/>
          <w:szCs w:val="22"/>
        </w:rPr>
        <w:t>.</w:t>
      </w:r>
    </w:p>
    <w:p w14:paraId="053460ED" w14:textId="047FF574" w:rsidR="009C5040" w:rsidRPr="00E04B78" w:rsidRDefault="009C5040" w:rsidP="007D4544">
      <w:pPr>
        <w:numPr>
          <w:ilvl w:val="0"/>
          <w:numId w:val="8"/>
        </w:numPr>
        <w:tabs>
          <w:tab w:val="clear" w:pos="720"/>
          <w:tab w:val="num" w:pos="426"/>
        </w:tabs>
        <w:spacing w:before="120" w:line="276" w:lineRule="auto"/>
        <w:ind w:left="426" w:hanging="426"/>
        <w:jc w:val="both"/>
        <w:rPr>
          <w:rFonts w:asciiTheme="minorHAnsi" w:hAnsiTheme="minorHAnsi" w:cstheme="minorHAnsi"/>
          <w:sz w:val="22"/>
          <w:szCs w:val="22"/>
        </w:rPr>
      </w:pPr>
      <w:r w:rsidRPr="00E04B78">
        <w:rPr>
          <w:rFonts w:asciiTheme="minorHAnsi" w:hAnsiTheme="minorHAnsi" w:cstheme="minorHAnsi"/>
          <w:iCs/>
          <w:sz w:val="22"/>
          <w:szCs w:val="22"/>
        </w:rPr>
        <w:t>Kontaktní</w:t>
      </w:r>
      <w:r w:rsidR="003C66AC" w:rsidRPr="00E04B78">
        <w:rPr>
          <w:rFonts w:asciiTheme="minorHAnsi" w:hAnsiTheme="minorHAnsi" w:cstheme="minorHAnsi"/>
          <w:sz w:val="22"/>
          <w:szCs w:val="22"/>
        </w:rPr>
        <w:t xml:space="preserve"> osobou</w:t>
      </w:r>
      <w:r w:rsidRPr="00E04B78">
        <w:rPr>
          <w:rFonts w:asciiTheme="minorHAnsi" w:hAnsiTheme="minorHAnsi" w:cstheme="minorHAnsi"/>
          <w:sz w:val="22"/>
          <w:szCs w:val="22"/>
        </w:rPr>
        <w:t xml:space="preserve"> </w:t>
      </w:r>
      <w:r w:rsidR="00926068" w:rsidRPr="00E04B78">
        <w:rPr>
          <w:rFonts w:asciiTheme="minorHAnsi" w:hAnsiTheme="minorHAnsi" w:cstheme="minorHAnsi"/>
          <w:sz w:val="22"/>
          <w:szCs w:val="22"/>
        </w:rPr>
        <w:t>Kupujícího</w:t>
      </w:r>
      <w:r w:rsidRPr="00E04B78">
        <w:rPr>
          <w:rFonts w:asciiTheme="minorHAnsi" w:hAnsiTheme="minorHAnsi" w:cstheme="minorHAnsi"/>
          <w:sz w:val="22"/>
          <w:szCs w:val="22"/>
        </w:rPr>
        <w:t xml:space="preserve"> je:</w:t>
      </w:r>
      <w:bookmarkStart w:id="11" w:name="OLE_LINK3"/>
      <w:bookmarkStart w:id="12" w:name="OLE_LINK4"/>
      <w:r w:rsidRPr="00E04B78">
        <w:rPr>
          <w:rFonts w:asciiTheme="minorHAnsi" w:hAnsiTheme="minorHAnsi" w:cstheme="minorHAnsi"/>
          <w:sz w:val="22"/>
          <w:szCs w:val="22"/>
        </w:rPr>
        <w:t xml:space="preserve"> </w:t>
      </w:r>
      <w:r w:rsidR="00594892" w:rsidRPr="00E04B78">
        <w:rPr>
          <w:rFonts w:asciiTheme="minorHAnsi" w:hAnsiTheme="minorHAnsi" w:cstheme="minorHAnsi"/>
          <w:sz w:val="22"/>
          <w:szCs w:val="22"/>
        </w:rPr>
        <w:t xml:space="preserve">Ing. </w:t>
      </w:r>
      <w:r w:rsidR="007D4544">
        <w:rPr>
          <w:rFonts w:asciiTheme="minorHAnsi" w:hAnsiTheme="minorHAnsi" w:cstheme="minorHAnsi"/>
          <w:sz w:val="22"/>
          <w:szCs w:val="22"/>
        </w:rPr>
        <w:t>Soňa Měrtlová,</w:t>
      </w:r>
      <w:r w:rsidR="00594892" w:rsidRPr="00E04B78">
        <w:rPr>
          <w:rFonts w:asciiTheme="minorHAnsi" w:hAnsiTheme="minorHAnsi" w:cstheme="minorHAnsi"/>
          <w:sz w:val="22"/>
          <w:szCs w:val="22"/>
        </w:rPr>
        <w:t xml:space="preserve"> </w:t>
      </w:r>
      <w:r w:rsidR="007D4544">
        <w:rPr>
          <w:rFonts w:asciiTheme="minorHAnsi" w:hAnsiTheme="minorHAnsi" w:cstheme="minorHAnsi"/>
          <w:sz w:val="22"/>
          <w:szCs w:val="22"/>
        </w:rPr>
        <w:t>mertlova.s</w:t>
      </w:r>
      <w:r w:rsidR="007D4544" w:rsidRPr="00E04B78">
        <w:rPr>
          <w:rFonts w:asciiTheme="minorHAnsi" w:hAnsiTheme="minorHAnsi" w:cstheme="minorHAnsi"/>
          <w:sz w:val="22"/>
          <w:szCs w:val="22"/>
        </w:rPr>
        <w:t>@kr-vysocina.cz</w:t>
      </w:r>
      <w:r w:rsidR="007D4544">
        <w:rPr>
          <w:rFonts w:asciiTheme="minorHAnsi" w:hAnsiTheme="minorHAnsi" w:cstheme="minorHAnsi"/>
          <w:sz w:val="22"/>
          <w:szCs w:val="22"/>
        </w:rPr>
        <w:t>,+420 564 602 450</w:t>
      </w:r>
    </w:p>
    <w:p w14:paraId="45770FEE" w14:textId="77777777" w:rsidR="009C5040" w:rsidRPr="00E04B78" w:rsidRDefault="009C5040" w:rsidP="00380CCA">
      <w:pPr>
        <w:pStyle w:val="Nadpis1"/>
        <w:spacing w:before="240" w:after="0" w:line="276" w:lineRule="auto"/>
        <w:rPr>
          <w:rFonts w:asciiTheme="minorHAnsi" w:hAnsiTheme="minorHAnsi" w:cstheme="minorHAnsi"/>
          <w:sz w:val="22"/>
          <w:szCs w:val="22"/>
        </w:rPr>
      </w:pPr>
      <w:bookmarkStart w:id="13" w:name="_Ref168548340"/>
      <w:bookmarkStart w:id="14" w:name="_Toc175127076"/>
      <w:bookmarkEnd w:id="10"/>
      <w:bookmarkEnd w:id="11"/>
      <w:bookmarkEnd w:id="12"/>
      <w:r w:rsidRPr="00E04B78">
        <w:rPr>
          <w:rFonts w:asciiTheme="minorHAnsi" w:hAnsiTheme="minorHAnsi" w:cstheme="minorHAnsi"/>
          <w:sz w:val="22"/>
          <w:szCs w:val="22"/>
        </w:rPr>
        <w:lastRenderedPageBreak/>
        <w:t>Čl. VI</w:t>
      </w:r>
      <w:r w:rsidR="002811C0" w:rsidRPr="00E04B78">
        <w:rPr>
          <w:rFonts w:asciiTheme="minorHAnsi" w:hAnsiTheme="minorHAnsi" w:cstheme="minorHAnsi"/>
          <w:sz w:val="22"/>
          <w:szCs w:val="22"/>
        </w:rPr>
        <w:t>I</w:t>
      </w:r>
    </w:p>
    <w:p w14:paraId="03AB0145" w14:textId="77777777" w:rsidR="009C5040" w:rsidRPr="00E04B78" w:rsidRDefault="00894466" w:rsidP="00380CCA">
      <w:pPr>
        <w:pStyle w:val="Nadpis1"/>
        <w:spacing w:before="0" w:after="0" w:line="276" w:lineRule="auto"/>
        <w:rPr>
          <w:rFonts w:asciiTheme="minorHAnsi" w:hAnsiTheme="minorHAnsi" w:cstheme="minorHAnsi"/>
          <w:sz w:val="22"/>
          <w:szCs w:val="22"/>
        </w:rPr>
      </w:pPr>
      <w:r w:rsidRPr="00E04B78">
        <w:rPr>
          <w:rFonts w:asciiTheme="minorHAnsi" w:hAnsiTheme="minorHAnsi" w:cstheme="minorHAnsi"/>
          <w:sz w:val="22"/>
          <w:szCs w:val="22"/>
        </w:rPr>
        <w:t xml:space="preserve">Předání </w:t>
      </w:r>
      <w:r w:rsidR="00A26EDA" w:rsidRPr="00E04B78">
        <w:rPr>
          <w:rFonts w:asciiTheme="minorHAnsi" w:hAnsiTheme="minorHAnsi" w:cstheme="minorHAnsi"/>
          <w:sz w:val="22"/>
          <w:szCs w:val="22"/>
        </w:rPr>
        <w:t>předmětu plnění</w:t>
      </w:r>
      <w:r w:rsidRPr="00E04B78">
        <w:rPr>
          <w:rFonts w:asciiTheme="minorHAnsi" w:hAnsiTheme="minorHAnsi" w:cstheme="minorHAnsi"/>
          <w:sz w:val="22"/>
          <w:szCs w:val="22"/>
        </w:rPr>
        <w:t>, v</w:t>
      </w:r>
      <w:r w:rsidR="009C5040" w:rsidRPr="00E04B78">
        <w:rPr>
          <w:rFonts w:asciiTheme="minorHAnsi" w:hAnsiTheme="minorHAnsi" w:cstheme="minorHAnsi"/>
          <w:sz w:val="22"/>
          <w:szCs w:val="22"/>
        </w:rPr>
        <w:t>lastnické právo a nebezpečí škody</w:t>
      </w:r>
      <w:bookmarkEnd w:id="13"/>
      <w:bookmarkEnd w:id="14"/>
    </w:p>
    <w:p w14:paraId="525C6572" w14:textId="77777777" w:rsidR="00820897" w:rsidRPr="00E04B78" w:rsidRDefault="00670A43" w:rsidP="0023032C">
      <w:pPr>
        <w:pStyle w:val="Nadpis2"/>
        <w:numPr>
          <w:ilvl w:val="0"/>
          <w:numId w:val="22"/>
        </w:numPr>
        <w:spacing w:before="120" w:line="276" w:lineRule="auto"/>
        <w:rPr>
          <w:rFonts w:asciiTheme="minorHAnsi" w:hAnsiTheme="minorHAnsi" w:cstheme="minorHAnsi"/>
          <w:szCs w:val="22"/>
        </w:rPr>
      </w:pPr>
      <w:bookmarkStart w:id="15" w:name="_Ref168549082"/>
      <w:r w:rsidRPr="00E04B78">
        <w:rPr>
          <w:rFonts w:asciiTheme="minorHAnsi" w:hAnsiTheme="minorHAnsi" w:cstheme="minorHAnsi"/>
          <w:szCs w:val="22"/>
        </w:rPr>
        <w:t>Prodávající se zavazuje předat Kupujícímu řádně dodané zboží</w:t>
      </w:r>
      <w:r w:rsidR="00820897" w:rsidRPr="00E04B78">
        <w:rPr>
          <w:rFonts w:asciiTheme="minorHAnsi" w:hAnsiTheme="minorHAnsi" w:cstheme="minorHAnsi"/>
          <w:szCs w:val="22"/>
        </w:rPr>
        <w:t xml:space="preserve"> a výsledek poskytnutých souvisejících služeb dle této smlouvy</w:t>
      </w:r>
      <w:r w:rsidR="00C8738E" w:rsidRPr="00E04B78">
        <w:rPr>
          <w:rFonts w:asciiTheme="minorHAnsi" w:hAnsiTheme="minorHAnsi" w:cstheme="minorHAnsi"/>
          <w:szCs w:val="22"/>
        </w:rPr>
        <w:t xml:space="preserve"> a veškeré nezbytné doklady spojené </w:t>
      </w:r>
      <w:r w:rsidR="00820897" w:rsidRPr="00E04B78">
        <w:rPr>
          <w:rFonts w:asciiTheme="minorHAnsi" w:hAnsiTheme="minorHAnsi" w:cstheme="minorHAnsi"/>
          <w:szCs w:val="22"/>
        </w:rPr>
        <w:t>s předmětem plnění</w:t>
      </w:r>
      <w:r w:rsidR="00C8738E" w:rsidRPr="00E04B78">
        <w:rPr>
          <w:rFonts w:asciiTheme="minorHAnsi" w:hAnsiTheme="minorHAnsi" w:cstheme="minorHAnsi"/>
          <w:szCs w:val="22"/>
        </w:rPr>
        <w:t>.</w:t>
      </w:r>
      <w:r w:rsidR="00820897" w:rsidRPr="00E04B78">
        <w:rPr>
          <w:rFonts w:asciiTheme="minorHAnsi" w:hAnsiTheme="minorHAnsi" w:cstheme="minorHAnsi"/>
          <w:szCs w:val="22"/>
        </w:rPr>
        <w:t xml:space="preserve"> </w:t>
      </w:r>
    </w:p>
    <w:p w14:paraId="3DAC94CA" w14:textId="77777777" w:rsidR="00820897" w:rsidRPr="00E04B78" w:rsidRDefault="00820897" w:rsidP="0023032C">
      <w:pPr>
        <w:pStyle w:val="Nadpis2"/>
        <w:numPr>
          <w:ilvl w:val="0"/>
          <w:numId w:val="22"/>
        </w:numPr>
        <w:spacing w:before="120" w:line="276" w:lineRule="auto"/>
        <w:rPr>
          <w:rFonts w:asciiTheme="minorHAnsi" w:hAnsiTheme="minorHAnsi" w:cstheme="minorHAnsi"/>
          <w:szCs w:val="22"/>
        </w:rPr>
      </w:pPr>
      <w:r w:rsidRPr="00E04B78">
        <w:rPr>
          <w:rFonts w:asciiTheme="minorHAnsi" w:hAnsiTheme="minorHAnsi" w:cstheme="minorHAnsi"/>
          <w:szCs w:val="22"/>
        </w:rPr>
        <w:t>Kupující není povinen převzít předmět plnění vykazující vady, má však právo převzít předmět plnění vykazující drobné vady nebránící řádnému užívání předmětu plnění a požadovat jejich odstranění v dohodnutém termínu.</w:t>
      </w:r>
    </w:p>
    <w:p w14:paraId="20D4E313" w14:textId="77777777" w:rsidR="00820897" w:rsidRPr="00E04B78" w:rsidRDefault="00820897" w:rsidP="0023032C">
      <w:pPr>
        <w:pStyle w:val="Nadpis2"/>
        <w:numPr>
          <w:ilvl w:val="0"/>
          <w:numId w:val="22"/>
        </w:numPr>
        <w:spacing w:before="120" w:line="276" w:lineRule="auto"/>
        <w:rPr>
          <w:rFonts w:asciiTheme="minorHAnsi" w:hAnsiTheme="minorHAnsi" w:cstheme="minorHAnsi"/>
          <w:szCs w:val="22"/>
        </w:rPr>
      </w:pPr>
      <w:r w:rsidRPr="00E04B78">
        <w:rPr>
          <w:rFonts w:asciiTheme="minorHAnsi" w:hAnsiTheme="minorHAnsi" w:cstheme="minorHAnsi"/>
          <w:szCs w:val="22"/>
        </w:rPr>
        <w:t>Prodávající písemně oznámí Kupujícímu nejpozději 5 dnů předem, kdy bude dokončený předmět plnění připraven k předání a převzetí.</w:t>
      </w:r>
    </w:p>
    <w:p w14:paraId="221813A4" w14:textId="77777777" w:rsidR="00820897" w:rsidRPr="00E04B78" w:rsidRDefault="00820897" w:rsidP="0023032C">
      <w:pPr>
        <w:pStyle w:val="Nadpis2"/>
        <w:numPr>
          <w:ilvl w:val="0"/>
          <w:numId w:val="22"/>
        </w:numPr>
        <w:spacing w:before="120" w:line="276" w:lineRule="auto"/>
        <w:rPr>
          <w:rFonts w:asciiTheme="minorHAnsi" w:hAnsiTheme="minorHAnsi" w:cstheme="minorHAnsi"/>
          <w:szCs w:val="22"/>
        </w:rPr>
      </w:pPr>
      <w:r w:rsidRPr="00E04B78">
        <w:rPr>
          <w:rFonts w:asciiTheme="minorHAnsi" w:hAnsiTheme="minorHAnsi" w:cstheme="minorHAnsi"/>
          <w:szCs w:val="22"/>
        </w:rPr>
        <w:t>Součástí předání předmětu plnění je:</w:t>
      </w:r>
    </w:p>
    <w:p w14:paraId="10B635DA" w14:textId="77777777" w:rsidR="00820897" w:rsidRPr="00E04B78" w:rsidRDefault="00820897" w:rsidP="0023032C">
      <w:pPr>
        <w:pStyle w:val="Nadpis2"/>
        <w:numPr>
          <w:ilvl w:val="0"/>
          <w:numId w:val="23"/>
        </w:numPr>
        <w:spacing w:line="276" w:lineRule="auto"/>
        <w:rPr>
          <w:rFonts w:asciiTheme="minorHAnsi" w:hAnsiTheme="minorHAnsi" w:cstheme="minorHAnsi"/>
          <w:szCs w:val="22"/>
        </w:rPr>
      </w:pPr>
      <w:r w:rsidRPr="00E04B78">
        <w:rPr>
          <w:rFonts w:asciiTheme="minorHAnsi" w:hAnsiTheme="minorHAnsi" w:cstheme="minorHAnsi"/>
          <w:szCs w:val="22"/>
        </w:rPr>
        <w:t>kontrola úplnosti, kvality a funkčnosti dodaného zboží,</w:t>
      </w:r>
    </w:p>
    <w:p w14:paraId="393C934F" w14:textId="77777777" w:rsidR="00820897" w:rsidRPr="00E04B78" w:rsidRDefault="00820897" w:rsidP="0023032C">
      <w:pPr>
        <w:pStyle w:val="Nadpis2"/>
        <w:numPr>
          <w:ilvl w:val="0"/>
          <w:numId w:val="23"/>
        </w:numPr>
        <w:spacing w:line="276" w:lineRule="auto"/>
        <w:rPr>
          <w:rFonts w:asciiTheme="minorHAnsi" w:hAnsiTheme="minorHAnsi" w:cstheme="minorHAnsi"/>
          <w:szCs w:val="22"/>
        </w:rPr>
      </w:pPr>
      <w:r w:rsidRPr="00E04B78">
        <w:rPr>
          <w:rFonts w:asciiTheme="minorHAnsi" w:hAnsiTheme="minorHAnsi" w:cstheme="minorHAnsi"/>
          <w:szCs w:val="22"/>
        </w:rPr>
        <w:t>předání níže uvedených dokladů:</w:t>
      </w:r>
    </w:p>
    <w:p w14:paraId="63EC107E" w14:textId="77777777" w:rsidR="00820897" w:rsidRPr="00F43009" w:rsidRDefault="00820897" w:rsidP="0023032C">
      <w:pPr>
        <w:pStyle w:val="Nadpis2"/>
        <w:numPr>
          <w:ilvl w:val="0"/>
          <w:numId w:val="24"/>
        </w:numPr>
        <w:spacing w:line="276" w:lineRule="auto"/>
        <w:rPr>
          <w:rFonts w:asciiTheme="minorHAnsi" w:hAnsiTheme="minorHAnsi" w:cstheme="minorHAnsi"/>
          <w:szCs w:val="22"/>
        </w:rPr>
      </w:pPr>
      <w:r w:rsidRPr="00F43009">
        <w:rPr>
          <w:rFonts w:asciiTheme="minorHAnsi" w:hAnsiTheme="minorHAnsi" w:cstheme="minorHAnsi"/>
          <w:szCs w:val="22"/>
        </w:rPr>
        <w:t>prohlášení o shodě výrobků,</w:t>
      </w:r>
    </w:p>
    <w:p w14:paraId="7241A6F5" w14:textId="77777777" w:rsidR="00820897" w:rsidRPr="00E04B78" w:rsidRDefault="00820897" w:rsidP="0023032C">
      <w:pPr>
        <w:pStyle w:val="Nadpis2"/>
        <w:numPr>
          <w:ilvl w:val="0"/>
          <w:numId w:val="24"/>
        </w:numPr>
        <w:spacing w:line="276" w:lineRule="auto"/>
        <w:rPr>
          <w:rFonts w:asciiTheme="minorHAnsi" w:hAnsiTheme="minorHAnsi" w:cstheme="minorHAnsi"/>
          <w:szCs w:val="22"/>
        </w:rPr>
      </w:pPr>
      <w:r w:rsidRPr="00E04B78">
        <w:rPr>
          <w:rFonts w:asciiTheme="minorHAnsi" w:hAnsiTheme="minorHAnsi" w:cstheme="minorHAnsi"/>
          <w:szCs w:val="22"/>
        </w:rPr>
        <w:t>veškerých nezbytných dokladů spojených s dodaným zbožím (např. návody k obsluze a/nebo údržbě, doklady o provedení předepsaných revizí, aj.),</w:t>
      </w:r>
    </w:p>
    <w:p w14:paraId="64E60E4F" w14:textId="73A32287" w:rsidR="00820897" w:rsidRPr="00E04B78" w:rsidRDefault="00894466" w:rsidP="000652BD">
      <w:pPr>
        <w:pStyle w:val="Odstavecseseznamem"/>
        <w:numPr>
          <w:ilvl w:val="0"/>
          <w:numId w:val="22"/>
        </w:numPr>
        <w:spacing w:before="120" w:line="276" w:lineRule="auto"/>
        <w:jc w:val="both"/>
        <w:rPr>
          <w:rFonts w:asciiTheme="minorHAnsi" w:hAnsiTheme="minorHAnsi" w:cstheme="minorHAnsi"/>
          <w:kern w:val="28"/>
          <w:sz w:val="22"/>
          <w:szCs w:val="22"/>
        </w:rPr>
      </w:pPr>
      <w:r w:rsidRPr="00E04B78">
        <w:rPr>
          <w:rFonts w:asciiTheme="minorHAnsi" w:hAnsiTheme="minorHAnsi" w:cstheme="minorHAnsi"/>
          <w:sz w:val="22"/>
          <w:szCs w:val="22"/>
        </w:rPr>
        <w:t xml:space="preserve">Po řádném předání a převzetí </w:t>
      </w:r>
      <w:r w:rsidR="00A26EDA" w:rsidRPr="00E04B78">
        <w:rPr>
          <w:rFonts w:asciiTheme="minorHAnsi" w:hAnsiTheme="minorHAnsi" w:cstheme="minorHAnsi"/>
          <w:sz w:val="22"/>
          <w:szCs w:val="22"/>
        </w:rPr>
        <w:t>předmětu plnění</w:t>
      </w:r>
      <w:r w:rsidR="00670A43" w:rsidRPr="00E04B78">
        <w:rPr>
          <w:rFonts w:asciiTheme="minorHAnsi" w:hAnsiTheme="minorHAnsi" w:cstheme="minorHAnsi"/>
          <w:sz w:val="22"/>
          <w:szCs w:val="22"/>
        </w:rPr>
        <w:t xml:space="preserve"> </w:t>
      </w:r>
      <w:r w:rsidRPr="00E04B78">
        <w:rPr>
          <w:rFonts w:asciiTheme="minorHAnsi" w:hAnsiTheme="minorHAnsi" w:cstheme="minorHAnsi"/>
          <w:sz w:val="22"/>
          <w:szCs w:val="22"/>
        </w:rPr>
        <w:t xml:space="preserve">Prodávající předloží Kupujícímu předávací protokol, na kterém oprávněný pracovník Kupujícího potvrdí řádné převzetí </w:t>
      </w:r>
      <w:r w:rsidR="00A26EDA" w:rsidRPr="00E04B78">
        <w:rPr>
          <w:rFonts w:asciiTheme="minorHAnsi" w:hAnsiTheme="minorHAnsi" w:cstheme="minorHAnsi"/>
          <w:sz w:val="22"/>
          <w:szCs w:val="22"/>
        </w:rPr>
        <w:t>předmětu plnění</w:t>
      </w:r>
      <w:r w:rsidRPr="00E04B78">
        <w:rPr>
          <w:rFonts w:asciiTheme="minorHAnsi" w:hAnsiTheme="minorHAnsi" w:cstheme="minorHAnsi"/>
          <w:sz w:val="22"/>
          <w:szCs w:val="22"/>
        </w:rPr>
        <w:t>. Oprávněným</w:t>
      </w:r>
      <w:r w:rsidR="004A5111">
        <w:rPr>
          <w:rFonts w:asciiTheme="minorHAnsi" w:hAnsiTheme="minorHAnsi" w:cstheme="minorHAnsi"/>
          <w:sz w:val="22"/>
          <w:szCs w:val="22"/>
        </w:rPr>
        <w:t>i</w:t>
      </w:r>
      <w:r w:rsidRPr="00E04B78">
        <w:rPr>
          <w:rFonts w:asciiTheme="minorHAnsi" w:hAnsiTheme="minorHAnsi" w:cstheme="minorHAnsi"/>
          <w:sz w:val="22"/>
          <w:szCs w:val="22"/>
        </w:rPr>
        <w:t xml:space="preserve"> pracovník</w:t>
      </w:r>
      <w:r w:rsidR="004A5111">
        <w:rPr>
          <w:rFonts w:asciiTheme="minorHAnsi" w:hAnsiTheme="minorHAnsi" w:cstheme="minorHAnsi"/>
          <w:sz w:val="22"/>
          <w:szCs w:val="22"/>
        </w:rPr>
        <w:t>y</w:t>
      </w:r>
      <w:r w:rsidRPr="00E04B78">
        <w:rPr>
          <w:rFonts w:asciiTheme="minorHAnsi" w:hAnsiTheme="minorHAnsi" w:cstheme="minorHAnsi"/>
          <w:sz w:val="22"/>
          <w:szCs w:val="22"/>
        </w:rPr>
        <w:t xml:space="preserve"> </w:t>
      </w:r>
      <w:r w:rsidR="004A5111">
        <w:rPr>
          <w:rFonts w:asciiTheme="minorHAnsi" w:hAnsiTheme="minorHAnsi" w:cstheme="minorHAnsi"/>
          <w:sz w:val="22"/>
          <w:szCs w:val="22"/>
        </w:rPr>
        <w:t>jsou uvedené kontaktní osoby uvedené v čl. VI, případně jimi</w:t>
      </w:r>
      <w:r w:rsidR="00AD7546" w:rsidRPr="00E04B78">
        <w:rPr>
          <w:rFonts w:asciiTheme="minorHAnsi" w:hAnsiTheme="minorHAnsi" w:cstheme="minorHAnsi"/>
          <w:sz w:val="22"/>
          <w:szCs w:val="22"/>
        </w:rPr>
        <w:t xml:space="preserve"> pověřen</w:t>
      </w:r>
      <w:r w:rsidR="004A5111">
        <w:rPr>
          <w:rFonts w:asciiTheme="minorHAnsi" w:hAnsiTheme="minorHAnsi" w:cstheme="minorHAnsi"/>
          <w:sz w:val="22"/>
          <w:szCs w:val="22"/>
        </w:rPr>
        <w:t>é</w:t>
      </w:r>
      <w:r w:rsidR="00AD7546" w:rsidRPr="00E04B78">
        <w:rPr>
          <w:rFonts w:asciiTheme="minorHAnsi" w:hAnsiTheme="minorHAnsi" w:cstheme="minorHAnsi"/>
          <w:sz w:val="22"/>
          <w:szCs w:val="22"/>
        </w:rPr>
        <w:t xml:space="preserve"> osob</w:t>
      </w:r>
      <w:r w:rsidR="004A5111">
        <w:rPr>
          <w:rFonts w:asciiTheme="minorHAnsi" w:hAnsiTheme="minorHAnsi" w:cstheme="minorHAnsi"/>
          <w:sz w:val="22"/>
          <w:szCs w:val="22"/>
        </w:rPr>
        <w:t>y</w:t>
      </w:r>
      <w:r w:rsidRPr="00E04B78">
        <w:rPr>
          <w:rFonts w:asciiTheme="minorHAnsi" w:hAnsiTheme="minorHAnsi" w:cstheme="minorHAnsi"/>
          <w:sz w:val="22"/>
          <w:szCs w:val="22"/>
        </w:rPr>
        <w:t>. Každá smluvní strana obdrží jedno vyhotovení oboustranně potvrzeného předávacího protokolu, který</w:t>
      </w:r>
      <w:r w:rsidR="00A26EDA" w:rsidRPr="00E04B78">
        <w:rPr>
          <w:rFonts w:asciiTheme="minorHAnsi" w:hAnsiTheme="minorHAnsi" w:cstheme="minorHAnsi"/>
          <w:sz w:val="22"/>
          <w:szCs w:val="22"/>
        </w:rPr>
        <w:t xml:space="preserve"> se tak stane dokladem o provedeném plnění</w:t>
      </w:r>
      <w:r w:rsidR="009B6D95" w:rsidRPr="00E04B78">
        <w:rPr>
          <w:rFonts w:asciiTheme="minorHAnsi" w:hAnsiTheme="minorHAnsi" w:cstheme="minorHAnsi"/>
          <w:sz w:val="22"/>
          <w:szCs w:val="22"/>
        </w:rPr>
        <w:t xml:space="preserve"> </w:t>
      </w:r>
      <w:r w:rsidRPr="00E04B78">
        <w:rPr>
          <w:rFonts w:asciiTheme="minorHAnsi" w:hAnsiTheme="minorHAnsi" w:cstheme="minorHAnsi"/>
          <w:sz w:val="22"/>
          <w:szCs w:val="22"/>
        </w:rPr>
        <w:t>podle této smlouvy.</w:t>
      </w:r>
      <w:r w:rsidR="00670A43" w:rsidRPr="00E04B78">
        <w:rPr>
          <w:rFonts w:asciiTheme="minorHAnsi" w:hAnsiTheme="minorHAnsi" w:cstheme="minorHAnsi"/>
          <w:sz w:val="22"/>
          <w:szCs w:val="22"/>
        </w:rPr>
        <w:t xml:space="preserve"> Předávací protokol bude obsahovat řádné označení smluvních stran, jmen a příjmení oprávněných osob smluvních stran</w:t>
      </w:r>
      <w:r w:rsidR="00A26EDA" w:rsidRPr="00E04B78">
        <w:rPr>
          <w:rFonts w:asciiTheme="minorHAnsi" w:hAnsiTheme="minorHAnsi" w:cstheme="minorHAnsi"/>
          <w:sz w:val="22"/>
          <w:szCs w:val="22"/>
        </w:rPr>
        <w:t>, které předání a převzetí předmětu plnění</w:t>
      </w:r>
      <w:r w:rsidR="00670A43" w:rsidRPr="00E04B78">
        <w:rPr>
          <w:rFonts w:asciiTheme="minorHAnsi" w:hAnsiTheme="minorHAnsi" w:cstheme="minorHAnsi"/>
          <w:sz w:val="22"/>
          <w:szCs w:val="22"/>
        </w:rPr>
        <w:t xml:space="preserve"> potvrdily, jejich podpisy, oz</w:t>
      </w:r>
      <w:r w:rsidR="00A26EDA" w:rsidRPr="00E04B78">
        <w:rPr>
          <w:rFonts w:asciiTheme="minorHAnsi" w:hAnsiTheme="minorHAnsi" w:cstheme="minorHAnsi"/>
          <w:sz w:val="22"/>
          <w:szCs w:val="22"/>
        </w:rPr>
        <w:t>načení předávaného předmětu plnění</w:t>
      </w:r>
      <w:r w:rsidR="00670A43" w:rsidRPr="00E04B78">
        <w:rPr>
          <w:rFonts w:asciiTheme="minorHAnsi" w:hAnsiTheme="minorHAnsi" w:cstheme="minorHAnsi"/>
          <w:sz w:val="22"/>
          <w:szCs w:val="22"/>
        </w:rPr>
        <w:t xml:space="preserve"> a datum podpisu předávacího protokolu.</w:t>
      </w:r>
      <w:r w:rsidR="00820897" w:rsidRPr="00E04B78">
        <w:rPr>
          <w:rFonts w:asciiTheme="minorHAnsi" w:hAnsiTheme="minorHAnsi" w:cstheme="minorHAnsi"/>
          <w:sz w:val="22"/>
          <w:szCs w:val="22"/>
        </w:rPr>
        <w:t xml:space="preserve"> </w:t>
      </w:r>
    </w:p>
    <w:p w14:paraId="22BCF073" w14:textId="77777777" w:rsidR="00820897" w:rsidRPr="00E04B78" w:rsidRDefault="00D11C19" w:rsidP="000652BD">
      <w:pPr>
        <w:pStyle w:val="Odstavecseseznamem"/>
        <w:numPr>
          <w:ilvl w:val="0"/>
          <w:numId w:val="22"/>
        </w:numPr>
        <w:spacing w:before="120" w:line="276" w:lineRule="auto"/>
        <w:jc w:val="both"/>
        <w:rPr>
          <w:rFonts w:asciiTheme="minorHAnsi" w:hAnsiTheme="minorHAnsi" w:cstheme="minorHAnsi"/>
          <w:kern w:val="28"/>
          <w:sz w:val="22"/>
          <w:szCs w:val="22"/>
        </w:rPr>
      </w:pPr>
      <w:r w:rsidRPr="00E04B78">
        <w:rPr>
          <w:rFonts w:asciiTheme="minorHAnsi" w:hAnsiTheme="minorHAnsi" w:cstheme="minorHAnsi"/>
          <w:sz w:val="22"/>
          <w:szCs w:val="22"/>
        </w:rPr>
        <w:t>Pokud Kupující bezdův</w:t>
      </w:r>
      <w:r w:rsidR="00670A43" w:rsidRPr="00E04B78">
        <w:rPr>
          <w:rFonts w:asciiTheme="minorHAnsi" w:hAnsiTheme="minorHAnsi" w:cstheme="minorHAnsi"/>
          <w:sz w:val="22"/>
          <w:szCs w:val="22"/>
        </w:rPr>
        <w:t>odně odepře řádně a včas dodané zboží, u něhož Prodávající p</w:t>
      </w:r>
      <w:r w:rsidR="00A26EDA" w:rsidRPr="00E04B78">
        <w:rPr>
          <w:rFonts w:asciiTheme="minorHAnsi" w:hAnsiTheme="minorHAnsi" w:cstheme="minorHAnsi"/>
          <w:sz w:val="22"/>
          <w:szCs w:val="22"/>
        </w:rPr>
        <w:t xml:space="preserve">rovedl řádnou montáž dle této smlouvy, a/nebo výsledek poskytnutých souvisejících služeb </w:t>
      </w:r>
      <w:r w:rsidRPr="00E04B78">
        <w:rPr>
          <w:rFonts w:asciiTheme="minorHAnsi" w:hAnsiTheme="minorHAnsi" w:cstheme="minorHAnsi"/>
          <w:sz w:val="22"/>
          <w:szCs w:val="22"/>
        </w:rPr>
        <w:t>převzít nebo požádá o posunutí termínu převzetí, není Prodávající v prodlení.</w:t>
      </w:r>
    </w:p>
    <w:p w14:paraId="45613668" w14:textId="6F02D2EC" w:rsidR="00245EC5" w:rsidRPr="00F43009" w:rsidRDefault="00245EC5" w:rsidP="000652BD">
      <w:pPr>
        <w:pStyle w:val="Odstavecseseznamem"/>
        <w:numPr>
          <w:ilvl w:val="0"/>
          <w:numId w:val="22"/>
        </w:numPr>
        <w:spacing w:before="120" w:line="276" w:lineRule="auto"/>
        <w:jc w:val="both"/>
        <w:rPr>
          <w:rFonts w:asciiTheme="minorHAnsi" w:hAnsiTheme="minorHAnsi" w:cstheme="minorHAnsi"/>
          <w:sz w:val="22"/>
          <w:szCs w:val="22"/>
        </w:rPr>
      </w:pPr>
      <w:r w:rsidRPr="00F43009">
        <w:rPr>
          <w:rFonts w:asciiTheme="minorHAnsi" w:hAnsiTheme="minorHAnsi" w:cstheme="minorHAnsi"/>
          <w:sz w:val="22"/>
          <w:szCs w:val="22"/>
        </w:rPr>
        <w:t xml:space="preserve">Vlastnické právo k dodanému </w:t>
      </w:r>
      <w:r w:rsidR="00F43009" w:rsidRPr="00F43009">
        <w:rPr>
          <w:rFonts w:asciiTheme="minorHAnsi" w:hAnsiTheme="minorHAnsi" w:cstheme="minorHAnsi"/>
          <w:sz w:val="22"/>
          <w:szCs w:val="22"/>
        </w:rPr>
        <w:t>vnitřním</w:t>
      </w:r>
      <w:r w:rsidR="00700204">
        <w:rPr>
          <w:rFonts w:asciiTheme="minorHAnsi" w:hAnsiTheme="minorHAnsi" w:cstheme="minorHAnsi"/>
          <w:sz w:val="22"/>
          <w:szCs w:val="22"/>
        </w:rPr>
        <w:t>u</w:t>
      </w:r>
      <w:r w:rsidR="00F43009" w:rsidRPr="00F43009">
        <w:rPr>
          <w:rFonts w:asciiTheme="minorHAnsi" w:hAnsiTheme="minorHAnsi" w:cstheme="minorHAnsi"/>
          <w:sz w:val="22"/>
          <w:szCs w:val="22"/>
        </w:rPr>
        <w:t xml:space="preserve"> vybavení </w:t>
      </w:r>
      <w:r w:rsidRPr="00F43009">
        <w:rPr>
          <w:rFonts w:asciiTheme="minorHAnsi" w:hAnsiTheme="minorHAnsi" w:cstheme="minorHAnsi"/>
          <w:sz w:val="22"/>
          <w:szCs w:val="22"/>
        </w:rPr>
        <w:t xml:space="preserve">přechází na </w:t>
      </w:r>
      <w:r w:rsidR="00040814" w:rsidRPr="00F43009">
        <w:rPr>
          <w:rFonts w:asciiTheme="minorHAnsi" w:hAnsiTheme="minorHAnsi" w:cstheme="minorHAnsi"/>
          <w:sz w:val="22"/>
          <w:szCs w:val="22"/>
        </w:rPr>
        <w:t>K</w:t>
      </w:r>
      <w:r w:rsidRPr="00F43009">
        <w:rPr>
          <w:rFonts w:asciiTheme="minorHAnsi" w:hAnsiTheme="minorHAnsi" w:cstheme="minorHAnsi"/>
          <w:sz w:val="22"/>
          <w:szCs w:val="22"/>
        </w:rPr>
        <w:t xml:space="preserve">upujícího po provedení instalace okamžikem podepsání předávacího protokolu. </w:t>
      </w:r>
    </w:p>
    <w:p w14:paraId="34A5E420" w14:textId="77777777" w:rsidR="009C5040" w:rsidRPr="00E04B78" w:rsidRDefault="009C5040" w:rsidP="00380CCA">
      <w:pPr>
        <w:pStyle w:val="Nadpis1"/>
        <w:spacing w:before="240" w:after="0" w:line="276" w:lineRule="auto"/>
        <w:rPr>
          <w:rFonts w:asciiTheme="minorHAnsi" w:hAnsiTheme="minorHAnsi" w:cstheme="minorHAnsi"/>
          <w:sz w:val="22"/>
          <w:szCs w:val="22"/>
        </w:rPr>
      </w:pPr>
      <w:bookmarkStart w:id="16" w:name="_Ref168553221"/>
      <w:bookmarkStart w:id="17" w:name="_Toc175127079"/>
      <w:bookmarkEnd w:id="15"/>
      <w:r w:rsidRPr="00E04B78">
        <w:rPr>
          <w:rFonts w:asciiTheme="minorHAnsi" w:hAnsiTheme="minorHAnsi" w:cstheme="minorHAnsi"/>
          <w:sz w:val="22"/>
          <w:szCs w:val="22"/>
        </w:rPr>
        <w:t>Čl. VI</w:t>
      </w:r>
      <w:r w:rsidR="002811C0" w:rsidRPr="00E04B78">
        <w:rPr>
          <w:rFonts w:asciiTheme="minorHAnsi" w:hAnsiTheme="minorHAnsi" w:cstheme="minorHAnsi"/>
          <w:sz w:val="22"/>
          <w:szCs w:val="22"/>
        </w:rPr>
        <w:t>I</w:t>
      </w:r>
      <w:r w:rsidRPr="00E04B78">
        <w:rPr>
          <w:rFonts w:asciiTheme="minorHAnsi" w:hAnsiTheme="minorHAnsi" w:cstheme="minorHAnsi"/>
          <w:sz w:val="22"/>
          <w:szCs w:val="22"/>
        </w:rPr>
        <w:t>I</w:t>
      </w:r>
    </w:p>
    <w:p w14:paraId="5B2D6E86" w14:textId="77777777" w:rsidR="009C5040" w:rsidRPr="00E04B78" w:rsidRDefault="009C5040" w:rsidP="00380CCA">
      <w:pPr>
        <w:pStyle w:val="Nadpis1"/>
        <w:spacing w:before="0" w:after="0" w:line="276" w:lineRule="auto"/>
        <w:rPr>
          <w:rFonts w:asciiTheme="minorHAnsi" w:hAnsiTheme="minorHAnsi" w:cstheme="minorHAnsi"/>
          <w:sz w:val="22"/>
          <w:szCs w:val="22"/>
        </w:rPr>
      </w:pPr>
      <w:r w:rsidRPr="00E04B78">
        <w:rPr>
          <w:rFonts w:asciiTheme="minorHAnsi" w:hAnsiTheme="minorHAnsi" w:cstheme="minorHAnsi"/>
          <w:sz w:val="22"/>
          <w:szCs w:val="22"/>
        </w:rPr>
        <w:t>Odpovědnost za škodu</w:t>
      </w:r>
      <w:bookmarkEnd w:id="16"/>
      <w:bookmarkEnd w:id="17"/>
    </w:p>
    <w:p w14:paraId="78F5EEC8" w14:textId="77777777" w:rsidR="009C5040" w:rsidRPr="00E04B78" w:rsidRDefault="009C5040" w:rsidP="0023032C">
      <w:pPr>
        <w:pStyle w:val="Nadpis2"/>
        <w:numPr>
          <w:ilvl w:val="0"/>
          <w:numId w:val="11"/>
        </w:numPr>
        <w:tabs>
          <w:tab w:val="clear" w:pos="720"/>
          <w:tab w:val="num" w:pos="360"/>
        </w:tabs>
        <w:spacing w:line="276" w:lineRule="auto"/>
        <w:ind w:left="360"/>
        <w:rPr>
          <w:rFonts w:asciiTheme="minorHAnsi" w:hAnsiTheme="minorHAnsi" w:cstheme="minorHAnsi"/>
          <w:szCs w:val="22"/>
        </w:rPr>
      </w:pPr>
      <w:bookmarkStart w:id="18" w:name="_Ref167877587"/>
      <w:r w:rsidRPr="00E04B78">
        <w:rPr>
          <w:rFonts w:asciiTheme="minorHAnsi" w:hAnsiTheme="minorHAnsi" w:cstheme="minorHAnsi"/>
          <w:szCs w:val="22"/>
        </w:rPr>
        <w:t>Smluvní strany odpovídají za škodu způsobenou porušením povinností vyplývajících z této smlouvy nebo z obecně závazného právního předpisu.</w:t>
      </w:r>
      <w:bookmarkStart w:id="19" w:name="_Ref167877602"/>
      <w:bookmarkEnd w:id="18"/>
    </w:p>
    <w:p w14:paraId="0DD66246" w14:textId="77777777" w:rsidR="006914FC" w:rsidRPr="00E04B78" w:rsidRDefault="00670A43" w:rsidP="0023032C">
      <w:pPr>
        <w:pStyle w:val="Nadpis2"/>
        <w:numPr>
          <w:ilvl w:val="0"/>
          <w:numId w:val="11"/>
        </w:numPr>
        <w:tabs>
          <w:tab w:val="clear" w:pos="720"/>
          <w:tab w:val="num" w:pos="360"/>
        </w:tabs>
        <w:spacing w:line="276" w:lineRule="auto"/>
        <w:ind w:left="360"/>
        <w:rPr>
          <w:rFonts w:asciiTheme="minorHAnsi" w:hAnsiTheme="minorHAnsi" w:cstheme="minorHAnsi"/>
          <w:szCs w:val="22"/>
        </w:rPr>
      </w:pPr>
      <w:r w:rsidRPr="00E04B78">
        <w:rPr>
          <w:rFonts w:asciiTheme="minorHAnsi" w:hAnsiTheme="minorHAnsi" w:cstheme="minorHAnsi"/>
          <w:szCs w:val="22"/>
        </w:rPr>
        <w:t>Případné poškození nepřevzatého zboží nese na svůj náklad Prodávající.</w:t>
      </w:r>
    </w:p>
    <w:p w14:paraId="7484D564" w14:textId="77777777" w:rsidR="009C5040" w:rsidRPr="00E04B78" w:rsidRDefault="009C5040" w:rsidP="00380CCA">
      <w:pPr>
        <w:pStyle w:val="Nadpis1"/>
        <w:spacing w:before="240" w:after="0" w:line="276" w:lineRule="auto"/>
        <w:rPr>
          <w:rFonts w:asciiTheme="minorHAnsi" w:hAnsiTheme="minorHAnsi" w:cstheme="minorHAnsi"/>
          <w:sz w:val="22"/>
          <w:szCs w:val="22"/>
        </w:rPr>
      </w:pPr>
      <w:bookmarkStart w:id="20" w:name="_Ref168553444"/>
      <w:bookmarkStart w:id="21" w:name="_Toc175127080"/>
      <w:bookmarkEnd w:id="19"/>
      <w:r w:rsidRPr="00E04B78">
        <w:rPr>
          <w:rFonts w:asciiTheme="minorHAnsi" w:hAnsiTheme="minorHAnsi" w:cstheme="minorHAnsi"/>
          <w:sz w:val="22"/>
          <w:szCs w:val="22"/>
        </w:rPr>
        <w:lastRenderedPageBreak/>
        <w:t>Čl. I</w:t>
      </w:r>
      <w:r w:rsidR="002811C0" w:rsidRPr="00E04B78">
        <w:rPr>
          <w:rFonts w:asciiTheme="minorHAnsi" w:hAnsiTheme="minorHAnsi" w:cstheme="minorHAnsi"/>
          <w:sz w:val="22"/>
          <w:szCs w:val="22"/>
        </w:rPr>
        <w:t>X</w:t>
      </w:r>
    </w:p>
    <w:p w14:paraId="26FB65D9" w14:textId="77777777" w:rsidR="009C5040" w:rsidRPr="00E04B78" w:rsidRDefault="009C5040" w:rsidP="00380CCA">
      <w:pPr>
        <w:pStyle w:val="Nadpis1"/>
        <w:spacing w:before="0" w:after="0" w:line="276" w:lineRule="auto"/>
        <w:rPr>
          <w:rFonts w:asciiTheme="minorHAnsi" w:hAnsiTheme="minorHAnsi" w:cstheme="minorHAnsi"/>
          <w:sz w:val="22"/>
          <w:szCs w:val="22"/>
        </w:rPr>
      </w:pPr>
      <w:r w:rsidRPr="00E04B78">
        <w:rPr>
          <w:rFonts w:asciiTheme="minorHAnsi" w:hAnsiTheme="minorHAnsi" w:cstheme="minorHAnsi"/>
          <w:sz w:val="22"/>
          <w:szCs w:val="22"/>
        </w:rPr>
        <w:t>Záruka za jakost</w:t>
      </w:r>
    </w:p>
    <w:bookmarkEnd w:id="20"/>
    <w:bookmarkEnd w:id="21"/>
    <w:p w14:paraId="157F0DE0" w14:textId="77777777" w:rsidR="00954BE8" w:rsidRPr="00E04B78" w:rsidRDefault="00954BE8" w:rsidP="0023032C">
      <w:pPr>
        <w:pStyle w:val="Nadpis2"/>
        <w:numPr>
          <w:ilvl w:val="0"/>
          <w:numId w:val="12"/>
        </w:numPr>
        <w:spacing w:before="120" w:line="276" w:lineRule="auto"/>
        <w:ind w:left="357" w:hanging="357"/>
        <w:rPr>
          <w:rFonts w:asciiTheme="minorHAnsi" w:hAnsiTheme="minorHAnsi" w:cstheme="minorHAnsi"/>
          <w:szCs w:val="22"/>
        </w:rPr>
      </w:pPr>
      <w:r w:rsidRPr="00E04B78">
        <w:rPr>
          <w:rFonts w:asciiTheme="minorHAnsi" w:hAnsiTheme="minorHAnsi" w:cstheme="minorHAnsi"/>
          <w:szCs w:val="22"/>
        </w:rPr>
        <w:t xml:space="preserve">Prodávající prohlašuje, že dodané </w:t>
      </w:r>
      <w:r w:rsidR="00670A43" w:rsidRPr="00E04B78">
        <w:rPr>
          <w:rFonts w:asciiTheme="minorHAnsi" w:hAnsiTheme="minorHAnsi" w:cstheme="minorHAnsi"/>
          <w:szCs w:val="22"/>
        </w:rPr>
        <w:t xml:space="preserve">zboží je </w:t>
      </w:r>
      <w:r w:rsidRPr="00E04B78">
        <w:rPr>
          <w:rFonts w:asciiTheme="minorHAnsi" w:hAnsiTheme="minorHAnsi" w:cstheme="minorHAnsi"/>
          <w:szCs w:val="22"/>
        </w:rPr>
        <w:t>nové a nepoužívané, odpovíd</w:t>
      </w:r>
      <w:r w:rsidR="007E6F1C" w:rsidRPr="00E04B78">
        <w:rPr>
          <w:rFonts w:asciiTheme="minorHAnsi" w:hAnsiTheme="minorHAnsi" w:cstheme="minorHAnsi"/>
          <w:szCs w:val="22"/>
        </w:rPr>
        <w:t>ají</w:t>
      </w:r>
      <w:r w:rsidR="00670A43" w:rsidRPr="00E04B78">
        <w:rPr>
          <w:rFonts w:asciiTheme="minorHAnsi" w:hAnsiTheme="minorHAnsi" w:cstheme="minorHAnsi"/>
          <w:szCs w:val="22"/>
        </w:rPr>
        <w:t>cí</w:t>
      </w:r>
      <w:r w:rsidRPr="00E04B78">
        <w:rPr>
          <w:rFonts w:asciiTheme="minorHAnsi" w:hAnsiTheme="minorHAnsi" w:cstheme="minorHAnsi"/>
          <w:szCs w:val="22"/>
        </w:rPr>
        <w:t xml:space="preserve"> </w:t>
      </w:r>
      <w:r w:rsidR="00670A43" w:rsidRPr="00E04B78">
        <w:rPr>
          <w:rFonts w:asciiTheme="minorHAnsi" w:hAnsiTheme="minorHAnsi" w:cstheme="minorHAnsi"/>
          <w:szCs w:val="22"/>
        </w:rPr>
        <w:t xml:space="preserve">zadávací </w:t>
      </w:r>
      <w:r w:rsidR="006068C5" w:rsidRPr="00E04B78">
        <w:rPr>
          <w:rFonts w:asciiTheme="minorHAnsi" w:hAnsiTheme="minorHAnsi" w:cstheme="minorHAnsi"/>
          <w:szCs w:val="22"/>
        </w:rPr>
        <w:t xml:space="preserve">dokumentaci, </w:t>
      </w:r>
      <w:r w:rsidR="002F3784" w:rsidRPr="00E04B78">
        <w:rPr>
          <w:rFonts w:asciiTheme="minorHAnsi" w:hAnsiTheme="minorHAnsi" w:cstheme="minorHAnsi"/>
          <w:szCs w:val="22"/>
        </w:rPr>
        <w:t xml:space="preserve">této smlouvě, </w:t>
      </w:r>
      <w:r w:rsidR="006068C5" w:rsidRPr="00E04B78">
        <w:rPr>
          <w:rFonts w:asciiTheme="minorHAnsi" w:hAnsiTheme="minorHAnsi" w:cstheme="minorHAnsi"/>
          <w:szCs w:val="22"/>
        </w:rPr>
        <w:t xml:space="preserve">právním </w:t>
      </w:r>
      <w:r w:rsidRPr="00E04B78">
        <w:rPr>
          <w:rFonts w:asciiTheme="minorHAnsi" w:hAnsiTheme="minorHAnsi" w:cstheme="minorHAnsi"/>
          <w:szCs w:val="22"/>
        </w:rPr>
        <w:t>předpisům</w:t>
      </w:r>
      <w:r w:rsidR="006068C5" w:rsidRPr="00E04B78">
        <w:rPr>
          <w:rFonts w:asciiTheme="minorHAnsi" w:hAnsiTheme="minorHAnsi" w:cstheme="minorHAnsi"/>
          <w:szCs w:val="22"/>
        </w:rPr>
        <w:t xml:space="preserve"> a příslušným platným technickým normám, bude mít vlastnosti první jakosti provedení a bude dodáno v souladu s ověřenou technickou praxí, a</w:t>
      </w:r>
      <w:r w:rsidR="00CD19DB" w:rsidRPr="00E04B78">
        <w:rPr>
          <w:rFonts w:asciiTheme="minorHAnsi" w:hAnsiTheme="minorHAnsi" w:cstheme="minorHAnsi"/>
          <w:szCs w:val="22"/>
        </w:rPr>
        <w:t xml:space="preserve"> to vč. jeho montáže a dalších souvisejících služeb</w:t>
      </w:r>
      <w:r w:rsidR="006068C5" w:rsidRPr="00E04B78">
        <w:rPr>
          <w:rFonts w:asciiTheme="minorHAnsi" w:hAnsiTheme="minorHAnsi" w:cstheme="minorHAnsi"/>
          <w:szCs w:val="22"/>
        </w:rPr>
        <w:t>.</w:t>
      </w:r>
    </w:p>
    <w:p w14:paraId="46440E43" w14:textId="77777777" w:rsidR="006068C5" w:rsidRPr="00E04B78" w:rsidRDefault="00CD19DB" w:rsidP="0023032C">
      <w:pPr>
        <w:pStyle w:val="Nadpis2"/>
        <w:numPr>
          <w:ilvl w:val="0"/>
          <w:numId w:val="12"/>
        </w:numPr>
        <w:spacing w:before="120" w:line="276" w:lineRule="auto"/>
        <w:ind w:left="357" w:hanging="357"/>
        <w:rPr>
          <w:rFonts w:asciiTheme="minorHAnsi" w:hAnsiTheme="minorHAnsi" w:cstheme="minorHAnsi"/>
          <w:szCs w:val="22"/>
        </w:rPr>
      </w:pPr>
      <w:r w:rsidRPr="00E04B78">
        <w:rPr>
          <w:rFonts w:asciiTheme="minorHAnsi" w:hAnsiTheme="minorHAnsi" w:cstheme="minorHAnsi"/>
          <w:szCs w:val="22"/>
        </w:rPr>
        <w:t>Předmět plnění</w:t>
      </w:r>
      <w:r w:rsidR="006068C5" w:rsidRPr="00E04B78">
        <w:rPr>
          <w:rFonts w:asciiTheme="minorHAnsi" w:hAnsiTheme="minorHAnsi" w:cstheme="minorHAnsi"/>
          <w:szCs w:val="22"/>
        </w:rPr>
        <w:t xml:space="preserve"> má vady, jestliže neodpovídá podmínkám určeným v této smlouvě.</w:t>
      </w:r>
    </w:p>
    <w:p w14:paraId="3BE3E98C" w14:textId="2E759982" w:rsidR="002207B3" w:rsidRPr="00E04B78" w:rsidRDefault="002207B3" w:rsidP="0023032C">
      <w:pPr>
        <w:pStyle w:val="Nadpis2"/>
        <w:numPr>
          <w:ilvl w:val="0"/>
          <w:numId w:val="12"/>
        </w:numPr>
        <w:spacing w:before="120" w:line="276" w:lineRule="auto"/>
        <w:rPr>
          <w:rFonts w:asciiTheme="minorHAnsi" w:hAnsiTheme="minorHAnsi" w:cstheme="minorHAnsi"/>
          <w:szCs w:val="22"/>
        </w:rPr>
      </w:pPr>
      <w:bookmarkStart w:id="22" w:name="_Toc175127081"/>
      <w:r w:rsidRPr="00E04B78">
        <w:rPr>
          <w:rFonts w:asciiTheme="minorHAnsi" w:hAnsiTheme="minorHAnsi" w:cstheme="minorHAnsi"/>
          <w:szCs w:val="22"/>
        </w:rPr>
        <w:t xml:space="preserve">Prodávající poskytuje Kupujícímu záruku na dodané </w:t>
      </w:r>
      <w:r w:rsidR="00CD19DB" w:rsidRPr="00E04B78">
        <w:rPr>
          <w:rFonts w:asciiTheme="minorHAnsi" w:hAnsiTheme="minorHAnsi" w:cstheme="minorHAnsi"/>
          <w:szCs w:val="22"/>
        </w:rPr>
        <w:t xml:space="preserve">zboží a jeho montáž a výsledek dalších poskytnutých souvisejících služeb </w:t>
      </w:r>
      <w:r w:rsidRPr="00E04B78">
        <w:rPr>
          <w:rFonts w:asciiTheme="minorHAnsi" w:hAnsiTheme="minorHAnsi" w:cstheme="minorHAnsi"/>
          <w:szCs w:val="22"/>
        </w:rPr>
        <w:t>po dobu</w:t>
      </w:r>
      <w:r w:rsidR="003E6FC7">
        <w:rPr>
          <w:rFonts w:asciiTheme="minorHAnsi" w:hAnsiTheme="minorHAnsi" w:cstheme="minorHAnsi"/>
          <w:szCs w:val="22"/>
        </w:rPr>
        <w:t xml:space="preserve"> </w:t>
      </w:r>
      <w:r w:rsidR="00F43009">
        <w:rPr>
          <w:rFonts w:asciiTheme="minorHAnsi" w:hAnsiTheme="minorHAnsi" w:cstheme="minorHAnsi"/>
          <w:b/>
          <w:szCs w:val="22"/>
        </w:rPr>
        <w:t>24</w:t>
      </w:r>
      <w:r w:rsidRPr="00E04B78">
        <w:rPr>
          <w:rFonts w:asciiTheme="minorHAnsi" w:hAnsiTheme="minorHAnsi" w:cstheme="minorHAnsi"/>
          <w:szCs w:val="22"/>
        </w:rPr>
        <w:t xml:space="preserve"> </w:t>
      </w:r>
      <w:r w:rsidRPr="003E6FC7">
        <w:rPr>
          <w:rFonts w:asciiTheme="minorHAnsi" w:hAnsiTheme="minorHAnsi" w:cstheme="minorHAnsi"/>
          <w:szCs w:val="22"/>
        </w:rPr>
        <w:t>měsíců</w:t>
      </w:r>
      <w:r w:rsidRPr="00E04B78">
        <w:rPr>
          <w:rFonts w:asciiTheme="minorHAnsi" w:hAnsiTheme="minorHAnsi" w:cstheme="minorHAnsi"/>
          <w:szCs w:val="22"/>
        </w:rPr>
        <w:t xml:space="preserve"> ode dne jeho převzetí Kupujícím.</w:t>
      </w:r>
      <w:r w:rsidR="004D734C" w:rsidRPr="00E04B78">
        <w:rPr>
          <w:rFonts w:asciiTheme="minorHAnsi" w:hAnsiTheme="minorHAnsi" w:cstheme="minorHAnsi"/>
          <w:szCs w:val="22"/>
        </w:rPr>
        <w:t xml:space="preserve"> </w:t>
      </w:r>
      <w:r w:rsidR="00CD19DB" w:rsidRPr="00E04B78">
        <w:rPr>
          <w:rFonts w:asciiTheme="minorHAnsi" w:hAnsiTheme="minorHAnsi" w:cstheme="minorHAnsi"/>
          <w:szCs w:val="22"/>
        </w:rPr>
        <w:t xml:space="preserve">Kupující má nárok na bezplatné odstranění jakékoli vady, kterou předmět plnění měl při předání a převzetí, nebo kterou Kupující zjistí kdykoli během záruční doby. </w:t>
      </w:r>
    </w:p>
    <w:p w14:paraId="31836518" w14:textId="77777777" w:rsidR="002C65E6" w:rsidRPr="00E04B78" w:rsidRDefault="002C65E6" w:rsidP="0023032C">
      <w:pPr>
        <w:pStyle w:val="Nadpis2"/>
        <w:numPr>
          <w:ilvl w:val="0"/>
          <w:numId w:val="12"/>
        </w:numPr>
        <w:spacing w:before="120" w:line="276" w:lineRule="auto"/>
        <w:ind w:left="357" w:hanging="357"/>
        <w:rPr>
          <w:rFonts w:asciiTheme="minorHAnsi" w:hAnsiTheme="minorHAnsi" w:cstheme="minorHAnsi"/>
          <w:szCs w:val="22"/>
        </w:rPr>
      </w:pPr>
      <w:r w:rsidRPr="00E04B78">
        <w:rPr>
          <w:rFonts w:asciiTheme="minorHAnsi" w:hAnsiTheme="minorHAnsi" w:cstheme="minorHAnsi"/>
          <w:szCs w:val="22"/>
        </w:rPr>
        <w:t>Prodávajíc</w:t>
      </w:r>
      <w:r w:rsidR="00CD19DB" w:rsidRPr="00E04B78">
        <w:rPr>
          <w:rFonts w:asciiTheme="minorHAnsi" w:hAnsiTheme="minorHAnsi" w:cstheme="minorHAnsi"/>
          <w:szCs w:val="22"/>
        </w:rPr>
        <w:t>í se zavazuje nejpozději do 5</w:t>
      </w:r>
      <w:r w:rsidRPr="00E04B78">
        <w:rPr>
          <w:rFonts w:asciiTheme="minorHAnsi" w:hAnsiTheme="minorHAnsi" w:cstheme="minorHAnsi"/>
          <w:szCs w:val="22"/>
        </w:rPr>
        <w:t xml:space="preserve"> následujících pracovních dnů ode dne obdržení písemného oznámení Kupujícího o vadách </w:t>
      </w:r>
      <w:r w:rsidR="00CD19DB" w:rsidRPr="00E04B78">
        <w:rPr>
          <w:rFonts w:asciiTheme="minorHAnsi" w:hAnsiTheme="minorHAnsi" w:cstheme="minorHAnsi"/>
          <w:szCs w:val="22"/>
        </w:rPr>
        <w:t>předmětu plnění</w:t>
      </w:r>
      <w:r w:rsidR="002207B3" w:rsidRPr="00E04B78">
        <w:rPr>
          <w:rFonts w:asciiTheme="minorHAnsi" w:hAnsiTheme="minorHAnsi" w:cstheme="minorHAnsi"/>
          <w:szCs w:val="22"/>
        </w:rPr>
        <w:t xml:space="preserve"> </w:t>
      </w:r>
      <w:r w:rsidRPr="00E04B78">
        <w:rPr>
          <w:rFonts w:asciiTheme="minorHAnsi" w:hAnsiTheme="minorHAnsi" w:cstheme="minorHAnsi"/>
          <w:szCs w:val="22"/>
        </w:rPr>
        <w:t>reklamované vady v místě plnění prověřit a</w:t>
      </w:r>
      <w:r w:rsidR="0013284D" w:rsidRPr="00E04B78">
        <w:rPr>
          <w:rFonts w:asciiTheme="minorHAnsi" w:hAnsiTheme="minorHAnsi" w:cstheme="minorHAnsi"/>
          <w:szCs w:val="22"/>
        </w:rPr>
        <w:t> </w:t>
      </w:r>
      <w:r w:rsidRPr="00E04B78">
        <w:rPr>
          <w:rFonts w:asciiTheme="minorHAnsi" w:hAnsiTheme="minorHAnsi" w:cstheme="minorHAnsi"/>
          <w:szCs w:val="22"/>
        </w:rPr>
        <w:t>navrhnout způsob jejich odstranění. Termín odstranění záručních vad bude nejdéle 10 pracovních dnů ode dne prověření vady Prodávajícím</w:t>
      </w:r>
      <w:r w:rsidR="00CD19DB" w:rsidRPr="00E04B78">
        <w:rPr>
          <w:rFonts w:asciiTheme="minorHAnsi" w:hAnsiTheme="minorHAnsi" w:cstheme="minorHAnsi"/>
          <w:szCs w:val="22"/>
        </w:rPr>
        <w:t>, nedohodnou-li se smluvní strany jinak</w:t>
      </w:r>
      <w:r w:rsidRPr="00E04B78">
        <w:rPr>
          <w:rFonts w:asciiTheme="minorHAnsi" w:hAnsiTheme="minorHAnsi" w:cstheme="minorHAnsi"/>
          <w:szCs w:val="22"/>
        </w:rPr>
        <w:t>.</w:t>
      </w:r>
    </w:p>
    <w:p w14:paraId="18CA1D44" w14:textId="77777777" w:rsidR="002C65E6" w:rsidRPr="00E04B78" w:rsidRDefault="002C65E6" w:rsidP="000652BD">
      <w:pPr>
        <w:pStyle w:val="Odstavecseseznamem"/>
        <w:numPr>
          <w:ilvl w:val="0"/>
          <w:numId w:val="12"/>
        </w:numPr>
        <w:spacing w:before="120" w:line="276" w:lineRule="auto"/>
        <w:jc w:val="both"/>
        <w:rPr>
          <w:rFonts w:asciiTheme="minorHAnsi" w:hAnsiTheme="minorHAnsi" w:cstheme="minorHAnsi"/>
          <w:kern w:val="28"/>
          <w:sz w:val="22"/>
          <w:szCs w:val="22"/>
        </w:rPr>
      </w:pPr>
      <w:r w:rsidRPr="00E04B78">
        <w:rPr>
          <w:rFonts w:asciiTheme="minorHAnsi" w:hAnsiTheme="minorHAnsi" w:cstheme="minorHAnsi"/>
          <w:sz w:val="22"/>
          <w:szCs w:val="22"/>
        </w:rPr>
        <w:t xml:space="preserve">Oznámení o vadách </w:t>
      </w:r>
      <w:r w:rsidR="00CD19DB" w:rsidRPr="00E04B78">
        <w:rPr>
          <w:rFonts w:asciiTheme="minorHAnsi" w:hAnsiTheme="minorHAnsi" w:cstheme="minorHAnsi"/>
          <w:sz w:val="22"/>
          <w:szCs w:val="22"/>
        </w:rPr>
        <w:t>předmětu plnění</w:t>
      </w:r>
      <w:r w:rsidRPr="00E04B78">
        <w:rPr>
          <w:rFonts w:asciiTheme="minorHAnsi" w:hAnsiTheme="minorHAnsi" w:cstheme="minorHAnsi"/>
          <w:sz w:val="22"/>
          <w:szCs w:val="22"/>
        </w:rPr>
        <w:t xml:space="preserve"> musí obsahovat popis vady </w:t>
      </w:r>
      <w:r w:rsidR="00CD19DB" w:rsidRPr="00E04B78">
        <w:rPr>
          <w:rFonts w:asciiTheme="minorHAnsi" w:hAnsiTheme="minorHAnsi" w:cstheme="minorHAnsi"/>
          <w:sz w:val="22"/>
          <w:szCs w:val="22"/>
        </w:rPr>
        <w:t>předmětu plnění</w:t>
      </w:r>
      <w:r w:rsidR="002207B3" w:rsidRPr="00E04B78">
        <w:rPr>
          <w:rFonts w:asciiTheme="minorHAnsi" w:hAnsiTheme="minorHAnsi" w:cstheme="minorHAnsi"/>
          <w:sz w:val="22"/>
          <w:szCs w:val="22"/>
        </w:rPr>
        <w:t xml:space="preserve"> </w:t>
      </w:r>
      <w:r w:rsidRPr="00E04B78">
        <w:rPr>
          <w:rFonts w:asciiTheme="minorHAnsi" w:hAnsiTheme="minorHAnsi" w:cstheme="minorHAnsi"/>
          <w:sz w:val="22"/>
          <w:szCs w:val="22"/>
        </w:rPr>
        <w:t xml:space="preserve">a právo, které Kupující v důsledku vady </w:t>
      </w:r>
      <w:r w:rsidR="00CD19DB" w:rsidRPr="00E04B78">
        <w:rPr>
          <w:rFonts w:asciiTheme="minorHAnsi" w:hAnsiTheme="minorHAnsi" w:cstheme="minorHAnsi"/>
          <w:sz w:val="22"/>
          <w:szCs w:val="22"/>
        </w:rPr>
        <w:t>předmětu plnění</w:t>
      </w:r>
      <w:r w:rsidRPr="00E04B78">
        <w:rPr>
          <w:rFonts w:asciiTheme="minorHAnsi" w:hAnsiTheme="minorHAnsi" w:cstheme="minorHAnsi"/>
          <w:sz w:val="22"/>
          <w:szCs w:val="22"/>
        </w:rPr>
        <w:t xml:space="preserve"> uplatňuje.</w:t>
      </w:r>
      <w:r w:rsidR="00CD19DB" w:rsidRPr="00E04B78">
        <w:rPr>
          <w:rFonts w:asciiTheme="minorHAnsi" w:hAnsiTheme="minorHAnsi" w:cstheme="minorHAnsi"/>
          <w:sz w:val="22"/>
          <w:szCs w:val="22"/>
        </w:rPr>
        <w:t xml:space="preserve"> </w:t>
      </w:r>
      <w:r w:rsidR="00CD19DB" w:rsidRPr="00E04B78">
        <w:rPr>
          <w:rFonts w:asciiTheme="minorHAnsi" w:hAnsiTheme="minorHAnsi" w:cstheme="minorHAnsi"/>
          <w:kern w:val="28"/>
          <w:sz w:val="22"/>
          <w:szCs w:val="22"/>
        </w:rPr>
        <w:t>Pokud to charakter zjištěné vady bude umožňovat, Prodávající odstraní vadu v místě plnění. Kupující může požadovat i dodání nové věci bez vad, pokud to není vzhledem k povaze vady nepřiměřené; pokud se vada týká pouze součásti věci, Kupující může požadovat jen výměnu součásti. Právo na dodání nové věci, nebo výměnu součásti má Kupující i v případě odstranitelné vady, pokud nemůže věc řádně užívat pro opakovaný výskyt vady po opravě nebo pro větší počet vad.</w:t>
      </w:r>
    </w:p>
    <w:p w14:paraId="1CD1817D" w14:textId="77777777" w:rsidR="002C65E6" w:rsidRPr="00E04B78" w:rsidRDefault="002C65E6" w:rsidP="0023032C">
      <w:pPr>
        <w:pStyle w:val="Nadpis2"/>
        <w:numPr>
          <w:ilvl w:val="0"/>
          <w:numId w:val="12"/>
        </w:numPr>
        <w:spacing w:before="120" w:line="276" w:lineRule="auto"/>
        <w:ind w:left="357" w:hanging="357"/>
        <w:rPr>
          <w:rFonts w:asciiTheme="minorHAnsi" w:hAnsiTheme="minorHAnsi" w:cstheme="minorHAnsi"/>
          <w:szCs w:val="22"/>
        </w:rPr>
      </w:pPr>
      <w:r w:rsidRPr="00E04B78">
        <w:rPr>
          <w:rFonts w:asciiTheme="minorHAnsi" w:hAnsiTheme="minorHAnsi" w:cstheme="minorHAnsi"/>
          <w:szCs w:val="22"/>
        </w:rPr>
        <w:t xml:space="preserve">Jestliže Prodávající </w:t>
      </w:r>
      <w:r w:rsidR="002207B3" w:rsidRPr="00E04B78">
        <w:rPr>
          <w:rFonts w:asciiTheme="minorHAnsi" w:hAnsiTheme="minorHAnsi" w:cstheme="minorHAnsi"/>
          <w:szCs w:val="22"/>
        </w:rPr>
        <w:t xml:space="preserve">neodstraní </w:t>
      </w:r>
      <w:r w:rsidRPr="00E04B78">
        <w:rPr>
          <w:rFonts w:asciiTheme="minorHAnsi" w:hAnsiTheme="minorHAnsi" w:cstheme="minorHAnsi"/>
          <w:szCs w:val="22"/>
        </w:rPr>
        <w:t xml:space="preserve">vady vzniklé v záruční </w:t>
      </w:r>
      <w:r w:rsidR="002207B3" w:rsidRPr="00E04B78">
        <w:rPr>
          <w:rFonts w:asciiTheme="minorHAnsi" w:hAnsiTheme="minorHAnsi" w:cstheme="minorHAnsi"/>
          <w:szCs w:val="22"/>
        </w:rPr>
        <w:t xml:space="preserve">době </w:t>
      </w:r>
      <w:r w:rsidRPr="00E04B78">
        <w:rPr>
          <w:rFonts w:asciiTheme="minorHAnsi" w:hAnsiTheme="minorHAnsi" w:cstheme="minorHAnsi"/>
          <w:szCs w:val="22"/>
        </w:rPr>
        <w:t>v termínu stanoveném touto smlouvou, může Kupující zajistit odstranění vad třetí osobou. V takovém případě má Kupující právo požadovat po Prodávajícím úhradu nákladů spojených s odstraněním vady.</w:t>
      </w:r>
    </w:p>
    <w:p w14:paraId="2C614C56" w14:textId="77777777" w:rsidR="002C65E6" w:rsidRPr="00E04B78" w:rsidRDefault="002C65E6" w:rsidP="0023032C">
      <w:pPr>
        <w:pStyle w:val="Nadpis2"/>
        <w:numPr>
          <w:ilvl w:val="0"/>
          <w:numId w:val="12"/>
        </w:numPr>
        <w:spacing w:before="120" w:line="276" w:lineRule="auto"/>
        <w:ind w:left="357" w:hanging="357"/>
        <w:rPr>
          <w:rFonts w:asciiTheme="minorHAnsi" w:hAnsiTheme="minorHAnsi" w:cstheme="minorHAnsi"/>
          <w:szCs w:val="22"/>
        </w:rPr>
      </w:pPr>
      <w:r w:rsidRPr="00E04B78">
        <w:rPr>
          <w:rFonts w:asciiTheme="minorHAnsi" w:hAnsiTheme="minorHAnsi" w:cstheme="minorHAnsi"/>
          <w:szCs w:val="22"/>
        </w:rPr>
        <w:t>Prodávající je povinen uhradit Kupujícímu všechny prokazatelné škody, které vzniknou v souvislosti s oprávněně reklamovanými vadami.</w:t>
      </w:r>
    </w:p>
    <w:p w14:paraId="2BBA545D" w14:textId="77777777" w:rsidR="002C65E6" w:rsidRPr="00E04B78" w:rsidRDefault="002C65E6" w:rsidP="0023032C">
      <w:pPr>
        <w:pStyle w:val="Nadpis2"/>
        <w:numPr>
          <w:ilvl w:val="0"/>
          <w:numId w:val="12"/>
        </w:numPr>
        <w:spacing w:before="120" w:line="276" w:lineRule="auto"/>
        <w:ind w:left="357" w:hanging="357"/>
        <w:rPr>
          <w:rFonts w:asciiTheme="minorHAnsi" w:hAnsiTheme="minorHAnsi" w:cstheme="minorHAnsi"/>
          <w:szCs w:val="22"/>
        </w:rPr>
      </w:pPr>
      <w:r w:rsidRPr="00E04B78">
        <w:rPr>
          <w:rFonts w:asciiTheme="minorHAnsi" w:hAnsiTheme="minorHAnsi" w:cstheme="minorHAnsi"/>
          <w:szCs w:val="22"/>
        </w:rPr>
        <w:t>Záruční doba neběží po dobu,</w:t>
      </w:r>
      <w:r w:rsidR="00CD19DB" w:rsidRPr="00E04B78">
        <w:rPr>
          <w:rFonts w:asciiTheme="minorHAnsi" w:hAnsiTheme="minorHAnsi" w:cstheme="minorHAnsi"/>
          <w:szCs w:val="22"/>
        </w:rPr>
        <w:t xml:space="preserve"> po kterou Kupující nemohl předmět plnění</w:t>
      </w:r>
      <w:r w:rsidRPr="00E04B78">
        <w:rPr>
          <w:rFonts w:asciiTheme="minorHAnsi" w:hAnsiTheme="minorHAnsi" w:cstheme="minorHAnsi"/>
          <w:szCs w:val="22"/>
        </w:rPr>
        <w:t xml:space="preserve"> užívat pro vady, za které Prodávající odpovídá.</w:t>
      </w:r>
    </w:p>
    <w:p w14:paraId="26433473" w14:textId="77777777" w:rsidR="002C65E6" w:rsidRPr="00E04B78" w:rsidRDefault="002C65E6" w:rsidP="0023032C">
      <w:pPr>
        <w:pStyle w:val="Nadpis2"/>
        <w:numPr>
          <w:ilvl w:val="0"/>
          <w:numId w:val="12"/>
        </w:numPr>
        <w:spacing w:before="120" w:line="276" w:lineRule="auto"/>
        <w:ind w:left="357" w:hanging="357"/>
        <w:rPr>
          <w:rFonts w:asciiTheme="minorHAnsi" w:hAnsiTheme="minorHAnsi" w:cstheme="minorHAnsi"/>
          <w:szCs w:val="22"/>
        </w:rPr>
      </w:pPr>
      <w:r w:rsidRPr="00E04B78">
        <w:rPr>
          <w:rFonts w:asciiTheme="minorHAnsi" w:hAnsiTheme="minorHAnsi" w:cstheme="minorHAnsi"/>
          <w:szCs w:val="22"/>
        </w:rPr>
        <w:t>Prod</w:t>
      </w:r>
      <w:r w:rsidR="00CD19DB" w:rsidRPr="00E04B78">
        <w:rPr>
          <w:rFonts w:asciiTheme="minorHAnsi" w:hAnsiTheme="minorHAnsi" w:cstheme="minorHAnsi"/>
          <w:szCs w:val="22"/>
        </w:rPr>
        <w:t>ávající neodpovídá za vady předmětu plnění</w:t>
      </w:r>
      <w:r w:rsidRPr="00E04B78">
        <w:rPr>
          <w:rFonts w:asciiTheme="minorHAnsi" w:hAnsiTheme="minorHAnsi" w:cstheme="minorHAnsi"/>
          <w:szCs w:val="22"/>
        </w:rPr>
        <w:t>, které byly způsobeny špatnou součinností Kupujícího, například předáním vadných podkladů, vydáním nevhodných pokynů atd. v případě, že Prodávající ani při vynaložení odborné péče takovou špatnou součinnost Kupujícího nemohl zjistit nebo na ni Kupujícího upozornil a Kupující na ní trval.</w:t>
      </w:r>
    </w:p>
    <w:p w14:paraId="7B3FF03F" w14:textId="77777777" w:rsidR="002E1352" w:rsidRPr="00E04B78" w:rsidRDefault="002C65E6" w:rsidP="0023032C">
      <w:pPr>
        <w:pStyle w:val="Nadpis2"/>
        <w:numPr>
          <w:ilvl w:val="0"/>
          <w:numId w:val="12"/>
        </w:numPr>
        <w:spacing w:before="120" w:line="276" w:lineRule="auto"/>
        <w:ind w:left="357" w:hanging="357"/>
        <w:rPr>
          <w:rFonts w:asciiTheme="minorHAnsi" w:hAnsiTheme="minorHAnsi" w:cstheme="minorHAnsi"/>
          <w:szCs w:val="22"/>
        </w:rPr>
      </w:pPr>
      <w:r w:rsidRPr="00E04B78">
        <w:rPr>
          <w:rFonts w:asciiTheme="minorHAnsi" w:hAnsiTheme="minorHAnsi" w:cstheme="minorHAnsi"/>
          <w:szCs w:val="22"/>
        </w:rPr>
        <w:t xml:space="preserve">Za </w:t>
      </w:r>
      <w:r w:rsidR="002E1352" w:rsidRPr="00E04B78">
        <w:rPr>
          <w:rFonts w:asciiTheme="minorHAnsi" w:hAnsiTheme="minorHAnsi" w:cstheme="minorHAnsi"/>
          <w:szCs w:val="22"/>
        </w:rPr>
        <w:t>vady vzniklé v důsledku nedodržení návodů k</w:t>
      </w:r>
      <w:r w:rsidRPr="00E04B78">
        <w:rPr>
          <w:rFonts w:asciiTheme="minorHAnsi" w:hAnsiTheme="minorHAnsi" w:cstheme="minorHAnsi"/>
          <w:szCs w:val="22"/>
        </w:rPr>
        <w:t> </w:t>
      </w:r>
      <w:r w:rsidR="002E1352" w:rsidRPr="00E04B78">
        <w:rPr>
          <w:rFonts w:asciiTheme="minorHAnsi" w:hAnsiTheme="minorHAnsi" w:cstheme="minorHAnsi"/>
          <w:szCs w:val="22"/>
        </w:rPr>
        <w:t>obsluze</w:t>
      </w:r>
      <w:r w:rsidRPr="00E04B78">
        <w:rPr>
          <w:rFonts w:asciiTheme="minorHAnsi" w:hAnsiTheme="minorHAnsi" w:cstheme="minorHAnsi"/>
          <w:szCs w:val="22"/>
        </w:rPr>
        <w:t xml:space="preserve"> prokazatelně předaných Prodávajícím Kupujícímu</w:t>
      </w:r>
      <w:r w:rsidR="002E1352" w:rsidRPr="00E04B78">
        <w:rPr>
          <w:rFonts w:asciiTheme="minorHAnsi" w:hAnsiTheme="minorHAnsi" w:cstheme="minorHAnsi"/>
          <w:szCs w:val="22"/>
        </w:rPr>
        <w:t>, nedodržením obvyklých způsobů užívání či způsobené nesprávnou údržbou nebo zanedbáním údržby a oprav, Prodávající neodpovídá.</w:t>
      </w:r>
      <w:r w:rsidRPr="00E04B78">
        <w:rPr>
          <w:rFonts w:asciiTheme="minorHAnsi" w:hAnsiTheme="minorHAnsi" w:cstheme="minorHAnsi"/>
          <w:szCs w:val="22"/>
        </w:rPr>
        <w:t xml:space="preserve"> Dále se záruka nevztahuje na </w:t>
      </w:r>
      <w:r w:rsidR="002E1352" w:rsidRPr="00E04B78">
        <w:rPr>
          <w:rFonts w:asciiTheme="minorHAnsi" w:hAnsiTheme="minorHAnsi" w:cstheme="minorHAnsi"/>
          <w:szCs w:val="22"/>
        </w:rPr>
        <w:t xml:space="preserve">vady vzniklé běžným opotřebením. Záruka zaniká provedením změn a úprav </w:t>
      </w:r>
      <w:r w:rsidR="00CD19DB" w:rsidRPr="00E04B78">
        <w:rPr>
          <w:rFonts w:asciiTheme="minorHAnsi" w:hAnsiTheme="minorHAnsi" w:cstheme="minorHAnsi"/>
          <w:szCs w:val="22"/>
        </w:rPr>
        <w:t>předmětu plnění</w:t>
      </w:r>
      <w:r w:rsidRPr="00E04B78">
        <w:rPr>
          <w:rFonts w:asciiTheme="minorHAnsi" w:hAnsiTheme="minorHAnsi" w:cstheme="minorHAnsi"/>
          <w:szCs w:val="22"/>
        </w:rPr>
        <w:t xml:space="preserve"> </w:t>
      </w:r>
      <w:r w:rsidR="002E1352" w:rsidRPr="00E04B78">
        <w:rPr>
          <w:rFonts w:asciiTheme="minorHAnsi" w:hAnsiTheme="minorHAnsi" w:cstheme="minorHAnsi"/>
          <w:szCs w:val="22"/>
        </w:rPr>
        <w:t xml:space="preserve">bez souhlasu Prodávajícího, pokud nepůjde o drobné opravy, nevyžadující zvláštní kvalifikaci, opravy havarijní, </w:t>
      </w:r>
      <w:r w:rsidR="002E1352" w:rsidRPr="00E04B78">
        <w:rPr>
          <w:rFonts w:asciiTheme="minorHAnsi" w:hAnsiTheme="minorHAnsi" w:cstheme="minorHAnsi"/>
          <w:szCs w:val="22"/>
        </w:rPr>
        <w:lastRenderedPageBreak/>
        <w:t>které byly způsobeny vadami, za něž Prodávající odpovídá</w:t>
      </w:r>
      <w:r w:rsidR="00FB2295" w:rsidRPr="00E04B78">
        <w:rPr>
          <w:rFonts w:asciiTheme="minorHAnsi" w:hAnsiTheme="minorHAnsi" w:cstheme="minorHAnsi"/>
          <w:szCs w:val="22"/>
        </w:rPr>
        <w:t>,</w:t>
      </w:r>
      <w:r w:rsidR="002E1352" w:rsidRPr="00E04B78">
        <w:rPr>
          <w:rFonts w:asciiTheme="minorHAnsi" w:hAnsiTheme="minorHAnsi" w:cstheme="minorHAnsi"/>
          <w:szCs w:val="22"/>
        </w:rPr>
        <w:t xml:space="preserve"> nebo </w:t>
      </w:r>
      <w:r w:rsidR="00FB2295" w:rsidRPr="00E04B78">
        <w:rPr>
          <w:rFonts w:asciiTheme="minorHAnsi" w:hAnsiTheme="minorHAnsi" w:cstheme="minorHAnsi"/>
          <w:szCs w:val="22"/>
        </w:rPr>
        <w:t>o odstranění vad dle odst</w:t>
      </w:r>
      <w:r w:rsidR="002E1352" w:rsidRPr="00E04B78">
        <w:rPr>
          <w:rFonts w:asciiTheme="minorHAnsi" w:hAnsiTheme="minorHAnsi" w:cstheme="minorHAnsi"/>
          <w:szCs w:val="22"/>
        </w:rPr>
        <w:t>.</w:t>
      </w:r>
      <w:r w:rsidR="00FB2295" w:rsidRPr="00E04B78">
        <w:rPr>
          <w:rFonts w:asciiTheme="minorHAnsi" w:hAnsiTheme="minorHAnsi" w:cstheme="minorHAnsi"/>
          <w:szCs w:val="22"/>
        </w:rPr>
        <w:t xml:space="preserve"> 5 tohoto článku.</w:t>
      </w:r>
      <w:r w:rsidR="002E1352" w:rsidRPr="00E04B78">
        <w:rPr>
          <w:rFonts w:asciiTheme="minorHAnsi" w:hAnsiTheme="minorHAnsi" w:cstheme="minorHAnsi"/>
          <w:szCs w:val="22"/>
        </w:rPr>
        <w:t xml:space="preserve"> Prodávající </w:t>
      </w:r>
      <w:r w:rsidR="002207B3" w:rsidRPr="00E04B78">
        <w:rPr>
          <w:rFonts w:asciiTheme="minorHAnsi" w:hAnsiTheme="minorHAnsi" w:cstheme="minorHAnsi"/>
          <w:szCs w:val="22"/>
        </w:rPr>
        <w:t xml:space="preserve">neodpovídá za </w:t>
      </w:r>
      <w:r w:rsidR="002E1352" w:rsidRPr="00E04B78">
        <w:rPr>
          <w:rFonts w:asciiTheme="minorHAnsi" w:hAnsiTheme="minorHAnsi" w:cstheme="minorHAnsi"/>
          <w:szCs w:val="22"/>
        </w:rPr>
        <w:t xml:space="preserve">vady, které nevznikly v příčinné souvislosti s jeho činností a </w:t>
      </w:r>
      <w:r w:rsidR="009B6D95" w:rsidRPr="00E04B78">
        <w:rPr>
          <w:rFonts w:asciiTheme="minorHAnsi" w:hAnsiTheme="minorHAnsi" w:cstheme="minorHAnsi"/>
          <w:szCs w:val="22"/>
        </w:rPr>
        <w:t xml:space="preserve">poskytnutým </w:t>
      </w:r>
      <w:r w:rsidR="002E1352" w:rsidRPr="00E04B78">
        <w:rPr>
          <w:rFonts w:asciiTheme="minorHAnsi" w:hAnsiTheme="minorHAnsi" w:cstheme="minorHAnsi"/>
          <w:szCs w:val="22"/>
        </w:rPr>
        <w:t>plněním.</w:t>
      </w:r>
    </w:p>
    <w:p w14:paraId="3477CCBD" w14:textId="46BC4BA0" w:rsidR="009C5040" w:rsidRPr="00E04B78" w:rsidRDefault="009C5040" w:rsidP="00380CCA">
      <w:pPr>
        <w:pStyle w:val="Nadpis1"/>
        <w:spacing w:before="240" w:after="0" w:line="276" w:lineRule="auto"/>
        <w:rPr>
          <w:rFonts w:asciiTheme="minorHAnsi" w:hAnsiTheme="minorHAnsi" w:cstheme="minorHAnsi"/>
          <w:sz w:val="22"/>
          <w:szCs w:val="22"/>
        </w:rPr>
      </w:pPr>
      <w:r w:rsidRPr="00E04B78">
        <w:rPr>
          <w:rFonts w:asciiTheme="minorHAnsi" w:hAnsiTheme="minorHAnsi" w:cstheme="minorHAnsi"/>
          <w:sz w:val="22"/>
          <w:szCs w:val="22"/>
        </w:rPr>
        <w:t xml:space="preserve">Čl. </w:t>
      </w:r>
      <w:r w:rsidR="002811C0" w:rsidRPr="00E04B78">
        <w:rPr>
          <w:rFonts w:asciiTheme="minorHAnsi" w:hAnsiTheme="minorHAnsi" w:cstheme="minorHAnsi"/>
          <w:sz w:val="22"/>
          <w:szCs w:val="22"/>
        </w:rPr>
        <w:t>X</w:t>
      </w:r>
    </w:p>
    <w:p w14:paraId="72F64859" w14:textId="77777777" w:rsidR="009C5040" w:rsidRPr="00E04B78" w:rsidRDefault="00FB2295" w:rsidP="00380CCA">
      <w:pPr>
        <w:pStyle w:val="Nadpis1"/>
        <w:spacing w:before="0" w:after="0" w:line="276" w:lineRule="auto"/>
        <w:rPr>
          <w:rFonts w:asciiTheme="minorHAnsi" w:hAnsiTheme="minorHAnsi" w:cstheme="minorHAnsi"/>
          <w:sz w:val="22"/>
          <w:szCs w:val="22"/>
        </w:rPr>
      </w:pPr>
      <w:r w:rsidRPr="00E04B78">
        <w:rPr>
          <w:rFonts w:asciiTheme="minorHAnsi" w:hAnsiTheme="minorHAnsi" w:cstheme="minorHAnsi"/>
          <w:sz w:val="22"/>
          <w:szCs w:val="22"/>
        </w:rPr>
        <w:t>Smluvní pokuty</w:t>
      </w:r>
      <w:r w:rsidR="009C5040" w:rsidRPr="00E04B78">
        <w:rPr>
          <w:rFonts w:asciiTheme="minorHAnsi" w:hAnsiTheme="minorHAnsi" w:cstheme="minorHAnsi"/>
          <w:sz w:val="22"/>
          <w:szCs w:val="22"/>
        </w:rPr>
        <w:t>, sankce</w:t>
      </w:r>
      <w:bookmarkEnd w:id="22"/>
    </w:p>
    <w:p w14:paraId="6D42686E" w14:textId="2B3CC664" w:rsidR="009C5040" w:rsidRPr="00E04B78" w:rsidRDefault="00E407E9" w:rsidP="00716C29">
      <w:pPr>
        <w:pStyle w:val="Nadpis2"/>
        <w:numPr>
          <w:ilvl w:val="0"/>
          <w:numId w:val="14"/>
        </w:numPr>
        <w:spacing w:before="120" w:line="276" w:lineRule="auto"/>
        <w:rPr>
          <w:rFonts w:asciiTheme="minorHAnsi" w:hAnsiTheme="minorHAnsi" w:cstheme="minorHAnsi"/>
          <w:szCs w:val="22"/>
        </w:rPr>
      </w:pPr>
      <w:bookmarkStart w:id="23" w:name="_Ref168553695"/>
      <w:r w:rsidRPr="00E04B78">
        <w:rPr>
          <w:rFonts w:asciiTheme="minorHAnsi" w:eastAsiaTheme="minorHAnsi" w:hAnsiTheme="minorHAnsi" w:cstheme="minorHAnsi"/>
        </w:rPr>
        <w:t xml:space="preserve">V případě, že </w:t>
      </w:r>
      <w:r w:rsidR="00273838" w:rsidRPr="00E04B78">
        <w:rPr>
          <w:rFonts w:asciiTheme="minorHAnsi" w:eastAsiaTheme="minorHAnsi" w:hAnsiTheme="minorHAnsi" w:cstheme="minorHAnsi"/>
        </w:rPr>
        <w:t>P</w:t>
      </w:r>
      <w:r w:rsidRPr="00E04B78">
        <w:rPr>
          <w:rFonts w:asciiTheme="minorHAnsi" w:eastAsiaTheme="minorHAnsi" w:hAnsiTheme="minorHAnsi" w:cstheme="minorHAnsi"/>
        </w:rPr>
        <w:t xml:space="preserve">rodávající nesplní dodání předmětu koupě v termínu uvedeném v čl. III. této smlouvy, má </w:t>
      </w:r>
      <w:r w:rsidR="00273838" w:rsidRPr="00E04B78">
        <w:rPr>
          <w:rFonts w:asciiTheme="minorHAnsi" w:eastAsiaTheme="minorHAnsi" w:hAnsiTheme="minorHAnsi" w:cstheme="minorHAnsi"/>
        </w:rPr>
        <w:t>K</w:t>
      </w:r>
      <w:r w:rsidR="004E1581" w:rsidRPr="00E04B78">
        <w:rPr>
          <w:rFonts w:asciiTheme="minorHAnsi" w:eastAsiaTheme="minorHAnsi" w:hAnsiTheme="minorHAnsi" w:cstheme="minorHAnsi"/>
        </w:rPr>
        <w:t>upující právo požadovat od P</w:t>
      </w:r>
      <w:r w:rsidRPr="00E04B78">
        <w:rPr>
          <w:rFonts w:asciiTheme="minorHAnsi" w:eastAsiaTheme="minorHAnsi" w:hAnsiTheme="minorHAnsi" w:cstheme="minorHAnsi"/>
        </w:rPr>
        <w:t>rodávajícího smluvní pokutu ve výši 0,05 % z ceny nedodaného zboží za každý i započatý den prodlení.</w:t>
      </w:r>
      <w:bookmarkStart w:id="24" w:name="_Ref168554264"/>
      <w:bookmarkEnd w:id="23"/>
    </w:p>
    <w:p w14:paraId="27AD2598" w14:textId="1E69AC09" w:rsidR="009C5040" w:rsidRPr="00E04B78" w:rsidRDefault="00273838" w:rsidP="00716C29">
      <w:pPr>
        <w:pStyle w:val="Nadpis2"/>
        <w:numPr>
          <w:ilvl w:val="0"/>
          <w:numId w:val="14"/>
        </w:numPr>
        <w:spacing w:before="120" w:line="276" w:lineRule="auto"/>
        <w:rPr>
          <w:rFonts w:asciiTheme="minorHAnsi" w:hAnsiTheme="minorHAnsi" w:cstheme="minorHAnsi"/>
          <w:szCs w:val="22"/>
        </w:rPr>
      </w:pPr>
      <w:r w:rsidRPr="00E04B78">
        <w:rPr>
          <w:rFonts w:asciiTheme="minorHAnsi" w:eastAsiaTheme="minorHAnsi" w:hAnsiTheme="minorHAnsi" w:cstheme="minorHAnsi"/>
        </w:rPr>
        <w:t>V případě prodlení Kupujícího s</w:t>
      </w:r>
      <w:r w:rsidR="004E1581" w:rsidRPr="00E04B78">
        <w:rPr>
          <w:rFonts w:asciiTheme="minorHAnsi" w:eastAsiaTheme="minorHAnsi" w:hAnsiTheme="minorHAnsi" w:cstheme="minorHAnsi"/>
        </w:rPr>
        <w:t>e zaplacením faktury vystavené P</w:t>
      </w:r>
      <w:r w:rsidRPr="00E04B78">
        <w:rPr>
          <w:rFonts w:asciiTheme="minorHAnsi" w:eastAsiaTheme="minorHAnsi" w:hAnsiTheme="minorHAnsi" w:cstheme="minorHAnsi"/>
        </w:rPr>
        <w:t>rodávajícím v souladu s čl. IV této smlouvy j</w:t>
      </w:r>
      <w:r w:rsidR="004E1581" w:rsidRPr="00E04B78">
        <w:rPr>
          <w:rFonts w:asciiTheme="minorHAnsi" w:eastAsiaTheme="minorHAnsi" w:hAnsiTheme="minorHAnsi" w:cstheme="minorHAnsi"/>
        </w:rPr>
        <w:t>e P</w:t>
      </w:r>
      <w:r w:rsidR="000652BD" w:rsidRPr="00E04B78">
        <w:rPr>
          <w:rFonts w:asciiTheme="minorHAnsi" w:eastAsiaTheme="minorHAnsi" w:hAnsiTheme="minorHAnsi" w:cstheme="minorHAnsi"/>
        </w:rPr>
        <w:t>rodávající oprávněn účtovat K</w:t>
      </w:r>
      <w:r w:rsidRPr="00E04B78">
        <w:rPr>
          <w:rFonts w:asciiTheme="minorHAnsi" w:eastAsiaTheme="minorHAnsi" w:hAnsiTheme="minorHAnsi" w:cstheme="minorHAnsi"/>
        </w:rPr>
        <w:t>upujícímu úrok z prodlení ve výši 0,05% z nezaplacené částky, a to za každý i započatý den prodlení.</w:t>
      </w:r>
      <w:bookmarkEnd w:id="24"/>
    </w:p>
    <w:p w14:paraId="388805C5" w14:textId="0FB9998F" w:rsidR="00716C29" w:rsidRPr="00E04B78" w:rsidRDefault="00273838" w:rsidP="00716C29">
      <w:pPr>
        <w:pStyle w:val="Nadpis2"/>
        <w:numPr>
          <w:ilvl w:val="0"/>
          <w:numId w:val="14"/>
        </w:numPr>
        <w:spacing w:before="120" w:line="276" w:lineRule="auto"/>
        <w:rPr>
          <w:rFonts w:asciiTheme="minorHAnsi" w:hAnsiTheme="minorHAnsi" w:cstheme="minorHAnsi"/>
          <w:szCs w:val="22"/>
        </w:rPr>
      </w:pPr>
      <w:r w:rsidRPr="00E04B78">
        <w:rPr>
          <w:rFonts w:asciiTheme="minorHAnsi" w:hAnsiTheme="minorHAnsi" w:cstheme="minorHAnsi"/>
          <w:szCs w:val="22"/>
        </w:rPr>
        <w:t>Smluvní pokuty dle tohoto článku jsou splatné do 15 kalendářních dnů od doručení písemné výzvy oprávněné smluvní strany povinné smluvní straně. Zaplacením smluvní pokuty nezaniká příslušný nárok oprávněné smluvní strany na splnění povinnosti povinné smluvní strany smluvní pokutou zajištěné. Smluvní pokuty se nezapočítávají na nárok na náhradu škody. Kupující je oprávněn jednostranně započíst pohledávku na zaplacení jakékoli smluvní pokuty dle této Smlouvy na jakoukoli pohledávku Prodávajícího vůči Kupujícímu dle této smlouvy.</w:t>
      </w:r>
    </w:p>
    <w:p w14:paraId="4D14F795" w14:textId="474983C1" w:rsidR="00716C29" w:rsidRPr="00E04B78" w:rsidRDefault="00273838" w:rsidP="00716C29">
      <w:pPr>
        <w:pStyle w:val="Nadpis2"/>
        <w:numPr>
          <w:ilvl w:val="0"/>
          <w:numId w:val="14"/>
        </w:numPr>
        <w:spacing w:before="120" w:line="276" w:lineRule="auto"/>
        <w:rPr>
          <w:rFonts w:asciiTheme="minorHAnsi" w:hAnsiTheme="minorHAnsi" w:cstheme="minorHAnsi"/>
          <w:szCs w:val="22"/>
        </w:rPr>
      </w:pPr>
      <w:r w:rsidRPr="00E04B78">
        <w:rPr>
          <w:rFonts w:asciiTheme="minorHAnsi" w:hAnsiTheme="minorHAnsi" w:cstheme="minorHAnsi"/>
          <w:szCs w:val="22"/>
        </w:rPr>
        <w:t>Zaplacení smluvní pokuty nemá vliv na právo smluvních stran domáhat se náhrady škody vzniklé porušením smluvní povinnosti nebo povinnosti vyplývající z obecně závazného právního předpisu.</w:t>
      </w:r>
    </w:p>
    <w:p w14:paraId="386AECA4" w14:textId="54F60A55" w:rsidR="00716C29" w:rsidRPr="00E04B78" w:rsidRDefault="00273838" w:rsidP="00716C29">
      <w:pPr>
        <w:pStyle w:val="Nadpis2"/>
        <w:numPr>
          <w:ilvl w:val="0"/>
          <w:numId w:val="14"/>
        </w:numPr>
        <w:spacing w:before="120" w:line="276" w:lineRule="auto"/>
        <w:rPr>
          <w:rFonts w:asciiTheme="minorHAnsi" w:hAnsiTheme="minorHAnsi" w:cstheme="minorHAnsi"/>
          <w:szCs w:val="22"/>
        </w:rPr>
      </w:pPr>
      <w:r w:rsidRPr="00E04B78">
        <w:rPr>
          <w:rFonts w:asciiTheme="minorHAnsi" w:hAnsiTheme="minorHAnsi" w:cstheme="minorHAnsi"/>
          <w:szCs w:val="22"/>
        </w:rPr>
        <w:t>Škoda způsobená Kupujícímu poddodavatelem Prodávajícího se považuje za škodu způsobenou přímo Prodávajícím.</w:t>
      </w:r>
    </w:p>
    <w:p w14:paraId="79051D6D" w14:textId="6CC370D3" w:rsidR="00716C29" w:rsidRPr="00E04B78" w:rsidRDefault="00273838" w:rsidP="00716C29">
      <w:pPr>
        <w:pStyle w:val="Nadpis2"/>
        <w:numPr>
          <w:ilvl w:val="0"/>
          <w:numId w:val="14"/>
        </w:numPr>
        <w:spacing w:before="120" w:line="276" w:lineRule="auto"/>
        <w:rPr>
          <w:rFonts w:asciiTheme="minorHAnsi" w:hAnsiTheme="minorHAnsi" w:cstheme="minorHAnsi"/>
          <w:szCs w:val="22"/>
        </w:rPr>
      </w:pPr>
      <w:r w:rsidRPr="00E04B78">
        <w:rPr>
          <w:rFonts w:asciiTheme="minorHAnsi" w:hAnsiTheme="minorHAnsi" w:cstheme="minorHAnsi"/>
          <w:szCs w:val="22"/>
        </w:rPr>
        <w:t>Smluvní strany se zavazují k vyvinutí maximálního úsilí k předcházení škodám a k minimalizaci vzniklých škod.</w:t>
      </w:r>
    </w:p>
    <w:p w14:paraId="20CC3562" w14:textId="09BC460F" w:rsidR="00273838" w:rsidRPr="00E04B78" w:rsidRDefault="00273838" w:rsidP="00716C29">
      <w:pPr>
        <w:pStyle w:val="Nadpis2"/>
        <w:numPr>
          <w:ilvl w:val="0"/>
          <w:numId w:val="14"/>
        </w:numPr>
        <w:spacing w:before="120" w:line="276" w:lineRule="auto"/>
        <w:rPr>
          <w:rFonts w:asciiTheme="minorHAnsi" w:hAnsiTheme="minorHAnsi" w:cstheme="minorHAnsi"/>
          <w:szCs w:val="22"/>
        </w:rPr>
      </w:pPr>
      <w:r w:rsidRPr="00E04B78">
        <w:rPr>
          <w:rFonts w:asciiTheme="minorHAnsi" w:hAnsiTheme="minorHAnsi" w:cstheme="minorHAnsi"/>
          <w:szCs w:val="22"/>
        </w:rPr>
        <w:t>Prodávající se nedostává do prodlení v případě prodlení Kupujícího s poskytnutím nutné součinnosti Prodávajícímu (např. prodlení s umožněním přístupu do prostor, které jsou místem plnění).</w:t>
      </w:r>
    </w:p>
    <w:p w14:paraId="35DB329F" w14:textId="59B45967" w:rsidR="00273838" w:rsidRPr="00E04B78" w:rsidRDefault="00F43009" w:rsidP="00273838">
      <w:pPr>
        <w:pStyle w:val="Nadpis1"/>
        <w:spacing w:before="120" w:after="120"/>
        <w:rPr>
          <w:rFonts w:asciiTheme="minorHAnsi" w:hAnsiTheme="minorHAnsi" w:cstheme="minorHAnsi"/>
          <w:sz w:val="22"/>
          <w:szCs w:val="22"/>
        </w:rPr>
      </w:pPr>
      <w:r>
        <w:rPr>
          <w:rFonts w:asciiTheme="minorHAnsi" w:hAnsiTheme="minorHAnsi" w:cstheme="minorHAnsi"/>
          <w:sz w:val="22"/>
          <w:szCs w:val="22"/>
        </w:rPr>
        <w:t>Čl. XI</w:t>
      </w:r>
    </w:p>
    <w:p w14:paraId="3531CEE9" w14:textId="77777777" w:rsidR="00273838" w:rsidRPr="00E04B78" w:rsidRDefault="00273838" w:rsidP="00273838">
      <w:pPr>
        <w:pStyle w:val="Nadpis1"/>
        <w:spacing w:before="120" w:after="120"/>
        <w:rPr>
          <w:rFonts w:asciiTheme="minorHAnsi" w:hAnsiTheme="minorHAnsi" w:cstheme="minorHAnsi"/>
          <w:sz w:val="22"/>
          <w:szCs w:val="22"/>
        </w:rPr>
      </w:pPr>
      <w:r w:rsidRPr="00E04B78">
        <w:rPr>
          <w:rFonts w:asciiTheme="minorHAnsi" w:hAnsiTheme="minorHAnsi" w:cstheme="minorHAnsi"/>
          <w:sz w:val="22"/>
          <w:szCs w:val="22"/>
        </w:rPr>
        <w:t>Pojištění</w:t>
      </w:r>
    </w:p>
    <w:p w14:paraId="16D8710A" w14:textId="5D62F5B4" w:rsidR="00273838" w:rsidRPr="00E04B78" w:rsidRDefault="00273838" w:rsidP="00273838">
      <w:pPr>
        <w:pStyle w:val="Nadpis2"/>
        <w:spacing w:before="120" w:line="276" w:lineRule="auto"/>
        <w:rPr>
          <w:rFonts w:asciiTheme="minorHAnsi" w:hAnsiTheme="minorHAnsi" w:cstheme="minorHAnsi"/>
          <w:szCs w:val="22"/>
        </w:rPr>
      </w:pPr>
      <w:r w:rsidRPr="00E04B78">
        <w:rPr>
          <w:rFonts w:asciiTheme="minorHAnsi" w:hAnsiTheme="minorHAnsi" w:cstheme="minorHAnsi"/>
          <w:szCs w:val="22"/>
        </w:rPr>
        <w:t>Prodávající je povinen mít po celou dobu trvání této smlouvy uzavřenu pojistnou smlouvu (pojištění odpovědnosti za škodu podnikatele), která bude pokrývat odpovědnost za škody způsobené při výkonu podnikatelské činnosti Prodávajícího, případně pojištění odpovědnosti z veškeré jeho provozní či</w:t>
      </w:r>
      <w:r w:rsidR="00F43009">
        <w:rPr>
          <w:rFonts w:asciiTheme="minorHAnsi" w:hAnsiTheme="minorHAnsi" w:cstheme="minorHAnsi"/>
          <w:szCs w:val="22"/>
        </w:rPr>
        <w:t>nnosti, a to ve výši minimálně 1</w:t>
      </w:r>
      <w:r w:rsidRPr="00E04B78">
        <w:rPr>
          <w:rFonts w:asciiTheme="minorHAnsi" w:hAnsiTheme="minorHAnsi" w:cstheme="minorHAnsi"/>
          <w:szCs w:val="22"/>
        </w:rPr>
        <w:t xml:space="preserve"> mil. Kč (slovy: </w:t>
      </w:r>
      <w:r w:rsidR="00F43009">
        <w:rPr>
          <w:rFonts w:asciiTheme="minorHAnsi" w:hAnsiTheme="minorHAnsi" w:cstheme="minorHAnsi"/>
          <w:szCs w:val="22"/>
        </w:rPr>
        <w:t>jeden milión</w:t>
      </w:r>
      <w:r w:rsidRPr="00E04B78">
        <w:rPr>
          <w:rFonts w:asciiTheme="minorHAnsi" w:hAnsiTheme="minorHAnsi" w:cstheme="minorHAnsi"/>
          <w:szCs w:val="22"/>
        </w:rPr>
        <w:t xml:space="preserve"> korun českých). Pojištění se musí vztahovat na veškeré škody na životě nebo na zdraví, škody na věci a následné finanční škody, vzniklé činností či opomenutím Prodávajícího, jeho zaměstnanců či jiných pracovníků, jakož i poddodavatele a jeho zaměstnanců či jiných pracovníků v souvislosti s plněním této smlouvy. Kopii účinné pojistné smlouvy předloží Prodávající Kupujícímu před uzavřením této smlouvy.</w:t>
      </w:r>
    </w:p>
    <w:p w14:paraId="5446D43C" w14:textId="09D36B42" w:rsidR="007A5864" w:rsidRPr="00E04B78" w:rsidRDefault="00F43009" w:rsidP="007A5864">
      <w:pPr>
        <w:pStyle w:val="Nadpis1"/>
        <w:spacing w:before="240" w:after="0"/>
        <w:rPr>
          <w:rFonts w:asciiTheme="minorHAnsi" w:hAnsiTheme="minorHAnsi" w:cstheme="minorHAnsi"/>
          <w:sz w:val="22"/>
          <w:szCs w:val="22"/>
        </w:rPr>
      </w:pPr>
      <w:bookmarkStart w:id="25" w:name="_Ref168554426"/>
      <w:bookmarkStart w:id="26" w:name="_Toc175127082"/>
      <w:r>
        <w:rPr>
          <w:rFonts w:asciiTheme="minorHAnsi" w:hAnsiTheme="minorHAnsi" w:cstheme="minorHAnsi"/>
          <w:sz w:val="22"/>
          <w:szCs w:val="22"/>
        </w:rPr>
        <w:lastRenderedPageBreak/>
        <w:t>Čl. XI</w:t>
      </w:r>
      <w:r w:rsidR="007A5864" w:rsidRPr="00E04B78">
        <w:rPr>
          <w:rFonts w:asciiTheme="minorHAnsi" w:hAnsiTheme="minorHAnsi" w:cstheme="minorHAnsi"/>
          <w:sz w:val="22"/>
          <w:szCs w:val="22"/>
        </w:rPr>
        <w:t>I</w:t>
      </w:r>
    </w:p>
    <w:p w14:paraId="3C48E288" w14:textId="77777777" w:rsidR="009C5040" w:rsidRPr="00E04B78" w:rsidRDefault="009C5040" w:rsidP="00380CCA">
      <w:pPr>
        <w:pStyle w:val="Nadpis1"/>
        <w:spacing w:before="0" w:after="0" w:line="276" w:lineRule="auto"/>
        <w:rPr>
          <w:rFonts w:asciiTheme="minorHAnsi" w:hAnsiTheme="minorHAnsi" w:cstheme="minorHAnsi"/>
          <w:sz w:val="22"/>
          <w:szCs w:val="22"/>
        </w:rPr>
      </w:pPr>
      <w:r w:rsidRPr="00E04B78">
        <w:rPr>
          <w:rFonts w:asciiTheme="minorHAnsi" w:hAnsiTheme="minorHAnsi" w:cstheme="minorHAnsi"/>
          <w:sz w:val="22"/>
          <w:szCs w:val="22"/>
        </w:rPr>
        <w:t>Platnost, změna a zánik smlouvy</w:t>
      </w:r>
      <w:bookmarkEnd w:id="25"/>
      <w:bookmarkEnd w:id="26"/>
    </w:p>
    <w:p w14:paraId="532741FD" w14:textId="77777777" w:rsidR="009C5040" w:rsidRPr="00E04B78" w:rsidRDefault="003C0D55" w:rsidP="0023032C">
      <w:pPr>
        <w:pStyle w:val="Nadpis2"/>
        <w:numPr>
          <w:ilvl w:val="0"/>
          <w:numId w:val="7"/>
        </w:numPr>
        <w:tabs>
          <w:tab w:val="clear" w:pos="720"/>
          <w:tab w:val="num" w:pos="360"/>
        </w:tabs>
        <w:spacing w:line="276" w:lineRule="auto"/>
        <w:ind w:left="357" w:hanging="357"/>
        <w:rPr>
          <w:rFonts w:asciiTheme="minorHAnsi" w:hAnsiTheme="minorHAnsi" w:cstheme="minorHAnsi"/>
          <w:szCs w:val="22"/>
        </w:rPr>
      </w:pPr>
      <w:bookmarkStart w:id="27" w:name="_Ref168554733"/>
      <w:r w:rsidRPr="00E04B78">
        <w:rPr>
          <w:rFonts w:asciiTheme="minorHAnsi" w:hAnsiTheme="minorHAnsi" w:cstheme="minorHAnsi"/>
          <w:szCs w:val="22"/>
        </w:rPr>
        <w:t xml:space="preserve">Tato smlouva nabývá platnosti dnem </w:t>
      </w:r>
      <w:r w:rsidR="00FB2295" w:rsidRPr="00E04B78">
        <w:rPr>
          <w:rFonts w:asciiTheme="minorHAnsi" w:hAnsiTheme="minorHAnsi" w:cstheme="minorHAnsi"/>
          <w:szCs w:val="22"/>
        </w:rPr>
        <w:t xml:space="preserve">jejího </w:t>
      </w:r>
      <w:r w:rsidRPr="00E04B78">
        <w:rPr>
          <w:rFonts w:asciiTheme="minorHAnsi" w:hAnsiTheme="minorHAnsi" w:cstheme="minorHAnsi"/>
          <w:szCs w:val="22"/>
        </w:rPr>
        <w:t xml:space="preserve">podpisu </w:t>
      </w:r>
      <w:r w:rsidR="00FB2295" w:rsidRPr="00E04B78">
        <w:rPr>
          <w:rFonts w:asciiTheme="minorHAnsi" w:hAnsiTheme="minorHAnsi" w:cstheme="minorHAnsi"/>
          <w:szCs w:val="22"/>
        </w:rPr>
        <w:t xml:space="preserve">oběma smluvními stranami </w:t>
      </w:r>
      <w:r w:rsidRPr="00E04B78">
        <w:rPr>
          <w:rFonts w:asciiTheme="minorHAnsi" w:hAnsiTheme="minorHAnsi" w:cstheme="minorHAnsi"/>
          <w:szCs w:val="22"/>
        </w:rPr>
        <w:t xml:space="preserve">a účinnosti dnem zveřejnění v informačním systému veřejné správy </w:t>
      </w:r>
      <w:r w:rsidR="007E6F1C" w:rsidRPr="00E04B78">
        <w:rPr>
          <w:rFonts w:asciiTheme="minorHAnsi" w:hAnsiTheme="minorHAnsi" w:cstheme="minorHAnsi"/>
          <w:szCs w:val="22"/>
        </w:rPr>
        <w:t>–</w:t>
      </w:r>
      <w:r w:rsidRPr="00E04B78">
        <w:rPr>
          <w:rFonts w:asciiTheme="minorHAnsi" w:hAnsiTheme="minorHAnsi" w:cstheme="minorHAnsi"/>
          <w:szCs w:val="22"/>
        </w:rPr>
        <w:t xml:space="preserve"> Registru smluv.</w:t>
      </w:r>
    </w:p>
    <w:p w14:paraId="241B64CC" w14:textId="77777777" w:rsidR="009C5040" w:rsidRPr="00E04B78" w:rsidRDefault="009C5040" w:rsidP="0023032C">
      <w:pPr>
        <w:pStyle w:val="Nadpis2"/>
        <w:numPr>
          <w:ilvl w:val="0"/>
          <w:numId w:val="7"/>
        </w:numPr>
        <w:tabs>
          <w:tab w:val="clear" w:pos="720"/>
          <w:tab w:val="num" w:pos="360"/>
        </w:tabs>
        <w:spacing w:line="276" w:lineRule="auto"/>
        <w:ind w:left="357" w:hanging="357"/>
        <w:rPr>
          <w:rFonts w:asciiTheme="minorHAnsi" w:hAnsiTheme="minorHAnsi" w:cstheme="minorHAnsi"/>
          <w:szCs w:val="22"/>
        </w:rPr>
      </w:pPr>
      <w:r w:rsidRPr="00E04B78">
        <w:rPr>
          <w:rFonts w:asciiTheme="minorHAnsi" w:hAnsiTheme="minorHAnsi" w:cstheme="minorHAnsi"/>
          <w:szCs w:val="22"/>
        </w:rPr>
        <w:t>Platnost smlouvy lze ukončit písemnou dohodou podepsanou oprávněnými zástupci obou smluvních stran.</w:t>
      </w:r>
      <w:bookmarkEnd w:id="27"/>
    </w:p>
    <w:p w14:paraId="49F6B070" w14:textId="77777777" w:rsidR="002C65E6" w:rsidRPr="00E04B78" w:rsidRDefault="002C65E6" w:rsidP="0023032C">
      <w:pPr>
        <w:pStyle w:val="Nadpis2"/>
        <w:numPr>
          <w:ilvl w:val="0"/>
          <w:numId w:val="7"/>
        </w:numPr>
        <w:tabs>
          <w:tab w:val="clear" w:pos="720"/>
          <w:tab w:val="num" w:pos="360"/>
        </w:tabs>
        <w:spacing w:before="120" w:line="276" w:lineRule="auto"/>
        <w:ind w:left="357" w:hanging="357"/>
        <w:rPr>
          <w:rFonts w:asciiTheme="minorHAnsi" w:hAnsiTheme="minorHAnsi" w:cstheme="minorHAnsi"/>
          <w:szCs w:val="22"/>
        </w:rPr>
      </w:pPr>
      <w:r w:rsidRPr="00E04B78">
        <w:rPr>
          <w:rFonts w:asciiTheme="minorHAnsi" w:hAnsiTheme="minorHAnsi" w:cstheme="minorHAnsi"/>
          <w:szCs w:val="22"/>
        </w:rPr>
        <w:t>Kupující má právo od této smlouvy odstoupit v případě, že:</w:t>
      </w:r>
    </w:p>
    <w:p w14:paraId="17DB99B9" w14:textId="77777777" w:rsidR="002C65E6" w:rsidRPr="00E04B78" w:rsidRDefault="002C65E6" w:rsidP="0023032C">
      <w:pPr>
        <w:pStyle w:val="Zkladntext20"/>
        <w:numPr>
          <w:ilvl w:val="0"/>
          <w:numId w:val="16"/>
        </w:numPr>
        <w:shd w:val="clear" w:color="auto" w:fill="auto"/>
        <w:spacing w:after="0" w:line="276" w:lineRule="auto"/>
        <w:jc w:val="both"/>
        <w:rPr>
          <w:rFonts w:asciiTheme="minorHAnsi" w:hAnsiTheme="minorHAnsi" w:cstheme="minorHAnsi"/>
          <w:kern w:val="28"/>
          <w:sz w:val="22"/>
          <w:szCs w:val="22"/>
        </w:rPr>
      </w:pPr>
      <w:r w:rsidRPr="00E04B78">
        <w:rPr>
          <w:rFonts w:asciiTheme="minorHAnsi" w:hAnsiTheme="minorHAnsi" w:cstheme="minorHAnsi"/>
          <w:kern w:val="28"/>
          <w:sz w:val="22"/>
          <w:szCs w:val="22"/>
        </w:rPr>
        <w:t>Prodávající je v prodlení s předáním zboží delším než 30 dní.</w:t>
      </w:r>
    </w:p>
    <w:p w14:paraId="5EA50A4C" w14:textId="77777777" w:rsidR="002C65E6" w:rsidRPr="00E04B78" w:rsidRDefault="002C65E6" w:rsidP="0023032C">
      <w:pPr>
        <w:pStyle w:val="Zkladntext20"/>
        <w:numPr>
          <w:ilvl w:val="0"/>
          <w:numId w:val="16"/>
        </w:numPr>
        <w:shd w:val="clear" w:color="auto" w:fill="auto"/>
        <w:spacing w:after="0" w:line="276" w:lineRule="auto"/>
        <w:jc w:val="both"/>
        <w:rPr>
          <w:rFonts w:asciiTheme="minorHAnsi" w:hAnsiTheme="minorHAnsi" w:cstheme="minorHAnsi"/>
          <w:kern w:val="28"/>
          <w:sz w:val="22"/>
          <w:szCs w:val="22"/>
        </w:rPr>
      </w:pPr>
      <w:r w:rsidRPr="00E04B78">
        <w:rPr>
          <w:rFonts w:asciiTheme="minorHAnsi" w:hAnsiTheme="minorHAnsi" w:cstheme="minorHAnsi"/>
          <w:kern w:val="28"/>
          <w:sz w:val="22"/>
          <w:szCs w:val="22"/>
        </w:rPr>
        <w:t>Prodávající vstoupí do likvidace nebo bude na jeho majetek prohlášen soudem konkurz nebo bude zamítnut návrh na vyhlášení konkurzu pro nedostatek majetku nebo zanikne bez likvidace a/nebo bude soudem prohlášen úpadek Prodávajícího a/nebo Prodávající vstoupí do insolvence.</w:t>
      </w:r>
    </w:p>
    <w:p w14:paraId="7C88F95F" w14:textId="77777777" w:rsidR="002C65E6" w:rsidRPr="00E04B78" w:rsidRDefault="002C65E6" w:rsidP="0023032C">
      <w:pPr>
        <w:pStyle w:val="Zkladntext20"/>
        <w:numPr>
          <w:ilvl w:val="0"/>
          <w:numId w:val="16"/>
        </w:numPr>
        <w:shd w:val="clear" w:color="auto" w:fill="auto"/>
        <w:spacing w:after="0" w:line="276" w:lineRule="auto"/>
        <w:jc w:val="both"/>
        <w:rPr>
          <w:rFonts w:asciiTheme="minorHAnsi" w:hAnsiTheme="minorHAnsi" w:cstheme="minorHAnsi"/>
          <w:kern w:val="28"/>
          <w:sz w:val="22"/>
          <w:szCs w:val="22"/>
        </w:rPr>
      </w:pPr>
      <w:r w:rsidRPr="00E04B78">
        <w:rPr>
          <w:rFonts w:asciiTheme="minorHAnsi" w:hAnsiTheme="minorHAnsi" w:cstheme="minorHAnsi"/>
          <w:kern w:val="28"/>
          <w:sz w:val="22"/>
          <w:szCs w:val="22"/>
        </w:rPr>
        <w:t>Prodávající i přes upozor</w:t>
      </w:r>
      <w:r w:rsidR="00FB2295" w:rsidRPr="00E04B78">
        <w:rPr>
          <w:rFonts w:asciiTheme="minorHAnsi" w:hAnsiTheme="minorHAnsi" w:cstheme="minorHAnsi"/>
          <w:kern w:val="28"/>
          <w:sz w:val="22"/>
          <w:szCs w:val="22"/>
        </w:rPr>
        <w:t>nění Kupujícího realizuje předmět plnění</w:t>
      </w:r>
      <w:r w:rsidRPr="00E04B78">
        <w:rPr>
          <w:rFonts w:asciiTheme="minorHAnsi" w:hAnsiTheme="minorHAnsi" w:cstheme="minorHAnsi"/>
          <w:kern w:val="28"/>
          <w:sz w:val="22"/>
          <w:szCs w:val="22"/>
        </w:rPr>
        <w:t xml:space="preserve"> poddodavatelem v rozporu s čl. X této smlouvy.</w:t>
      </w:r>
    </w:p>
    <w:p w14:paraId="2DD3A3B4" w14:textId="77777777" w:rsidR="00E1361F" w:rsidRPr="00E04B78" w:rsidRDefault="00E1361F" w:rsidP="0023032C">
      <w:pPr>
        <w:pStyle w:val="Zkladntext20"/>
        <w:numPr>
          <w:ilvl w:val="0"/>
          <w:numId w:val="16"/>
        </w:numPr>
        <w:shd w:val="clear" w:color="auto" w:fill="auto"/>
        <w:spacing w:after="0" w:line="276" w:lineRule="auto"/>
        <w:jc w:val="both"/>
        <w:rPr>
          <w:rFonts w:asciiTheme="minorHAnsi" w:hAnsiTheme="minorHAnsi" w:cstheme="minorHAnsi"/>
          <w:kern w:val="28"/>
          <w:sz w:val="22"/>
          <w:szCs w:val="22"/>
        </w:rPr>
      </w:pPr>
      <w:r w:rsidRPr="00E04B78">
        <w:rPr>
          <w:rFonts w:asciiTheme="minorHAnsi" w:hAnsiTheme="minorHAnsi" w:cstheme="minorHAnsi"/>
          <w:kern w:val="28"/>
          <w:sz w:val="22"/>
          <w:szCs w:val="22"/>
        </w:rPr>
        <w:t>Po uzavření smlouvy Kupující zjistí, že smlouva neměla být uzavřena, neboť Prodávající před zadáním</w:t>
      </w:r>
      <w:r w:rsidR="00495513" w:rsidRPr="00E04B78">
        <w:rPr>
          <w:rFonts w:asciiTheme="minorHAnsi" w:hAnsiTheme="minorHAnsi" w:cstheme="minorHAnsi"/>
          <w:kern w:val="28"/>
          <w:sz w:val="22"/>
          <w:szCs w:val="22"/>
        </w:rPr>
        <w:t xml:space="preserve"> </w:t>
      </w:r>
      <w:r w:rsidRPr="00E04B78">
        <w:rPr>
          <w:rFonts w:asciiTheme="minorHAnsi" w:hAnsiTheme="minorHAnsi" w:cstheme="minorHAnsi"/>
          <w:kern w:val="28"/>
          <w:sz w:val="22"/>
          <w:szCs w:val="22"/>
        </w:rPr>
        <w:t>veřejné zakázky předložil údaje a/nebo dokumenty, které neodpovídaly skutečnosti a měly nebo mohly mít vliv na výběr dodavatele.</w:t>
      </w:r>
    </w:p>
    <w:p w14:paraId="2B3C0356" w14:textId="77777777" w:rsidR="002C65E6" w:rsidRPr="00E04B78" w:rsidRDefault="002C65E6" w:rsidP="0023032C">
      <w:pPr>
        <w:pStyle w:val="Nadpis2"/>
        <w:numPr>
          <w:ilvl w:val="0"/>
          <w:numId w:val="7"/>
        </w:numPr>
        <w:tabs>
          <w:tab w:val="clear" w:pos="720"/>
          <w:tab w:val="num" w:pos="360"/>
        </w:tabs>
        <w:spacing w:before="120" w:line="276" w:lineRule="auto"/>
        <w:ind w:left="357" w:hanging="357"/>
        <w:rPr>
          <w:rFonts w:asciiTheme="minorHAnsi" w:hAnsiTheme="minorHAnsi" w:cstheme="minorHAnsi"/>
          <w:szCs w:val="22"/>
        </w:rPr>
      </w:pPr>
      <w:r w:rsidRPr="00E04B78">
        <w:rPr>
          <w:rFonts w:asciiTheme="minorHAnsi" w:hAnsiTheme="minorHAnsi" w:cstheme="minorHAnsi"/>
          <w:szCs w:val="22"/>
        </w:rPr>
        <w:t>Kterákoliv smluvní strana má právo odstoupit od této smlouvy i z kteréhokoliv zákonného důvodu.</w:t>
      </w:r>
    </w:p>
    <w:p w14:paraId="3858D701" w14:textId="20161B5E" w:rsidR="002C65E6" w:rsidRPr="00E04B78" w:rsidRDefault="00E1361F" w:rsidP="0023032C">
      <w:pPr>
        <w:pStyle w:val="Nadpis2"/>
        <w:numPr>
          <w:ilvl w:val="0"/>
          <w:numId w:val="7"/>
        </w:numPr>
        <w:tabs>
          <w:tab w:val="clear" w:pos="720"/>
          <w:tab w:val="num" w:pos="360"/>
        </w:tabs>
        <w:spacing w:line="276" w:lineRule="auto"/>
        <w:ind w:left="357" w:hanging="357"/>
        <w:rPr>
          <w:rFonts w:asciiTheme="minorHAnsi" w:hAnsiTheme="minorHAnsi" w:cstheme="minorHAnsi"/>
          <w:szCs w:val="22"/>
        </w:rPr>
      </w:pPr>
      <w:r w:rsidRPr="00E04B78">
        <w:rPr>
          <w:rFonts w:asciiTheme="minorHAnsi" w:hAnsiTheme="minorHAnsi" w:cstheme="minorHAnsi"/>
          <w:szCs w:val="22"/>
        </w:rPr>
        <w:t xml:space="preserve">Odstoupení </w:t>
      </w:r>
      <w:r w:rsidR="009B6D95" w:rsidRPr="00E04B78">
        <w:rPr>
          <w:rFonts w:asciiTheme="minorHAnsi" w:hAnsiTheme="minorHAnsi" w:cstheme="minorHAnsi"/>
          <w:szCs w:val="22"/>
        </w:rPr>
        <w:t xml:space="preserve">je účinné </w:t>
      </w:r>
      <w:r w:rsidR="00083AC4" w:rsidRPr="00E04B78">
        <w:rPr>
          <w:rFonts w:asciiTheme="minorHAnsi" w:hAnsiTheme="minorHAnsi" w:cstheme="minorHAnsi"/>
          <w:szCs w:val="22"/>
        </w:rPr>
        <w:t xml:space="preserve">prokazatelným </w:t>
      </w:r>
      <w:r w:rsidR="009B6D95" w:rsidRPr="00E04B78">
        <w:rPr>
          <w:rFonts w:asciiTheme="minorHAnsi" w:hAnsiTheme="minorHAnsi" w:cstheme="minorHAnsi"/>
          <w:szCs w:val="22"/>
        </w:rPr>
        <w:t>doručením písemného oznámení o odstoupení druhé smluvní straně.</w:t>
      </w:r>
    </w:p>
    <w:p w14:paraId="433D1642" w14:textId="77777777" w:rsidR="009C5040" w:rsidRPr="00E04B78" w:rsidRDefault="009C5040" w:rsidP="0023032C">
      <w:pPr>
        <w:pStyle w:val="Nadpis2"/>
        <w:numPr>
          <w:ilvl w:val="0"/>
          <w:numId w:val="7"/>
        </w:numPr>
        <w:tabs>
          <w:tab w:val="clear" w:pos="720"/>
          <w:tab w:val="num" w:pos="360"/>
        </w:tabs>
        <w:spacing w:line="276" w:lineRule="auto"/>
        <w:ind w:left="357" w:hanging="357"/>
        <w:rPr>
          <w:rFonts w:asciiTheme="minorHAnsi" w:hAnsiTheme="minorHAnsi" w:cstheme="minorHAnsi"/>
          <w:szCs w:val="22"/>
        </w:rPr>
      </w:pPr>
      <w:r w:rsidRPr="00E04B78">
        <w:rPr>
          <w:rFonts w:asciiTheme="minorHAnsi" w:hAnsiTheme="minorHAnsi" w:cstheme="minorHAnsi"/>
          <w:szCs w:val="22"/>
        </w:rPr>
        <w:t>Obsah Smlouvy může být měněn jen dohodou smluvních</w:t>
      </w:r>
      <w:r w:rsidR="007E6F1C" w:rsidRPr="00E04B78">
        <w:rPr>
          <w:rFonts w:asciiTheme="minorHAnsi" w:hAnsiTheme="minorHAnsi" w:cstheme="minorHAnsi"/>
          <w:szCs w:val="22"/>
        </w:rPr>
        <w:t xml:space="preserve"> stran</w:t>
      </w:r>
      <w:r w:rsidRPr="00E04B78">
        <w:rPr>
          <w:rFonts w:asciiTheme="minorHAnsi" w:hAnsiTheme="minorHAnsi" w:cstheme="minorHAnsi"/>
          <w:szCs w:val="22"/>
        </w:rPr>
        <w:t xml:space="preserve">, a to vždy jen vzestupně číslovanými písemnými dodatky </w:t>
      </w:r>
      <w:r w:rsidR="00D335A7" w:rsidRPr="00E04B78">
        <w:rPr>
          <w:rFonts w:asciiTheme="minorHAnsi" w:hAnsiTheme="minorHAnsi" w:cstheme="minorHAnsi"/>
          <w:szCs w:val="22"/>
        </w:rPr>
        <w:t>podepsanými</w:t>
      </w:r>
      <w:r w:rsidRPr="00E04B78">
        <w:rPr>
          <w:rFonts w:asciiTheme="minorHAnsi" w:hAnsiTheme="minorHAnsi" w:cstheme="minorHAnsi"/>
          <w:szCs w:val="22"/>
        </w:rPr>
        <w:t xml:space="preserve"> </w:t>
      </w:r>
      <w:r w:rsidR="00D335A7" w:rsidRPr="00E04B78">
        <w:rPr>
          <w:rFonts w:asciiTheme="minorHAnsi" w:hAnsiTheme="minorHAnsi" w:cstheme="minorHAnsi"/>
          <w:szCs w:val="22"/>
        </w:rPr>
        <w:t>o</w:t>
      </w:r>
      <w:r w:rsidRPr="00E04B78">
        <w:rPr>
          <w:rFonts w:asciiTheme="minorHAnsi" w:hAnsiTheme="minorHAnsi" w:cstheme="minorHAnsi"/>
          <w:szCs w:val="22"/>
        </w:rPr>
        <w:t>právněnými osobami smluvních stran</w:t>
      </w:r>
      <w:bookmarkStart w:id="28" w:name="_Ref168555127"/>
      <w:r w:rsidRPr="00E04B78">
        <w:rPr>
          <w:rFonts w:asciiTheme="minorHAnsi" w:hAnsiTheme="minorHAnsi" w:cstheme="minorHAnsi"/>
          <w:szCs w:val="22"/>
        </w:rPr>
        <w:t>.</w:t>
      </w:r>
      <w:bookmarkEnd w:id="28"/>
    </w:p>
    <w:p w14:paraId="198BB41A" w14:textId="759748D7" w:rsidR="00451F86" w:rsidRPr="00E04B78" w:rsidRDefault="009C5040" w:rsidP="00380CCA">
      <w:pPr>
        <w:pStyle w:val="Nadpis1"/>
        <w:spacing w:before="240" w:after="0" w:line="276" w:lineRule="auto"/>
        <w:rPr>
          <w:rFonts w:asciiTheme="minorHAnsi" w:hAnsiTheme="minorHAnsi" w:cstheme="minorHAnsi"/>
          <w:sz w:val="22"/>
          <w:szCs w:val="22"/>
        </w:rPr>
      </w:pPr>
      <w:bookmarkStart w:id="29" w:name="_Ref168555469"/>
      <w:bookmarkStart w:id="30" w:name="_Toc175127084"/>
      <w:r w:rsidRPr="00E04B78">
        <w:rPr>
          <w:rFonts w:asciiTheme="minorHAnsi" w:hAnsiTheme="minorHAnsi" w:cstheme="minorHAnsi"/>
          <w:sz w:val="22"/>
          <w:szCs w:val="22"/>
        </w:rPr>
        <w:t xml:space="preserve">Čl. </w:t>
      </w:r>
      <w:r w:rsidR="00F43009">
        <w:rPr>
          <w:rFonts w:asciiTheme="minorHAnsi" w:hAnsiTheme="minorHAnsi" w:cstheme="minorHAnsi"/>
          <w:sz w:val="22"/>
          <w:szCs w:val="22"/>
        </w:rPr>
        <w:t>XIII</w:t>
      </w:r>
    </w:p>
    <w:bookmarkEnd w:id="29"/>
    <w:bookmarkEnd w:id="30"/>
    <w:p w14:paraId="1F88FFEC" w14:textId="5EADE832" w:rsidR="009C5040" w:rsidRPr="00E04B78" w:rsidRDefault="00451F86" w:rsidP="00380CCA">
      <w:pPr>
        <w:pStyle w:val="Nadpis1"/>
        <w:spacing w:before="0" w:after="0" w:line="276" w:lineRule="auto"/>
        <w:rPr>
          <w:rFonts w:asciiTheme="minorHAnsi" w:hAnsiTheme="minorHAnsi" w:cstheme="minorHAnsi"/>
          <w:sz w:val="22"/>
          <w:szCs w:val="22"/>
        </w:rPr>
      </w:pPr>
      <w:r w:rsidRPr="00E04B78">
        <w:rPr>
          <w:rFonts w:asciiTheme="minorHAnsi" w:hAnsiTheme="minorHAnsi" w:cstheme="minorHAnsi"/>
          <w:sz w:val="22"/>
          <w:szCs w:val="22"/>
        </w:rPr>
        <w:t>Vyšší moc</w:t>
      </w:r>
    </w:p>
    <w:p w14:paraId="65CEB63B" w14:textId="06C5EF4B" w:rsidR="00451F86" w:rsidRPr="00E04B78" w:rsidRDefault="00451F86" w:rsidP="0023032C">
      <w:pPr>
        <w:pStyle w:val="Nadpis2"/>
        <w:numPr>
          <w:ilvl w:val="0"/>
          <w:numId w:val="19"/>
        </w:numPr>
        <w:spacing w:line="276" w:lineRule="auto"/>
        <w:rPr>
          <w:rFonts w:asciiTheme="minorHAnsi" w:hAnsiTheme="minorHAnsi" w:cstheme="minorHAnsi"/>
          <w:szCs w:val="22"/>
        </w:rPr>
      </w:pPr>
      <w:r w:rsidRPr="00E04B78">
        <w:rPr>
          <w:rFonts w:asciiTheme="minorHAnsi" w:hAnsiTheme="minorHAnsi" w:cstheme="minorHAnsi"/>
          <w:szCs w:val="22"/>
        </w:rPr>
        <w:t xml:space="preserve">Smluvní strany nejsou odpovědné za částečné nebo úplné nesplnění smluvních závazků způsobené vyšší mocí. Za vyšší moc se považují překážky vzniklé po uzavření smlouvy, které jsou mimořádné, nepředvídatelné a nepřekonatelné, vzniklé nezávisle na vůli smluvních stran, a které mají přímý vliv na plnění předmětu smlouvy. </w:t>
      </w:r>
    </w:p>
    <w:p w14:paraId="03E31453" w14:textId="229F0371" w:rsidR="00451F86" w:rsidRPr="00E04B78" w:rsidRDefault="00451F86" w:rsidP="00273838">
      <w:pPr>
        <w:pStyle w:val="Nadpis2"/>
        <w:numPr>
          <w:ilvl w:val="0"/>
          <w:numId w:val="19"/>
        </w:numPr>
        <w:spacing w:line="276" w:lineRule="auto"/>
        <w:rPr>
          <w:rFonts w:asciiTheme="minorHAnsi" w:hAnsiTheme="minorHAnsi" w:cstheme="minorHAnsi"/>
          <w:szCs w:val="22"/>
        </w:rPr>
      </w:pPr>
      <w:r w:rsidRPr="00E04B78">
        <w:rPr>
          <w:rFonts w:asciiTheme="minorHAnsi" w:hAnsiTheme="minorHAnsi" w:cstheme="minorHAnsi"/>
          <w:szCs w:val="22"/>
        </w:rPr>
        <w:t>Vyskytne-li se působení vyšší moci, zakláda</w:t>
      </w:r>
      <w:r w:rsidR="006F30B1" w:rsidRPr="00E04B78">
        <w:rPr>
          <w:rFonts w:asciiTheme="minorHAnsi" w:hAnsiTheme="minorHAnsi" w:cstheme="minorHAnsi"/>
          <w:szCs w:val="22"/>
        </w:rPr>
        <w:t>jí tyto okolnosti na straně Prodávajícího</w:t>
      </w:r>
      <w:r w:rsidRPr="00E04B78">
        <w:rPr>
          <w:rFonts w:asciiTheme="minorHAnsi" w:hAnsiTheme="minorHAnsi" w:cstheme="minorHAnsi"/>
          <w:szCs w:val="22"/>
        </w:rPr>
        <w:t xml:space="preserve"> právo požadova</w:t>
      </w:r>
      <w:r w:rsidR="006F30B1" w:rsidRPr="00E04B78">
        <w:rPr>
          <w:rFonts w:asciiTheme="minorHAnsi" w:hAnsiTheme="minorHAnsi" w:cstheme="minorHAnsi"/>
          <w:szCs w:val="22"/>
        </w:rPr>
        <w:t>t přiměřené prodloužení sjednaných termínů a doby</w:t>
      </w:r>
      <w:r w:rsidRPr="00E04B78">
        <w:rPr>
          <w:rFonts w:asciiTheme="minorHAnsi" w:hAnsiTheme="minorHAnsi" w:cstheme="minorHAnsi"/>
          <w:szCs w:val="22"/>
        </w:rPr>
        <w:t xml:space="preserve"> plnění o dobu trvání překážk</w:t>
      </w:r>
      <w:r w:rsidR="006F30B1" w:rsidRPr="00E04B78">
        <w:rPr>
          <w:rFonts w:asciiTheme="minorHAnsi" w:hAnsiTheme="minorHAnsi" w:cstheme="minorHAnsi"/>
          <w:szCs w:val="22"/>
        </w:rPr>
        <w:t>y plnění a povinnost Kupujícího</w:t>
      </w:r>
      <w:r w:rsidRPr="00E04B78">
        <w:rPr>
          <w:rFonts w:asciiTheme="minorHAnsi" w:hAnsiTheme="minorHAnsi" w:cstheme="minorHAnsi"/>
          <w:szCs w:val="22"/>
        </w:rPr>
        <w:t xml:space="preserve"> takovou změnu doby či lhůty plnění akceptovat. V ta</w:t>
      </w:r>
      <w:r w:rsidR="006F30B1" w:rsidRPr="00E04B78">
        <w:rPr>
          <w:rFonts w:asciiTheme="minorHAnsi" w:hAnsiTheme="minorHAnsi" w:cstheme="minorHAnsi"/>
          <w:szCs w:val="22"/>
        </w:rPr>
        <w:t>kovém případě je však Prodávající</w:t>
      </w:r>
      <w:r w:rsidRPr="00E04B78">
        <w:rPr>
          <w:rFonts w:asciiTheme="minorHAnsi" w:hAnsiTheme="minorHAnsi" w:cstheme="minorHAnsi"/>
          <w:szCs w:val="22"/>
        </w:rPr>
        <w:t xml:space="preserve"> o této skutečnosti a okolnostech bránících mu v realiza</w:t>
      </w:r>
      <w:r w:rsidR="006F30B1" w:rsidRPr="00E04B78">
        <w:rPr>
          <w:rFonts w:asciiTheme="minorHAnsi" w:hAnsiTheme="minorHAnsi" w:cstheme="minorHAnsi"/>
          <w:szCs w:val="22"/>
        </w:rPr>
        <w:t>ci plnění ze smlouvy Kupujícího</w:t>
      </w:r>
      <w:r w:rsidRPr="00E04B78">
        <w:rPr>
          <w:rFonts w:asciiTheme="minorHAnsi" w:hAnsiTheme="minorHAnsi" w:cstheme="minorHAnsi"/>
          <w:szCs w:val="22"/>
        </w:rPr>
        <w:t xml:space="preserve"> bez zbytečného odkladu inf</w:t>
      </w:r>
      <w:r w:rsidR="006F30B1" w:rsidRPr="00E04B78">
        <w:rPr>
          <w:rFonts w:asciiTheme="minorHAnsi" w:hAnsiTheme="minorHAnsi" w:cstheme="minorHAnsi"/>
          <w:szCs w:val="22"/>
        </w:rPr>
        <w:t>ormovat. Pokud by tak Prodávající</w:t>
      </w:r>
      <w:r w:rsidRPr="00E04B78">
        <w:rPr>
          <w:rFonts w:asciiTheme="minorHAnsi" w:hAnsiTheme="minorHAnsi" w:cstheme="minorHAnsi"/>
          <w:szCs w:val="22"/>
        </w:rPr>
        <w:t xml:space="preserve"> neučinil, nemůže se na působení vyšší moci odvolávat. V případě, že takové </w:t>
      </w:r>
      <w:r w:rsidR="006F30B1" w:rsidRPr="00E04B78">
        <w:rPr>
          <w:rFonts w:asciiTheme="minorHAnsi" w:hAnsiTheme="minorHAnsi" w:cstheme="minorHAnsi"/>
          <w:szCs w:val="22"/>
        </w:rPr>
        <w:t>prodloužení nelze po Kupujícím</w:t>
      </w:r>
      <w:r w:rsidRPr="00E04B78">
        <w:rPr>
          <w:rFonts w:asciiTheme="minorHAnsi" w:hAnsiTheme="minorHAnsi" w:cstheme="minorHAnsi"/>
          <w:szCs w:val="22"/>
        </w:rPr>
        <w:t xml:space="preserve"> spra</w:t>
      </w:r>
      <w:r w:rsidR="006F30B1" w:rsidRPr="00E04B78">
        <w:rPr>
          <w:rFonts w:asciiTheme="minorHAnsi" w:hAnsiTheme="minorHAnsi" w:cstheme="minorHAnsi"/>
          <w:szCs w:val="22"/>
        </w:rPr>
        <w:t>vedlivě požadovat, má Kupující</w:t>
      </w:r>
      <w:r w:rsidRPr="00E04B78">
        <w:rPr>
          <w:rFonts w:asciiTheme="minorHAnsi" w:hAnsiTheme="minorHAnsi" w:cstheme="minorHAnsi"/>
          <w:szCs w:val="22"/>
        </w:rPr>
        <w:t xml:space="preserve"> právo od smlouvy odstoupit, nepřísluší mu však nárok na sankční plnění, které by mu jinak náleželo, či náležet mohlo. To platí pouze v případě, že se nejedná o z</w:t>
      </w:r>
      <w:r w:rsidR="006F30B1" w:rsidRPr="00E04B78">
        <w:rPr>
          <w:rFonts w:asciiTheme="minorHAnsi" w:hAnsiTheme="minorHAnsi" w:cstheme="minorHAnsi"/>
          <w:szCs w:val="22"/>
        </w:rPr>
        <w:t>jevné zneužití práva Prodávajícího</w:t>
      </w:r>
      <w:r w:rsidRPr="00E04B78">
        <w:rPr>
          <w:rFonts w:asciiTheme="minorHAnsi" w:hAnsiTheme="minorHAnsi" w:cstheme="minorHAnsi"/>
          <w:szCs w:val="22"/>
        </w:rPr>
        <w:t>.</w:t>
      </w:r>
    </w:p>
    <w:p w14:paraId="398F6621" w14:textId="0E526365" w:rsidR="0096724F" w:rsidRPr="00E04B78" w:rsidRDefault="00451F86" w:rsidP="00380CCA">
      <w:pPr>
        <w:pStyle w:val="Nadpis1"/>
        <w:spacing w:before="240" w:after="0" w:line="276" w:lineRule="auto"/>
        <w:rPr>
          <w:rFonts w:asciiTheme="minorHAnsi" w:hAnsiTheme="minorHAnsi" w:cstheme="minorHAnsi"/>
          <w:sz w:val="22"/>
          <w:szCs w:val="22"/>
        </w:rPr>
      </w:pPr>
      <w:r w:rsidRPr="00E04B78">
        <w:rPr>
          <w:rFonts w:asciiTheme="minorHAnsi" w:hAnsiTheme="minorHAnsi" w:cstheme="minorHAnsi"/>
          <w:sz w:val="22"/>
          <w:szCs w:val="22"/>
        </w:rPr>
        <w:lastRenderedPageBreak/>
        <w:t>Čl. X</w:t>
      </w:r>
      <w:r w:rsidR="00F43009">
        <w:rPr>
          <w:rFonts w:asciiTheme="minorHAnsi" w:hAnsiTheme="minorHAnsi" w:cstheme="minorHAnsi"/>
          <w:sz w:val="22"/>
          <w:szCs w:val="22"/>
        </w:rPr>
        <w:t>I</w:t>
      </w:r>
      <w:r w:rsidRPr="00E04B78">
        <w:rPr>
          <w:rFonts w:asciiTheme="minorHAnsi" w:hAnsiTheme="minorHAnsi" w:cstheme="minorHAnsi"/>
          <w:sz w:val="22"/>
          <w:szCs w:val="22"/>
        </w:rPr>
        <w:t>V</w:t>
      </w:r>
    </w:p>
    <w:p w14:paraId="4D4DDFBF" w14:textId="77777777" w:rsidR="00451F86" w:rsidRPr="00E04B78" w:rsidRDefault="00451F86" w:rsidP="00380CCA">
      <w:pPr>
        <w:pStyle w:val="Nadpis1"/>
        <w:spacing w:before="0" w:after="0" w:line="276" w:lineRule="auto"/>
        <w:rPr>
          <w:rFonts w:asciiTheme="minorHAnsi" w:hAnsiTheme="minorHAnsi" w:cstheme="minorHAnsi"/>
          <w:sz w:val="22"/>
          <w:szCs w:val="22"/>
        </w:rPr>
      </w:pPr>
      <w:r w:rsidRPr="00E04B78">
        <w:rPr>
          <w:rFonts w:asciiTheme="minorHAnsi" w:hAnsiTheme="minorHAnsi" w:cstheme="minorHAnsi"/>
          <w:sz w:val="22"/>
          <w:szCs w:val="22"/>
        </w:rPr>
        <w:t>Závěrečná ustanovení</w:t>
      </w:r>
    </w:p>
    <w:p w14:paraId="3F8D8179" w14:textId="77777777" w:rsidR="006F30B1" w:rsidRPr="00E04B78" w:rsidRDefault="009C5040" w:rsidP="0023032C">
      <w:pPr>
        <w:pStyle w:val="Nadpis2"/>
        <w:numPr>
          <w:ilvl w:val="0"/>
          <w:numId w:val="6"/>
        </w:numPr>
        <w:tabs>
          <w:tab w:val="clear" w:pos="720"/>
          <w:tab w:val="num" w:pos="360"/>
        </w:tabs>
        <w:spacing w:line="276" w:lineRule="auto"/>
        <w:ind w:left="360"/>
        <w:rPr>
          <w:rFonts w:asciiTheme="minorHAnsi" w:hAnsiTheme="minorHAnsi" w:cstheme="minorHAnsi"/>
          <w:szCs w:val="22"/>
        </w:rPr>
      </w:pPr>
      <w:bookmarkStart w:id="31" w:name="_Ref168555595"/>
      <w:r w:rsidRPr="00E04B78">
        <w:rPr>
          <w:rFonts w:asciiTheme="minorHAnsi" w:hAnsiTheme="minorHAnsi" w:cstheme="minorHAnsi"/>
          <w:szCs w:val="22"/>
        </w:rPr>
        <w:t xml:space="preserve">Výběr </w:t>
      </w:r>
      <w:r w:rsidR="00926068" w:rsidRPr="00E04B78">
        <w:rPr>
          <w:rFonts w:asciiTheme="minorHAnsi" w:hAnsiTheme="minorHAnsi" w:cstheme="minorHAnsi"/>
          <w:szCs w:val="22"/>
        </w:rPr>
        <w:t>Prodávajícího</w:t>
      </w:r>
      <w:r w:rsidRPr="00E04B78">
        <w:rPr>
          <w:rFonts w:asciiTheme="minorHAnsi" w:hAnsiTheme="minorHAnsi" w:cstheme="minorHAnsi"/>
          <w:szCs w:val="22"/>
        </w:rPr>
        <w:t xml:space="preserve"> byl proveden v souladu s</w:t>
      </w:r>
      <w:r w:rsidR="00DF3467" w:rsidRPr="00E04B78">
        <w:rPr>
          <w:rFonts w:asciiTheme="minorHAnsi" w:hAnsiTheme="minorHAnsi" w:cstheme="minorHAnsi"/>
          <w:szCs w:val="22"/>
        </w:rPr>
        <w:t>e</w:t>
      </w:r>
      <w:r w:rsidRPr="00E04B78">
        <w:rPr>
          <w:rFonts w:asciiTheme="minorHAnsi" w:hAnsiTheme="minorHAnsi" w:cstheme="minorHAnsi"/>
          <w:szCs w:val="22"/>
        </w:rPr>
        <w:t xml:space="preserve"> </w:t>
      </w:r>
      <w:r w:rsidR="00DF3467" w:rsidRPr="00E04B78">
        <w:rPr>
          <w:rFonts w:asciiTheme="minorHAnsi" w:hAnsiTheme="minorHAnsi" w:cstheme="minorHAnsi"/>
          <w:szCs w:val="22"/>
        </w:rPr>
        <w:t>zákonem</w:t>
      </w:r>
      <w:r w:rsidR="0029606C" w:rsidRPr="00E04B78">
        <w:rPr>
          <w:rFonts w:asciiTheme="minorHAnsi" w:hAnsiTheme="minorHAnsi" w:cstheme="minorHAnsi"/>
          <w:szCs w:val="22"/>
        </w:rPr>
        <w:t xml:space="preserve"> </w:t>
      </w:r>
      <w:r w:rsidR="00DF3467" w:rsidRPr="00E04B78">
        <w:rPr>
          <w:rFonts w:asciiTheme="minorHAnsi" w:hAnsiTheme="minorHAnsi" w:cstheme="minorHAnsi"/>
          <w:szCs w:val="22"/>
        </w:rPr>
        <w:t xml:space="preserve">a </w:t>
      </w:r>
      <w:r w:rsidRPr="00E04B78">
        <w:rPr>
          <w:rFonts w:asciiTheme="minorHAnsi" w:hAnsiTheme="minorHAnsi" w:cstheme="minorHAnsi"/>
          <w:szCs w:val="22"/>
        </w:rPr>
        <w:t xml:space="preserve">Pravidly Rady </w:t>
      </w:r>
      <w:r w:rsidR="00D006CD" w:rsidRPr="00E04B78">
        <w:rPr>
          <w:rFonts w:asciiTheme="minorHAnsi" w:hAnsiTheme="minorHAnsi" w:cstheme="minorHAnsi"/>
          <w:szCs w:val="22"/>
        </w:rPr>
        <w:t xml:space="preserve">Kraje </w:t>
      </w:r>
      <w:r w:rsidRPr="00E04B78">
        <w:rPr>
          <w:rFonts w:asciiTheme="minorHAnsi" w:hAnsiTheme="minorHAnsi" w:cstheme="minorHAnsi"/>
          <w:szCs w:val="22"/>
        </w:rPr>
        <w:t xml:space="preserve">Vysočina pro zadávání veřejných zakázek </w:t>
      </w:r>
      <w:r w:rsidR="00B04344" w:rsidRPr="00E04B78">
        <w:rPr>
          <w:rFonts w:asciiTheme="minorHAnsi" w:hAnsiTheme="minorHAnsi" w:cstheme="minorHAnsi"/>
          <w:szCs w:val="22"/>
        </w:rPr>
        <w:t xml:space="preserve">č. 05/21 </w:t>
      </w:r>
      <w:r w:rsidRPr="00E04B78">
        <w:rPr>
          <w:rFonts w:asciiTheme="minorHAnsi" w:hAnsiTheme="minorHAnsi" w:cstheme="minorHAnsi"/>
          <w:szCs w:val="22"/>
        </w:rPr>
        <w:t xml:space="preserve">ze dne </w:t>
      </w:r>
      <w:r w:rsidR="00B04344" w:rsidRPr="00E04B78">
        <w:rPr>
          <w:rFonts w:asciiTheme="minorHAnsi" w:hAnsiTheme="minorHAnsi" w:cstheme="minorHAnsi"/>
          <w:szCs w:val="22"/>
        </w:rPr>
        <w:t>29</w:t>
      </w:r>
      <w:r w:rsidRPr="00E04B78">
        <w:rPr>
          <w:rFonts w:asciiTheme="minorHAnsi" w:hAnsiTheme="minorHAnsi" w:cstheme="minorHAnsi"/>
          <w:szCs w:val="22"/>
        </w:rPr>
        <w:t xml:space="preserve">. </w:t>
      </w:r>
      <w:r w:rsidR="00B04344" w:rsidRPr="00E04B78">
        <w:rPr>
          <w:rFonts w:asciiTheme="minorHAnsi" w:hAnsiTheme="minorHAnsi" w:cstheme="minorHAnsi"/>
          <w:szCs w:val="22"/>
        </w:rPr>
        <w:t>6</w:t>
      </w:r>
      <w:r w:rsidRPr="00E04B78">
        <w:rPr>
          <w:rFonts w:asciiTheme="minorHAnsi" w:hAnsiTheme="minorHAnsi" w:cstheme="minorHAnsi"/>
          <w:szCs w:val="22"/>
        </w:rPr>
        <w:t xml:space="preserve">. </w:t>
      </w:r>
      <w:r w:rsidR="00B04344" w:rsidRPr="00E04B78">
        <w:rPr>
          <w:rFonts w:asciiTheme="minorHAnsi" w:hAnsiTheme="minorHAnsi" w:cstheme="minorHAnsi"/>
          <w:szCs w:val="22"/>
        </w:rPr>
        <w:t>2021</w:t>
      </w:r>
      <w:r w:rsidR="00DF3467" w:rsidRPr="00E04B78">
        <w:rPr>
          <w:rFonts w:asciiTheme="minorHAnsi" w:hAnsiTheme="minorHAnsi" w:cstheme="minorHAnsi"/>
          <w:szCs w:val="22"/>
        </w:rPr>
        <w:t>.</w:t>
      </w:r>
    </w:p>
    <w:p w14:paraId="1CB5EBD1" w14:textId="59D8FE53" w:rsidR="00273838" w:rsidRPr="00E04B78" w:rsidRDefault="0029606C" w:rsidP="00273838">
      <w:pPr>
        <w:pStyle w:val="Nadpis2"/>
        <w:numPr>
          <w:ilvl w:val="0"/>
          <w:numId w:val="6"/>
        </w:numPr>
        <w:tabs>
          <w:tab w:val="clear" w:pos="720"/>
          <w:tab w:val="num" w:pos="360"/>
        </w:tabs>
        <w:spacing w:line="276" w:lineRule="auto"/>
        <w:ind w:left="360"/>
        <w:rPr>
          <w:rFonts w:asciiTheme="minorHAnsi" w:hAnsiTheme="minorHAnsi" w:cstheme="minorHAnsi"/>
          <w:szCs w:val="22"/>
        </w:rPr>
      </w:pPr>
      <w:r w:rsidRPr="00E04B78">
        <w:rPr>
          <w:rFonts w:asciiTheme="minorHAnsi" w:hAnsiTheme="minorHAnsi" w:cstheme="minorHAnsi"/>
          <w:szCs w:val="22"/>
        </w:rPr>
        <w:t>Prodávající prohlašuje, že se před uzavřením smlouvy nedopustil v souvislosti se zadávacím řízením veřejné zakázky sám nebo prostřednictvím jiné osoby žádného jednání, jež by odporovalo zákonu nebo dobrým mravům neb</w:t>
      </w:r>
      <w:r w:rsidR="00782DA7" w:rsidRPr="00E04B78">
        <w:rPr>
          <w:rFonts w:asciiTheme="minorHAnsi" w:hAnsiTheme="minorHAnsi" w:cstheme="minorHAnsi"/>
          <w:szCs w:val="22"/>
        </w:rPr>
        <w:t>o by zákon obcházelo, zejména</w:t>
      </w:r>
      <w:r w:rsidRPr="00E04B78">
        <w:rPr>
          <w:rFonts w:asciiTheme="minorHAnsi" w:hAnsiTheme="minorHAnsi" w:cstheme="minorHAnsi"/>
          <w:szCs w:val="22"/>
        </w:rPr>
        <w:t xml:space="preserve"> nenabízel žádné výhody osobám podílejícím se na zadání veřejné zakázky, na kterou s ním Kupující uzavřel tuto smlouvu, a že se zejména </w:t>
      </w:r>
      <w:r w:rsidR="00782DA7" w:rsidRPr="00E04B78">
        <w:rPr>
          <w:rFonts w:asciiTheme="minorHAnsi" w:hAnsiTheme="minorHAnsi" w:cstheme="minorHAnsi"/>
          <w:szCs w:val="22"/>
        </w:rPr>
        <w:t>ve vztahu k ostatním účastníkům výběrového řízení</w:t>
      </w:r>
      <w:r w:rsidRPr="00E04B78">
        <w:rPr>
          <w:rFonts w:asciiTheme="minorHAnsi" w:hAnsiTheme="minorHAnsi" w:cstheme="minorHAnsi"/>
          <w:szCs w:val="22"/>
        </w:rPr>
        <w:t xml:space="preserve"> nedopustil žádného jednání narušujícího hospodářskou soutěž.</w:t>
      </w:r>
      <w:r w:rsidR="006F30B1" w:rsidRPr="00E04B78">
        <w:rPr>
          <w:rFonts w:asciiTheme="minorHAnsi" w:hAnsiTheme="minorHAnsi" w:cstheme="minorHAnsi"/>
          <w:szCs w:val="22"/>
        </w:rPr>
        <w:t xml:space="preserve"> </w:t>
      </w:r>
    </w:p>
    <w:p w14:paraId="74A1A8DD" w14:textId="2C9E4F08" w:rsidR="00273838" w:rsidRPr="00E04B78" w:rsidRDefault="00273838" w:rsidP="00273838">
      <w:pPr>
        <w:pStyle w:val="Nadpis2"/>
        <w:numPr>
          <w:ilvl w:val="0"/>
          <w:numId w:val="6"/>
        </w:numPr>
        <w:tabs>
          <w:tab w:val="clear" w:pos="720"/>
          <w:tab w:val="num" w:pos="360"/>
        </w:tabs>
        <w:spacing w:line="276" w:lineRule="auto"/>
        <w:ind w:left="360"/>
        <w:rPr>
          <w:rFonts w:asciiTheme="minorHAnsi" w:hAnsiTheme="minorHAnsi" w:cstheme="minorHAnsi"/>
          <w:szCs w:val="22"/>
        </w:rPr>
      </w:pPr>
      <w:r w:rsidRPr="00E04B78">
        <w:rPr>
          <w:rFonts w:asciiTheme="minorHAnsi" w:hAnsiTheme="minorHAnsi" w:cstheme="minorHAnsi"/>
          <w:szCs w:val="22"/>
        </w:rPr>
        <w:t>Prodávající uděluje Kupujícímu svůj výslovný souhlas se zveřejněním celého textu této smlouvy včetně podpisů v databázích, a to i veřejně přístupných, kde je to po Kupujícím vyžadováno příslušnými právními předpisy.</w:t>
      </w:r>
    </w:p>
    <w:p w14:paraId="2928DCC3" w14:textId="77777777" w:rsidR="009C5040" w:rsidRPr="00E04B78" w:rsidRDefault="009C5040" w:rsidP="0023032C">
      <w:pPr>
        <w:pStyle w:val="Nadpis2"/>
        <w:numPr>
          <w:ilvl w:val="0"/>
          <w:numId w:val="6"/>
        </w:numPr>
        <w:tabs>
          <w:tab w:val="clear" w:pos="720"/>
          <w:tab w:val="num" w:pos="360"/>
        </w:tabs>
        <w:spacing w:line="276" w:lineRule="auto"/>
        <w:ind w:left="360"/>
        <w:rPr>
          <w:rFonts w:asciiTheme="minorHAnsi" w:hAnsiTheme="minorHAnsi" w:cstheme="minorHAnsi"/>
          <w:szCs w:val="22"/>
        </w:rPr>
      </w:pPr>
      <w:r w:rsidRPr="00E04B78">
        <w:rPr>
          <w:rFonts w:asciiTheme="minorHAnsi" w:hAnsiTheme="minorHAnsi" w:cstheme="minorHAnsi"/>
          <w:szCs w:val="22"/>
        </w:rPr>
        <w:t xml:space="preserve">Vzhledem k veřejnoprávnímu charakteru </w:t>
      </w:r>
      <w:r w:rsidR="00926068" w:rsidRPr="00E04B78">
        <w:rPr>
          <w:rFonts w:asciiTheme="minorHAnsi" w:hAnsiTheme="minorHAnsi" w:cstheme="minorHAnsi"/>
          <w:szCs w:val="22"/>
        </w:rPr>
        <w:t>Kupujícího</w:t>
      </w:r>
      <w:r w:rsidRPr="00E04B78">
        <w:rPr>
          <w:rFonts w:asciiTheme="minorHAnsi" w:hAnsiTheme="minorHAnsi" w:cstheme="minorHAnsi"/>
          <w:szCs w:val="22"/>
        </w:rPr>
        <w:t xml:space="preserve"> </w:t>
      </w:r>
      <w:r w:rsidR="00926068" w:rsidRPr="00E04B78">
        <w:rPr>
          <w:rFonts w:asciiTheme="minorHAnsi" w:hAnsiTheme="minorHAnsi" w:cstheme="minorHAnsi"/>
          <w:szCs w:val="22"/>
        </w:rPr>
        <w:t>Prodávající</w:t>
      </w:r>
      <w:r w:rsidRPr="00E04B78">
        <w:rPr>
          <w:rFonts w:asciiTheme="minorHAnsi" w:hAnsiTheme="minorHAnsi" w:cstheme="minorHAnsi"/>
          <w:szCs w:val="22"/>
        </w:rPr>
        <w:t xml:space="preserve"> výslovně prohlašuje, že je s touto skutečností obeznámen a souhlasí se zveřejněním smluvních podmínek obsažených v této smlouvě v rozsahu a za podmínek vyplývajících z příslušných právních předpisů, zejména zákona č.</w:t>
      </w:r>
      <w:r w:rsidR="00961D20" w:rsidRPr="00E04B78">
        <w:rPr>
          <w:rFonts w:asciiTheme="minorHAnsi" w:hAnsiTheme="minorHAnsi" w:cstheme="minorHAnsi"/>
          <w:szCs w:val="22"/>
        </w:rPr>
        <w:t> </w:t>
      </w:r>
      <w:r w:rsidRPr="00E04B78">
        <w:rPr>
          <w:rFonts w:asciiTheme="minorHAnsi" w:hAnsiTheme="minorHAnsi" w:cstheme="minorHAnsi"/>
          <w:szCs w:val="22"/>
        </w:rPr>
        <w:t>106/1999</w:t>
      </w:r>
      <w:r w:rsidR="00961D20" w:rsidRPr="00E04B78">
        <w:rPr>
          <w:rFonts w:asciiTheme="minorHAnsi" w:hAnsiTheme="minorHAnsi" w:cstheme="minorHAnsi"/>
          <w:szCs w:val="22"/>
        </w:rPr>
        <w:t> </w:t>
      </w:r>
      <w:r w:rsidRPr="00E04B78">
        <w:rPr>
          <w:rFonts w:asciiTheme="minorHAnsi" w:hAnsiTheme="minorHAnsi" w:cstheme="minorHAnsi"/>
          <w:szCs w:val="22"/>
        </w:rPr>
        <w:t>Sb., o svobodném přístupu k</w:t>
      </w:r>
      <w:r w:rsidR="00861E52" w:rsidRPr="00E04B78">
        <w:rPr>
          <w:rFonts w:asciiTheme="minorHAnsi" w:hAnsiTheme="minorHAnsi" w:cstheme="minorHAnsi"/>
          <w:szCs w:val="22"/>
        </w:rPr>
        <w:t> </w:t>
      </w:r>
      <w:r w:rsidRPr="00E04B78">
        <w:rPr>
          <w:rFonts w:asciiTheme="minorHAnsi" w:hAnsiTheme="minorHAnsi" w:cstheme="minorHAnsi"/>
          <w:szCs w:val="22"/>
        </w:rPr>
        <w:t>informacím, ve znění pozdějších předpisů.</w:t>
      </w:r>
    </w:p>
    <w:p w14:paraId="1FA9E6EE" w14:textId="77777777" w:rsidR="00782DA7" w:rsidRPr="00E04B78" w:rsidRDefault="0029606C" w:rsidP="0023032C">
      <w:pPr>
        <w:pStyle w:val="Nadpis2"/>
        <w:numPr>
          <w:ilvl w:val="0"/>
          <w:numId w:val="6"/>
        </w:numPr>
        <w:tabs>
          <w:tab w:val="clear" w:pos="720"/>
          <w:tab w:val="num" w:pos="360"/>
        </w:tabs>
        <w:spacing w:before="120" w:line="276" w:lineRule="auto"/>
        <w:ind w:left="357" w:hanging="357"/>
        <w:rPr>
          <w:rFonts w:asciiTheme="minorHAnsi" w:hAnsiTheme="minorHAnsi" w:cstheme="minorHAnsi"/>
          <w:szCs w:val="22"/>
        </w:rPr>
      </w:pPr>
      <w:bookmarkStart w:id="32" w:name="_Ref168555649"/>
      <w:bookmarkStart w:id="33" w:name="_Ref168555727"/>
      <w:bookmarkEnd w:id="31"/>
      <w:r w:rsidRPr="00E04B78">
        <w:rPr>
          <w:rFonts w:asciiTheme="minorHAnsi" w:hAnsiTheme="minorHAnsi" w:cstheme="minorHAnsi"/>
          <w:szCs w:val="22"/>
        </w:rPr>
        <w:t>Není-li v této smlouvě výslovně uvedeno jinak, právní vztahy smluvních stran touto smlouvou blíže neupravené se řídí příslušnými ustanoveními občanského zákoníku, jakož i dalšími obecně závaznými právními předpisy ČR.</w:t>
      </w:r>
      <w:bookmarkEnd w:id="32"/>
    </w:p>
    <w:p w14:paraId="540CF3E1" w14:textId="53814AC3" w:rsidR="0029606C" w:rsidRPr="00F43009" w:rsidRDefault="00782DA7" w:rsidP="0023032C">
      <w:pPr>
        <w:pStyle w:val="Nadpis2"/>
        <w:numPr>
          <w:ilvl w:val="0"/>
          <w:numId w:val="6"/>
        </w:numPr>
        <w:tabs>
          <w:tab w:val="clear" w:pos="720"/>
          <w:tab w:val="num" w:pos="360"/>
        </w:tabs>
        <w:spacing w:before="120" w:line="276" w:lineRule="auto"/>
        <w:ind w:left="357" w:hanging="357"/>
        <w:rPr>
          <w:rFonts w:asciiTheme="minorHAnsi" w:hAnsiTheme="minorHAnsi" w:cstheme="minorHAnsi"/>
          <w:szCs w:val="22"/>
        </w:rPr>
      </w:pPr>
      <w:r w:rsidRPr="00F43009">
        <w:rPr>
          <w:rFonts w:asciiTheme="minorHAnsi" w:hAnsiTheme="minorHAnsi" w:cstheme="minorHAnsi"/>
          <w:szCs w:val="22"/>
        </w:rPr>
        <w:t>Tato smlouva se vyhotovuje elektronicky, přičemž každá smluvní strana obdrží originální vyhotovení smlouvy podepsané kvalifikovanými či zaručenými elektronickými podpisy osob oprávněných za ně jednat, založenými na kvalifikovaném certifikátu pro elektronický podpis dle zák</w:t>
      </w:r>
      <w:r w:rsidR="004F6D29">
        <w:rPr>
          <w:rFonts w:asciiTheme="minorHAnsi" w:hAnsiTheme="minorHAnsi" w:cstheme="minorHAnsi"/>
          <w:szCs w:val="22"/>
        </w:rPr>
        <w:t>ona</w:t>
      </w:r>
      <w:r w:rsidRPr="00F43009">
        <w:rPr>
          <w:rFonts w:asciiTheme="minorHAnsi" w:hAnsiTheme="minorHAnsi" w:cstheme="minorHAnsi"/>
          <w:szCs w:val="22"/>
        </w:rPr>
        <w:t xml:space="preserve"> č. 297/2016 Sb., o službách vytvářejících důvěru pro elektronické transakce, ve znění pozdějších předpisů.</w:t>
      </w:r>
    </w:p>
    <w:p w14:paraId="0FF4DA27" w14:textId="77777777" w:rsidR="0029606C" w:rsidRPr="00E04B78" w:rsidRDefault="0029606C" w:rsidP="0023032C">
      <w:pPr>
        <w:pStyle w:val="Nadpis2"/>
        <w:numPr>
          <w:ilvl w:val="0"/>
          <w:numId w:val="6"/>
        </w:numPr>
        <w:tabs>
          <w:tab w:val="clear" w:pos="720"/>
          <w:tab w:val="num" w:pos="360"/>
        </w:tabs>
        <w:spacing w:before="120" w:line="276" w:lineRule="auto"/>
        <w:ind w:left="357" w:hanging="357"/>
        <w:rPr>
          <w:rFonts w:asciiTheme="minorHAnsi" w:hAnsiTheme="minorHAnsi" w:cstheme="minorHAnsi"/>
          <w:iCs/>
          <w:szCs w:val="22"/>
        </w:rPr>
      </w:pPr>
      <w:r w:rsidRPr="00E04B78">
        <w:rPr>
          <w:rFonts w:asciiTheme="minorHAnsi" w:hAnsiTheme="minorHAnsi" w:cstheme="minorHAnsi"/>
          <w:szCs w:val="22"/>
        </w:rPr>
        <w:t>Prodávající výslovně souhlasí se zveřejněním celého textu této smlouvy včetně podpisů v informačním systému veřejné správy – Registru smluv.</w:t>
      </w:r>
    </w:p>
    <w:p w14:paraId="3F61D4B9" w14:textId="3D88C3F9" w:rsidR="003F21FE" w:rsidRPr="00E04B78" w:rsidRDefault="003F21FE" w:rsidP="0023032C">
      <w:pPr>
        <w:pStyle w:val="Nadpis2"/>
        <w:numPr>
          <w:ilvl w:val="0"/>
          <w:numId w:val="6"/>
        </w:numPr>
        <w:tabs>
          <w:tab w:val="clear" w:pos="720"/>
          <w:tab w:val="num" w:pos="360"/>
        </w:tabs>
        <w:spacing w:line="276" w:lineRule="auto"/>
        <w:ind w:left="360"/>
        <w:rPr>
          <w:rFonts w:asciiTheme="minorHAnsi" w:hAnsiTheme="minorHAnsi" w:cstheme="minorHAnsi"/>
          <w:szCs w:val="22"/>
        </w:rPr>
      </w:pPr>
      <w:r w:rsidRPr="00E04B78">
        <w:rPr>
          <w:rFonts w:asciiTheme="minorHAnsi" w:hAnsiTheme="minorHAnsi" w:cstheme="minorHAnsi"/>
          <w:szCs w:val="22"/>
        </w:rPr>
        <w:t>Smluvní strany se dohodly, že zákonnou povinnost dle § 5 odst. 2 zákona č. 340/2015 Sb., o</w:t>
      </w:r>
      <w:r w:rsidR="00961D20" w:rsidRPr="00E04B78">
        <w:rPr>
          <w:rFonts w:asciiTheme="minorHAnsi" w:hAnsiTheme="minorHAnsi" w:cstheme="minorHAnsi"/>
          <w:szCs w:val="22"/>
        </w:rPr>
        <w:t> </w:t>
      </w:r>
      <w:r w:rsidRPr="00E04B78">
        <w:rPr>
          <w:rFonts w:asciiTheme="minorHAnsi" w:hAnsiTheme="minorHAnsi" w:cstheme="minorHAnsi"/>
          <w:szCs w:val="22"/>
        </w:rPr>
        <w:t xml:space="preserve">zvláštních podmínkách účinnosti některých smluv, uveřejňování těchto smluv a o registru smluv (zákon o </w:t>
      </w:r>
      <w:r w:rsidR="00CC787C" w:rsidRPr="00E04B78">
        <w:rPr>
          <w:rFonts w:asciiTheme="minorHAnsi" w:hAnsiTheme="minorHAnsi" w:cstheme="minorHAnsi"/>
          <w:szCs w:val="22"/>
        </w:rPr>
        <w:t xml:space="preserve">registru smluv), </w:t>
      </w:r>
      <w:r w:rsidR="004F6D29">
        <w:rPr>
          <w:rFonts w:asciiTheme="minorHAnsi" w:hAnsiTheme="minorHAnsi" w:cstheme="minorHAnsi"/>
          <w:szCs w:val="22"/>
        </w:rPr>
        <w:t>ve znění pozdějších předpisů</w:t>
      </w:r>
      <w:r w:rsidR="0043162E">
        <w:rPr>
          <w:rFonts w:asciiTheme="minorHAnsi" w:hAnsiTheme="minorHAnsi" w:cstheme="minorHAnsi"/>
          <w:szCs w:val="22"/>
        </w:rPr>
        <w:t xml:space="preserve">, </w:t>
      </w:r>
      <w:r w:rsidR="00CC787C" w:rsidRPr="00E04B78">
        <w:rPr>
          <w:rFonts w:asciiTheme="minorHAnsi" w:hAnsiTheme="minorHAnsi" w:cstheme="minorHAnsi"/>
          <w:szCs w:val="22"/>
        </w:rPr>
        <w:t>splní Kupující a splnění této povinnosti doloží Prodávajícímu. Smluvní strany současně berou na vědomí, že v případě nesplnění zákonné povinnosti je smlouva do tří měsíců od jejího podpisu bez dalšího zrušena od samého počátku.</w:t>
      </w:r>
    </w:p>
    <w:bookmarkEnd w:id="33"/>
    <w:p w14:paraId="2C43CBC9" w14:textId="7A04D771" w:rsidR="00C27690" w:rsidRPr="00F43009" w:rsidRDefault="00C27690" w:rsidP="00C27690">
      <w:pPr>
        <w:pStyle w:val="Nadpis2"/>
        <w:numPr>
          <w:ilvl w:val="0"/>
          <w:numId w:val="6"/>
        </w:numPr>
        <w:tabs>
          <w:tab w:val="clear" w:pos="720"/>
          <w:tab w:val="num" w:pos="360"/>
        </w:tabs>
        <w:spacing w:line="276" w:lineRule="auto"/>
        <w:ind w:left="360"/>
        <w:rPr>
          <w:rFonts w:asciiTheme="minorHAnsi" w:hAnsiTheme="minorHAnsi" w:cstheme="minorHAnsi"/>
          <w:szCs w:val="22"/>
        </w:rPr>
      </w:pPr>
      <w:r w:rsidRPr="00F43009">
        <w:rPr>
          <w:rFonts w:asciiTheme="minorHAnsi" w:hAnsiTheme="minorHAnsi" w:cstheme="minorHAnsi"/>
          <w:szCs w:val="22"/>
        </w:rPr>
        <w:t>Dodavatel je povinen uchovávat veškerou dokumentaci související s realizací projektu včetně účetních dokladů minimálně do 31.</w:t>
      </w:r>
      <w:r w:rsidR="00314AEF" w:rsidRPr="00F43009">
        <w:rPr>
          <w:rFonts w:asciiTheme="minorHAnsi" w:hAnsiTheme="minorHAnsi" w:cstheme="minorHAnsi"/>
          <w:szCs w:val="22"/>
        </w:rPr>
        <w:t xml:space="preserve"> </w:t>
      </w:r>
      <w:r w:rsidRPr="00F43009">
        <w:rPr>
          <w:rFonts w:asciiTheme="minorHAnsi" w:hAnsiTheme="minorHAnsi" w:cstheme="minorHAnsi"/>
          <w:szCs w:val="22"/>
        </w:rPr>
        <w:t>12.</w:t>
      </w:r>
      <w:r w:rsidR="00314AEF" w:rsidRPr="00F43009">
        <w:rPr>
          <w:rFonts w:asciiTheme="minorHAnsi" w:hAnsiTheme="minorHAnsi" w:cstheme="minorHAnsi"/>
          <w:szCs w:val="22"/>
        </w:rPr>
        <w:t xml:space="preserve"> </w:t>
      </w:r>
      <w:r w:rsidRPr="00F43009">
        <w:rPr>
          <w:rFonts w:asciiTheme="minorHAnsi" w:hAnsiTheme="minorHAnsi" w:cstheme="minorHAnsi"/>
          <w:szCs w:val="22"/>
        </w:rPr>
        <w:t xml:space="preserve">2035. Pokud je v českých právních předpisech stanovena lhůta delší, musí ji žadatel/příjemce použít. </w:t>
      </w:r>
    </w:p>
    <w:p w14:paraId="26E83508" w14:textId="629446A3" w:rsidR="00C27690" w:rsidRPr="00F43009" w:rsidRDefault="00C27690" w:rsidP="00C27690">
      <w:pPr>
        <w:pStyle w:val="Nadpis2"/>
        <w:numPr>
          <w:ilvl w:val="0"/>
          <w:numId w:val="6"/>
        </w:numPr>
        <w:tabs>
          <w:tab w:val="clear" w:pos="720"/>
          <w:tab w:val="num" w:pos="360"/>
        </w:tabs>
        <w:spacing w:line="276" w:lineRule="auto"/>
        <w:ind w:left="360"/>
        <w:rPr>
          <w:rFonts w:asciiTheme="minorHAnsi" w:hAnsiTheme="minorHAnsi" w:cstheme="minorHAnsi"/>
          <w:szCs w:val="22"/>
        </w:rPr>
      </w:pPr>
      <w:r w:rsidRPr="00F43009">
        <w:rPr>
          <w:rFonts w:asciiTheme="minorHAnsi" w:hAnsiTheme="minorHAnsi" w:cstheme="minorHAnsi"/>
          <w:szCs w:val="22"/>
        </w:rPr>
        <w:t xml:space="preserve">Dodavatel je povinen minimálně do 31. 12. 2035 poskytovat požadované informace a dokumentaci související s realizací projektu zaměstnancům nebo zmocněncům pověřených orgánů (Centra, MMR, MF, Evropské komise, Evropského účetního dvora (dále také „EÚD“), Nejvyššího kontrolního úřadu (dále také „NKÚ“), příslušného orgánu finanční správy a dalších oprávněných orgánů státní </w:t>
      </w:r>
      <w:r w:rsidRPr="00F43009">
        <w:rPr>
          <w:rFonts w:asciiTheme="minorHAnsi" w:hAnsiTheme="minorHAnsi" w:cstheme="minorHAnsi"/>
          <w:szCs w:val="22"/>
        </w:rPr>
        <w:lastRenderedPageBreak/>
        <w:t>správy) a je povinen vytvořit výše uvedeným osobám podmínky k provedení kontroly vztahující se k realizaci projektu a poskytnout jim při provádění kontroly součinnost</w:t>
      </w:r>
    </w:p>
    <w:p w14:paraId="272A8CC8" w14:textId="77777777" w:rsidR="0029606C" w:rsidRPr="00E04B78" w:rsidRDefault="0029606C" w:rsidP="0020770E">
      <w:pPr>
        <w:pStyle w:val="Nadpis2"/>
        <w:numPr>
          <w:ilvl w:val="0"/>
          <w:numId w:val="6"/>
        </w:numPr>
        <w:tabs>
          <w:tab w:val="clear" w:pos="720"/>
          <w:tab w:val="num" w:pos="360"/>
        </w:tabs>
        <w:spacing w:line="276" w:lineRule="auto"/>
        <w:ind w:left="360"/>
        <w:rPr>
          <w:rFonts w:asciiTheme="minorHAnsi" w:hAnsiTheme="minorHAnsi" w:cstheme="minorHAnsi"/>
          <w:szCs w:val="22"/>
        </w:rPr>
      </w:pPr>
      <w:r w:rsidRPr="00E04B78">
        <w:rPr>
          <w:rFonts w:asciiTheme="minorHAnsi" w:hAnsiTheme="minorHAnsi" w:cstheme="minorHAnsi"/>
          <w:szCs w:val="22"/>
        </w:rPr>
        <w:t xml:space="preserve">Nedílnou součástí této smlouvy je: </w:t>
      </w:r>
    </w:p>
    <w:p w14:paraId="2667AAC0" w14:textId="2924CC15" w:rsidR="003C4CC6" w:rsidRPr="00E04B78" w:rsidRDefault="00401C2D" w:rsidP="000E3D8C">
      <w:pPr>
        <w:pStyle w:val="Nadpis2"/>
        <w:numPr>
          <w:ilvl w:val="0"/>
          <w:numId w:val="16"/>
        </w:numPr>
        <w:tabs>
          <w:tab w:val="left" w:pos="2127"/>
        </w:tabs>
        <w:spacing w:after="120" w:line="276" w:lineRule="auto"/>
        <w:ind w:left="993" w:hanging="567"/>
        <w:contextualSpacing/>
        <w:rPr>
          <w:rFonts w:asciiTheme="minorHAnsi" w:hAnsiTheme="minorHAnsi" w:cstheme="minorHAnsi"/>
          <w:szCs w:val="22"/>
        </w:rPr>
      </w:pPr>
      <w:r w:rsidRPr="00E04B78">
        <w:rPr>
          <w:rFonts w:asciiTheme="minorHAnsi" w:hAnsiTheme="minorHAnsi" w:cstheme="minorHAnsi"/>
          <w:szCs w:val="22"/>
        </w:rPr>
        <w:t>P</w:t>
      </w:r>
      <w:r w:rsidR="004D734C" w:rsidRPr="00E04B78">
        <w:rPr>
          <w:rFonts w:asciiTheme="minorHAnsi" w:hAnsiTheme="minorHAnsi" w:cstheme="minorHAnsi"/>
          <w:szCs w:val="22"/>
        </w:rPr>
        <w:t>říloh</w:t>
      </w:r>
      <w:r w:rsidR="00760F7E" w:rsidRPr="00E04B78">
        <w:rPr>
          <w:rFonts w:asciiTheme="minorHAnsi" w:hAnsiTheme="minorHAnsi" w:cstheme="minorHAnsi"/>
          <w:szCs w:val="22"/>
        </w:rPr>
        <w:t xml:space="preserve">a č. </w:t>
      </w:r>
      <w:r w:rsidR="001C49FD" w:rsidRPr="00E04B78">
        <w:rPr>
          <w:rFonts w:asciiTheme="minorHAnsi" w:hAnsiTheme="minorHAnsi" w:cstheme="minorHAnsi"/>
          <w:szCs w:val="22"/>
        </w:rPr>
        <w:t>1</w:t>
      </w:r>
      <w:r w:rsidR="004D734C" w:rsidRPr="00E04B78">
        <w:rPr>
          <w:rFonts w:asciiTheme="minorHAnsi" w:hAnsiTheme="minorHAnsi" w:cstheme="minorHAnsi"/>
          <w:szCs w:val="22"/>
        </w:rPr>
        <w:t xml:space="preserve"> – </w:t>
      </w:r>
      <w:r w:rsidR="00273838" w:rsidRPr="00E04B78">
        <w:rPr>
          <w:rFonts w:asciiTheme="minorHAnsi" w:hAnsiTheme="minorHAnsi" w:cstheme="minorHAnsi"/>
          <w:szCs w:val="22"/>
        </w:rPr>
        <w:t>položkový rozpočet předmětu plnění</w:t>
      </w:r>
      <w:r w:rsidR="00E8205B">
        <w:rPr>
          <w:rFonts w:asciiTheme="minorHAnsi" w:hAnsiTheme="minorHAnsi" w:cstheme="minorHAnsi"/>
          <w:szCs w:val="22"/>
        </w:rPr>
        <w:t xml:space="preserve"> (dle přílohy č. 6 ZD)</w:t>
      </w:r>
    </w:p>
    <w:p w14:paraId="384C3205" w14:textId="77777777" w:rsidR="0029606C" w:rsidRPr="00E04B78" w:rsidRDefault="0029606C" w:rsidP="0023032C">
      <w:pPr>
        <w:pStyle w:val="Nadpis2"/>
        <w:numPr>
          <w:ilvl w:val="0"/>
          <w:numId w:val="6"/>
        </w:numPr>
        <w:tabs>
          <w:tab w:val="clear" w:pos="720"/>
          <w:tab w:val="num" w:pos="360"/>
        </w:tabs>
        <w:spacing w:before="120" w:line="276" w:lineRule="auto"/>
        <w:ind w:left="357" w:hanging="357"/>
        <w:rPr>
          <w:rFonts w:asciiTheme="minorHAnsi" w:hAnsiTheme="minorHAnsi" w:cstheme="minorHAnsi"/>
          <w:iCs/>
          <w:szCs w:val="22"/>
        </w:rPr>
      </w:pPr>
      <w:r w:rsidRPr="00E04B78">
        <w:rPr>
          <w:rFonts w:asciiTheme="minorHAnsi" w:hAnsiTheme="minorHAnsi" w:cstheme="minorHAnsi"/>
          <w:szCs w:val="22"/>
        </w:rPr>
        <w:t>Smluvní strany prohlašují, že si tuto smlouvu před jejím podpisem přečetly, s jejím obsahem souhlasí, že smlouva je v souladu s jejich svobodnou vůlí a smlouvu nepodepisují v tísni a za nápadně nevýhodných podmínek. Na důkaz toho připojují své podpisy.</w:t>
      </w:r>
    </w:p>
    <w:p w14:paraId="5E27ACCD" w14:textId="77777777" w:rsidR="009C5040" w:rsidRPr="00E04B78" w:rsidRDefault="009C5040" w:rsidP="00380CCA">
      <w:pPr>
        <w:spacing w:line="276" w:lineRule="auto"/>
        <w:rPr>
          <w:rFonts w:asciiTheme="minorHAnsi" w:hAnsiTheme="minorHAnsi" w:cstheme="minorHAnsi"/>
          <w:sz w:val="22"/>
          <w:szCs w:val="22"/>
        </w:rPr>
      </w:pPr>
    </w:p>
    <w:p w14:paraId="331D1D26" w14:textId="77777777" w:rsidR="0029606C" w:rsidRPr="00E04B78" w:rsidRDefault="0029606C" w:rsidP="00380CCA">
      <w:pPr>
        <w:tabs>
          <w:tab w:val="left" w:pos="426"/>
          <w:tab w:val="left" w:pos="5387"/>
        </w:tabs>
        <w:spacing w:line="276" w:lineRule="auto"/>
        <w:rPr>
          <w:rFonts w:asciiTheme="minorHAnsi" w:hAnsiTheme="minorHAnsi" w:cstheme="minorHAnsi"/>
          <w:sz w:val="22"/>
          <w:szCs w:val="22"/>
        </w:rPr>
      </w:pPr>
      <w:r w:rsidRPr="00E04B78">
        <w:rPr>
          <w:rFonts w:asciiTheme="minorHAnsi" w:hAnsiTheme="minorHAnsi" w:cstheme="minorHAnsi"/>
          <w:sz w:val="22"/>
          <w:szCs w:val="22"/>
        </w:rPr>
        <w:tab/>
        <w:t>V </w:t>
      </w:r>
      <w:r w:rsidRPr="00E04B78">
        <w:rPr>
          <w:rFonts w:asciiTheme="minorHAnsi" w:hAnsiTheme="minorHAnsi" w:cstheme="minorHAnsi"/>
          <w:kern w:val="28"/>
          <w:sz w:val="22"/>
          <w:szCs w:val="22"/>
          <w:highlight w:val="yellow"/>
        </w:rPr>
        <w:t>[_____]</w:t>
      </w:r>
      <w:r w:rsidRPr="00E04B78">
        <w:rPr>
          <w:rFonts w:asciiTheme="minorHAnsi" w:hAnsiTheme="minorHAnsi" w:cstheme="minorHAnsi"/>
          <w:sz w:val="22"/>
          <w:szCs w:val="22"/>
        </w:rPr>
        <w:tab/>
        <w:t>V</w:t>
      </w:r>
      <w:r w:rsidR="00451F86" w:rsidRPr="00E04B78">
        <w:rPr>
          <w:rFonts w:asciiTheme="minorHAnsi" w:hAnsiTheme="minorHAnsi" w:cstheme="minorHAnsi"/>
          <w:sz w:val="22"/>
          <w:szCs w:val="22"/>
        </w:rPr>
        <w:t> Jihlav</w:t>
      </w:r>
      <w:r w:rsidRPr="00E04B78">
        <w:rPr>
          <w:rFonts w:asciiTheme="minorHAnsi" w:hAnsiTheme="minorHAnsi" w:cstheme="minorHAnsi"/>
          <w:sz w:val="22"/>
          <w:szCs w:val="22"/>
        </w:rPr>
        <w:t>ě</w:t>
      </w:r>
    </w:p>
    <w:p w14:paraId="7EF40B20" w14:textId="77777777" w:rsidR="0029606C" w:rsidRPr="00E04B78" w:rsidRDefault="0029606C" w:rsidP="00380CCA">
      <w:pPr>
        <w:spacing w:line="276" w:lineRule="auto"/>
        <w:rPr>
          <w:rFonts w:asciiTheme="minorHAnsi" w:hAnsiTheme="minorHAnsi" w:cstheme="minorHAnsi"/>
          <w:sz w:val="22"/>
          <w:szCs w:val="22"/>
        </w:rPr>
      </w:pPr>
    </w:p>
    <w:p w14:paraId="7D85FE4D" w14:textId="77777777" w:rsidR="0029606C" w:rsidRPr="00E04B78" w:rsidRDefault="0029606C" w:rsidP="00380CCA">
      <w:pPr>
        <w:spacing w:line="276" w:lineRule="auto"/>
        <w:rPr>
          <w:rFonts w:asciiTheme="minorHAnsi" w:hAnsiTheme="minorHAnsi" w:cstheme="minorHAnsi"/>
          <w:sz w:val="22"/>
          <w:szCs w:val="22"/>
        </w:rPr>
      </w:pPr>
    </w:p>
    <w:p w14:paraId="6817FADA" w14:textId="77777777" w:rsidR="0029606C" w:rsidRPr="00E04B78" w:rsidRDefault="0029606C" w:rsidP="00380CCA">
      <w:pPr>
        <w:tabs>
          <w:tab w:val="center" w:pos="1980"/>
          <w:tab w:val="center" w:pos="7020"/>
        </w:tabs>
        <w:spacing w:line="276" w:lineRule="auto"/>
        <w:rPr>
          <w:rFonts w:asciiTheme="minorHAnsi" w:hAnsiTheme="minorHAnsi" w:cstheme="minorHAnsi"/>
          <w:sz w:val="22"/>
          <w:szCs w:val="22"/>
        </w:rPr>
      </w:pPr>
      <w:r w:rsidRPr="00E04B78">
        <w:rPr>
          <w:rFonts w:asciiTheme="minorHAnsi" w:hAnsiTheme="minorHAnsi" w:cstheme="minorHAnsi"/>
          <w:sz w:val="22"/>
          <w:szCs w:val="22"/>
        </w:rPr>
        <w:tab/>
        <w:t>______________________</w:t>
      </w:r>
      <w:r w:rsidRPr="00E04B78">
        <w:rPr>
          <w:rFonts w:asciiTheme="minorHAnsi" w:hAnsiTheme="minorHAnsi" w:cstheme="minorHAnsi"/>
          <w:sz w:val="22"/>
          <w:szCs w:val="22"/>
        </w:rPr>
        <w:tab/>
        <w:t>_______________________</w:t>
      </w:r>
    </w:p>
    <w:p w14:paraId="7AFF64D1" w14:textId="77777777" w:rsidR="0029606C" w:rsidRPr="00E04B78" w:rsidRDefault="0029606C" w:rsidP="00380CCA">
      <w:pPr>
        <w:tabs>
          <w:tab w:val="center" w:pos="1980"/>
          <w:tab w:val="center" w:pos="7020"/>
        </w:tabs>
        <w:spacing w:line="276" w:lineRule="auto"/>
        <w:rPr>
          <w:rFonts w:asciiTheme="minorHAnsi" w:hAnsiTheme="minorHAnsi" w:cstheme="minorHAnsi"/>
          <w:sz w:val="22"/>
          <w:szCs w:val="22"/>
        </w:rPr>
      </w:pPr>
      <w:r w:rsidRPr="00E04B78">
        <w:rPr>
          <w:rFonts w:asciiTheme="minorHAnsi" w:hAnsiTheme="minorHAnsi" w:cstheme="minorHAnsi"/>
          <w:sz w:val="22"/>
          <w:szCs w:val="22"/>
        </w:rPr>
        <w:tab/>
        <w:t>za Prodávajícího</w:t>
      </w:r>
      <w:r w:rsidRPr="00E04B78">
        <w:rPr>
          <w:rFonts w:asciiTheme="minorHAnsi" w:hAnsiTheme="minorHAnsi" w:cstheme="minorHAnsi"/>
          <w:sz w:val="22"/>
          <w:szCs w:val="22"/>
        </w:rPr>
        <w:tab/>
        <w:t xml:space="preserve">za </w:t>
      </w:r>
      <w:bookmarkStart w:id="34" w:name="_Hlt415560808"/>
      <w:bookmarkStart w:id="35" w:name="_Hlt413729504"/>
      <w:bookmarkStart w:id="36" w:name="_Hlt413729516"/>
      <w:bookmarkEnd w:id="34"/>
      <w:bookmarkEnd w:id="35"/>
      <w:bookmarkEnd w:id="36"/>
      <w:r w:rsidRPr="00E04B78">
        <w:rPr>
          <w:rFonts w:asciiTheme="minorHAnsi" w:hAnsiTheme="minorHAnsi" w:cstheme="minorHAnsi"/>
          <w:sz w:val="22"/>
          <w:szCs w:val="22"/>
        </w:rPr>
        <w:t>Kupujícího</w:t>
      </w:r>
    </w:p>
    <w:p w14:paraId="32CBAE26" w14:textId="3415A65B" w:rsidR="0029606C" w:rsidRPr="00E04B78" w:rsidRDefault="0029606C" w:rsidP="00380CCA">
      <w:pPr>
        <w:tabs>
          <w:tab w:val="center" w:pos="1980"/>
          <w:tab w:val="center" w:pos="7020"/>
        </w:tabs>
        <w:spacing w:line="276" w:lineRule="auto"/>
        <w:rPr>
          <w:rFonts w:asciiTheme="minorHAnsi" w:hAnsiTheme="minorHAnsi" w:cstheme="minorHAnsi"/>
          <w:sz w:val="22"/>
          <w:szCs w:val="22"/>
        </w:rPr>
      </w:pPr>
      <w:r w:rsidRPr="00E04B78">
        <w:rPr>
          <w:rFonts w:asciiTheme="minorHAnsi" w:hAnsiTheme="minorHAnsi" w:cstheme="minorHAnsi"/>
          <w:sz w:val="22"/>
          <w:szCs w:val="22"/>
        </w:rPr>
        <w:tab/>
      </w:r>
      <w:r w:rsidRPr="00E04B78">
        <w:rPr>
          <w:rFonts w:asciiTheme="minorHAnsi" w:hAnsiTheme="minorHAnsi" w:cstheme="minorHAnsi"/>
          <w:kern w:val="28"/>
          <w:sz w:val="22"/>
          <w:szCs w:val="22"/>
          <w:highlight w:val="yellow"/>
        </w:rPr>
        <w:t>[_____]</w:t>
      </w:r>
      <w:r w:rsidRPr="00E04B78">
        <w:rPr>
          <w:rFonts w:asciiTheme="minorHAnsi" w:hAnsiTheme="minorHAnsi" w:cstheme="minorHAnsi"/>
          <w:sz w:val="22"/>
          <w:szCs w:val="22"/>
        </w:rPr>
        <w:tab/>
      </w:r>
      <w:r w:rsidR="007A2A2A">
        <w:rPr>
          <w:rFonts w:asciiTheme="minorHAnsi" w:hAnsiTheme="minorHAnsi" w:cstheme="minorHAnsi"/>
          <w:sz w:val="22"/>
          <w:szCs w:val="22"/>
        </w:rPr>
        <w:t>M</w:t>
      </w:r>
      <w:r w:rsidR="00FB0109">
        <w:rPr>
          <w:rFonts w:asciiTheme="minorHAnsi" w:hAnsiTheme="minorHAnsi" w:cstheme="minorHAnsi"/>
          <w:sz w:val="22"/>
          <w:szCs w:val="22"/>
        </w:rPr>
        <w:t>UD</w:t>
      </w:r>
      <w:r w:rsidR="007A2A2A">
        <w:rPr>
          <w:rFonts w:asciiTheme="minorHAnsi" w:hAnsiTheme="minorHAnsi" w:cstheme="minorHAnsi"/>
          <w:sz w:val="22"/>
          <w:szCs w:val="22"/>
        </w:rPr>
        <w:t>r. Jiří Běhounek</w:t>
      </w:r>
    </w:p>
    <w:p w14:paraId="4AE4A3F9" w14:textId="4FB98DD2" w:rsidR="0029606C" w:rsidRPr="00E04B78" w:rsidRDefault="0029606C" w:rsidP="00380CCA">
      <w:pPr>
        <w:tabs>
          <w:tab w:val="center" w:pos="1980"/>
          <w:tab w:val="center" w:pos="7020"/>
        </w:tabs>
        <w:spacing w:line="276" w:lineRule="auto"/>
        <w:rPr>
          <w:rFonts w:asciiTheme="minorHAnsi" w:hAnsiTheme="minorHAnsi" w:cstheme="minorHAnsi"/>
          <w:sz w:val="22"/>
          <w:szCs w:val="22"/>
        </w:rPr>
      </w:pPr>
      <w:r w:rsidRPr="00E04B78">
        <w:rPr>
          <w:rFonts w:asciiTheme="minorHAnsi" w:hAnsiTheme="minorHAnsi" w:cstheme="minorHAnsi"/>
          <w:sz w:val="22"/>
          <w:szCs w:val="22"/>
        </w:rPr>
        <w:tab/>
      </w:r>
      <w:r w:rsidRPr="00E04B78">
        <w:rPr>
          <w:rFonts w:asciiTheme="minorHAnsi" w:hAnsiTheme="minorHAnsi" w:cstheme="minorHAnsi"/>
          <w:sz w:val="22"/>
          <w:szCs w:val="22"/>
        </w:rPr>
        <w:tab/>
      </w:r>
      <w:r w:rsidR="007A2A2A">
        <w:rPr>
          <w:rFonts w:asciiTheme="minorHAnsi" w:hAnsiTheme="minorHAnsi" w:cstheme="minorHAnsi"/>
          <w:sz w:val="22"/>
          <w:szCs w:val="22"/>
        </w:rPr>
        <w:t>radní</w:t>
      </w:r>
      <w:r w:rsidR="00FB0109">
        <w:rPr>
          <w:rFonts w:asciiTheme="minorHAnsi" w:hAnsiTheme="minorHAnsi" w:cstheme="minorHAnsi"/>
          <w:sz w:val="22"/>
          <w:szCs w:val="22"/>
        </w:rPr>
        <w:t xml:space="preserve"> Kraje Vysočina</w:t>
      </w:r>
    </w:p>
    <w:p w14:paraId="40735BD4" w14:textId="56DACD40" w:rsidR="00F63446" w:rsidRDefault="00F63446" w:rsidP="00380CCA">
      <w:pPr>
        <w:tabs>
          <w:tab w:val="left" w:pos="426"/>
          <w:tab w:val="left" w:pos="5387"/>
        </w:tabs>
        <w:spacing w:line="276" w:lineRule="auto"/>
        <w:rPr>
          <w:rFonts w:asciiTheme="minorHAnsi" w:hAnsiTheme="minorHAnsi" w:cstheme="minorHAnsi"/>
          <w:sz w:val="22"/>
          <w:szCs w:val="22"/>
        </w:rPr>
      </w:pPr>
    </w:p>
    <w:p w14:paraId="2D1F9DB4" w14:textId="304B1ECE" w:rsidR="00F63446" w:rsidRPr="00FB3EBA" w:rsidRDefault="00F63446" w:rsidP="009D676A">
      <w:pPr>
        <w:rPr>
          <w:rFonts w:asciiTheme="minorHAnsi" w:hAnsiTheme="minorHAnsi" w:cstheme="minorHAnsi"/>
          <w:b/>
          <w:sz w:val="18"/>
          <w:szCs w:val="22"/>
        </w:rPr>
      </w:pPr>
      <w:r>
        <w:rPr>
          <w:rFonts w:asciiTheme="minorHAnsi" w:hAnsiTheme="minorHAnsi" w:cstheme="minorHAnsi"/>
          <w:sz w:val="22"/>
          <w:szCs w:val="22"/>
        </w:rPr>
        <w:br w:type="page"/>
      </w:r>
      <w:r w:rsidRPr="00FB3EBA">
        <w:rPr>
          <w:rFonts w:asciiTheme="minorHAnsi" w:hAnsiTheme="minorHAnsi" w:cstheme="minorHAnsi"/>
          <w:sz w:val="18"/>
          <w:szCs w:val="22"/>
        </w:rPr>
        <w:lastRenderedPageBreak/>
        <w:t>Příloha č. 1 kupní smlouvy</w:t>
      </w:r>
    </w:p>
    <w:p w14:paraId="30F1CCA5" w14:textId="2C7E051D" w:rsidR="00F63446" w:rsidRDefault="00F63446" w:rsidP="00F63446">
      <w:pPr>
        <w:tabs>
          <w:tab w:val="left" w:pos="426"/>
          <w:tab w:val="left" w:pos="5387"/>
        </w:tabs>
        <w:spacing w:line="276" w:lineRule="auto"/>
        <w:jc w:val="center"/>
        <w:rPr>
          <w:rFonts w:asciiTheme="minorHAnsi" w:hAnsiTheme="minorHAnsi" w:cstheme="minorHAnsi"/>
          <w:b/>
          <w:szCs w:val="22"/>
        </w:rPr>
      </w:pPr>
      <w:r w:rsidRPr="009F0327">
        <w:rPr>
          <w:rFonts w:asciiTheme="minorHAnsi" w:hAnsiTheme="minorHAnsi" w:cstheme="minorHAnsi"/>
          <w:b/>
          <w:szCs w:val="22"/>
        </w:rPr>
        <w:t>Položkový rozpočet předmětu plnění</w:t>
      </w:r>
    </w:p>
    <w:sectPr w:rsidR="00F63446" w:rsidSect="007359F5">
      <w:headerReference w:type="default" r:id="rId8"/>
      <w:footerReference w:type="default" r:id="rId9"/>
      <w:headerReference w:type="first" r:id="rId10"/>
      <w:pgSz w:w="11906" w:h="16838"/>
      <w:pgMar w:top="1276" w:right="1417" w:bottom="1702"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C690D0" w14:textId="77777777" w:rsidR="00483AAE" w:rsidRDefault="00483AAE" w:rsidP="004C1CC6">
      <w:r>
        <w:separator/>
      </w:r>
    </w:p>
  </w:endnote>
  <w:endnote w:type="continuationSeparator" w:id="0">
    <w:p w14:paraId="74DB38E8" w14:textId="77777777" w:rsidR="00483AAE" w:rsidRDefault="00483AAE" w:rsidP="004C1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5ECD6" w14:textId="7982C205" w:rsidR="00961D20" w:rsidRPr="00961D20" w:rsidRDefault="00961D20" w:rsidP="00961D20">
    <w:pPr>
      <w:pStyle w:val="Zpat"/>
      <w:jc w:val="center"/>
      <w:rPr>
        <w:rFonts w:ascii="Calibri Light" w:hAnsi="Calibri Light" w:cs="Calibri Light"/>
        <w:sz w:val="20"/>
      </w:rPr>
    </w:pPr>
    <w:r w:rsidRPr="005F069F">
      <w:rPr>
        <w:rFonts w:ascii="Calibri Light" w:hAnsi="Calibri Light" w:cs="Calibri Light"/>
        <w:sz w:val="20"/>
      </w:rPr>
      <w:t xml:space="preserve">Stránka </w:t>
    </w:r>
    <w:sdt>
      <w:sdtPr>
        <w:rPr>
          <w:rFonts w:ascii="Calibri Light" w:hAnsi="Calibri Light" w:cs="Calibri Light"/>
          <w:sz w:val="20"/>
        </w:rPr>
        <w:id w:val="890762928"/>
        <w:docPartObj>
          <w:docPartGallery w:val="Page Numbers (Bottom of Page)"/>
          <w:docPartUnique/>
        </w:docPartObj>
      </w:sdtPr>
      <w:sdtEndPr/>
      <w:sdtContent>
        <w:r w:rsidRPr="00961D20">
          <w:rPr>
            <w:rFonts w:ascii="Calibri Light" w:hAnsi="Calibri Light" w:cs="Calibri Light"/>
            <w:sz w:val="20"/>
          </w:rPr>
          <w:fldChar w:fldCharType="begin"/>
        </w:r>
        <w:r w:rsidRPr="00961D20">
          <w:rPr>
            <w:rFonts w:ascii="Calibri Light" w:hAnsi="Calibri Light" w:cs="Calibri Light"/>
            <w:sz w:val="20"/>
          </w:rPr>
          <w:instrText>PAGE   \* MERGEFORMAT</w:instrText>
        </w:r>
        <w:r w:rsidRPr="00961D20">
          <w:rPr>
            <w:rFonts w:ascii="Calibri Light" w:hAnsi="Calibri Light" w:cs="Calibri Light"/>
            <w:sz w:val="20"/>
          </w:rPr>
          <w:fldChar w:fldCharType="separate"/>
        </w:r>
        <w:r w:rsidR="0003308A">
          <w:rPr>
            <w:rFonts w:ascii="Calibri Light" w:hAnsi="Calibri Light" w:cs="Calibri Light"/>
            <w:noProof/>
            <w:sz w:val="20"/>
          </w:rPr>
          <w:t>12</w:t>
        </w:r>
        <w:r w:rsidRPr="00961D20">
          <w:rPr>
            <w:rFonts w:ascii="Calibri Light" w:hAnsi="Calibri Light" w:cs="Calibri Light"/>
            <w:sz w:val="20"/>
          </w:rPr>
          <w:fldChar w:fldCharType="end"/>
        </w:r>
      </w:sdtContent>
    </w:sdt>
    <w:r w:rsidRPr="005F069F">
      <w:rPr>
        <w:rFonts w:ascii="Calibri Light" w:hAnsi="Calibri Light" w:cs="Calibri Light"/>
        <w:sz w:val="20"/>
      </w:rPr>
      <w:t xml:space="preserve"> z</w:t>
    </w:r>
    <w:r>
      <w:rPr>
        <w:rFonts w:ascii="Calibri Light" w:hAnsi="Calibri Light" w:cs="Calibri Light"/>
        <w:sz w:val="20"/>
      </w:rPr>
      <w:t>e</w:t>
    </w:r>
    <w:r w:rsidRPr="005F069F">
      <w:rPr>
        <w:rFonts w:ascii="Calibri Light" w:hAnsi="Calibri Light" w:cs="Calibri Light"/>
        <w:sz w:val="20"/>
      </w:rPr>
      <w:t xml:space="preserve"> </w:t>
    </w:r>
    <w:r>
      <w:rPr>
        <w:rFonts w:ascii="Calibri Light" w:hAnsi="Calibri Light" w:cs="Calibri Light"/>
        <w:sz w:val="20"/>
      </w:rPr>
      <w:fldChar w:fldCharType="begin"/>
    </w:r>
    <w:r>
      <w:rPr>
        <w:rFonts w:ascii="Calibri Light" w:hAnsi="Calibri Light" w:cs="Calibri Light"/>
        <w:sz w:val="20"/>
      </w:rPr>
      <w:instrText xml:space="preserve"> NUMPAGES  \* Arabic  \* MERGEFORMAT </w:instrText>
    </w:r>
    <w:r>
      <w:rPr>
        <w:rFonts w:ascii="Calibri Light" w:hAnsi="Calibri Light" w:cs="Calibri Light"/>
        <w:sz w:val="20"/>
      </w:rPr>
      <w:fldChar w:fldCharType="separate"/>
    </w:r>
    <w:r w:rsidR="0003308A">
      <w:rPr>
        <w:rFonts w:ascii="Calibri Light" w:hAnsi="Calibri Light" w:cs="Calibri Light"/>
        <w:noProof/>
        <w:sz w:val="20"/>
      </w:rPr>
      <w:t>12</w:t>
    </w:r>
    <w:r>
      <w:rPr>
        <w:rFonts w:ascii="Calibri Light" w:hAnsi="Calibri Light" w:cs="Calibri Light"/>
        <w:sz w:val="20"/>
      </w:rPr>
      <w:fldChar w:fldCharType="end"/>
    </w:r>
  </w:p>
  <w:p w14:paraId="4F0B8B68" w14:textId="77777777" w:rsidR="004C1CC6" w:rsidRDefault="004C1CC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A27D25" w14:textId="77777777" w:rsidR="00483AAE" w:rsidRDefault="00483AAE" w:rsidP="004C1CC6">
      <w:r>
        <w:separator/>
      </w:r>
    </w:p>
  </w:footnote>
  <w:footnote w:type="continuationSeparator" w:id="0">
    <w:p w14:paraId="2347FED2" w14:textId="77777777" w:rsidR="00483AAE" w:rsidRDefault="00483AAE" w:rsidP="004C1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9A2BC" w14:textId="062147DD" w:rsidR="00B734EE" w:rsidRDefault="007359F5">
    <w:pPr>
      <w:pStyle w:val="Zhlav"/>
    </w:pPr>
    <w:r>
      <w:tab/>
    </w:r>
    <w:r>
      <w:tab/>
    </w:r>
  </w:p>
  <w:p w14:paraId="3C8918FB" w14:textId="7DF8E841" w:rsidR="007359F5" w:rsidRDefault="007359F5">
    <w:pPr>
      <w:pStyle w:val="Zhlav"/>
    </w:pPr>
    <w:r>
      <w:tab/>
    </w:r>
    <w:r>
      <w:tab/>
    </w:r>
  </w:p>
  <w:p w14:paraId="38698462" w14:textId="1C8556F4" w:rsidR="00F63446" w:rsidRDefault="00F63446">
    <w:pPr>
      <w:pStyle w:val="Zhlav"/>
    </w:pPr>
    <w:r w:rsidRPr="006D46E7">
      <w:rPr>
        <w:rFonts w:asciiTheme="minorHAnsi" w:hAnsiTheme="minorHAnsi" w:cstheme="minorHAnsi"/>
        <w:b/>
        <w:noProof/>
        <w:sz w:val="14"/>
      </w:rPr>
      <w:drawing>
        <wp:anchor distT="0" distB="0" distL="114300" distR="114300" simplePos="0" relativeHeight="251661312" behindDoc="1" locked="1" layoutInCell="1" allowOverlap="1" wp14:anchorId="3BF05F2F" wp14:editId="6EB9FDAE">
          <wp:simplePos x="0" y="0"/>
          <wp:positionH relativeFrom="margin">
            <wp:align>center</wp:align>
          </wp:positionH>
          <wp:positionV relativeFrom="page">
            <wp:posOffset>105410</wp:posOffset>
          </wp:positionV>
          <wp:extent cx="1496695" cy="563245"/>
          <wp:effectExtent l="0" t="0" r="8255" b="8255"/>
          <wp:wrapTight wrapText="bothSides">
            <wp:wrapPolygon edited="0">
              <wp:start x="12647" y="1461"/>
              <wp:lineTo x="0" y="10958"/>
              <wp:lineTo x="0" y="18994"/>
              <wp:lineTo x="4124" y="21186"/>
              <wp:lineTo x="9897" y="21186"/>
              <wp:lineTo x="16770" y="20455"/>
              <wp:lineTo x="21444" y="18264"/>
              <wp:lineTo x="21444" y="5114"/>
              <wp:lineTo x="20619" y="3653"/>
              <wp:lineTo x="15946" y="1461"/>
              <wp:lineTo x="12647" y="1461"/>
            </wp:wrapPolygon>
          </wp:wrapTight>
          <wp:docPr id="5" name="obrázek 2" descr="newlogocz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logocz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6695" cy="563245"/>
                  </a:xfrm>
                  <a:prstGeom prst="rect">
                    <a:avLst/>
                  </a:prstGeom>
                  <a:noFill/>
                  <a:ln>
                    <a:noFill/>
                  </a:ln>
                </pic:spPr>
              </pic:pic>
            </a:graphicData>
          </a:graphic>
          <wp14:sizeRelH relativeFrom="page">
            <wp14:pctWidth>0</wp14:pctWidth>
          </wp14:sizeRelH>
          <wp14:sizeRelV relativeFrom="page">
            <wp14:pctHeight>0</wp14:pctHeight>
          </wp14:sizeRelV>
        </wp:anchor>
      </w:drawing>
    </w:r>
    <w:r w:rsidR="007359F5">
      <w:tab/>
    </w:r>
    <w:r w:rsidR="007359F5">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8BF99" w14:textId="09758D8E" w:rsidR="009B6D95" w:rsidRPr="007359F5" w:rsidRDefault="00F63446" w:rsidP="00924F70">
    <w:pPr>
      <w:pStyle w:val="Zhlav"/>
      <w:ind w:left="4248" w:firstLine="3540"/>
      <w:rPr>
        <w:rFonts w:asciiTheme="minorHAnsi" w:hAnsiTheme="minorHAnsi" w:cstheme="minorHAnsi"/>
        <w:b/>
        <w:sz w:val="20"/>
        <w:szCs w:val="20"/>
      </w:rPr>
    </w:pPr>
    <w:r w:rsidRPr="007359F5">
      <w:rPr>
        <w:rFonts w:asciiTheme="minorHAnsi" w:hAnsiTheme="minorHAnsi" w:cstheme="minorHAnsi"/>
        <w:b/>
        <w:noProof/>
        <w:sz w:val="20"/>
        <w:szCs w:val="20"/>
      </w:rPr>
      <w:drawing>
        <wp:anchor distT="0" distB="0" distL="114300" distR="114300" simplePos="0" relativeHeight="251659264" behindDoc="1" locked="1" layoutInCell="1" allowOverlap="1" wp14:anchorId="4EEB5FD8" wp14:editId="5DC6B695">
          <wp:simplePos x="0" y="0"/>
          <wp:positionH relativeFrom="margin">
            <wp:posOffset>2109470</wp:posOffset>
          </wp:positionH>
          <wp:positionV relativeFrom="page">
            <wp:posOffset>138430</wp:posOffset>
          </wp:positionV>
          <wp:extent cx="1496695" cy="563245"/>
          <wp:effectExtent l="0" t="0" r="8255" b="8255"/>
          <wp:wrapTight wrapText="bothSides">
            <wp:wrapPolygon edited="0">
              <wp:start x="12647" y="1461"/>
              <wp:lineTo x="0" y="10958"/>
              <wp:lineTo x="0" y="18994"/>
              <wp:lineTo x="4124" y="21186"/>
              <wp:lineTo x="9897" y="21186"/>
              <wp:lineTo x="16770" y="20455"/>
              <wp:lineTo x="21444" y="18264"/>
              <wp:lineTo x="21444" y="5114"/>
              <wp:lineTo x="20619" y="3653"/>
              <wp:lineTo x="15946" y="1461"/>
              <wp:lineTo x="12647" y="1461"/>
            </wp:wrapPolygon>
          </wp:wrapTight>
          <wp:docPr id="6" name="obrázek 2" descr="newlogocz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logocz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6695" cy="563245"/>
                  </a:xfrm>
                  <a:prstGeom prst="rect">
                    <a:avLst/>
                  </a:prstGeom>
                  <a:noFill/>
                  <a:ln>
                    <a:noFill/>
                  </a:ln>
                </pic:spPr>
              </pic:pic>
            </a:graphicData>
          </a:graphic>
          <wp14:sizeRelH relativeFrom="page">
            <wp14:pctWidth>0</wp14:pctWidth>
          </wp14:sizeRelH>
          <wp14:sizeRelV relativeFrom="page">
            <wp14:pctHeight>0</wp14:pctHeight>
          </wp14:sizeRelV>
        </wp:anchor>
      </w:drawing>
    </w:r>
    <w:r w:rsidR="0007258C" w:rsidRPr="007359F5">
      <w:rPr>
        <w:rFonts w:asciiTheme="minorHAnsi" w:hAnsiTheme="minorHAnsi" w:cstheme="minorHAnsi"/>
        <w:b/>
        <w:sz w:val="20"/>
        <w:szCs w:val="20"/>
      </w:rPr>
      <w:t>Příloha č. 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C1BF4"/>
    <w:multiLevelType w:val="hybridMultilevel"/>
    <w:tmpl w:val="A2ECAFD8"/>
    <w:lvl w:ilvl="0" w:tplc="3D36D3AA">
      <w:start w:val="2"/>
      <w:numFmt w:val="bullet"/>
      <w:lvlText w:val="-"/>
      <w:lvlJc w:val="left"/>
      <w:pPr>
        <w:ind w:left="717" w:hanging="360"/>
      </w:pPr>
      <w:rPr>
        <w:rFonts w:ascii="Calibri Light" w:eastAsia="Times New Roman" w:hAnsi="Calibri Light" w:cs="Calibri Light" w:hint="default"/>
      </w:rPr>
    </w:lvl>
    <w:lvl w:ilvl="1" w:tplc="04050003">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 w15:restartNumberingAfterBreak="0">
    <w:nsid w:val="120A2D91"/>
    <w:multiLevelType w:val="hybridMultilevel"/>
    <w:tmpl w:val="FD8A32BC"/>
    <w:lvl w:ilvl="0" w:tplc="D17ABD9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8883E33"/>
    <w:multiLevelType w:val="hybridMultilevel"/>
    <w:tmpl w:val="DE62D72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97C535A"/>
    <w:multiLevelType w:val="hybridMultilevel"/>
    <w:tmpl w:val="CBDE973C"/>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98F3AD1"/>
    <w:multiLevelType w:val="hybridMultilevel"/>
    <w:tmpl w:val="75EA316C"/>
    <w:lvl w:ilvl="0" w:tplc="F490E1A6">
      <w:start w:val="1"/>
      <w:numFmt w:val="bullet"/>
      <w:pStyle w:val="Odrky"/>
      <w:lvlText w:val=""/>
      <w:lvlJc w:val="left"/>
      <w:pPr>
        <w:tabs>
          <w:tab w:val="num" w:pos="907"/>
        </w:tabs>
        <w:ind w:left="907" w:hanging="340"/>
      </w:pPr>
      <w:rPr>
        <w:rFonts w:ascii="Symbol" w:hAnsi="Symbol" w:hint="default"/>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24AF0BA1"/>
    <w:multiLevelType w:val="hybridMultilevel"/>
    <w:tmpl w:val="92D8E22E"/>
    <w:lvl w:ilvl="0" w:tplc="D17ABD9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5C77CF2"/>
    <w:multiLevelType w:val="hybridMultilevel"/>
    <w:tmpl w:val="2CBC81E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83E1838"/>
    <w:multiLevelType w:val="hybridMultilevel"/>
    <w:tmpl w:val="82F0CE5E"/>
    <w:lvl w:ilvl="0" w:tplc="07E65488">
      <w:start w:val="1"/>
      <w:numFmt w:val="bullet"/>
      <w:lvlText w:val="-"/>
      <w:lvlJc w:val="left"/>
      <w:pPr>
        <w:ind w:left="717" w:hanging="360"/>
      </w:pPr>
      <w:rPr>
        <w:rFonts w:ascii="Calibri" w:hAnsi="Calibri"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8" w15:restartNumberingAfterBreak="0">
    <w:nsid w:val="2C1D10E6"/>
    <w:multiLevelType w:val="hybridMultilevel"/>
    <w:tmpl w:val="3E4E81A4"/>
    <w:lvl w:ilvl="0" w:tplc="0405000F">
      <w:start w:val="1"/>
      <w:numFmt w:val="decimal"/>
      <w:lvlText w:val="%1."/>
      <w:lvlJc w:val="left"/>
      <w:pPr>
        <w:tabs>
          <w:tab w:val="num" w:pos="360"/>
        </w:tabs>
        <w:ind w:left="360" w:hanging="360"/>
      </w:pPr>
      <w:rPr>
        <w:rFonts w:hint="default"/>
      </w:rPr>
    </w:lvl>
    <w:lvl w:ilvl="1" w:tplc="0E36A2AE">
      <w:start w:val="1"/>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31A71CE3"/>
    <w:multiLevelType w:val="hybridMultilevel"/>
    <w:tmpl w:val="C42A102E"/>
    <w:lvl w:ilvl="0" w:tplc="07E65488">
      <w:start w:val="1"/>
      <w:numFmt w:val="bullet"/>
      <w:lvlText w:val="-"/>
      <w:lvlJc w:val="left"/>
      <w:pPr>
        <w:ind w:left="1080" w:hanging="360"/>
      </w:pPr>
      <w:rPr>
        <w:rFonts w:ascii="Calibri" w:hAnsi="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33D65406"/>
    <w:multiLevelType w:val="hybridMultilevel"/>
    <w:tmpl w:val="5B3C97EE"/>
    <w:lvl w:ilvl="0" w:tplc="04050003">
      <w:start w:val="1"/>
      <w:numFmt w:val="bullet"/>
      <w:lvlText w:val="o"/>
      <w:lvlJc w:val="left"/>
      <w:pPr>
        <w:ind w:left="1800" w:hanging="360"/>
      </w:pPr>
      <w:rPr>
        <w:rFonts w:ascii="Courier New" w:hAnsi="Courier New" w:cs="Courier New"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1" w15:restartNumberingAfterBreak="0">
    <w:nsid w:val="34EB5BB3"/>
    <w:multiLevelType w:val="hybridMultilevel"/>
    <w:tmpl w:val="937A24EE"/>
    <w:lvl w:ilvl="0" w:tplc="93941B76">
      <w:start w:val="1"/>
      <w:numFmt w:val="bullet"/>
      <w:pStyle w:val="Vysvtlivky-text-odrky"/>
      <w:lvlText w:val=""/>
      <w:lvlJc w:val="left"/>
      <w:pPr>
        <w:ind w:left="1494" w:hanging="360"/>
      </w:pPr>
      <w:rPr>
        <w:rFonts w:ascii="Symbol" w:hAnsi="Symbol" w:hint="default"/>
      </w:rPr>
    </w:lvl>
    <w:lvl w:ilvl="1" w:tplc="04050003">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2" w15:restartNumberingAfterBreak="0">
    <w:nsid w:val="37545C62"/>
    <w:multiLevelType w:val="hybridMultilevel"/>
    <w:tmpl w:val="B2CA63CA"/>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A662DCB"/>
    <w:multiLevelType w:val="hybridMultilevel"/>
    <w:tmpl w:val="598E10A6"/>
    <w:lvl w:ilvl="0" w:tplc="D17ABD9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3BDE6244"/>
    <w:multiLevelType w:val="hybridMultilevel"/>
    <w:tmpl w:val="29B8F95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4C047B0C"/>
    <w:multiLevelType w:val="hybridMultilevel"/>
    <w:tmpl w:val="91FAB2DE"/>
    <w:lvl w:ilvl="0" w:tplc="D17ABD9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4D236D4E"/>
    <w:multiLevelType w:val="hybridMultilevel"/>
    <w:tmpl w:val="91FAB2DE"/>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D2A0414"/>
    <w:multiLevelType w:val="hybridMultilevel"/>
    <w:tmpl w:val="2FE27E56"/>
    <w:lvl w:ilvl="0" w:tplc="D17ABD98">
      <w:start w:val="1"/>
      <w:numFmt w:val="decimal"/>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09F2F5B"/>
    <w:multiLevelType w:val="multilevel"/>
    <w:tmpl w:val="3C78294E"/>
    <w:lvl w:ilvl="0">
      <w:start w:val="1"/>
      <w:numFmt w:val="upperRoman"/>
      <w:pStyle w:val="slovanseznam"/>
      <w:lvlText w:val="%1."/>
      <w:lvlJc w:val="left"/>
      <w:pPr>
        <w:ind w:left="360" w:hanging="360"/>
      </w:pPr>
      <w:rPr>
        <w:rFonts w:ascii="Calibri" w:hAnsi="Calibri" w:cs="Times New Roman" w:hint="default"/>
        <w:b/>
        <w:sz w:val="22"/>
        <w:szCs w:val="22"/>
      </w:rPr>
    </w:lvl>
    <w:lvl w:ilvl="1">
      <w:start w:val="1"/>
      <w:numFmt w:val="decimal"/>
      <w:isLgl/>
      <w:lvlText w:val="%1.%2"/>
      <w:lvlJc w:val="left"/>
      <w:pPr>
        <w:ind w:left="644" w:hanging="360"/>
      </w:pPr>
      <w:rPr>
        <w:rFonts w:ascii="Calibri" w:hAnsi="Calibri" w:cs="Times New Roman" w:hint="default"/>
        <w:b w:val="0"/>
        <w:sz w:val="22"/>
        <w:szCs w:val="22"/>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15:restartNumberingAfterBreak="0">
    <w:nsid w:val="55044177"/>
    <w:multiLevelType w:val="hybridMultilevel"/>
    <w:tmpl w:val="A91C4C5E"/>
    <w:lvl w:ilvl="0" w:tplc="D17ABD98">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FA3435F"/>
    <w:multiLevelType w:val="hybridMultilevel"/>
    <w:tmpl w:val="3DB81004"/>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73C3679"/>
    <w:multiLevelType w:val="hybridMultilevel"/>
    <w:tmpl w:val="DBA4D92C"/>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ED47995"/>
    <w:multiLevelType w:val="hybridMultilevel"/>
    <w:tmpl w:val="5622B694"/>
    <w:lvl w:ilvl="0" w:tplc="88F2248E">
      <w:start w:val="1"/>
      <w:numFmt w:val="bullet"/>
      <w:lvlText w:val="-"/>
      <w:lvlJc w:val="left"/>
      <w:pPr>
        <w:ind w:left="1077" w:hanging="360"/>
      </w:pPr>
      <w:rPr>
        <w:rFonts w:ascii="Calibri Light" w:eastAsia="Times New Roman" w:hAnsi="Calibri Light" w:cs="Calibri Light"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739A2FEF"/>
    <w:multiLevelType w:val="hybridMultilevel"/>
    <w:tmpl w:val="05725CF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6ED4304"/>
    <w:multiLevelType w:val="hybridMultilevel"/>
    <w:tmpl w:val="675A4652"/>
    <w:lvl w:ilvl="0" w:tplc="01AEEF28">
      <w:start w:val="3"/>
      <w:numFmt w:val="bullet"/>
      <w:lvlText w:val="-"/>
      <w:lvlJc w:val="left"/>
      <w:pPr>
        <w:ind w:left="1140" w:hanging="360"/>
      </w:pPr>
      <w:rPr>
        <w:rFonts w:ascii="Times New Roman" w:eastAsia="Times New Roman" w:hAnsi="Times New Roman" w:cs="Times New Roman" w:hint="default"/>
      </w:rPr>
    </w:lvl>
    <w:lvl w:ilvl="1" w:tplc="04050003">
      <w:start w:val="1"/>
      <w:numFmt w:val="bullet"/>
      <w:lvlText w:val="o"/>
      <w:lvlJc w:val="left"/>
      <w:pPr>
        <w:ind w:left="1860" w:hanging="360"/>
      </w:pPr>
      <w:rPr>
        <w:rFonts w:ascii="Courier New" w:hAnsi="Courier New" w:cs="Courier New" w:hint="default"/>
      </w:rPr>
    </w:lvl>
    <w:lvl w:ilvl="2" w:tplc="04050005">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num w:numId="1">
    <w:abstractNumId w:val="4"/>
  </w:num>
  <w:num w:numId="2">
    <w:abstractNumId w:val="11"/>
  </w:num>
  <w:num w:numId="3">
    <w:abstractNumId w:val="8"/>
  </w:num>
  <w:num w:numId="4">
    <w:abstractNumId w:val="13"/>
  </w:num>
  <w:num w:numId="5">
    <w:abstractNumId w:val="1"/>
  </w:num>
  <w:num w:numId="6">
    <w:abstractNumId w:val="20"/>
  </w:num>
  <w:num w:numId="7">
    <w:abstractNumId w:val="19"/>
  </w:num>
  <w:num w:numId="8">
    <w:abstractNumId w:val="21"/>
  </w:num>
  <w:num w:numId="9">
    <w:abstractNumId w:val="23"/>
  </w:num>
  <w:num w:numId="10">
    <w:abstractNumId w:val="12"/>
  </w:num>
  <w:num w:numId="11">
    <w:abstractNumId w:val="3"/>
  </w:num>
  <w:num w:numId="12">
    <w:abstractNumId w:val="5"/>
  </w:num>
  <w:num w:numId="13">
    <w:abstractNumId w:val="16"/>
  </w:num>
  <w:num w:numId="14">
    <w:abstractNumId w:val="15"/>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0"/>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22"/>
  </w:num>
  <w:num w:numId="21">
    <w:abstractNumId w:val="7"/>
  </w:num>
  <w:num w:numId="22">
    <w:abstractNumId w:val="6"/>
  </w:num>
  <w:num w:numId="23">
    <w:abstractNumId w:val="9"/>
  </w:num>
  <w:num w:numId="24">
    <w:abstractNumId w:val="10"/>
  </w:num>
  <w:num w:numId="25">
    <w:abstractNumId w:val="14"/>
  </w:num>
  <w:num w:numId="26">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6EB"/>
    <w:rsid w:val="00000FC1"/>
    <w:rsid w:val="000239D2"/>
    <w:rsid w:val="00025272"/>
    <w:rsid w:val="00025F06"/>
    <w:rsid w:val="0002639E"/>
    <w:rsid w:val="00026861"/>
    <w:rsid w:val="000314B0"/>
    <w:rsid w:val="000328D0"/>
    <w:rsid w:val="0003308A"/>
    <w:rsid w:val="00034505"/>
    <w:rsid w:val="00040814"/>
    <w:rsid w:val="000423F5"/>
    <w:rsid w:val="00045EB0"/>
    <w:rsid w:val="00045F70"/>
    <w:rsid w:val="000538A6"/>
    <w:rsid w:val="000624C6"/>
    <w:rsid w:val="000652BD"/>
    <w:rsid w:val="0007258C"/>
    <w:rsid w:val="00075449"/>
    <w:rsid w:val="00077011"/>
    <w:rsid w:val="0008150F"/>
    <w:rsid w:val="00083AC4"/>
    <w:rsid w:val="00083B3E"/>
    <w:rsid w:val="000852AE"/>
    <w:rsid w:val="000852E7"/>
    <w:rsid w:val="00095D58"/>
    <w:rsid w:val="000A1445"/>
    <w:rsid w:val="000A3CEF"/>
    <w:rsid w:val="000A4A06"/>
    <w:rsid w:val="000A523B"/>
    <w:rsid w:val="000A680B"/>
    <w:rsid w:val="000B1770"/>
    <w:rsid w:val="000D140A"/>
    <w:rsid w:val="000D30C9"/>
    <w:rsid w:val="000E3D8C"/>
    <w:rsid w:val="000E5BFD"/>
    <w:rsid w:val="000F1287"/>
    <w:rsid w:val="001024DA"/>
    <w:rsid w:val="00111BA3"/>
    <w:rsid w:val="00123ADF"/>
    <w:rsid w:val="00126286"/>
    <w:rsid w:val="00132577"/>
    <w:rsid w:val="0013284D"/>
    <w:rsid w:val="0013336A"/>
    <w:rsid w:val="0014482E"/>
    <w:rsid w:val="00145ECD"/>
    <w:rsid w:val="00151D6E"/>
    <w:rsid w:val="00153E7F"/>
    <w:rsid w:val="0016040C"/>
    <w:rsid w:val="001635C9"/>
    <w:rsid w:val="00164001"/>
    <w:rsid w:val="00173291"/>
    <w:rsid w:val="00177204"/>
    <w:rsid w:val="0017756B"/>
    <w:rsid w:val="00186E53"/>
    <w:rsid w:val="00187E25"/>
    <w:rsid w:val="00193CEC"/>
    <w:rsid w:val="001A3EEF"/>
    <w:rsid w:val="001B1F82"/>
    <w:rsid w:val="001B5AB3"/>
    <w:rsid w:val="001C49FD"/>
    <w:rsid w:val="001C611F"/>
    <w:rsid w:val="001D211E"/>
    <w:rsid w:val="001E1B53"/>
    <w:rsid w:val="001E4364"/>
    <w:rsid w:val="001E51A3"/>
    <w:rsid w:val="001E7F63"/>
    <w:rsid w:val="001F04A8"/>
    <w:rsid w:val="001F1736"/>
    <w:rsid w:val="001F5111"/>
    <w:rsid w:val="00201111"/>
    <w:rsid w:val="00201445"/>
    <w:rsid w:val="00203D36"/>
    <w:rsid w:val="0020770E"/>
    <w:rsid w:val="00214AA4"/>
    <w:rsid w:val="002207B3"/>
    <w:rsid w:val="00222988"/>
    <w:rsid w:val="0022361A"/>
    <w:rsid w:val="002247F7"/>
    <w:rsid w:val="00225057"/>
    <w:rsid w:val="00227B31"/>
    <w:rsid w:val="0023032C"/>
    <w:rsid w:val="002403F9"/>
    <w:rsid w:val="0024522B"/>
    <w:rsid w:val="00245EC5"/>
    <w:rsid w:val="00247668"/>
    <w:rsid w:val="002505DE"/>
    <w:rsid w:val="00261FE3"/>
    <w:rsid w:val="002636EB"/>
    <w:rsid w:val="0026553B"/>
    <w:rsid w:val="002702FD"/>
    <w:rsid w:val="002726D6"/>
    <w:rsid w:val="00273838"/>
    <w:rsid w:val="00280F38"/>
    <w:rsid w:val="002811C0"/>
    <w:rsid w:val="00282A69"/>
    <w:rsid w:val="00294FFF"/>
    <w:rsid w:val="00295FCD"/>
    <w:rsid w:val="0029606C"/>
    <w:rsid w:val="00296BAD"/>
    <w:rsid w:val="002A001C"/>
    <w:rsid w:val="002C0544"/>
    <w:rsid w:val="002C643C"/>
    <w:rsid w:val="002C65E6"/>
    <w:rsid w:val="002D14CA"/>
    <w:rsid w:val="002D5621"/>
    <w:rsid w:val="002E1352"/>
    <w:rsid w:val="002F3784"/>
    <w:rsid w:val="002F5930"/>
    <w:rsid w:val="00314AEF"/>
    <w:rsid w:val="00315A91"/>
    <w:rsid w:val="00316F9D"/>
    <w:rsid w:val="00322962"/>
    <w:rsid w:val="00322B52"/>
    <w:rsid w:val="00325BE3"/>
    <w:rsid w:val="00327635"/>
    <w:rsid w:val="00332FFC"/>
    <w:rsid w:val="00340192"/>
    <w:rsid w:val="0035392C"/>
    <w:rsid w:val="00360185"/>
    <w:rsid w:val="00363A66"/>
    <w:rsid w:val="00367B71"/>
    <w:rsid w:val="00380CCA"/>
    <w:rsid w:val="00386358"/>
    <w:rsid w:val="00392501"/>
    <w:rsid w:val="003934DF"/>
    <w:rsid w:val="00393FA4"/>
    <w:rsid w:val="003A179C"/>
    <w:rsid w:val="003B6B71"/>
    <w:rsid w:val="003C0D55"/>
    <w:rsid w:val="003C4CC6"/>
    <w:rsid w:val="003C66AC"/>
    <w:rsid w:val="003D5B09"/>
    <w:rsid w:val="003D687C"/>
    <w:rsid w:val="003E43E3"/>
    <w:rsid w:val="003E6FC7"/>
    <w:rsid w:val="003F0084"/>
    <w:rsid w:val="003F184E"/>
    <w:rsid w:val="003F21FE"/>
    <w:rsid w:val="00401C2D"/>
    <w:rsid w:val="00404EFC"/>
    <w:rsid w:val="00406081"/>
    <w:rsid w:val="00414B05"/>
    <w:rsid w:val="0041606C"/>
    <w:rsid w:val="004237F0"/>
    <w:rsid w:val="00423A99"/>
    <w:rsid w:val="00425B2A"/>
    <w:rsid w:val="0043162E"/>
    <w:rsid w:val="004336EF"/>
    <w:rsid w:val="00451F86"/>
    <w:rsid w:val="0046080E"/>
    <w:rsid w:val="004664C0"/>
    <w:rsid w:val="0047141B"/>
    <w:rsid w:val="0047242C"/>
    <w:rsid w:val="00480976"/>
    <w:rsid w:val="00483AAE"/>
    <w:rsid w:val="00484332"/>
    <w:rsid w:val="00485623"/>
    <w:rsid w:val="00486A6C"/>
    <w:rsid w:val="00486D0F"/>
    <w:rsid w:val="00491426"/>
    <w:rsid w:val="00495513"/>
    <w:rsid w:val="00495D9E"/>
    <w:rsid w:val="004A1353"/>
    <w:rsid w:val="004A5111"/>
    <w:rsid w:val="004B19FD"/>
    <w:rsid w:val="004B70E8"/>
    <w:rsid w:val="004C1CC6"/>
    <w:rsid w:val="004C645A"/>
    <w:rsid w:val="004C7D94"/>
    <w:rsid w:val="004D0098"/>
    <w:rsid w:val="004D734C"/>
    <w:rsid w:val="004E0F02"/>
    <w:rsid w:val="004E1581"/>
    <w:rsid w:val="004F5F58"/>
    <w:rsid w:val="004F6D29"/>
    <w:rsid w:val="004F73ED"/>
    <w:rsid w:val="00506AD9"/>
    <w:rsid w:val="0052071E"/>
    <w:rsid w:val="00534DB0"/>
    <w:rsid w:val="00535B51"/>
    <w:rsid w:val="0055599E"/>
    <w:rsid w:val="00561F2B"/>
    <w:rsid w:val="005622BD"/>
    <w:rsid w:val="00563D4E"/>
    <w:rsid w:val="005668F7"/>
    <w:rsid w:val="005740B1"/>
    <w:rsid w:val="00583BC7"/>
    <w:rsid w:val="00585C12"/>
    <w:rsid w:val="00586FE0"/>
    <w:rsid w:val="0058774A"/>
    <w:rsid w:val="00587B2E"/>
    <w:rsid w:val="00594892"/>
    <w:rsid w:val="005A7717"/>
    <w:rsid w:val="005B2938"/>
    <w:rsid w:val="005B5FBB"/>
    <w:rsid w:val="005B641A"/>
    <w:rsid w:val="005C4329"/>
    <w:rsid w:val="005C624F"/>
    <w:rsid w:val="005E005D"/>
    <w:rsid w:val="005E402D"/>
    <w:rsid w:val="005F069F"/>
    <w:rsid w:val="005F5EB2"/>
    <w:rsid w:val="005F7243"/>
    <w:rsid w:val="005F79BA"/>
    <w:rsid w:val="00603851"/>
    <w:rsid w:val="006068C5"/>
    <w:rsid w:val="00622FFC"/>
    <w:rsid w:val="00636274"/>
    <w:rsid w:val="00650481"/>
    <w:rsid w:val="00652AB1"/>
    <w:rsid w:val="00652B56"/>
    <w:rsid w:val="00660EBA"/>
    <w:rsid w:val="00661B66"/>
    <w:rsid w:val="00670A43"/>
    <w:rsid w:val="006767D1"/>
    <w:rsid w:val="00676B9B"/>
    <w:rsid w:val="006914FC"/>
    <w:rsid w:val="00693126"/>
    <w:rsid w:val="00694BF0"/>
    <w:rsid w:val="00696218"/>
    <w:rsid w:val="006A495A"/>
    <w:rsid w:val="006C29F7"/>
    <w:rsid w:val="006D2373"/>
    <w:rsid w:val="006D3583"/>
    <w:rsid w:val="006E7634"/>
    <w:rsid w:val="006F30B1"/>
    <w:rsid w:val="006F77E0"/>
    <w:rsid w:val="00700204"/>
    <w:rsid w:val="00701151"/>
    <w:rsid w:val="00701AD8"/>
    <w:rsid w:val="0070478A"/>
    <w:rsid w:val="007048A7"/>
    <w:rsid w:val="00704C21"/>
    <w:rsid w:val="007052C5"/>
    <w:rsid w:val="007114BC"/>
    <w:rsid w:val="00716C29"/>
    <w:rsid w:val="00720A1B"/>
    <w:rsid w:val="00725122"/>
    <w:rsid w:val="007359F5"/>
    <w:rsid w:val="00743170"/>
    <w:rsid w:val="007474E7"/>
    <w:rsid w:val="00760EC2"/>
    <w:rsid w:val="00760F7E"/>
    <w:rsid w:val="007762AA"/>
    <w:rsid w:val="00782DA7"/>
    <w:rsid w:val="0078689C"/>
    <w:rsid w:val="00790DB2"/>
    <w:rsid w:val="007A2A2A"/>
    <w:rsid w:val="007A5864"/>
    <w:rsid w:val="007A7B8F"/>
    <w:rsid w:val="007C2357"/>
    <w:rsid w:val="007C4EDC"/>
    <w:rsid w:val="007C76D6"/>
    <w:rsid w:val="007C7E8E"/>
    <w:rsid w:val="007D4544"/>
    <w:rsid w:val="007D4F74"/>
    <w:rsid w:val="007D7539"/>
    <w:rsid w:val="007E02F4"/>
    <w:rsid w:val="007E25D0"/>
    <w:rsid w:val="007E593F"/>
    <w:rsid w:val="007E6F1C"/>
    <w:rsid w:val="007F776B"/>
    <w:rsid w:val="00816393"/>
    <w:rsid w:val="00820897"/>
    <w:rsid w:val="00823A9B"/>
    <w:rsid w:val="0083371C"/>
    <w:rsid w:val="00836FB1"/>
    <w:rsid w:val="00847A85"/>
    <w:rsid w:val="00861E52"/>
    <w:rsid w:val="00863BFC"/>
    <w:rsid w:val="008644D4"/>
    <w:rsid w:val="00873C35"/>
    <w:rsid w:val="008741B0"/>
    <w:rsid w:val="00894466"/>
    <w:rsid w:val="00895689"/>
    <w:rsid w:val="008A7467"/>
    <w:rsid w:val="008B7EE5"/>
    <w:rsid w:val="008C4149"/>
    <w:rsid w:val="008D2ACE"/>
    <w:rsid w:val="008D37EF"/>
    <w:rsid w:val="008D627C"/>
    <w:rsid w:val="008E295A"/>
    <w:rsid w:val="008E327B"/>
    <w:rsid w:val="008F4560"/>
    <w:rsid w:val="008F5215"/>
    <w:rsid w:val="009112B1"/>
    <w:rsid w:val="00911B7B"/>
    <w:rsid w:val="00921B55"/>
    <w:rsid w:val="00922FA3"/>
    <w:rsid w:val="00923287"/>
    <w:rsid w:val="00924F70"/>
    <w:rsid w:val="00925269"/>
    <w:rsid w:val="00926068"/>
    <w:rsid w:val="009464D3"/>
    <w:rsid w:val="00954BE8"/>
    <w:rsid w:val="00961D20"/>
    <w:rsid w:val="00966427"/>
    <w:rsid w:val="0096724F"/>
    <w:rsid w:val="009674C7"/>
    <w:rsid w:val="00977845"/>
    <w:rsid w:val="00980FCE"/>
    <w:rsid w:val="009A3781"/>
    <w:rsid w:val="009B4658"/>
    <w:rsid w:val="009B6D95"/>
    <w:rsid w:val="009C5040"/>
    <w:rsid w:val="009D676A"/>
    <w:rsid w:val="009F0C82"/>
    <w:rsid w:val="009F2592"/>
    <w:rsid w:val="009F45A1"/>
    <w:rsid w:val="009F5052"/>
    <w:rsid w:val="00A04223"/>
    <w:rsid w:val="00A10A65"/>
    <w:rsid w:val="00A17F5E"/>
    <w:rsid w:val="00A223A9"/>
    <w:rsid w:val="00A26EDA"/>
    <w:rsid w:val="00A37D05"/>
    <w:rsid w:val="00A4207D"/>
    <w:rsid w:val="00A42A90"/>
    <w:rsid w:val="00A729B1"/>
    <w:rsid w:val="00A73449"/>
    <w:rsid w:val="00A75D2A"/>
    <w:rsid w:val="00A85045"/>
    <w:rsid w:val="00A94009"/>
    <w:rsid w:val="00A96121"/>
    <w:rsid w:val="00AA0A00"/>
    <w:rsid w:val="00AA1211"/>
    <w:rsid w:val="00AA5376"/>
    <w:rsid w:val="00AA7614"/>
    <w:rsid w:val="00AB2414"/>
    <w:rsid w:val="00AB661B"/>
    <w:rsid w:val="00AB6665"/>
    <w:rsid w:val="00AB7A9A"/>
    <w:rsid w:val="00AD35C0"/>
    <w:rsid w:val="00AD7546"/>
    <w:rsid w:val="00AF106A"/>
    <w:rsid w:val="00AF4305"/>
    <w:rsid w:val="00AF43FC"/>
    <w:rsid w:val="00B04344"/>
    <w:rsid w:val="00B07A3E"/>
    <w:rsid w:val="00B10DFD"/>
    <w:rsid w:val="00B16857"/>
    <w:rsid w:val="00B23D04"/>
    <w:rsid w:val="00B37035"/>
    <w:rsid w:val="00B440D6"/>
    <w:rsid w:val="00B46B3A"/>
    <w:rsid w:val="00B54A71"/>
    <w:rsid w:val="00B60FED"/>
    <w:rsid w:val="00B71FBF"/>
    <w:rsid w:val="00B734EE"/>
    <w:rsid w:val="00B756CB"/>
    <w:rsid w:val="00B7576D"/>
    <w:rsid w:val="00B80081"/>
    <w:rsid w:val="00B802DD"/>
    <w:rsid w:val="00B843B5"/>
    <w:rsid w:val="00B86259"/>
    <w:rsid w:val="00B90B40"/>
    <w:rsid w:val="00B97147"/>
    <w:rsid w:val="00B979B5"/>
    <w:rsid w:val="00BA70B9"/>
    <w:rsid w:val="00BA7608"/>
    <w:rsid w:val="00BC23D5"/>
    <w:rsid w:val="00BD0D24"/>
    <w:rsid w:val="00BD27E2"/>
    <w:rsid w:val="00BE073D"/>
    <w:rsid w:val="00BF26A6"/>
    <w:rsid w:val="00BF27CB"/>
    <w:rsid w:val="00BF6B8E"/>
    <w:rsid w:val="00C01A07"/>
    <w:rsid w:val="00C04599"/>
    <w:rsid w:val="00C07F17"/>
    <w:rsid w:val="00C12882"/>
    <w:rsid w:val="00C16DEA"/>
    <w:rsid w:val="00C27690"/>
    <w:rsid w:val="00C36D28"/>
    <w:rsid w:val="00C37299"/>
    <w:rsid w:val="00C414B1"/>
    <w:rsid w:val="00C46A34"/>
    <w:rsid w:val="00C53BE4"/>
    <w:rsid w:val="00C672AE"/>
    <w:rsid w:val="00C7765A"/>
    <w:rsid w:val="00C80F8E"/>
    <w:rsid w:val="00C8340E"/>
    <w:rsid w:val="00C8738E"/>
    <w:rsid w:val="00C94490"/>
    <w:rsid w:val="00C9564F"/>
    <w:rsid w:val="00C97A85"/>
    <w:rsid w:val="00CB3F79"/>
    <w:rsid w:val="00CC4019"/>
    <w:rsid w:val="00CC5B23"/>
    <w:rsid w:val="00CC6C43"/>
    <w:rsid w:val="00CC787C"/>
    <w:rsid w:val="00CD0ECE"/>
    <w:rsid w:val="00CD19DB"/>
    <w:rsid w:val="00CD50A6"/>
    <w:rsid w:val="00CD5A2B"/>
    <w:rsid w:val="00CE029A"/>
    <w:rsid w:val="00CE08F9"/>
    <w:rsid w:val="00CE44C7"/>
    <w:rsid w:val="00CE58B3"/>
    <w:rsid w:val="00CF6900"/>
    <w:rsid w:val="00D006CD"/>
    <w:rsid w:val="00D05B75"/>
    <w:rsid w:val="00D05D5C"/>
    <w:rsid w:val="00D10DC0"/>
    <w:rsid w:val="00D11C19"/>
    <w:rsid w:val="00D12DB7"/>
    <w:rsid w:val="00D1579C"/>
    <w:rsid w:val="00D24348"/>
    <w:rsid w:val="00D31943"/>
    <w:rsid w:val="00D335A7"/>
    <w:rsid w:val="00D36534"/>
    <w:rsid w:val="00D4490C"/>
    <w:rsid w:val="00D57B12"/>
    <w:rsid w:val="00D7200B"/>
    <w:rsid w:val="00D72A80"/>
    <w:rsid w:val="00D73EF5"/>
    <w:rsid w:val="00D73F5C"/>
    <w:rsid w:val="00D7693E"/>
    <w:rsid w:val="00D774ED"/>
    <w:rsid w:val="00D8336E"/>
    <w:rsid w:val="00D83FE5"/>
    <w:rsid w:val="00D86559"/>
    <w:rsid w:val="00D87269"/>
    <w:rsid w:val="00D962E1"/>
    <w:rsid w:val="00D96469"/>
    <w:rsid w:val="00DA487E"/>
    <w:rsid w:val="00DB1D80"/>
    <w:rsid w:val="00DB55D9"/>
    <w:rsid w:val="00DB5C75"/>
    <w:rsid w:val="00DC232E"/>
    <w:rsid w:val="00DC29E7"/>
    <w:rsid w:val="00DD65A9"/>
    <w:rsid w:val="00DD7E37"/>
    <w:rsid w:val="00DE4A5A"/>
    <w:rsid w:val="00DE617A"/>
    <w:rsid w:val="00DF19B9"/>
    <w:rsid w:val="00DF3467"/>
    <w:rsid w:val="00E04B78"/>
    <w:rsid w:val="00E077A5"/>
    <w:rsid w:val="00E1361F"/>
    <w:rsid w:val="00E13FC1"/>
    <w:rsid w:val="00E17F5A"/>
    <w:rsid w:val="00E3727F"/>
    <w:rsid w:val="00E407E9"/>
    <w:rsid w:val="00E41778"/>
    <w:rsid w:val="00E5012E"/>
    <w:rsid w:val="00E504BA"/>
    <w:rsid w:val="00E538B3"/>
    <w:rsid w:val="00E66299"/>
    <w:rsid w:val="00E75A90"/>
    <w:rsid w:val="00E76E12"/>
    <w:rsid w:val="00E8205B"/>
    <w:rsid w:val="00E91690"/>
    <w:rsid w:val="00E9283E"/>
    <w:rsid w:val="00E928BB"/>
    <w:rsid w:val="00E93423"/>
    <w:rsid w:val="00E93E39"/>
    <w:rsid w:val="00E96211"/>
    <w:rsid w:val="00EA746B"/>
    <w:rsid w:val="00EB2A3B"/>
    <w:rsid w:val="00EB34DF"/>
    <w:rsid w:val="00EB573D"/>
    <w:rsid w:val="00EB588B"/>
    <w:rsid w:val="00EC1A21"/>
    <w:rsid w:val="00EC347C"/>
    <w:rsid w:val="00ED01E9"/>
    <w:rsid w:val="00ED0868"/>
    <w:rsid w:val="00EE110C"/>
    <w:rsid w:val="00EF63BE"/>
    <w:rsid w:val="00F018B6"/>
    <w:rsid w:val="00F107A2"/>
    <w:rsid w:val="00F16860"/>
    <w:rsid w:val="00F16B9C"/>
    <w:rsid w:val="00F17598"/>
    <w:rsid w:val="00F21A1A"/>
    <w:rsid w:val="00F40A02"/>
    <w:rsid w:val="00F41198"/>
    <w:rsid w:val="00F42485"/>
    <w:rsid w:val="00F43009"/>
    <w:rsid w:val="00F46F98"/>
    <w:rsid w:val="00F472FD"/>
    <w:rsid w:val="00F56C30"/>
    <w:rsid w:val="00F62BD8"/>
    <w:rsid w:val="00F63446"/>
    <w:rsid w:val="00F72B22"/>
    <w:rsid w:val="00F739B1"/>
    <w:rsid w:val="00F80204"/>
    <w:rsid w:val="00F924D0"/>
    <w:rsid w:val="00F954E6"/>
    <w:rsid w:val="00FB0109"/>
    <w:rsid w:val="00FB0B05"/>
    <w:rsid w:val="00FB2295"/>
    <w:rsid w:val="00FC0396"/>
    <w:rsid w:val="00FD0E77"/>
    <w:rsid w:val="00FE3A23"/>
    <w:rsid w:val="00FE4C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9CA34D9"/>
  <w15:chartTrackingRefBased/>
  <w15:docId w15:val="{A38DE288-B60A-4A56-8236-86BD453DB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aliases w:val="Kapitola,F8,Kapitola1,Kapitola2,Kapitola3,Kapitola4,Kapitola5,Kapitola11,Kapitola21,Kapitola31,Kapitola41,Kapitola6,Kapitola12,Kapitola22,Kapitola32,Kapitola42,Kapitola51,Kapitola111,Kapitola211,Kapitola311,Kapitola411,Kapitola7,Kapitola8,h1"/>
    <w:basedOn w:val="Normln"/>
    <w:next w:val="Nadpis2"/>
    <w:qFormat/>
    <w:pPr>
      <w:keepNext/>
      <w:keepLines/>
      <w:spacing w:before="360" w:after="240"/>
      <w:jc w:val="center"/>
      <w:outlineLvl w:val="0"/>
    </w:pPr>
    <w:rPr>
      <w:rFonts w:ascii="Arial" w:hAnsi="Arial"/>
      <w:b/>
      <w:kern w:val="28"/>
      <w:sz w:val="32"/>
      <w:szCs w:val="20"/>
    </w:rPr>
  </w:style>
  <w:style w:type="paragraph" w:styleId="Nadpis2">
    <w:name w:val="heading 2"/>
    <w:aliases w:val="Podkapitola 1,Podkapitola 11,Podkapitola 12,Podkapitola 13,Podkapitola 14,Podkapitola 15,Podkapitola 111,Podkapitola 121,Podkapitola 131,Podkapitola 141,Podkapitola 16,Podkapitola 112,Podkapitola 122,Podkapitola 132,Podkapitola 142,h2,V_Head2"/>
    <w:basedOn w:val="Normln"/>
    <w:link w:val="Nadpis2Char"/>
    <w:qFormat/>
    <w:pPr>
      <w:spacing w:before="60"/>
      <w:jc w:val="both"/>
      <w:outlineLvl w:val="1"/>
    </w:pPr>
    <w:rPr>
      <w:kern w:val="28"/>
      <w:sz w:val="22"/>
      <w:szCs w:val="20"/>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Podk"/>
    <w:basedOn w:val="Normln"/>
    <w:qFormat/>
    <w:pPr>
      <w:keepLines/>
      <w:spacing w:before="60"/>
      <w:jc w:val="both"/>
      <w:outlineLvl w:val="2"/>
    </w:pPr>
    <w:rPr>
      <w:kern w:val="28"/>
      <w:sz w:val="22"/>
      <w:szCs w:val="20"/>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qFormat/>
    <w:pPr>
      <w:keepNext/>
      <w:keepLines/>
      <w:suppressAutoHyphens/>
      <w:spacing w:before="20"/>
      <w:jc w:val="both"/>
      <w:outlineLvl w:val="3"/>
    </w:pPr>
    <w:rPr>
      <w:kern w:val="28"/>
      <w:sz w:val="22"/>
      <w:szCs w:val="20"/>
    </w:rPr>
  </w:style>
  <w:style w:type="paragraph" w:styleId="Nadpis5">
    <w:name w:val="heading 5"/>
    <w:aliases w:val="Odstavec 2,Odstavec 21,Odstavec 22,Odstavec 211,Odstavec 23,Odstavec 212,Odstavec 24,Odstavec 213,Odstavec 25,Odstavec 214,Odstavec 26,Odstavec 27,Odstavec 215,Odstavec 221,Odstavec 2111,Odstavec 231,Odstavec 2121,Odstavec 241,Odstavec 2131"/>
    <w:basedOn w:val="Normln"/>
    <w:next w:val="Normln"/>
    <w:qFormat/>
    <w:pPr>
      <w:spacing w:before="240" w:after="60"/>
      <w:jc w:val="both"/>
      <w:outlineLvl w:val="4"/>
    </w:pPr>
    <w:rPr>
      <w:sz w:val="22"/>
      <w:szCs w:val="20"/>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
    <w:basedOn w:val="Normln"/>
    <w:next w:val="Normln"/>
    <w:qFormat/>
    <w:pPr>
      <w:keepNext/>
      <w:spacing w:before="240"/>
      <w:outlineLvl w:val="5"/>
    </w:pPr>
    <w:rPr>
      <w:rFonts w:ascii="Arial" w:hAnsi="Arial" w:cs="Arial"/>
      <w:b/>
      <w:bCs/>
      <w:sz w:val="22"/>
    </w:rPr>
  </w:style>
  <w:style w:type="paragraph" w:styleId="Nadpis7">
    <w:name w:val="heading 7"/>
    <w:basedOn w:val="Normln"/>
    <w:next w:val="Normln"/>
    <w:qFormat/>
    <w:pPr>
      <w:keepNext/>
      <w:keepLines/>
      <w:suppressAutoHyphens/>
      <w:spacing w:before="80" w:after="60"/>
      <w:jc w:val="both"/>
      <w:outlineLvl w:val="6"/>
    </w:pPr>
    <w:rPr>
      <w:b/>
      <w:kern w:val="28"/>
      <w:sz w:val="22"/>
      <w:szCs w:val="20"/>
    </w:rPr>
  </w:style>
  <w:style w:type="paragraph" w:styleId="Nadpis8">
    <w:name w:val="heading 8"/>
    <w:basedOn w:val="Normln"/>
    <w:next w:val="Normln"/>
    <w:qFormat/>
    <w:pPr>
      <w:keepNext/>
      <w:keepLines/>
      <w:suppressAutoHyphens/>
      <w:spacing w:before="80" w:after="60"/>
      <w:jc w:val="both"/>
      <w:outlineLvl w:val="7"/>
    </w:pPr>
    <w:rPr>
      <w:b/>
      <w:i/>
      <w:kern w:val="28"/>
      <w:sz w:val="28"/>
      <w:szCs w:val="20"/>
    </w:rPr>
  </w:style>
  <w:style w:type="paragraph" w:styleId="Nadpis9">
    <w:name w:val="heading 9"/>
    <w:basedOn w:val="Normln"/>
    <w:next w:val="Normln"/>
    <w:qFormat/>
    <w:pPr>
      <w:keepNext/>
      <w:keepLines/>
      <w:suppressAutoHyphens/>
      <w:spacing w:before="80" w:after="60"/>
      <w:jc w:val="both"/>
      <w:outlineLvl w:val="8"/>
    </w:pPr>
    <w:rPr>
      <w:b/>
      <w:i/>
      <w:kern w:val="28"/>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qFormat/>
    <w:pPr>
      <w:keepNext/>
      <w:keepLines/>
      <w:suppressAutoHyphens/>
      <w:spacing w:before="360" w:after="160"/>
      <w:ind w:left="851"/>
      <w:jc w:val="center"/>
    </w:pPr>
    <w:rPr>
      <w:rFonts w:ascii="Arial" w:hAnsi="Arial"/>
      <w:b/>
      <w:kern w:val="28"/>
      <w:sz w:val="40"/>
      <w:szCs w:val="20"/>
    </w:rPr>
  </w:style>
  <w:style w:type="paragraph" w:styleId="Zkladntext">
    <w:name w:val="Body Text"/>
    <w:basedOn w:val="Normln"/>
    <w:semiHidden/>
    <w:pPr>
      <w:jc w:val="center"/>
    </w:pPr>
    <w:rPr>
      <w:rFonts w:ascii="Arial" w:hAnsi="Arial" w:cs="Arial"/>
      <w:sz w:val="22"/>
    </w:rPr>
  </w:style>
  <w:style w:type="paragraph" w:customStyle="1" w:styleId="Vysvtlivky-text-odrky">
    <w:name w:val="Vysvětlivky - text - odrážky"/>
    <w:basedOn w:val="Normln"/>
    <w:qFormat/>
    <w:pPr>
      <w:numPr>
        <w:numId w:val="2"/>
      </w:numPr>
    </w:pPr>
    <w:rPr>
      <w:sz w:val="22"/>
    </w:rPr>
  </w:style>
  <w:style w:type="paragraph" w:customStyle="1" w:styleId="Odrky">
    <w:name w:val="Odrážky"/>
    <w:basedOn w:val="Normln"/>
    <w:pPr>
      <w:numPr>
        <w:numId w:val="1"/>
      </w:numPr>
    </w:pPr>
    <w:rPr>
      <w:iCs/>
      <w:sz w:val="22"/>
    </w:rPr>
  </w:style>
  <w:style w:type="character" w:styleId="Sledovanodkaz">
    <w:name w:val="FollowedHyperlink"/>
    <w:semiHidden/>
    <w:rPr>
      <w:color w:val="800080"/>
      <w:u w:val="single"/>
    </w:rPr>
  </w:style>
  <w:style w:type="character" w:styleId="Hypertextovodkaz">
    <w:name w:val="Hyperlink"/>
    <w:semiHidden/>
    <w:rPr>
      <w:color w:val="0000FF"/>
      <w:u w:val="single"/>
    </w:rPr>
  </w:style>
  <w:style w:type="paragraph" w:styleId="Zhlav">
    <w:name w:val="header"/>
    <w:basedOn w:val="Normln"/>
    <w:link w:val="ZhlavChar"/>
    <w:uiPriority w:val="99"/>
    <w:unhideWhenUsed/>
    <w:rsid w:val="004C1CC6"/>
    <w:pPr>
      <w:tabs>
        <w:tab w:val="center" w:pos="4536"/>
        <w:tab w:val="right" w:pos="9072"/>
      </w:tabs>
    </w:pPr>
  </w:style>
  <w:style w:type="character" w:customStyle="1" w:styleId="ZhlavChar">
    <w:name w:val="Záhlaví Char"/>
    <w:link w:val="Zhlav"/>
    <w:uiPriority w:val="99"/>
    <w:rsid w:val="004C1CC6"/>
    <w:rPr>
      <w:sz w:val="24"/>
      <w:szCs w:val="24"/>
    </w:rPr>
  </w:style>
  <w:style w:type="paragraph" w:styleId="Zpat">
    <w:name w:val="footer"/>
    <w:basedOn w:val="Normln"/>
    <w:link w:val="ZpatChar"/>
    <w:uiPriority w:val="99"/>
    <w:unhideWhenUsed/>
    <w:rsid w:val="004C1CC6"/>
    <w:pPr>
      <w:tabs>
        <w:tab w:val="center" w:pos="4536"/>
        <w:tab w:val="right" w:pos="9072"/>
      </w:tabs>
    </w:pPr>
  </w:style>
  <w:style w:type="character" w:customStyle="1" w:styleId="ZpatChar">
    <w:name w:val="Zápatí Char"/>
    <w:link w:val="Zpat"/>
    <w:uiPriority w:val="99"/>
    <w:rsid w:val="004C1CC6"/>
    <w:rPr>
      <w:sz w:val="24"/>
      <w:szCs w:val="24"/>
    </w:rPr>
  </w:style>
  <w:style w:type="paragraph" w:styleId="Textbubliny">
    <w:name w:val="Balloon Text"/>
    <w:basedOn w:val="Normln"/>
    <w:link w:val="TextbublinyChar"/>
    <w:uiPriority w:val="99"/>
    <w:semiHidden/>
    <w:unhideWhenUsed/>
    <w:rsid w:val="00F018B6"/>
    <w:rPr>
      <w:rFonts w:ascii="Segoe UI" w:hAnsi="Segoe UI" w:cs="Segoe UI"/>
      <w:sz w:val="18"/>
      <w:szCs w:val="18"/>
    </w:rPr>
  </w:style>
  <w:style w:type="character" w:customStyle="1" w:styleId="TextbublinyChar">
    <w:name w:val="Text bubliny Char"/>
    <w:link w:val="Textbubliny"/>
    <w:uiPriority w:val="99"/>
    <w:semiHidden/>
    <w:rsid w:val="00F018B6"/>
    <w:rPr>
      <w:rFonts w:ascii="Segoe UI" w:hAnsi="Segoe UI" w:cs="Segoe UI"/>
      <w:sz w:val="18"/>
      <w:szCs w:val="18"/>
    </w:rPr>
  </w:style>
  <w:style w:type="paragraph" w:styleId="Zkladntextodsazen">
    <w:name w:val="Body Text Indent"/>
    <w:basedOn w:val="Normln"/>
    <w:link w:val="ZkladntextodsazenChar"/>
    <w:uiPriority w:val="99"/>
    <w:semiHidden/>
    <w:unhideWhenUsed/>
    <w:rsid w:val="003C0D55"/>
    <w:pPr>
      <w:spacing w:after="120"/>
      <w:ind w:left="283"/>
    </w:pPr>
  </w:style>
  <w:style w:type="character" w:customStyle="1" w:styleId="ZkladntextodsazenChar">
    <w:name w:val="Základní text odsazený Char"/>
    <w:link w:val="Zkladntextodsazen"/>
    <w:uiPriority w:val="99"/>
    <w:semiHidden/>
    <w:rsid w:val="003C0D55"/>
    <w:rPr>
      <w:sz w:val="24"/>
      <w:szCs w:val="24"/>
    </w:rPr>
  </w:style>
  <w:style w:type="table" w:styleId="Mkatabulky">
    <w:name w:val="Table Grid"/>
    <w:basedOn w:val="Normlntabulka"/>
    <w:uiPriority w:val="59"/>
    <w:rsid w:val="00472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636274"/>
    <w:rPr>
      <w:sz w:val="24"/>
      <w:szCs w:val="24"/>
    </w:rPr>
  </w:style>
  <w:style w:type="paragraph" w:customStyle="1" w:styleId="UNINormalParagraph">
    <w:name w:val="UNI Normal Paragraph"/>
    <w:basedOn w:val="Normln"/>
    <w:link w:val="UNINormalParagraphChar"/>
    <w:qFormat/>
    <w:rsid w:val="00315A91"/>
    <w:pPr>
      <w:spacing w:after="113" w:line="278" w:lineRule="atLeast"/>
      <w:jc w:val="both"/>
    </w:pPr>
    <w:rPr>
      <w:rFonts w:ascii="Arial" w:eastAsia="Lucida Sans Unicode" w:hAnsi="Arial" w:cs="Tahoma"/>
      <w:color w:val="000000"/>
      <w:sz w:val="20"/>
      <w:lang w:bidi="cs-CZ"/>
    </w:rPr>
  </w:style>
  <w:style w:type="character" w:customStyle="1" w:styleId="UNINormalParagraphChar">
    <w:name w:val="UNI Normal Paragraph Char"/>
    <w:link w:val="UNINormalParagraph"/>
    <w:rsid w:val="00315A91"/>
    <w:rPr>
      <w:rFonts w:ascii="Arial" w:eastAsia="Lucida Sans Unicode" w:hAnsi="Arial" w:cs="Tahoma"/>
      <w:color w:val="000000"/>
      <w:szCs w:val="24"/>
      <w:lang w:bidi="cs-CZ"/>
    </w:rPr>
  </w:style>
  <w:style w:type="character" w:styleId="Odkaznakoment">
    <w:name w:val="annotation reference"/>
    <w:uiPriority w:val="99"/>
    <w:semiHidden/>
    <w:unhideWhenUsed/>
    <w:rsid w:val="00315A91"/>
    <w:rPr>
      <w:sz w:val="16"/>
      <w:szCs w:val="16"/>
    </w:rPr>
  </w:style>
  <w:style w:type="paragraph" w:styleId="Textkomente">
    <w:name w:val="annotation text"/>
    <w:basedOn w:val="Normln"/>
    <w:link w:val="TextkomenteChar"/>
    <w:uiPriority w:val="99"/>
    <w:semiHidden/>
    <w:unhideWhenUsed/>
    <w:rsid w:val="00315A91"/>
    <w:rPr>
      <w:sz w:val="20"/>
      <w:szCs w:val="20"/>
    </w:rPr>
  </w:style>
  <w:style w:type="character" w:customStyle="1" w:styleId="TextkomenteChar">
    <w:name w:val="Text komentáře Char"/>
    <w:basedOn w:val="Standardnpsmoodstavce"/>
    <w:link w:val="Textkomente"/>
    <w:uiPriority w:val="99"/>
    <w:semiHidden/>
    <w:rsid w:val="00315A91"/>
  </w:style>
  <w:style w:type="paragraph" w:styleId="Pedmtkomente">
    <w:name w:val="annotation subject"/>
    <w:basedOn w:val="Textkomente"/>
    <w:next w:val="Textkomente"/>
    <w:link w:val="PedmtkomenteChar"/>
    <w:uiPriority w:val="99"/>
    <w:semiHidden/>
    <w:unhideWhenUsed/>
    <w:rsid w:val="00315A91"/>
    <w:rPr>
      <w:b/>
      <w:bCs/>
    </w:rPr>
  </w:style>
  <w:style w:type="character" w:customStyle="1" w:styleId="PedmtkomenteChar">
    <w:name w:val="Předmět komentáře Char"/>
    <w:link w:val="Pedmtkomente"/>
    <w:uiPriority w:val="99"/>
    <w:semiHidden/>
    <w:rsid w:val="00315A91"/>
    <w:rPr>
      <w:b/>
      <w:bCs/>
    </w:rPr>
  </w:style>
  <w:style w:type="paragraph" w:styleId="Zkladntext2">
    <w:name w:val="Body Text 2"/>
    <w:basedOn w:val="Normln"/>
    <w:link w:val="Zkladntext2Char"/>
    <w:uiPriority w:val="99"/>
    <w:semiHidden/>
    <w:unhideWhenUsed/>
    <w:rsid w:val="00954BE8"/>
    <w:pPr>
      <w:spacing w:after="120" w:line="480" w:lineRule="auto"/>
    </w:pPr>
  </w:style>
  <w:style w:type="character" w:customStyle="1" w:styleId="Zkladntext2Char">
    <w:name w:val="Základní text 2 Char"/>
    <w:link w:val="Zkladntext2"/>
    <w:uiPriority w:val="99"/>
    <w:semiHidden/>
    <w:rsid w:val="00954BE8"/>
    <w:rPr>
      <w:sz w:val="24"/>
      <w:szCs w:val="24"/>
    </w:rPr>
  </w:style>
  <w:style w:type="paragraph" w:styleId="Odstavecseseznamem">
    <w:name w:val="List Paragraph"/>
    <w:basedOn w:val="Normln"/>
    <w:uiPriority w:val="34"/>
    <w:qFormat/>
    <w:rsid w:val="007E6F1C"/>
    <w:pPr>
      <w:ind w:left="708"/>
    </w:pPr>
  </w:style>
  <w:style w:type="paragraph" w:styleId="slovanseznam">
    <w:name w:val="List Number"/>
    <w:basedOn w:val="Normln"/>
    <w:uiPriority w:val="99"/>
    <w:semiHidden/>
    <w:unhideWhenUsed/>
    <w:rsid w:val="00F472FD"/>
    <w:pPr>
      <w:numPr>
        <w:numId w:val="15"/>
      </w:numPr>
      <w:spacing w:after="200" w:line="276" w:lineRule="auto"/>
      <w:contextualSpacing/>
    </w:pPr>
    <w:rPr>
      <w:rFonts w:ascii="Calibri" w:eastAsia="Calibri" w:hAnsi="Calibri"/>
      <w:sz w:val="22"/>
      <w:szCs w:val="22"/>
      <w:lang w:eastAsia="en-US"/>
    </w:rPr>
  </w:style>
  <w:style w:type="paragraph" w:customStyle="1" w:styleId="Style6">
    <w:name w:val="Style6"/>
    <w:basedOn w:val="Normln"/>
    <w:uiPriority w:val="99"/>
    <w:rsid w:val="00F472FD"/>
    <w:pPr>
      <w:widowControl w:val="0"/>
      <w:autoSpaceDE w:val="0"/>
      <w:autoSpaceDN w:val="0"/>
      <w:adjustRightInd w:val="0"/>
      <w:spacing w:line="256" w:lineRule="exact"/>
    </w:pPr>
    <w:rPr>
      <w:rFonts w:ascii="Arial" w:hAnsi="Arial" w:cs="Arial"/>
    </w:rPr>
  </w:style>
  <w:style w:type="character" w:customStyle="1" w:styleId="Nadpis2Char">
    <w:name w:val="Nadpis 2 Char"/>
    <w:aliases w:val="Podkapitola 1 Char,Podkapitola 11 Char,Podkapitola 12 Char,Podkapitola 13 Char,Podkapitola 14 Char,Podkapitola 15 Char,Podkapitola 111 Char,Podkapitola 121 Char,Podkapitola 131 Char,Podkapitola 141 Char,Podkapitola 16 Char,h2 Char"/>
    <w:basedOn w:val="Standardnpsmoodstavce"/>
    <w:link w:val="Nadpis2"/>
    <w:rsid w:val="002505DE"/>
    <w:rPr>
      <w:kern w:val="28"/>
      <w:sz w:val="22"/>
    </w:rPr>
  </w:style>
  <w:style w:type="character" w:customStyle="1" w:styleId="Bodytext">
    <w:name w:val="Body text_"/>
    <w:link w:val="Zkladntext20"/>
    <w:rsid w:val="00026861"/>
    <w:rPr>
      <w:shd w:val="clear" w:color="auto" w:fill="FFFFFF"/>
    </w:rPr>
  </w:style>
  <w:style w:type="paragraph" w:customStyle="1" w:styleId="Zkladntext20">
    <w:name w:val="Základní text2"/>
    <w:basedOn w:val="Normln"/>
    <w:link w:val="Bodytext"/>
    <w:rsid w:val="00026861"/>
    <w:pPr>
      <w:widowControl w:val="0"/>
      <w:shd w:val="clear" w:color="auto" w:fill="FFFFFF"/>
      <w:spacing w:after="540" w:line="284" w:lineRule="exact"/>
      <w:ind w:hanging="860"/>
    </w:pPr>
    <w:rPr>
      <w:sz w:val="20"/>
      <w:szCs w:val="20"/>
    </w:rPr>
  </w:style>
  <w:style w:type="character" w:customStyle="1" w:styleId="Zkladntext1">
    <w:name w:val="Základní text1"/>
    <w:basedOn w:val="Standardnpsmoodstavce"/>
    <w:rsid w:val="006068C5"/>
    <w:rPr>
      <w:rFonts w:ascii="Arial" w:eastAsia="Arial" w:hAnsi="Arial" w:cs="Arial"/>
      <w:b w:val="0"/>
      <w:bCs w:val="0"/>
      <w:i w:val="0"/>
      <w:iCs w:val="0"/>
      <w:smallCaps w:val="0"/>
      <w:strike w:val="0"/>
      <w:color w:val="000000"/>
      <w:spacing w:val="0"/>
      <w:w w:val="100"/>
      <w:position w:val="0"/>
      <w:sz w:val="18"/>
      <w:szCs w:val="18"/>
      <w:u w:val="none"/>
      <w:lang w:val="cs-CZ"/>
    </w:rPr>
  </w:style>
  <w:style w:type="paragraph" w:styleId="Bezmezer">
    <w:name w:val="No Spacing"/>
    <w:uiPriority w:val="1"/>
    <w:qFormat/>
    <w:rsid w:val="004D734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02982">
      <w:bodyDiv w:val="1"/>
      <w:marLeft w:val="0"/>
      <w:marRight w:val="0"/>
      <w:marTop w:val="0"/>
      <w:marBottom w:val="0"/>
      <w:divBdr>
        <w:top w:val="none" w:sz="0" w:space="0" w:color="auto"/>
        <w:left w:val="none" w:sz="0" w:space="0" w:color="auto"/>
        <w:bottom w:val="none" w:sz="0" w:space="0" w:color="auto"/>
        <w:right w:val="none" w:sz="0" w:space="0" w:color="auto"/>
      </w:divBdr>
    </w:div>
    <w:div w:id="154540812">
      <w:bodyDiv w:val="1"/>
      <w:marLeft w:val="0"/>
      <w:marRight w:val="0"/>
      <w:marTop w:val="0"/>
      <w:marBottom w:val="0"/>
      <w:divBdr>
        <w:top w:val="none" w:sz="0" w:space="0" w:color="auto"/>
        <w:left w:val="none" w:sz="0" w:space="0" w:color="auto"/>
        <w:bottom w:val="none" w:sz="0" w:space="0" w:color="auto"/>
        <w:right w:val="none" w:sz="0" w:space="0" w:color="auto"/>
      </w:divBdr>
    </w:div>
    <w:div w:id="181941674">
      <w:bodyDiv w:val="1"/>
      <w:marLeft w:val="0"/>
      <w:marRight w:val="0"/>
      <w:marTop w:val="0"/>
      <w:marBottom w:val="0"/>
      <w:divBdr>
        <w:top w:val="none" w:sz="0" w:space="0" w:color="auto"/>
        <w:left w:val="none" w:sz="0" w:space="0" w:color="auto"/>
        <w:bottom w:val="none" w:sz="0" w:space="0" w:color="auto"/>
        <w:right w:val="none" w:sz="0" w:space="0" w:color="auto"/>
      </w:divBdr>
    </w:div>
    <w:div w:id="357850643">
      <w:bodyDiv w:val="1"/>
      <w:marLeft w:val="0"/>
      <w:marRight w:val="0"/>
      <w:marTop w:val="0"/>
      <w:marBottom w:val="0"/>
      <w:divBdr>
        <w:top w:val="none" w:sz="0" w:space="0" w:color="auto"/>
        <w:left w:val="none" w:sz="0" w:space="0" w:color="auto"/>
        <w:bottom w:val="none" w:sz="0" w:space="0" w:color="auto"/>
        <w:right w:val="none" w:sz="0" w:space="0" w:color="auto"/>
      </w:divBdr>
    </w:div>
    <w:div w:id="400177932">
      <w:bodyDiv w:val="1"/>
      <w:marLeft w:val="0"/>
      <w:marRight w:val="0"/>
      <w:marTop w:val="0"/>
      <w:marBottom w:val="0"/>
      <w:divBdr>
        <w:top w:val="none" w:sz="0" w:space="0" w:color="auto"/>
        <w:left w:val="none" w:sz="0" w:space="0" w:color="auto"/>
        <w:bottom w:val="none" w:sz="0" w:space="0" w:color="auto"/>
        <w:right w:val="none" w:sz="0" w:space="0" w:color="auto"/>
      </w:divBdr>
    </w:div>
    <w:div w:id="523250103">
      <w:bodyDiv w:val="1"/>
      <w:marLeft w:val="0"/>
      <w:marRight w:val="0"/>
      <w:marTop w:val="0"/>
      <w:marBottom w:val="0"/>
      <w:divBdr>
        <w:top w:val="none" w:sz="0" w:space="0" w:color="auto"/>
        <w:left w:val="none" w:sz="0" w:space="0" w:color="auto"/>
        <w:bottom w:val="none" w:sz="0" w:space="0" w:color="auto"/>
        <w:right w:val="none" w:sz="0" w:space="0" w:color="auto"/>
      </w:divBdr>
    </w:div>
    <w:div w:id="1399742401">
      <w:bodyDiv w:val="1"/>
      <w:marLeft w:val="0"/>
      <w:marRight w:val="0"/>
      <w:marTop w:val="0"/>
      <w:marBottom w:val="0"/>
      <w:divBdr>
        <w:top w:val="none" w:sz="0" w:space="0" w:color="auto"/>
        <w:left w:val="none" w:sz="0" w:space="0" w:color="auto"/>
        <w:bottom w:val="none" w:sz="0" w:space="0" w:color="auto"/>
        <w:right w:val="none" w:sz="0" w:space="0" w:color="auto"/>
      </w:divBdr>
    </w:div>
    <w:div w:id="1534804011">
      <w:bodyDiv w:val="1"/>
      <w:marLeft w:val="0"/>
      <w:marRight w:val="0"/>
      <w:marTop w:val="0"/>
      <w:marBottom w:val="0"/>
      <w:divBdr>
        <w:top w:val="none" w:sz="0" w:space="0" w:color="auto"/>
        <w:left w:val="none" w:sz="0" w:space="0" w:color="auto"/>
        <w:bottom w:val="none" w:sz="0" w:space="0" w:color="auto"/>
        <w:right w:val="none" w:sz="0" w:space="0" w:color="auto"/>
      </w:divBdr>
    </w:div>
    <w:div w:id="1588467019">
      <w:bodyDiv w:val="1"/>
      <w:marLeft w:val="0"/>
      <w:marRight w:val="0"/>
      <w:marTop w:val="0"/>
      <w:marBottom w:val="0"/>
      <w:divBdr>
        <w:top w:val="none" w:sz="0" w:space="0" w:color="auto"/>
        <w:left w:val="none" w:sz="0" w:space="0" w:color="auto"/>
        <w:bottom w:val="none" w:sz="0" w:space="0" w:color="auto"/>
        <w:right w:val="none" w:sz="0" w:space="0" w:color="auto"/>
      </w:divBdr>
    </w:div>
    <w:div w:id="1884827037">
      <w:bodyDiv w:val="1"/>
      <w:marLeft w:val="0"/>
      <w:marRight w:val="0"/>
      <w:marTop w:val="0"/>
      <w:marBottom w:val="0"/>
      <w:divBdr>
        <w:top w:val="none" w:sz="0" w:space="0" w:color="auto"/>
        <w:left w:val="none" w:sz="0" w:space="0" w:color="auto"/>
        <w:bottom w:val="none" w:sz="0" w:space="0" w:color="auto"/>
        <w:right w:val="none" w:sz="0" w:space="0" w:color="auto"/>
      </w:divBdr>
    </w:div>
    <w:div w:id="1886595611">
      <w:bodyDiv w:val="1"/>
      <w:marLeft w:val="0"/>
      <w:marRight w:val="0"/>
      <w:marTop w:val="0"/>
      <w:marBottom w:val="0"/>
      <w:divBdr>
        <w:top w:val="none" w:sz="0" w:space="0" w:color="auto"/>
        <w:left w:val="none" w:sz="0" w:space="0" w:color="auto"/>
        <w:bottom w:val="none" w:sz="0" w:space="0" w:color="auto"/>
        <w:right w:val="none" w:sz="0" w:space="0" w:color="auto"/>
      </w:divBdr>
    </w:div>
    <w:div w:id="1911846080">
      <w:bodyDiv w:val="1"/>
      <w:marLeft w:val="0"/>
      <w:marRight w:val="0"/>
      <w:marTop w:val="0"/>
      <w:marBottom w:val="0"/>
      <w:divBdr>
        <w:top w:val="none" w:sz="0" w:space="0" w:color="auto"/>
        <w:left w:val="none" w:sz="0" w:space="0" w:color="auto"/>
        <w:bottom w:val="none" w:sz="0" w:space="0" w:color="auto"/>
        <w:right w:val="none" w:sz="0" w:space="0" w:color="auto"/>
      </w:divBdr>
    </w:div>
    <w:div w:id="2006472503">
      <w:bodyDiv w:val="1"/>
      <w:marLeft w:val="0"/>
      <w:marRight w:val="0"/>
      <w:marTop w:val="0"/>
      <w:marBottom w:val="0"/>
      <w:divBdr>
        <w:top w:val="none" w:sz="0" w:space="0" w:color="auto"/>
        <w:left w:val="none" w:sz="0" w:space="0" w:color="auto"/>
        <w:bottom w:val="none" w:sz="0" w:space="0" w:color="auto"/>
        <w:right w:val="none" w:sz="0" w:space="0" w:color="auto"/>
      </w:divBdr>
    </w:div>
    <w:div w:id="2043092659">
      <w:bodyDiv w:val="1"/>
      <w:marLeft w:val="0"/>
      <w:marRight w:val="0"/>
      <w:marTop w:val="0"/>
      <w:marBottom w:val="0"/>
      <w:divBdr>
        <w:top w:val="none" w:sz="0" w:space="0" w:color="auto"/>
        <w:left w:val="none" w:sz="0" w:space="0" w:color="auto"/>
        <w:bottom w:val="none" w:sz="0" w:space="0" w:color="auto"/>
        <w:right w:val="none" w:sz="0" w:space="0" w:color="auto"/>
      </w:divBdr>
    </w:div>
    <w:div w:id="210602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F2011-336C-48FC-907E-1B686D989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3792</Words>
  <Characters>22397</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SMLOUVA</vt:lpstr>
    </vt:vector>
  </TitlesOfParts>
  <Company>x</Company>
  <LinksUpToDate>false</LinksUpToDate>
  <CharactersWithSpaces>26137</CharactersWithSpaces>
  <SharedDoc>false</SharedDoc>
  <HLinks>
    <vt:vector size="6" baseType="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bena@pkvysocina.cz</dc:creator>
  <cp:keywords/>
  <cp:lastModifiedBy>Křížek Miroslav Bc.</cp:lastModifiedBy>
  <cp:revision>4</cp:revision>
  <cp:lastPrinted>2024-03-26T11:53:00Z</cp:lastPrinted>
  <dcterms:created xsi:type="dcterms:W3CDTF">2025-05-23T07:19:00Z</dcterms:created>
  <dcterms:modified xsi:type="dcterms:W3CDTF">2025-05-27T10:46:00Z</dcterms:modified>
</cp:coreProperties>
</file>