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Myčka provozního nádobí</w:t>
      </w:r>
    </w:p>
    <w:p w14:paraId="4F7F675D" w14:textId="36F5D791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466212">
        <w:t>2</w:t>
      </w:r>
      <w:r w:rsidR="00845758"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Myčka provozního nádobí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Gymnázium Otokara Březiny a Střední odborná škola Telč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Hradecká 235</w:t>
            </w:r>
            <w:r w:rsidRPr="006908A8">
              <w:rPr>
                <w:rFonts w:cs="Arial"/>
                <w:sz w:val="22"/>
              </w:rPr>
              <w:br/>
              <w:t>588 56 Telč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60545941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6C694F9" w:rsidR="002F4C02" w:rsidRPr="00AC2553" w:rsidRDefault="00466212" w:rsidP="00653A6A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653A6A" w:rsidRPr="00653A6A">
                  <w:rPr>
                    <w:rFonts w:cs="Arial"/>
                    <w:sz w:val="22"/>
                    <w:szCs w:val="22"/>
                    <w:lang w:eastAsia="en-US"/>
                  </w:rPr>
                  <w:t>Mgr. Bc. Lenka Procházková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</w:t>
            </w:r>
            <w:r w:rsidR="00FF7C5C" w:rsidRPr="00653A6A">
              <w:rPr>
                <w:rFonts w:cs="Arial"/>
                <w:sz w:val="22"/>
                <w:szCs w:val="22"/>
                <w:lang w:eastAsia="en-US"/>
              </w:rPr>
              <w:t>editel</w:t>
            </w:r>
            <w:r w:rsidR="00FF7C5C" w:rsidRPr="00653A6A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40A1EECF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5B3FCED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75882A44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098A15E4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09384DEF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72AB0A21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5F010FD2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2044E8E5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446E5FB2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6FC6790A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2550001E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105BAB3F" w:rsidR="0063342B" w:rsidRPr="0063342B" w:rsidRDefault="0063342B" w:rsidP="00466212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58343BBF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8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5271C831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681AB394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653A6A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E835BFE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3A6A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0835">
    <w:abstractNumId w:val="1"/>
  </w:num>
  <w:num w:numId="2" w16cid:durableId="739404470">
    <w:abstractNumId w:val="0"/>
  </w:num>
  <w:num w:numId="3" w16cid:durableId="1409384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47DCD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66212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53A6A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47DCD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CBD6-53AE-4451-906D-62A57C28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4</cp:revision>
  <cp:lastPrinted>2021-02-16T09:03:00Z</cp:lastPrinted>
  <dcterms:created xsi:type="dcterms:W3CDTF">2025-03-04T11:15:00Z</dcterms:created>
  <dcterms:modified xsi:type="dcterms:W3CDTF">2025-06-10T09:14:00Z</dcterms:modified>
</cp:coreProperties>
</file>