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602F" w14:textId="77777777" w:rsidR="004F2D1F" w:rsidRPr="006D5EE5" w:rsidRDefault="004F2D1F" w:rsidP="0035176A">
      <w:pPr>
        <w:rPr>
          <w:rFonts w:ascii="Arial" w:hAnsi="Arial" w:cs="Arial"/>
          <w:sz w:val="22"/>
          <w:u w:val="single"/>
        </w:rPr>
      </w:pPr>
    </w:p>
    <w:p w14:paraId="285CA6DE" w14:textId="77777777" w:rsidR="004F2D1F" w:rsidRPr="004F2D1F" w:rsidRDefault="004F2D1F" w:rsidP="006D5EE5">
      <w:pPr>
        <w:ind w:left="294" w:hanging="720"/>
        <w:rPr>
          <w:rFonts w:ascii="Arial" w:hAnsi="Arial" w:cs="Arial"/>
          <w:sz w:val="22"/>
          <w:u w:val="single"/>
        </w:rPr>
      </w:pPr>
    </w:p>
    <w:p w14:paraId="057A6A8B" w14:textId="77777777" w:rsidR="004F2D1F" w:rsidRDefault="004F2D1F" w:rsidP="004F2D1F">
      <w:pPr>
        <w:ind w:left="294" w:hanging="720"/>
        <w:rPr>
          <w:rFonts w:ascii="Arial" w:hAnsi="Arial" w:cs="Arial"/>
          <w:b/>
          <w:sz w:val="22"/>
          <w:u w:val="single"/>
        </w:rPr>
      </w:pPr>
      <w:r w:rsidRPr="009F3706">
        <w:rPr>
          <w:rFonts w:ascii="Arial" w:hAnsi="Arial" w:cs="Arial"/>
          <w:b/>
          <w:sz w:val="22"/>
          <w:u w:val="single"/>
        </w:rPr>
        <w:t xml:space="preserve">1.1 </w:t>
      </w:r>
      <w:r w:rsidR="006D5EE5">
        <w:rPr>
          <w:rFonts w:ascii="Arial" w:hAnsi="Arial" w:cs="Arial"/>
          <w:b/>
          <w:sz w:val="22"/>
          <w:u w:val="single"/>
        </w:rPr>
        <w:t>Specifikace předmětu plnění</w:t>
      </w:r>
      <w:r w:rsidRPr="009F3706">
        <w:rPr>
          <w:rFonts w:ascii="Arial" w:hAnsi="Arial" w:cs="Arial"/>
          <w:b/>
          <w:sz w:val="22"/>
          <w:u w:val="single"/>
        </w:rPr>
        <w:t>:</w:t>
      </w:r>
    </w:p>
    <w:p w14:paraId="36502A08" w14:textId="32FED8BD" w:rsidR="004F2D1F" w:rsidRDefault="004F2D1F" w:rsidP="006720C0">
      <w:pPr>
        <w:spacing w:before="80" w:after="120"/>
        <w:ind w:left="-425"/>
        <w:jc w:val="both"/>
        <w:rPr>
          <w:rFonts w:ascii="Arial" w:hAnsi="Arial" w:cs="Arial"/>
          <w:sz w:val="22"/>
        </w:rPr>
      </w:pPr>
      <w:r w:rsidRPr="0032086E">
        <w:rPr>
          <w:rFonts w:ascii="Arial" w:hAnsi="Arial"/>
          <w:bCs/>
          <w:sz w:val="22"/>
        </w:rPr>
        <w:t xml:space="preserve">Předmětem </w:t>
      </w:r>
      <w:r w:rsidR="00893C02">
        <w:rPr>
          <w:rFonts w:ascii="Arial" w:hAnsi="Arial"/>
          <w:bCs/>
          <w:sz w:val="22"/>
        </w:rPr>
        <w:t>plnění</w:t>
      </w:r>
      <w:r w:rsidRPr="0032086E">
        <w:rPr>
          <w:rFonts w:ascii="Arial" w:hAnsi="Arial"/>
          <w:bCs/>
          <w:sz w:val="22"/>
        </w:rPr>
        <w:t xml:space="preserve"> je </w:t>
      </w:r>
      <w:r w:rsidR="008A322E">
        <w:rPr>
          <w:rFonts w:ascii="Arial" w:hAnsi="Arial"/>
          <w:bCs/>
          <w:sz w:val="22"/>
        </w:rPr>
        <w:t>dodávka</w:t>
      </w:r>
      <w:r w:rsidR="004127D4">
        <w:rPr>
          <w:rFonts w:ascii="Arial" w:hAnsi="Arial"/>
          <w:bCs/>
          <w:sz w:val="22"/>
        </w:rPr>
        <w:t xml:space="preserve"> 1 ks</w:t>
      </w:r>
      <w:r w:rsidR="00A540AE">
        <w:rPr>
          <w:rFonts w:ascii="Arial" w:hAnsi="Arial"/>
          <w:bCs/>
          <w:sz w:val="22"/>
        </w:rPr>
        <w:t xml:space="preserve"> </w:t>
      </w:r>
      <w:r w:rsidR="00A540AE" w:rsidRPr="001D3799">
        <w:rPr>
          <w:rFonts w:ascii="Arial" w:hAnsi="Arial"/>
          <w:b/>
          <w:sz w:val="22"/>
          <w:u w:val="single"/>
        </w:rPr>
        <w:t>konvektomatu</w:t>
      </w:r>
      <w:r w:rsidR="00BA2205" w:rsidRPr="001D3799">
        <w:rPr>
          <w:rFonts w:ascii="Arial" w:hAnsi="Arial"/>
          <w:b/>
          <w:sz w:val="22"/>
          <w:u w:val="single"/>
        </w:rPr>
        <w:t xml:space="preserve"> </w:t>
      </w:r>
      <w:r w:rsidR="00C40849">
        <w:rPr>
          <w:rFonts w:ascii="Arial" w:hAnsi="Arial"/>
          <w:bCs/>
          <w:sz w:val="22"/>
        </w:rPr>
        <w:t>s jedním zavážecím vozíkem</w:t>
      </w:r>
      <w:r w:rsidR="008A322E">
        <w:rPr>
          <w:rFonts w:ascii="Arial" w:hAnsi="Arial" w:cs="Arial"/>
          <w:sz w:val="22"/>
        </w:rPr>
        <w:t>,</w:t>
      </w:r>
      <w:r w:rsidR="00506A59">
        <w:rPr>
          <w:rFonts w:ascii="Arial" w:hAnsi="Arial" w:cs="Arial"/>
          <w:sz w:val="22"/>
        </w:rPr>
        <w:t xml:space="preserve"> </w:t>
      </w:r>
      <w:r w:rsidR="00BA2205">
        <w:rPr>
          <w:rFonts w:ascii="Arial" w:hAnsi="Arial" w:cs="Arial"/>
          <w:sz w:val="22"/>
        </w:rPr>
        <w:t>předmětem plnění není výrobek</w:t>
      </w:r>
      <w:r>
        <w:rPr>
          <w:rFonts w:ascii="Arial" w:hAnsi="Arial" w:cs="Arial"/>
          <w:sz w:val="22"/>
        </w:rPr>
        <w:t xml:space="preserve"> již pou</w:t>
      </w:r>
      <w:r w:rsidR="00BA2205">
        <w:rPr>
          <w:rFonts w:ascii="Arial" w:hAnsi="Arial" w:cs="Arial"/>
          <w:sz w:val="22"/>
        </w:rPr>
        <w:t>žívaný</w:t>
      </w:r>
      <w:r>
        <w:rPr>
          <w:rFonts w:ascii="Arial" w:hAnsi="Arial" w:cs="Arial"/>
          <w:sz w:val="22"/>
        </w:rPr>
        <w:t xml:space="preserve">. </w:t>
      </w:r>
    </w:p>
    <w:p w14:paraId="3C6947C7" w14:textId="49D7AC6C" w:rsidR="00EB380E" w:rsidRPr="006720C0" w:rsidRDefault="00BA2205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Nabízený výrobek</w:t>
      </w:r>
      <w:r w:rsidR="00EB380E" w:rsidRPr="006720C0">
        <w:rPr>
          <w:rFonts w:ascii="Arial" w:hAnsi="Arial" w:cs="Arial"/>
          <w:sz w:val="22"/>
        </w:rPr>
        <w:t>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6106"/>
      </w:tblGrid>
      <w:tr w:rsidR="00041CD9" w:rsidRPr="0035176A" w14:paraId="6741057C" w14:textId="77777777" w:rsidTr="00041CD9">
        <w:trPr>
          <w:trHeight w:val="375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411BB08" w14:textId="7F04C8C4" w:rsidR="00041CD9" w:rsidRPr="0035176A" w:rsidRDefault="006720C0" w:rsidP="006720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6A">
              <w:rPr>
                <w:rFonts w:ascii="Arial" w:hAnsi="Arial" w:cs="Arial"/>
                <w:b/>
                <w:bCs/>
              </w:rPr>
              <w:t>ZÁKLADNÍ ÚDAJE</w:t>
            </w:r>
          </w:p>
        </w:tc>
      </w:tr>
      <w:tr w:rsidR="00041CD9" w:rsidRPr="0035176A" w14:paraId="2C938295" w14:textId="77777777" w:rsidTr="006720C0">
        <w:trPr>
          <w:trHeight w:val="2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F52" w14:textId="7B0D5012" w:rsidR="00041CD9" w:rsidRPr="0035176A" w:rsidRDefault="00BA2205" w:rsidP="00041C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041CD9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načka</w:t>
            </w:r>
            <w:r w:rsidR="006720C0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, výrobce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512B65D7" w14:textId="77777777" w:rsidR="00551718" w:rsidRDefault="00551718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FBDE7E" w14:textId="08E4EB81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1CD9" w:rsidRPr="0035176A" w14:paraId="43280EC6" w14:textId="77777777" w:rsidTr="006720C0">
        <w:trPr>
          <w:trHeight w:val="29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CE1" w14:textId="3B81C7EB" w:rsidR="00041CD9" w:rsidRPr="0035176A" w:rsidRDefault="00041CD9" w:rsidP="00672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Typ</w:t>
            </w:r>
            <w:r w:rsidR="006720C0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označení </w:t>
            </w:r>
            <w:r w:rsidR="006720C0" w:rsidRPr="0035176A">
              <w:rPr>
                <w:rFonts w:ascii="Arial" w:hAnsi="Arial" w:cs="Arial"/>
                <w:sz w:val="22"/>
                <w:szCs w:val="22"/>
              </w:rPr>
              <w:t>(model a vysvětlení zkratek v označení modelu</w:t>
            </w:r>
            <w:r w:rsidRPr="003517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12C8F9E9" w14:textId="77777777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061B92" w14:textId="09DF4FCC" w:rsidR="00041CD9" w:rsidRDefault="00041CD9" w:rsidP="004F2D1F">
      <w:pPr>
        <w:spacing w:before="80"/>
        <w:ind w:left="-42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F92EC01" w14:textId="51255AD9" w:rsidR="00EB380E" w:rsidRDefault="00A540AE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Nabízený konvektomat</w:t>
      </w:r>
      <w:r w:rsidR="008C79FF">
        <w:rPr>
          <w:rFonts w:ascii="Arial" w:hAnsi="Arial" w:cs="Arial"/>
          <w:b/>
          <w:sz w:val="22"/>
        </w:rPr>
        <w:t xml:space="preserve"> musí splňovat</w:t>
      </w:r>
      <w:r w:rsidR="00041CD9" w:rsidRPr="00442FE3">
        <w:rPr>
          <w:rFonts w:ascii="Arial" w:hAnsi="Arial" w:cs="Arial"/>
          <w:b/>
          <w:sz w:val="22"/>
        </w:rPr>
        <w:t xml:space="preserve"> tyto</w:t>
      </w:r>
      <w:r w:rsidR="00041CD9" w:rsidRPr="00A07D27">
        <w:rPr>
          <w:rFonts w:ascii="Arial" w:hAnsi="Arial" w:cs="Arial"/>
          <w:b/>
          <w:sz w:val="22"/>
        </w:rPr>
        <w:t xml:space="preserve"> požadavky</w:t>
      </w:r>
      <w:r w:rsidR="00041CD9">
        <w:rPr>
          <w:rFonts w:ascii="Arial" w:hAnsi="Arial" w:cs="Arial"/>
          <w:sz w:val="22"/>
        </w:rPr>
        <w:t>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6010"/>
        <w:gridCol w:w="1843"/>
        <w:gridCol w:w="1701"/>
      </w:tblGrid>
      <w:tr w:rsidR="00A540AE" w:rsidRPr="003D22BB" w14:paraId="2AD9E45D" w14:textId="77777777" w:rsidTr="00FE033A">
        <w:trPr>
          <w:trHeight w:val="375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314E31" w14:textId="19460381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Pol. č.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E919401" w14:textId="780F9BCC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78DF51F6" w14:textId="27AC3F97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14:paraId="08275E0B" w14:textId="77777777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Splnění požadavku</w:t>
            </w:r>
          </w:p>
          <w:p w14:paraId="2E91CFB3" w14:textId="07E9DB3D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(doplňte váš údaj – hodnota)</w:t>
            </w:r>
          </w:p>
        </w:tc>
      </w:tr>
      <w:tr w:rsidR="00A540AE" w:rsidRPr="003D22BB" w14:paraId="5818DB80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right w:val="nil"/>
            </w:tcBorders>
            <w:shd w:val="clear" w:color="auto" w:fill="auto"/>
          </w:tcPr>
          <w:p w14:paraId="71417C51" w14:textId="17BC42EE" w:rsidR="00A540AE" w:rsidRPr="003D22BB" w:rsidRDefault="00A540AE" w:rsidP="00294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17AFA" w14:textId="77777777" w:rsidR="00A540AE" w:rsidRPr="003D22BB" w:rsidRDefault="00A540AE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093776" w14:textId="52CD3A81" w:rsidR="00A540AE" w:rsidRPr="003D22BB" w:rsidRDefault="00A540AE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i/>
                <w:sz w:val="20"/>
                <w:szCs w:val="20"/>
              </w:rPr>
              <w:t>Požadované technické parametry</w:t>
            </w:r>
          </w:p>
          <w:p w14:paraId="784B1EFE" w14:textId="2CFC5302" w:rsidR="00A540AE" w:rsidRPr="003D22BB" w:rsidRDefault="00A540AE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96AE69E" w14:textId="77777777" w:rsidR="00A540AE" w:rsidRPr="003D22BB" w:rsidRDefault="00A540AE" w:rsidP="0092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F0E1F1" w14:textId="2A5852BD" w:rsidR="00A540AE" w:rsidRPr="003D22BB" w:rsidRDefault="00A540AE" w:rsidP="0092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A9" w:rsidRPr="003D22BB" w14:paraId="537A9668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2C38713" w14:textId="245FE377" w:rsidR="001B02A9" w:rsidRPr="003D22BB" w:rsidRDefault="001B02A9" w:rsidP="001B02A9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6221B07A" w14:textId="40C5371F" w:rsidR="001B02A9" w:rsidRPr="003D22BB" w:rsidRDefault="001B02A9" w:rsidP="001B0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Šířka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CE68D" w14:textId="3A2FF0D5" w:rsidR="001B02A9" w:rsidRPr="00500DF1" w:rsidRDefault="00500DF1" w:rsidP="00F4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</w:t>
            </w:r>
            <w:r w:rsidR="00C40849" w:rsidRPr="00500DF1">
              <w:rPr>
                <w:rFonts w:ascii="Arial" w:hAnsi="Arial" w:cs="Arial"/>
                <w:sz w:val="20"/>
                <w:szCs w:val="20"/>
                <w:lang w:eastAsia="ar-SA"/>
              </w:rPr>
              <w:t>ax.</w:t>
            </w:r>
            <w:r w:rsidR="001B02A9" w:rsidRPr="00500DF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C40849" w:rsidRPr="00500DF1">
              <w:rPr>
                <w:rFonts w:ascii="Arial" w:hAnsi="Arial" w:cs="Arial"/>
                <w:sz w:val="20"/>
                <w:szCs w:val="20"/>
                <w:lang w:eastAsia="ar-SA"/>
              </w:rPr>
              <w:t>950</w:t>
            </w:r>
            <w:r w:rsidR="001B02A9" w:rsidRPr="00500DF1">
              <w:rPr>
                <w:rFonts w:ascii="Arial" w:hAnsi="Arial" w:cs="Arial"/>
                <w:sz w:val="20"/>
                <w:szCs w:val="20"/>
                <w:lang w:eastAsia="ar-SA"/>
              </w:rPr>
              <w:t>mm</w:t>
            </w:r>
          </w:p>
        </w:tc>
        <w:tc>
          <w:tcPr>
            <w:tcW w:w="1701" w:type="dxa"/>
            <w:shd w:val="clear" w:color="auto" w:fill="auto"/>
          </w:tcPr>
          <w:p w14:paraId="417C2A96" w14:textId="63A88EE7" w:rsidR="001B02A9" w:rsidRPr="003D22BB" w:rsidRDefault="001D3799" w:rsidP="001B0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C40849" w:rsidRPr="003D22BB" w14:paraId="3A903963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A9401D8" w14:textId="68D57F4A" w:rsidR="00C40849" w:rsidRPr="003D22BB" w:rsidRDefault="00C40849" w:rsidP="001B0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6B177024" w14:textId="47286144" w:rsidR="00C40849" w:rsidRPr="003D22BB" w:rsidRDefault="00C40849" w:rsidP="001B0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Hloubka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60983" w14:textId="18F2CFFA" w:rsidR="00C40849" w:rsidRPr="00500DF1" w:rsidRDefault="00500DF1" w:rsidP="00F4694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</w:t>
            </w:r>
            <w:r w:rsidR="00C40849" w:rsidRPr="00500DF1">
              <w:rPr>
                <w:rFonts w:ascii="Arial" w:hAnsi="Arial" w:cs="Arial"/>
                <w:sz w:val="20"/>
                <w:szCs w:val="20"/>
                <w:lang w:eastAsia="ar-SA"/>
              </w:rPr>
              <w:t>ax. 950mm</w:t>
            </w:r>
          </w:p>
        </w:tc>
        <w:tc>
          <w:tcPr>
            <w:tcW w:w="1701" w:type="dxa"/>
            <w:shd w:val="clear" w:color="auto" w:fill="auto"/>
          </w:tcPr>
          <w:p w14:paraId="1D17F149" w14:textId="4AB0D54D" w:rsidR="00C40849" w:rsidRPr="003D22BB" w:rsidRDefault="001D3799" w:rsidP="001B0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1B02A9" w:rsidRPr="003D22BB" w14:paraId="22D74729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CA9AE91" w14:textId="1F0DEDF7" w:rsidR="001B02A9" w:rsidRPr="003D22BB" w:rsidRDefault="00500DF1" w:rsidP="001B0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B02A9"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249ACE30" w14:textId="68E06904" w:rsidR="001B02A9" w:rsidRPr="003D22BB" w:rsidRDefault="001B02A9" w:rsidP="001B0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Příkon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2B2F8" w14:textId="3FBFFEAB" w:rsidR="001B02A9" w:rsidRPr="00500DF1" w:rsidRDefault="007D15E6" w:rsidP="00F4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max. </w:t>
            </w:r>
            <w:r w:rsidR="00C40849" w:rsidRPr="00500DF1">
              <w:rPr>
                <w:rFonts w:ascii="Arial" w:hAnsi="Arial" w:cs="Arial"/>
                <w:sz w:val="20"/>
                <w:szCs w:val="20"/>
                <w:lang w:eastAsia="ar-SA"/>
              </w:rPr>
              <w:t>38</w:t>
            </w:r>
            <w:r w:rsidR="001B02A9" w:rsidRPr="00500DF1">
              <w:rPr>
                <w:rFonts w:ascii="Arial" w:hAnsi="Arial" w:cs="Arial"/>
                <w:sz w:val="20"/>
                <w:szCs w:val="20"/>
                <w:lang w:eastAsia="ar-SA"/>
              </w:rPr>
              <w:t>kW</w:t>
            </w:r>
          </w:p>
        </w:tc>
        <w:tc>
          <w:tcPr>
            <w:tcW w:w="1701" w:type="dxa"/>
            <w:shd w:val="clear" w:color="auto" w:fill="auto"/>
          </w:tcPr>
          <w:p w14:paraId="61E4D549" w14:textId="2DFE225F" w:rsidR="001B02A9" w:rsidRPr="003D22BB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1B02A9" w:rsidRPr="003D22BB" w14:paraId="53BE5965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321AB01" w14:textId="77777777" w:rsidR="001B02A9" w:rsidRPr="003D22BB" w:rsidRDefault="001B02A9" w:rsidP="001B02A9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1DAA29B2" w14:textId="4CE94E37" w:rsidR="001B02A9" w:rsidRPr="003D22BB" w:rsidRDefault="001B02A9" w:rsidP="001B0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 xml:space="preserve">Rozteč </w:t>
            </w:r>
            <w:proofErr w:type="spellStart"/>
            <w:r w:rsidRPr="003D22BB">
              <w:rPr>
                <w:rFonts w:ascii="Arial" w:hAnsi="Arial" w:cs="Arial"/>
                <w:sz w:val="20"/>
                <w:szCs w:val="20"/>
              </w:rPr>
              <w:t>zásuvu</w:t>
            </w:r>
            <w:proofErr w:type="spellEnd"/>
            <w:r w:rsidRPr="003D22BB">
              <w:rPr>
                <w:rFonts w:ascii="Arial" w:hAnsi="Arial" w:cs="Arial"/>
                <w:sz w:val="20"/>
                <w:szCs w:val="20"/>
              </w:rPr>
              <w:t xml:space="preserve"> plechů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A5192" w14:textId="4AA305AC" w:rsidR="001B02A9" w:rsidRPr="00500DF1" w:rsidRDefault="001B02A9" w:rsidP="00F4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min. </w:t>
            </w:r>
            <w:r w:rsidR="00C40849" w:rsidRPr="00500DF1">
              <w:rPr>
                <w:rFonts w:ascii="Arial" w:hAnsi="Arial" w:cs="Arial"/>
                <w:sz w:val="20"/>
                <w:szCs w:val="20"/>
                <w:lang w:eastAsia="ar-SA"/>
              </w:rPr>
              <w:t>63mm</w:t>
            </w:r>
          </w:p>
        </w:tc>
        <w:tc>
          <w:tcPr>
            <w:tcW w:w="1701" w:type="dxa"/>
            <w:shd w:val="clear" w:color="auto" w:fill="auto"/>
          </w:tcPr>
          <w:p w14:paraId="240E4D75" w14:textId="24B0EB6F" w:rsidR="001B02A9" w:rsidRPr="003D22BB" w:rsidRDefault="001D3799" w:rsidP="001B0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1B02A9" w:rsidRPr="003D22BB" w14:paraId="080FEAFD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33FF50A" w14:textId="381C88E2" w:rsidR="001B02A9" w:rsidRPr="003D22BB" w:rsidRDefault="001B02A9" w:rsidP="001B02A9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17A83982" w14:textId="68A6ECE3" w:rsidR="001B02A9" w:rsidRPr="003D22BB" w:rsidRDefault="001B02A9" w:rsidP="001B02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Kapacita</w:t>
            </w:r>
            <w:r w:rsidR="00C40849">
              <w:rPr>
                <w:rFonts w:ascii="Arial" w:hAnsi="Arial" w:cs="Arial"/>
                <w:sz w:val="20"/>
                <w:szCs w:val="20"/>
              </w:rPr>
              <w:t xml:space="preserve"> zavážecího vozíku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9DEC6" w14:textId="730753F9" w:rsidR="001B02A9" w:rsidRPr="00500DF1" w:rsidRDefault="00500DF1" w:rsidP="00F4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</w:t>
            </w:r>
            <w:r w:rsidR="00C40849" w:rsidRPr="00500DF1">
              <w:rPr>
                <w:rFonts w:ascii="Arial" w:hAnsi="Arial" w:cs="Arial"/>
                <w:sz w:val="20"/>
                <w:szCs w:val="20"/>
                <w:lang w:eastAsia="ar-SA"/>
              </w:rPr>
              <w:t xml:space="preserve">in. </w:t>
            </w:r>
            <w:r w:rsidR="001B02A9" w:rsidRPr="00500DF1">
              <w:rPr>
                <w:rFonts w:ascii="Arial" w:hAnsi="Arial" w:cs="Arial"/>
                <w:sz w:val="20"/>
                <w:szCs w:val="20"/>
                <w:lang w:eastAsia="ar-SA"/>
              </w:rPr>
              <w:t>20</w:t>
            </w:r>
            <w:r w:rsidR="00C40849" w:rsidRPr="00500DF1">
              <w:rPr>
                <w:rFonts w:ascii="Arial" w:hAnsi="Arial" w:cs="Arial"/>
                <w:sz w:val="20"/>
                <w:szCs w:val="20"/>
                <w:lang w:eastAsia="ar-SA"/>
              </w:rPr>
              <w:t>x</w:t>
            </w:r>
            <w:r w:rsidR="001B02A9" w:rsidRPr="00500DF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40849" w:rsidRPr="00500DF1">
              <w:rPr>
                <w:rFonts w:ascii="Arial" w:hAnsi="Arial" w:cs="Arial"/>
                <w:sz w:val="20"/>
                <w:szCs w:val="20"/>
                <w:lang w:eastAsia="ar-SA"/>
              </w:rPr>
              <w:t>zásuv</w:t>
            </w:r>
            <w:proofErr w:type="spellEnd"/>
            <w:r w:rsidR="00C40849" w:rsidRPr="00500DF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na plechy </w:t>
            </w:r>
            <w:r w:rsidR="001B02A9" w:rsidRPr="00500DF1">
              <w:rPr>
                <w:rFonts w:ascii="Arial" w:hAnsi="Arial" w:cs="Arial"/>
                <w:sz w:val="20"/>
                <w:szCs w:val="20"/>
                <w:lang w:eastAsia="ar-SA"/>
              </w:rPr>
              <w:t>1/1</w:t>
            </w:r>
          </w:p>
        </w:tc>
        <w:tc>
          <w:tcPr>
            <w:tcW w:w="1701" w:type="dxa"/>
            <w:shd w:val="clear" w:color="auto" w:fill="auto"/>
          </w:tcPr>
          <w:p w14:paraId="2BB2DE89" w14:textId="5FA94DF1" w:rsidR="001B02A9" w:rsidRPr="003D22BB" w:rsidRDefault="001D3799" w:rsidP="001B0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500DF1" w:rsidRPr="003D22BB" w14:paraId="4AC90D1B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5269ACD" w14:textId="425C032C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450D82D0" w14:textId="73B9EF7C" w:rsidR="00500DF1" w:rsidRPr="003D22BB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Zasklení dveří konvektomatu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04552" w14:textId="17A1C212" w:rsidR="00500DF1" w:rsidRPr="00500DF1" w:rsidRDefault="00500DF1" w:rsidP="00F4694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min. trojité zasklení dveří</w:t>
            </w:r>
          </w:p>
        </w:tc>
        <w:tc>
          <w:tcPr>
            <w:tcW w:w="1701" w:type="dxa"/>
            <w:shd w:val="clear" w:color="auto" w:fill="auto"/>
          </w:tcPr>
          <w:p w14:paraId="325039E0" w14:textId="3067059F" w:rsidR="00500DF1" w:rsidRPr="003D22BB" w:rsidRDefault="001D3799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500DF1" w:rsidRPr="003D22BB" w14:paraId="1657583B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8E7EC32" w14:textId="27D9C2AB" w:rsidR="00500DF1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645D143A" w14:textId="0B752F75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Teplotní sonda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DDDBA5" w14:textId="5A9D434F" w:rsidR="00500DF1" w:rsidRPr="00500DF1" w:rsidRDefault="00500DF1" w:rsidP="00F46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F1">
              <w:rPr>
                <w:rFonts w:ascii="Arial" w:hAnsi="Arial" w:cs="Arial"/>
                <w:sz w:val="20"/>
                <w:szCs w:val="20"/>
              </w:rPr>
              <w:t>min. 6 měřící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500DF1">
              <w:rPr>
                <w:rFonts w:ascii="Arial" w:hAnsi="Arial" w:cs="Arial"/>
                <w:sz w:val="20"/>
                <w:szCs w:val="20"/>
              </w:rPr>
              <w:t xml:space="preserve"> bod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1701" w:type="dxa"/>
            <w:shd w:val="clear" w:color="auto" w:fill="auto"/>
          </w:tcPr>
          <w:p w14:paraId="17403C55" w14:textId="509052DC" w:rsidR="00500DF1" w:rsidRPr="003D22BB" w:rsidRDefault="001D3799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500DF1" w:rsidRPr="003D22BB" w14:paraId="44025F94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3D81588" w14:textId="776997A9" w:rsidR="00500DF1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63BECFF5" w14:textId="7916D9FD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Programovatelný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CC3C5" w14:textId="605830F9" w:rsidR="00500DF1" w:rsidRPr="00500DF1" w:rsidRDefault="00500DF1" w:rsidP="00F4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sz w:val="20"/>
                <w:szCs w:val="20"/>
              </w:rPr>
              <w:t>min. 1000 programů</w:t>
            </w:r>
          </w:p>
        </w:tc>
        <w:tc>
          <w:tcPr>
            <w:tcW w:w="1701" w:type="dxa"/>
            <w:shd w:val="clear" w:color="auto" w:fill="auto"/>
          </w:tcPr>
          <w:p w14:paraId="782F2744" w14:textId="288BE56D" w:rsidR="00500DF1" w:rsidRPr="003D22BB" w:rsidRDefault="001D3799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500DF1" w:rsidRPr="003D22BB" w14:paraId="4DEF4364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47C8185" w14:textId="55B54DD5" w:rsidR="00500DF1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778198A4" w14:textId="29E34D15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Vybrané programy s možností přípravy v krocích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9B6CD" w14:textId="12B720BD" w:rsidR="00500DF1" w:rsidRPr="00500DF1" w:rsidRDefault="00500DF1" w:rsidP="00F4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kroků</w:t>
            </w:r>
          </w:p>
        </w:tc>
        <w:tc>
          <w:tcPr>
            <w:tcW w:w="1701" w:type="dxa"/>
            <w:shd w:val="clear" w:color="auto" w:fill="auto"/>
          </w:tcPr>
          <w:p w14:paraId="7276AD9D" w14:textId="4E23E121" w:rsidR="00500DF1" w:rsidRPr="003D22BB" w:rsidRDefault="001D3799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500DF1" w:rsidRPr="003D22BB" w14:paraId="34ABF14F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79331BA" w14:textId="4B9EB581" w:rsidR="00500DF1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34E76212" w14:textId="7C09802B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Barevný dotykový display/obrazovka s vysokým rozlišením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A1A8A" w14:textId="7F0CAB2A" w:rsidR="00500DF1" w:rsidRPr="00500DF1" w:rsidRDefault="00500DF1" w:rsidP="00F46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sz w:val="20"/>
                <w:szCs w:val="20"/>
              </w:rPr>
              <w:t>velikost ovládacího panelu min. 8"</w:t>
            </w:r>
          </w:p>
        </w:tc>
        <w:tc>
          <w:tcPr>
            <w:tcW w:w="1701" w:type="dxa"/>
            <w:shd w:val="clear" w:color="auto" w:fill="auto"/>
          </w:tcPr>
          <w:p w14:paraId="37C8FD58" w14:textId="1C6D0AFA" w:rsidR="00500DF1" w:rsidRPr="003D22BB" w:rsidRDefault="001D3799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500DF1" w:rsidRPr="003D22BB" w14:paraId="2F2B0660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right w:val="nil"/>
            </w:tcBorders>
            <w:shd w:val="clear" w:color="auto" w:fill="auto"/>
          </w:tcPr>
          <w:p w14:paraId="6122825F" w14:textId="77777777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0D14B" w14:textId="77777777" w:rsidR="00500DF1" w:rsidRPr="003D22BB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EBB3AA5" w14:textId="13DDCB48" w:rsidR="00500DF1" w:rsidRPr="003D22BB" w:rsidRDefault="00500DF1" w:rsidP="00500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i/>
                <w:sz w:val="20"/>
                <w:szCs w:val="20"/>
              </w:rPr>
              <w:t>Parametry konvektomatu</w:t>
            </w:r>
          </w:p>
          <w:p w14:paraId="03F05C1E" w14:textId="303A116C" w:rsidR="00500DF1" w:rsidRPr="003D22BB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227710F" w14:textId="77777777" w:rsidR="00500DF1" w:rsidRPr="003D22BB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370AAA10" w14:textId="000A31DC" w:rsidR="00500DF1" w:rsidRPr="003D22BB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DF1" w:rsidRPr="003D22BB" w14:paraId="7ECCB418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C3C76A2" w14:textId="5245C56F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069FE3CC" w14:textId="4EF3D741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0DF1">
              <w:rPr>
                <w:rFonts w:ascii="Arial" w:hAnsi="Arial" w:cs="Arial"/>
                <w:sz w:val="20"/>
                <w:szCs w:val="20"/>
              </w:rPr>
              <w:t>Bojlerový</w:t>
            </w:r>
            <w:proofErr w:type="spellEnd"/>
            <w:r w:rsidRPr="00500DF1">
              <w:rPr>
                <w:rFonts w:ascii="Arial" w:hAnsi="Arial" w:cs="Arial"/>
                <w:sz w:val="20"/>
                <w:szCs w:val="20"/>
              </w:rPr>
              <w:t xml:space="preserve"> způsob vývinu páry</w:t>
            </w:r>
          </w:p>
        </w:tc>
        <w:tc>
          <w:tcPr>
            <w:tcW w:w="1843" w:type="dxa"/>
          </w:tcPr>
          <w:p w14:paraId="65DAE74F" w14:textId="72AC083B" w:rsidR="00500DF1" w:rsidRPr="00500DF1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sz w:val="20"/>
                <w:szCs w:val="20"/>
              </w:rPr>
              <w:t xml:space="preserve">ANO, zadavatel vylučuje možnost </w:t>
            </w:r>
            <w:r w:rsidRPr="00500DF1">
              <w:rPr>
                <w:rFonts w:ascii="Arial" w:hAnsi="Arial" w:cs="Arial"/>
                <w:sz w:val="20"/>
                <w:szCs w:val="20"/>
              </w:rPr>
              <w:lastRenderedPageBreak/>
              <w:t>nabídnutí konvektomatu s injekčním systémem vývinu páry</w:t>
            </w:r>
          </w:p>
        </w:tc>
        <w:tc>
          <w:tcPr>
            <w:tcW w:w="1701" w:type="dxa"/>
            <w:shd w:val="clear" w:color="auto" w:fill="auto"/>
          </w:tcPr>
          <w:p w14:paraId="3EF2AC67" w14:textId="187F49E3" w:rsidR="00500DF1" w:rsidRPr="003D22BB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lastRenderedPageBreak/>
              <w:t>ANO / NE</w:t>
            </w:r>
          </w:p>
        </w:tc>
      </w:tr>
      <w:tr w:rsidR="00500DF1" w:rsidRPr="003D22BB" w14:paraId="58D29E26" w14:textId="77777777" w:rsidTr="0053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FB90D27" w14:textId="6C0DAE8E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507B" w14:textId="048D8503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Pravé otevírání dveří - klika dveří vlevo, panty dveří vpravo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3080" w14:textId="75944C26" w:rsidR="00500DF1" w:rsidRPr="00500DF1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shd w:val="clear" w:color="auto" w:fill="auto"/>
          </w:tcPr>
          <w:p w14:paraId="5D2E6B2E" w14:textId="7DEED156" w:rsidR="00500DF1" w:rsidRPr="003D22BB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500DF1" w:rsidRPr="003D22BB" w14:paraId="38A22BC2" w14:textId="77777777" w:rsidTr="0053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67981BC" w14:textId="4E962921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DFB0" w14:textId="4434782A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Automatické mytí s použitím, z důvodu bezpečnosti, práškových nebo tabletových  detergentů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FCA1" w14:textId="553A5054" w:rsidR="00500DF1" w:rsidRPr="00500DF1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ANO – zadavatel vylučuje možnost použití tekutých prostředků</w:t>
            </w:r>
          </w:p>
        </w:tc>
        <w:tc>
          <w:tcPr>
            <w:tcW w:w="1701" w:type="dxa"/>
            <w:shd w:val="clear" w:color="auto" w:fill="auto"/>
          </w:tcPr>
          <w:p w14:paraId="47FC6457" w14:textId="4DE1DD7B" w:rsidR="00500DF1" w:rsidRPr="003D22BB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500DF1" w:rsidRPr="003D22BB" w14:paraId="3D7459C3" w14:textId="77777777" w:rsidTr="0053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350E7D8" w14:textId="3A94B656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1A0" w14:textId="1B825B0F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Teplotní rozsah pro vaření v páře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019A" w14:textId="33B2DBB5" w:rsidR="00500DF1" w:rsidRPr="00500DF1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sz w:val="20"/>
                <w:szCs w:val="20"/>
              </w:rPr>
              <w:t>min. 30°C až 130°C</w:t>
            </w:r>
          </w:p>
        </w:tc>
        <w:tc>
          <w:tcPr>
            <w:tcW w:w="1701" w:type="dxa"/>
            <w:shd w:val="clear" w:color="auto" w:fill="auto"/>
          </w:tcPr>
          <w:p w14:paraId="510B66D2" w14:textId="400981DF" w:rsidR="00500DF1" w:rsidRPr="003D22BB" w:rsidRDefault="001D3799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500DF1" w:rsidRPr="003D22BB" w14:paraId="01B5BD72" w14:textId="77777777" w:rsidTr="00F46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2986D3D" w14:textId="58874713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7B34" w14:textId="72EBFE07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Teplotní rozsah pro horkovzdušný nebo kombinovaný režim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3B6B" w14:textId="6FA3812C" w:rsidR="00500DF1" w:rsidRPr="00500DF1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sz w:val="20"/>
                <w:szCs w:val="20"/>
              </w:rPr>
              <w:t>min. 30°C až 300°C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6BA3CA8" w14:textId="1900860A" w:rsidR="00500DF1" w:rsidRPr="003D22BB" w:rsidRDefault="001D3799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500DF1" w:rsidRPr="003D22BB" w14:paraId="2542D4D6" w14:textId="77777777" w:rsidTr="00F46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FC70" w14:textId="3E1A91A1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2861" w14:textId="57C950EE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Možnost monitoring a ovládání stroje pomocí vzdáleného přístupu /PC, tablet, mobil/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6CD" w14:textId="0DE1FB1A" w:rsidR="00500DF1" w:rsidRPr="00500DF1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30D52" w14:textId="39E5CC3A" w:rsidR="00500DF1" w:rsidRPr="003D22BB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500DF1" w:rsidRPr="003D22BB" w14:paraId="69E64F2A" w14:textId="77777777" w:rsidTr="00F46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14:paraId="32768EA0" w14:textId="409E9397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6B17" w14:textId="61329280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Součástí konvektomatu sprcha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B052" w14:textId="316AC3F3" w:rsidR="00500DF1" w:rsidRPr="00500DF1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6FB1877" w14:textId="731E061E" w:rsidR="00500DF1" w:rsidRPr="003D22BB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500DF1" w:rsidRPr="003D22BB" w14:paraId="565B4831" w14:textId="77777777" w:rsidTr="0053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DA5284B" w14:textId="0A0377B7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8038" w14:textId="6C2B22BF" w:rsidR="00500DF1" w:rsidRPr="00500DF1" w:rsidRDefault="00500DF1" w:rsidP="00500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Osvětlení varné komory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3155" w14:textId="67EC2142" w:rsidR="00500DF1" w:rsidRPr="00500DF1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ANO </w:t>
            </w:r>
          </w:p>
        </w:tc>
        <w:tc>
          <w:tcPr>
            <w:tcW w:w="1701" w:type="dxa"/>
            <w:shd w:val="clear" w:color="auto" w:fill="auto"/>
          </w:tcPr>
          <w:p w14:paraId="7ECE95F1" w14:textId="10C22AB6" w:rsidR="00500DF1" w:rsidRPr="003D22BB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500DF1" w:rsidRPr="003D22BB" w14:paraId="03A743F1" w14:textId="77777777" w:rsidTr="0053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49CEEA2" w14:textId="2BE66AE4" w:rsidR="00500DF1" w:rsidRPr="003D22BB" w:rsidRDefault="00500DF1" w:rsidP="0050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975D" w14:textId="4DE0E8F4" w:rsidR="00500DF1" w:rsidRPr="00500DF1" w:rsidRDefault="00500DF1" w:rsidP="00500D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Rozhraní USB pro export dat HACCP na paměťový modul USB nebo pro snadnou aktualizaci softwaru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432" w14:textId="68C4D4F7" w:rsidR="00500DF1" w:rsidRPr="00500DF1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shd w:val="clear" w:color="auto" w:fill="auto"/>
          </w:tcPr>
          <w:p w14:paraId="676AB4CE" w14:textId="3D8A399C" w:rsidR="00500DF1" w:rsidRPr="003D22BB" w:rsidRDefault="00500DF1" w:rsidP="0050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1D3799" w:rsidRPr="003D22BB" w14:paraId="16C25CA1" w14:textId="77777777" w:rsidTr="0053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89D29E8" w14:textId="1C7A6846" w:rsidR="001D3799" w:rsidRPr="003D22BB" w:rsidRDefault="001D3799" w:rsidP="001D3799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9541" w14:textId="79CAFF27" w:rsidR="001D3799" w:rsidRPr="00500DF1" w:rsidRDefault="001D3799" w:rsidP="001D37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Příprava pro možnost budoucího napojení dle normy DIN18875 na systém kontroly odběrového maxima energie a redukci odběrových špiček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DC51" w14:textId="7BAB61D1" w:rsidR="001D3799" w:rsidRPr="00500DF1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shd w:val="clear" w:color="auto" w:fill="auto"/>
          </w:tcPr>
          <w:p w14:paraId="6133AEB6" w14:textId="78D4896E" w:rsidR="001D3799" w:rsidRPr="003D22BB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1D3799" w:rsidRPr="003D22BB" w14:paraId="3444FE5B" w14:textId="77777777" w:rsidTr="0053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291E3CC" w14:textId="3A23657A" w:rsidR="001D3799" w:rsidRPr="003D22BB" w:rsidRDefault="001D3799" w:rsidP="001D3799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7C0" w14:textId="0CA94091" w:rsidR="001D3799" w:rsidRPr="00500DF1" w:rsidRDefault="001D3799" w:rsidP="001D37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Autodiagnostický</w:t>
            </w:r>
            <w:proofErr w:type="spellEnd"/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 poruch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EED1" w14:textId="541EBB0A" w:rsidR="001D3799" w:rsidRPr="00500DF1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shd w:val="clear" w:color="auto" w:fill="auto"/>
          </w:tcPr>
          <w:p w14:paraId="2DE7E4E5" w14:textId="39FA4999" w:rsidR="001D3799" w:rsidRPr="003D22BB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1D3799" w:rsidRPr="003D22BB" w14:paraId="428CE66B" w14:textId="77777777" w:rsidTr="0053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601646D" w14:textId="704A2EAC" w:rsidR="001D3799" w:rsidRPr="003D22BB" w:rsidRDefault="001D3799" w:rsidP="001D3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9D11" w14:textId="51E639B0" w:rsidR="001D3799" w:rsidRPr="00500DF1" w:rsidRDefault="001D3799" w:rsidP="001D37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Příprava pro možnost dodatečné instalace kondenzační digestoře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5C16" w14:textId="083FFD3E" w:rsidR="001D3799" w:rsidRPr="00500DF1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shd w:val="clear" w:color="auto" w:fill="auto"/>
          </w:tcPr>
          <w:p w14:paraId="77744520" w14:textId="19E2E102" w:rsidR="001D3799" w:rsidRPr="003D22BB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1D3799" w:rsidRPr="003D22BB" w14:paraId="22A73AEC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right w:val="nil"/>
            </w:tcBorders>
            <w:shd w:val="clear" w:color="auto" w:fill="auto"/>
          </w:tcPr>
          <w:p w14:paraId="4956A44C" w14:textId="77777777" w:rsidR="001D3799" w:rsidRPr="003D22BB" w:rsidRDefault="001D3799" w:rsidP="001D3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3E828A" w14:textId="77777777" w:rsidR="001D3799" w:rsidRPr="003D22BB" w:rsidRDefault="001D3799" w:rsidP="001D3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9ED9CCF" w14:textId="1BA5807A" w:rsidR="001D3799" w:rsidRPr="003D22BB" w:rsidRDefault="001D3799" w:rsidP="001D3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i/>
                <w:sz w:val="20"/>
                <w:szCs w:val="20"/>
              </w:rPr>
              <w:t>Záruční podmínky</w:t>
            </w:r>
          </w:p>
          <w:p w14:paraId="1BE9D9D8" w14:textId="24249179" w:rsidR="001D3799" w:rsidRPr="003D22BB" w:rsidRDefault="001D3799" w:rsidP="001D3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8E3FE97" w14:textId="77777777" w:rsidR="001D3799" w:rsidRPr="003D22BB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7556EBF6" w14:textId="42EF7EE5" w:rsidR="001D3799" w:rsidRPr="003D22BB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799" w:rsidRPr="003D22BB" w14:paraId="3F3581FC" w14:textId="77777777" w:rsidTr="00FE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3CBC6BB" w14:textId="1085D4A0" w:rsidR="001D3799" w:rsidRPr="003D22BB" w:rsidRDefault="001D3799" w:rsidP="001D3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3DB0A" w14:textId="4B385670" w:rsidR="001D3799" w:rsidRPr="003D22BB" w:rsidRDefault="001D3799" w:rsidP="001D37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 xml:space="preserve">Požadovaná záruční lhůta na provedenou dodávku                               </w:t>
            </w:r>
          </w:p>
        </w:tc>
        <w:tc>
          <w:tcPr>
            <w:tcW w:w="1843" w:type="dxa"/>
          </w:tcPr>
          <w:p w14:paraId="7E809270" w14:textId="021A6F9C" w:rsidR="001D3799" w:rsidRPr="003D22BB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min. 24 měsíců</w:t>
            </w:r>
          </w:p>
        </w:tc>
        <w:tc>
          <w:tcPr>
            <w:tcW w:w="1701" w:type="dxa"/>
            <w:shd w:val="clear" w:color="auto" w:fill="auto"/>
          </w:tcPr>
          <w:p w14:paraId="1246BFB7" w14:textId="078FD3D4" w:rsidR="001D3799" w:rsidRPr="003D22BB" w:rsidRDefault="001D3799" w:rsidP="001D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E8F57" w14:textId="77777777" w:rsidR="00774022" w:rsidRPr="00434044" w:rsidRDefault="00774022" w:rsidP="003B44CF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</w:p>
    <w:p w14:paraId="3E6F76B9" w14:textId="0611030C" w:rsidR="003B44CF" w:rsidRDefault="003B44CF" w:rsidP="003B44CF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 xml:space="preserve">Pokyny pro dodavatele: </w:t>
      </w:r>
    </w:p>
    <w:p w14:paraId="552A7ADC" w14:textId="2A3FB42B" w:rsidR="004F2D1F" w:rsidRPr="003B44CF" w:rsidRDefault="007813E5" w:rsidP="003B44CF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>D</w:t>
      </w:r>
      <w:r w:rsidRPr="003B44CF">
        <w:rPr>
          <w:rFonts w:ascii="Arial" w:hAnsi="Arial"/>
          <w:bCs/>
          <w:sz w:val="20"/>
          <w:highlight w:val="yellow"/>
        </w:rPr>
        <w:t xml:space="preserve">odavatel vyplní </w:t>
      </w:r>
      <w:r>
        <w:rPr>
          <w:rFonts w:ascii="Arial" w:hAnsi="Arial"/>
          <w:bCs/>
          <w:sz w:val="20"/>
          <w:highlight w:val="yellow"/>
        </w:rPr>
        <w:t>pož</w:t>
      </w:r>
      <w:r w:rsidR="00E60B33">
        <w:rPr>
          <w:rFonts w:ascii="Arial" w:hAnsi="Arial"/>
          <w:bCs/>
          <w:sz w:val="20"/>
          <w:highlight w:val="yellow"/>
        </w:rPr>
        <w:t>adované zák</w:t>
      </w:r>
      <w:r w:rsidR="001028AD">
        <w:rPr>
          <w:rFonts w:ascii="Arial" w:hAnsi="Arial"/>
          <w:bCs/>
          <w:sz w:val="20"/>
          <w:highlight w:val="yellow"/>
        </w:rPr>
        <w:t>ladní údaje o výrobku</w:t>
      </w:r>
      <w:r>
        <w:rPr>
          <w:rFonts w:ascii="Arial" w:hAnsi="Arial"/>
          <w:bCs/>
          <w:sz w:val="20"/>
          <w:highlight w:val="yellow"/>
        </w:rPr>
        <w:t xml:space="preserve"> a u</w:t>
      </w:r>
      <w:r w:rsidR="00CA11AF" w:rsidRPr="003B44CF">
        <w:rPr>
          <w:rFonts w:ascii="Arial" w:hAnsi="Arial"/>
          <w:bCs/>
          <w:sz w:val="20"/>
          <w:highlight w:val="yellow"/>
        </w:rPr>
        <w:t xml:space="preserve"> každé jednotlivé položky </w:t>
      </w:r>
      <w:r w:rsidR="001028AD">
        <w:rPr>
          <w:rFonts w:ascii="Arial" w:hAnsi="Arial"/>
          <w:bCs/>
          <w:sz w:val="20"/>
          <w:highlight w:val="yellow"/>
        </w:rPr>
        <w:t>požadavků na výrobek</w:t>
      </w:r>
      <w:r>
        <w:rPr>
          <w:rFonts w:ascii="Arial" w:hAnsi="Arial"/>
          <w:bCs/>
          <w:sz w:val="20"/>
          <w:highlight w:val="yellow"/>
        </w:rPr>
        <w:t xml:space="preserve"> údaje </w:t>
      </w:r>
      <w:r w:rsidR="006D5EE5" w:rsidRPr="003B44CF">
        <w:rPr>
          <w:rFonts w:ascii="Arial" w:hAnsi="Arial"/>
          <w:bCs/>
          <w:sz w:val="20"/>
          <w:highlight w:val="yellow"/>
        </w:rPr>
        <w:t>ve sloupci „Splnění požadavku“. V případě, že tak dodavatel neučiní, nebo nesplní některý</w:t>
      </w:r>
      <w:r w:rsidR="004F2D1F" w:rsidRPr="003B44CF">
        <w:rPr>
          <w:rFonts w:ascii="Arial" w:hAnsi="Arial"/>
          <w:bCs/>
          <w:sz w:val="20"/>
          <w:highlight w:val="yellow"/>
        </w:rPr>
        <w:t xml:space="preserve"> z požadavků </w:t>
      </w:r>
      <w:r w:rsidR="006D5EE5" w:rsidRPr="003B44CF">
        <w:rPr>
          <w:rFonts w:ascii="Arial" w:hAnsi="Arial"/>
          <w:bCs/>
          <w:sz w:val="20"/>
          <w:highlight w:val="yellow"/>
        </w:rPr>
        <w:t>zadavatele, může být z výběrového řízení vyřazen.</w:t>
      </w:r>
    </w:p>
    <w:p w14:paraId="59B83A17" w14:textId="3F6EC776" w:rsidR="00CA11AF" w:rsidRDefault="00CA11AF" w:rsidP="006D5EE5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  <w:r w:rsidRPr="003B44CF">
        <w:rPr>
          <w:rFonts w:ascii="Arial" w:hAnsi="Arial"/>
          <w:bCs/>
          <w:sz w:val="20"/>
          <w:highlight w:val="yellow"/>
        </w:rPr>
        <w:t>U položek, u kterých je v poli sloupce „Splnění požadavku“ uvedeno „ANO / NE“, dodavatel zvolí jednu z obou hodnot dle skutečnosti; u položek, u kterých je pole prázdné, dodavatel uvede konkrétní hodnotu, jak požadavek</w:t>
      </w:r>
      <w:r w:rsidR="008C79FF">
        <w:rPr>
          <w:rFonts w:ascii="Arial" w:hAnsi="Arial"/>
          <w:bCs/>
          <w:sz w:val="20"/>
          <w:highlight w:val="yellow"/>
        </w:rPr>
        <w:t xml:space="preserve"> </w:t>
      </w:r>
      <w:r w:rsidRPr="003B44CF">
        <w:rPr>
          <w:rFonts w:ascii="Arial" w:hAnsi="Arial"/>
          <w:bCs/>
          <w:sz w:val="20"/>
          <w:highlight w:val="yellow"/>
        </w:rPr>
        <w:t>/</w:t>
      </w:r>
      <w:r w:rsidR="008C79FF">
        <w:rPr>
          <w:rFonts w:ascii="Arial" w:hAnsi="Arial"/>
          <w:bCs/>
          <w:sz w:val="20"/>
          <w:highlight w:val="yellow"/>
        </w:rPr>
        <w:t xml:space="preserve"> </w:t>
      </w:r>
      <w:r w:rsidRPr="003B44CF">
        <w:rPr>
          <w:rFonts w:ascii="Arial" w:hAnsi="Arial"/>
          <w:bCs/>
          <w:sz w:val="20"/>
          <w:highlight w:val="yellow"/>
        </w:rPr>
        <w:t>požadavky v dané položce splňuje.</w:t>
      </w:r>
    </w:p>
    <w:p w14:paraId="0B995AFA" w14:textId="77777777" w:rsidR="003B44CF" w:rsidRPr="003B44CF" w:rsidRDefault="003B44CF" w:rsidP="006D5EE5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 w:rsidRPr="003B44CF">
        <w:rPr>
          <w:rFonts w:ascii="Arial" w:hAnsi="Arial"/>
          <w:bCs/>
          <w:sz w:val="20"/>
          <w:highlight w:val="yellow"/>
        </w:rPr>
        <w:t>Před tiskem dodavatel tyto pokyny vymaže.</w:t>
      </w:r>
    </w:p>
    <w:p w14:paraId="1543DB66" w14:textId="77777777" w:rsidR="006D5EE5" w:rsidRPr="006D5EE5" w:rsidRDefault="006D5EE5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p w14:paraId="6744A2D5" w14:textId="51E04895" w:rsidR="006D5EE5" w:rsidRDefault="004F2D1F" w:rsidP="006D5EE5">
      <w:pPr>
        <w:ind w:left="1985" w:hanging="2411"/>
        <w:rPr>
          <w:rFonts w:ascii="Arial" w:hAnsi="Arial" w:cs="Arial"/>
          <w:sz w:val="22"/>
        </w:rPr>
      </w:pPr>
      <w:r w:rsidRPr="007311BD">
        <w:rPr>
          <w:rFonts w:ascii="Arial" w:hAnsi="Arial" w:cs="Arial"/>
          <w:b/>
          <w:sz w:val="22"/>
          <w:u w:val="single"/>
        </w:rPr>
        <w:t xml:space="preserve">1.2 </w:t>
      </w:r>
      <w:r w:rsidR="007813E5">
        <w:rPr>
          <w:rFonts w:ascii="Arial" w:hAnsi="Arial" w:cs="Arial"/>
          <w:b/>
          <w:sz w:val="22"/>
          <w:u w:val="single"/>
        </w:rPr>
        <w:t>Podrobná c</w:t>
      </w:r>
      <w:r w:rsidRPr="007311BD">
        <w:rPr>
          <w:rFonts w:ascii="Arial" w:hAnsi="Arial" w:cs="Arial"/>
          <w:b/>
          <w:sz w:val="22"/>
          <w:u w:val="single"/>
        </w:rPr>
        <w:t>enová nabídka</w:t>
      </w:r>
    </w:p>
    <w:p w14:paraId="4F27A9DB" w14:textId="2DD301B1" w:rsidR="006F4CE4" w:rsidRDefault="006D5EE5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  <w:r w:rsidRPr="008C79FF">
        <w:rPr>
          <w:rFonts w:ascii="Arial" w:hAnsi="Arial"/>
          <w:bCs/>
          <w:sz w:val="22"/>
        </w:rPr>
        <w:t xml:space="preserve">Jako součást této vyplněné přílohy č. 1 </w:t>
      </w:r>
      <w:r w:rsidR="003B44CF" w:rsidRPr="008C79FF">
        <w:rPr>
          <w:rFonts w:ascii="Arial" w:hAnsi="Arial"/>
          <w:bCs/>
          <w:sz w:val="22"/>
        </w:rPr>
        <w:t>dodavatel předkládá</w:t>
      </w:r>
      <w:r w:rsidRPr="008C79FF">
        <w:rPr>
          <w:rFonts w:ascii="Arial" w:hAnsi="Arial"/>
          <w:bCs/>
          <w:sz w:val="22"/>
        </w:rPr>
        <w:t xml:space="preserve"> podrobnou ce</w:t>
      </w:r>
      <w:r w:rsidR="008C79FF">
        <w:rPr>
          <w:rFonts w:ascii="Arial" w:hAnsi="Arial"/>
          <w:bCs/>
          <w:sz w:val="22"/>
        </w:rPr>
        <w:t>novou nabídku nabízeného zařízení</w:t>
      </w:r>
      <w:r w:rsidRPr="008C79FF">
        <w:rPr>
          <w:rFonts w:ascii="Arial" w:hAnsi="Arial"/>
          <w:bCs/>
          <w:sz w:val="22"/>
        </w:rPr>
        <w:t xml:space="preserve"> obsahujíc</w:t>
      </w:r>
      <w:r w:rsidR="008C79FF">
        <w:rPr>
          <w:rFonts w:ascii="Arial" w:hAnsi="Arial"/>
          <w:bCs/>
          <w:sz w:val="22"/>
        </w:rPr>
        <w:t xml:space="preserve">í podrobný rozpis </w:t>
      </w:r>
      <w:r w:rsidRPr="008C79FF">
        <w:rPr>
          <w:rFonts w:ascii="Arial" w:hAnsi="Arial"/>
          <w:bCs/>
          <w:sz w:val="22"/>
        </w:rPr>
        <w:t>cen</w:t>
      </w:r>
      <w:r w:rsidR="00893C02" w:rsidRPr="008C79FF">
        <w:rPr>
          <w:rFonts w:ascii="Arial" w:hAnsi="Arial"/>
          <w:bCs/>
          <w:sz w:val="22"/>
        </w:rPr>
        <w:t>:</w:t>
      </w:r>
    </w:p>
    <w:p w14:paraId="3FAC26A7" w14:textId="77777777" w:rsidR="003B44CF" w:rsidRPr="006D5EE5" w:rsidRDefault="003B44CF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sectPr w:rsidR="003B44CF" w:rsidRPr="006D5EE5" w:rsidSect="006720C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3A84" w14:textId="77777777" w:rsidR="005C01CB" w:rsidRDefault="005C01CB" w:rsidP="009D0869">
      <w:r>
        <w:separator/>
      </w:r>
    </w:p>
  </w:endnote>
  <w:endnote w:type="continuationSeparator" w:id="0">
    <w:p w14:paraId="43C58AE2" w14:textId="77777777" w:rsidR="005C01CB" w:rsidRDefault="005C01CB" w:rsidP="009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0E03" w14:textId="77777777" w:rsidR="005C01CB" w:rsidRDefault="005C01CB" w:rsidP="009D0869">
      <w:r>
        <w:separator/>
      </w:r>
    </w:p>
  </w:footnote>
  <w:footnote w:type="continuationSeparator" w:id="0">
    <w:p w14:paraId="616E492E" w14:textId="77777777" w:rsidR="005C01CB" w:rsidRDefault="005C01CB" w:rsidP="009D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30B4" w14:textId="25098B9E" w:rsidR="009D0869" w:rsidRPr="003253CA" w:rsidRDefault="009D0869" w:rsidP="009D0869">
    <w:pPr>
      <w:ind w:left="294" w:hanging="720"/>
      <w:rPr>
        <w:rFonts w:ascii="Arial" w:hAnsi="Arial" w:cs="Arial"/>
        <w:b/>
        <w:sz w:val="20"/>
        <w:szCs w:val="20"/>
        <w:u w:val="single"/>
      </w:rPr>
    </w:pPr>
    <w:r w:rsidRPr="003253CA">
      <w:rPr>
        <w:rFonts w:ascii="Arial" w:hAnsi="Arial" w:cs="Arial"/>
        <w:sz w:val="20"/>
        <w:szCs w:val="20"/>
      </w:rPr>
      <w:t>Veřejná zakázka</w:t>
    </w:r>
    <w:r w:rsidR="00F34B49">
      <w:rPr>
        <w:rFonts w:ascii="Arial" w:hAnsi="Arial" w:cs="Arial"/>
        <w:b/>
        <w:sz w:val="20"/>
        <w:szCs w:val="20"/>
      </w:rPr>
      <w:t xml:space="preserve"> Konvektomat</w:t>
    </w:r>
  </w:p>
  <w:p w14:paraId="42DA53B7" w14:textId="5C5BC684" w:rsidR="009D0869" w:rsidRPr="003253CA" w:rsidRDefault="009D0869" w:rsidP="009D0869">
    <w:pPr>
      <w:ind w:left="294" w:hanging="720"/>
      <w:rPr>
        <w:b/>
        <w:sz w:val="20"/>
        <w:szCs w:val="20"/>
      </w:rPr>
    </w:pPr>
    <w:r w:rsidRPr="003253CA">
      <w:rPr>
        <w:rFonts w:ascii="Arial" w:hAnsi="Arial" w:cs="Arial"/>
        <w:sz w:val="20"/>
        <w:szCs w:val="20"/>
      </w:rPr>
      <w:t>Příloha č. 1</w:t>
    </w:r>
    <w:r w:rsidR="001D3799">
      <w:rPr>
        <w:rFonts w:ascii="Arial" w:hAnsi="Arial" w:cs="Arial"/>
        <w:sz w:val="20"/>
        <w:szCs w:val="20"/>
      </w:rPr>
      <w:t>a</w:t>
    </w:r>
    <w:r w:rsidRPr="003253CA">
      <w:rPr>
        <w:rFonts w:ascii="Arial" w:hAnsi="Arial" w:cs="Arial"/>
        <w:sz w:val="20"/>
        <w:szCs w:val="20"/>
      </w:rPr>
      <w:t xml:space="preserve"> Výzvy k podání nabídek / </w:t>
    </w:r>
    <w:r w:rsidR="001D3799">
      <w:rPr>
        <w:rFonts w:ascii="Arial" w:hAnsi="Arial" w:cs="Arial"/>
        <w:sz w:val="20"/>
        <w:szCs w:val="20"/>
      </w:rPr>
      <w:t>S</w:t>
    </w:r>
    <w:r w:rsidRPr="003253CA">
      <w:rPr>
        <w:rFonts w:ascii="Arial" w:hAnsi="Arial" w:cs="Arial"/>
        <w:sz w:val="20"/>
        <w:szCs w:val="20"/>
      </w:rPr>
      <w:t>mlouvy</w:t>
    </w:r>
  </w:p>
  <w:p w14:paraId="12C6B219" w14:textId="77777777" w:rsidR="009D0869" w:rsidRPr="009D0869" w:rsidRDefault="009D0869" w:rsidP="009D0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1F"/>
    <w:rsid w:val="00041CD9"/>
    <w:rsid w:val="00062C41"/>
    <w:rsid w:val="000868B7"/>
    <w:rsid w:val="000B7902"/>
    <w:rsid w:val="001028AD"/>
    <w:rsid w:val="00120ECC"/>
    <w:rsid w:val="00187D9D"/>
    <w:rsid w:val="001B02A9"/>
    <w:rsid w:val="001B74FC"/>
    <w:rsid w:val="001D3799"/>
    <w:rsid w:val="00235D26"/>
    <w:rsid w:val="002D15AC"/>
    <w:rsid w:val="002F7595"/>
    <w:rsid w:val="003253CA"/>
    <w:rsid w:val="0032726F"/>
    <w:rsid w:val="00345CFA"/>
    <w:rsid w:val="0035176A"/>
    <w:rsid w:val="00354371"/>
    <w:rsid w:val="0037065D"/>
    <w:rsid w:val="003B44CF"/>
    <w:rsid w:val="003B5334"/>
    <w:rsid w:val="003D22BB"/>
    <w:rsid w:val="003F4C28"/>
    <w:rsid w:val="00406904"/>
    <w:rsid w:val="004127D4"/>
    <w:rsid w:val="00434044"/>
    <w:rsid w:val="00442FE3"/>
    <w:rsid w:val="004518BF"/>
    <w:rsid w:val="004954E5"/>
    <w:rsid w:val="004A0102"/>
    <w:rsid w:val="004E4FE4"/>
    <w:rsid w:val="004F2D1F"/>
    <w:rsid w:val="00500DF1"/>
    <w:rsid w:val="00506A59"/>
    <w:rsid w:val="005414D5"/>
    <w:rsid w:val="00551718"/>
    <w:rsid w:val="005C01CB"/>
    <w:rsid w:val="005E0026"/>
    <w:rsid w:val="006063BC"/>
    <w:rsid w:val="006720C0"/>
    <w:rsid w:val="006B4742"/>
    <w:rsid w:val="006C031E"/>
    <w:rsid w:val="006D5EE5"/>
    <w:rsid w:val="006F4CE4"/>
    <w:rsid w:val="006F510B"/>
    <w:rsid w:val="0076764F"/>
    <w:rsid w:val="00774022"/>
    <w:rsid w:val="007813E5"/>
    <w:rsid w:val="007D15E6"/>
    <w:rsid w:val="00834DC7"/>
    <w:rsid w:val="008917B7"/>
    <w:rsid w:val="00893C02"/>
    <w:rsid w:val="008A322E"/>
    <w:rsid w:val="008A561B"/>
    <w:rsid w:val="008C03BB"/>
    <w:rsid w:val="008C79FF"/>
    <w:rsid w:val="00900A18"/>
    <w:rsid w:val="00925F73"/>
    <w:rsid w:val="009314A7"/>
    <w:rsid w:val="009443FF"/>
    <w:rsid w:val="00970E3F"/>
    <w:rsid w:val="009D0869"/>
    <w:rsid w:val="00A07D27"/>
    <w:rsid w:val="00A14100"/>
    <w:rsid w:val="00A40122"/>
    <w:rsid w:val="00A40F4C"/>
    <w:rsid w:val="00A449D6"/>
    <w:rsid w:val="00A540AE"/>
    <w:rsid w:val="00A93FC4"/>
    <w:rsid w:val="00AA04BF"/>
    <w:rsid w:val="00B45725"/>
    <w:rsid w:val="00B612C2"/>
    <w:rsid w:val="00B648CF"/>
    <w:rsid w:val="00B752DE"/>
    <w:rsid w:val="00B84368"/>
    <w:rsid w:val="00BA2205"/>
    <w:rsid w:val="00BF1584"/>
    <w:rsid w:val="00C07B85"/>
    <w:rsid w:val="00C17CED"/>
    <w:rsid w:val="00C40849"/>
    <w:rsid w:val="00C567A5"/>
    <w:rsid w:val="00C57507"/>
    <w:rsid w:val="00C66BCF"/>
    <w:rsid w:val="00CA11AF"/>
    <w:rsid w:val="00CA7627"/>
    <w:rsid w:val="00CD7EA9"/>
    <w:rsid w:val="00E0328D"/>
    <w:rsid w:val="00E1559A"/>
    <w:rsid w:val="00E60B33"/>
    <w:rsid w:val="00E953F2"/>
    <w:rsid w:val="00EB380E"/>
    <w:rsid w:val="00F34B49"/>
    <w:rsid w:val="00F4694F"/>
    <w:rsid w:val="00F72D8F"/>
    <w:rsid w:val="00F7421D"/>
    <w:rsid w:val="00F922DC"/>
    <w:rsid w:val="00FA322C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7AA7"/>
  <w15:chartTrackingRefBased/>
  <w15:docId w15:val="{53697CD0-0CE3-4E56-AF3F-CD025170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F2D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2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2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D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D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1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dc:description/>
  <cp:lastModifiedBy>Melicharová Zuzana</cp:lastModifiedBy>
  <cp:revision>2</cp:revision>
  <cp:lastPrinted>2020-02-04T06:40:00Z</cp:lastPrinted>
  <dcterms:created xsi:type="dcterms:W3CDTF">2025-07-09T12:02:00Z</dcterms:created>
  <dcterms:modified xsi:type="dcterms:W3CDTF">2025-07-09T12:02:00Z</dcterms:modified>
</cp:coreProperties>
</file>