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  <w:bookmarkStart w:id="0" w:name="_GoBack"/>
      <w:bookmarkEnd w:id="0"/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D304FB">
        <w:rPr>
          <w:rFonts w:ascii="Arial" w:hAnsi="Arial"/>
          <w:b/>
          <w:bCs/>
          <w:u w:val="single"/>
        </w:rPr>
        <w:t xml:space="preserve"> – </w:t>
      </w:r>
      <w:r w:rsidR="00E13EC0">
        <w:rPr>
          <w:rFonts w:ascii="Arial" w:hAnsi="Arial"/>
          <w:b/>
          <w:bCs/>
          <w:u w:val="single"/>
        </w:rPr>
        <w:t>Normální lidský imunoglobulin pro intravenózní podání</w:t>
      </w:r>
    </w:p>
    <w:p w:rsidR="00BB1347" w:rsidRPr="002142A3" w:rsidRDefault="00BB134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A57245">
      <w:pPr>
        <w:jc w:val="both"/>
        <w:rPr>
          <w:rFonts w:ascii="Arial" w:hAnsi="Arial"/>
          <w:b/>
        </w:rPr>
      </w:pP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písm. c) zákona o střetu zájmů (tj. </w:t>
      </w:r>
      <w:r w:rsidR="00D66C9C">
        <w:rPr>
          <w:rFonts w:ascii="Arial" w:hAnsi="Arial"/>
          <w:bCs/>
          <w:sz w:val="22"/>
          <w:szCs w:val="22"/>
        </w:rPr>
        <w:t xml:space="preserve">prezident republiky, </w:t>
      </w:r>
      <w:r w:rsidR="008B4BF7" w:rsidRPr="002142A3">
        <w:rPr>
          <w:rFonts w:ascii="Arial" w:hAnsi="Arial"/>
          <w:bCs/>
          <w:sz w:val="22"/>
          <w:szCs w:val="22"/>
        </w:rPr>
        <w:t>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E13EC0">
      <w:rPr>
        <w:rFonts w:ascii="Arial" w:hAnsi="Arial" w:cs="Arial"/>
        <w:i/>
        <w:sz w:val="20"/>
        <w:szCs w:val="20"/>
      </w:rPr>
      <w:t>4/2025</w:t>
    </w:r>
    <w:r w:rsidR="00DC24CD">
      <w:rPr>
        <w:rFonts w:ascii="Arial" w:hAnsi="Arial" w:cs="Arial"/>
        <w:i/>
        <w:sz w:val="20"/>
        <w:szCs w:val="20"/>
      </w:rPr>
      <w:t xml:space="preserve"> 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7714F"/>
    <w:rsid w:val="00081AC6"/>
    <w:rsid w:val="000A5664"/>
    <w:rsid w:val="002142A3"/>
    <w:rsid w:val="002A4E58"/>
    <w:rsid w:val="0038562B"/>
    <w:rsid w:val="0044758D"/>
    <w:rsid w:val="004A7D4C"/>
    <w:rsid w:val="005A2CA2"/>
    <w:rsid w:val="005D23D8"/>
    <w:rsid w:val="006666F6"/>
    <w:rsid w:val="00666D51"/>
    <w:rsid w:val="0077516C"/>
    <w:rsid w:val="007C1357"/>
    <w:rsid w:val="007D558B"/>
    <w:rsid w:val="008B4BF7"/>
    <w:rsid w:val="009F1B54"/>
    <w:rsid w:val="00A30395"/>
    <w:rsid w:val="00A57245"/>
    <w:rsid w:val="00A97893"/>
    <w:rsid w:val="00B477C3"/>
    <w:rsid w:val="00BB1347"/>
    <w:rsid w:val="00C44D27"/>
    <w:rsid w:val="00CE0842"/>
    <w:rsid w:val="00CE26A1"/>
    <w:rsid w:val="00D304FB"/>
    <w:rsid w:val="00D66C9C"/>
    <w:rsid w:val="00DB00D0"/>
    <w:rsid w:val="00DB0D14"/>
    <w:rsid w:val="00DC24CD"/>
    <w:rsid w:val="00DE6CC9"/>
    <w:rsid w:val="00E13EC0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Trnková Monika, Bc.</cp:lastModifiedBy>
  <cp:revision>2</cp:revision>
  <cp:lastPrinted>2024-06-24T11:10:00Z</cp:lastPrinted>
  <dcterms:created xsi:type="dcterms:W3CDTF">2025-07-16T11:21:00Z</dcterms:created>
  <dcterms:modified xsi:type="dcterms:W3CDTF">2025-07-16T11:21:00Z</dcterms:modified>
</cp:coreProperties>
</file>