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0B0A" w14:textId="77777777" w:rsidR="00AB5830" w:rsidRDefault="00AB5830" w:rsidP="00BB6D96">
      <w:pPr>
        <w:pStyle w:val="msolistparagraph0"/>
        <w:spacing w:before="0" w:beforeAutospacing="0" w:after="0" w:afterAutospacing="0"/>
        <w:jc w:val="both"/>
        <w:rPr>
          <w:rFonts w:ascii="Arial" w:hAnsi="Arial" w:cs="Arial"/>
          <w:b/>
          <w:sz w:val="20"/>
          <w:szCs w:val="20"/>
        </w:rPr>
      </w:pPr>
    </w:p>
    <w:p w14:paraId="3AD580AC" w14:textId="11E4CF29" w:rsidR="00045D4E" w:rsidRDefault="00045D4E" w:rsidP="00BB6D96">
      <w:pPr>
        <w:pStyle w:val="msolistparagraph0"/>
        <w:spacing w:before="0" w:beforeAutospacing="0" w:after="0" w:afterAutospacing="0"/>
        <w:jc w:val="both"/>
        <w:rPr>
          <w:rFonts w:ascii="Arial" w:hAnsi="Arial" w:cs="Arial"/>
          <w:b/>
          <w:sz w:val="20"/>
          <w:szCs w:val="20"/>
        </w:rPr>
      </w:pPr>
      <w:r w:rsidRPr="00AB5830">
        <w:rPr>
          <w:rFonts w:ascii="Arial" w:hAnsi="Arial" w:cs="Arial"/>
          <w:b/>
          <w:sz w:val="20"/>
          <w:szCs w:val="20"/>
        </w:rPr>
        <w:t>P</w:t>
      </w:r>
      <w:r w:rsidR="00AB5830">
        <w:rPr>
          <w:rFonts w:ascii="Arial" w:hAnsi="Arial" w:cs="Arial"/>
          <w:b/>
          <w:sz w:val="20"/>
          <w:szCs w:val="20"/>
        </w:rPr>
        <w:t>říloha</w:t>
      </w:r>
      <w:r w:rsidRPr="00AB5830">
        <w:rPr>
          <w:rFonts w:ascii="Arial" w:hAnsi="Arial" w:cs="Arial"/>
          <w:b/>
          <w:sz w:val="20"/>
          <w:szCs w:val="20"/>
        </w:rPr>
        <w:t xml:space="preserve"> č. </w:t>
      </w:r>
      <w:r w:rsidR="00AB5830">
        <w:rPr>
          <w:rFonts w:ascii="Arial" w:hAnsi="Arial" w:cs="Arial"/>
          <w:b/>
          <w:sz w:val="20"/>
          <w:szCs w:val="20"/>
        </w:rPr>
        <w:t xml:space="preserve">4 </w:t>
      </w:r>
    </w:p>
    <w:p w14:paraId="54A42369" w14:textId="77777777" w:rsidR="00AB5830" w:rsidRPr="00AB5830" w:rsidRDefault="00AB5830" w:rsidP="00BB6D96">
      <w:pPr>
        <w:pStyle w:val="msolistparagraph0"/>
        <w:spacing w:before="0" w:beforeAutospacing="0" w:after="0" w:afterAutospacing="0"/>
        <w:jc w:val="both"/>
        <w:rPr>
          <w:sz w:val="20"/>
          <w:szCs w:val="20"/>
        </w:rPr>
      </w:pP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49997CC5"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C4027A" w:rsidRPr="00C4027A">
        <w:rPr>
          <w:rStyle w:val="Zdraznn"/>
          <w:rFonts w:ascii="Arial" w:hAnsi="Arial" w:cs="Arial"/>
          <w:b/>
          <w:i w:val="0"/>
          <w:color w:val="000000"/>
          <w:sz w:val="22"/>
          <w:szCs w:val="22"/>
          <w:shd w:val="clear" w:color="auto" w:fill="FFFFFF"/>
        </w:rPr>
        <w:t>Nemocnice Nové Město na Moravě - Sklad zdravotnického materiálu a archiv –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Ing. Otto Vopěnka,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Ing. Otto Vopěnka, náměstek hejtmana</w:t>
      </w:r>
    </w:p>
    <w:p w14:paraId="165F9721" w14:textId="7D0335AD" w:rsidR="00530FD3" w:rsidRPr="0058176A"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r>
      <w:r w:rsidR="003B1C22" w:rsidRPr="0058176A">
        <w:rPr>
          <w:rFonts w:ascii="Arial" w:hAnsi="Arial" w:cs="Arial"/>
          <w:sz w:val="22"/>
          <w:szCs w:val="22"/>
        </w:rPr>
        <w:t>Ing. Pavel Domkář, Ing. Jan Kalina</w:t>
      </w:r>
    </w:p>
    <w:p w14:paraId="6C359CA2" w14:textId="48B5B95B" w:rsidR="00530FD3" w:rsidRPr="00530FD3" w:rsidRDefault="00530FD3" w:rsidP="00530FD3">
      <w:pPr>
        <w:overflowPunct w:val="0"/>
        <w:autoSpaceDE w:val="0"/>
        <w:autoSpaceDN w:val="0"/>
        <w:adjustRightInd w:val="0"/>
        <w:textAlignment w:val="baseline"/>
        <w:rPr>
          <w:rFonts w:ascii="Arial" w:hAnsi="Arial" w:cs="Arial"/>
          <w:sz w:val="22"/>
          <w:szCs w:val="22"/>
        </w:rPr>
      </w:pPr>
      <w:r w:rsidRPr="0058176A">
        <w:rPr>
          <w:rFonts w:ascii="Arial" w:hAnsi="Arial" w:cs="Arial"/>
          <w:sz w:val="22"/>
          <w:szCs w:val="22"/>
        </w:rPr>
        <w:t>tel.:</w:t>
      </w:r>
      <w:r w:rsidRPr="0058176A">
        <w:rPr>
          <w:rFonts w:ascii="Arial" w:hAnsi="Arial" w:cs="Arial"/>
          <w:sz w:val="22"/>
          <w:szCs w:val="22"/>
        </w:rPr>
        <w:tab/>
      </w:r>
      <w:r w:rsidRPr="0058176A">
        <w:rPr>
          <w:rFonts w:ascii="Arial" w:hAnsi="Arial" w:cs="Arial"/>
          <w:sz w:val="22"/>
          <w:szCs w:val="22"/>
        </w:rPr>
        <w:tab/>
      </w:r>
      <w:r w:rsidRPr="0058176A">
        <w:rPr>
          <w:rFonts w:ascii="Arial" w:hAnsi="Arial" w:cs="Arial"/>
          <w:sz w:val="22"/>
          <w:szCs w:val="22"/>
        </w:rPr>
        <w:tab/>
      </w:r>
      <w:r w:rsidR="003B1C22" w:rsidRPr="0058176A">
        <w:rPr>
          <w:rFonts w:ascii="Arial" w:hAnsi="Arial" w:cs="Arial"/>
          <w:sz w:val="22"/>
          <w:szCs w:val="22"/>
        </w:rPr>
        <w:t xml:space="preserve">564 602 275, </w:t>
      </w:r>
      <w:r w:rsidRPr="0058176A">
        <w:rPr>
          <w:rFonts w:ascii="Arial" w:hAnsi="Arial" w:cs="Arial"/>
          <w:sz w:val="22"/>
          <w:szCs w:val="22"/>
        </w:rPr>
        <w:t>564 602 </w:t>
      </w:r>
      <w:r w:rsidR="00D412C2" w:rsidRPr="0058176A">
        <w:rPr>
          <w:rFonts w:ascii="Arial" w:hAnsi="Arial" w:cs="Arial"/>
          <w:sz w:val="22"/>
          <w:szCs w:val="22"/>
        </w:rPr>
        <w:t>419</w:t>
      </w:r>
      <w:r w:rsidR="003F4068" w:rsidRPr="0058176A">
        <w:rPr>
          <w:rFonts w:ascii="Arial" w:hAnsi="Arial" w:cs="Arial"/>
          <w:sz w:val="22"/>
          <w:szCs w:val="22"/>
        </w:rPr>
        <w:t xml:space="preserve"> </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9094C88"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402D25">
        <w:rPr>
          <w:rFonts w:ascii="Arial" w:hAnsi="Arial" w:cs="Arial"/>
          <w:snapToGrid w:val="0"/>
          <w:sz w:val="22"/>
          <w:szCs w:val="22"/>
        </w:rPr>
        <w:t>Československá obchodní banka</w:t>
      </w:r>
      <w:r w:rsidRPr="00530FD3">
        <w:rPr>
          <w:rFonts w:ascii="Arial" w:hAnsi="Arial" w:cs="Arial"/>
          <w:snapToGrid w:val="0"/>
          <w:sz w:val="22"/>
          <w:szCs w:val="22"/>
        </w:rPr>
        <w:t>, a.s.</w:t>
      </w:r>
    </w:p>
    <w:p w14:paraId="0DC641E9" w14:textId="5F6BAB2D"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525B7D" w:rsidRPr="00466B66">
        <w:rPr>
          <w:rFonts w:ascii="Arial" w:hAnsi="Arial" w:cs="Arial"/>
          <w:snapToGrid w:val="0"/>
          <w:sz w:val="22"/>
          <w:szCs w:val="22"/>
        </w:rPr>
        <w:t>217825353/0300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t>2. Předmět smlouvy</w:t>
      </w:r>
    </w:p>
    <w:p w14:paraId="64043A81" w14:textId="0C567A05" w:rsidR="001A7FA0" w:rsidRPr="00994742" w:rsidRDefault="003B4D05" w:rsidP="003F4068">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9443CB">
        <w:rPr>
          <w:rFonts w:ascii="Arial" w:hAnsi="Arial" w:cs="Arial"/>
          <w:szCs w:val="22"/>
          <w:lang w:val="cs-CZ"/>
        </w:rPr>
        <w:t>Studie odpadového hospodářství a skladu SZM</w:t>
      </w:r>
      <w:r w:rsidR="00A3491A">
        <w:rPr>
          <w:rFonts w:ascii="Arial" w:hAnsi="Arial" w:cs="Arial"/>
          <w:szCs w:val="22"/>
          <w:lang w:val="cs-CZ"/>
        </w:rPr>
        <w:t xml:space="preserve"> </w:t>
      </w:r>
      <w:proofErr w:type="spellStart"/>
      <w:r w:rsidR="009443CB" w:rsidRPr="009443CB">
        <w:rPr>
          <w:rFonts w:ascii="Arial" w:hAnsi="Arial" w:cs="Arial"/>
          <w:szCs w:val="22"/>
          <w:lang w:val="cs-CZ"/>
        </w:rPr>
        <w:t>p.č</w:t>
      </w:r>
      <w:proofErr w:type="spellEnd"/>
      <w:r w:rsidR="009443CB" w:rsidRPr="009443CB">
        <w:rPr>
          <w:rFonts w:ascii="Arial" w:hAnsi="Arial" w:cs="Arial"/>
          <w:szCs w:val="22"/>
          <w:lang w:val="cs-CZ"/>
        </w:rPr>
        <w:t xml:space="preserve">. 2937, 2958/1 </w:t>
      </w:r>
      <w:proofErr w:type="spellStart"/>
      <w:proofErr w:type="gramStart"/>
      <w:r w:rsidR="009443CB" w:rsidRPr="009443CB">
        <w:rPr>
          <w:rFonts w:ascii="Arial" w:hAnsi="Arial" w:cs="Arial"/>
          <w:szCs w:val="22"/>
          <w:lang w:val="cs-CZ"/>
        </w:rPr>
        <w:t>k.</w:t>
      </w:r>
      <w:r w:rsidR="009443CB">
        <w:rPr>
          <w:rFonts w:ascii="Arial" w:hAnsi="Arial" w:cs="Arial"/>
          <w:szCs w:val="22"/>
          <w:lang w:val="cs-CZ"/>
        </w:rPr>
        <w:t>ú</w:t>
      </w:r>
      <w:proofErr w:type="spellEnd"/>
      <w:r w:rsidR="009443CB">
        <w:rPr>
          <w:rFonts w:ascii="Arial" w:hAnsi="Arial" w:cs="Arial"/>
          <w:szCs w:val="22"/>
          <w:lang w:val="cs-CZ"/>
        </w:rPr>
        <w:t>.</w:t>
      </w:r>
      <w:proofErr w:type="gramEnd"/>
      <w:r w:rsidR="009443CB">
        <w:rPr>
          <w:rFonts w:ascii="Arial" w:hAnsi="Arial" w:cs="Arial"/>
          <w:szCs w:val="22"/>
          <w:lang w:val="cs-CZ"/>
        </w:rPr>
        <w:t xml:space="preserve"> </w:t>
      </w:r>
      <w:r w:rsidR="009443CB" w:rsidRPr="009443CB">
        <w:rPr>
          <w:rFonts w:ascii="Arial" w:hAnsi="Arial" w:cs="Arial"/>
          <w:szCs w:val="22"/>
          <w:lang w:val="cs-CZ"/>
        </w:rPr>
        <w:t>N.</w:t>
      </w:r>
      <w:r w:rsidR="009443CB">
        <w:rPr>
          <w:rFonts w:ascii="Arial" w:hAnsi="Arial" w:cs="Arial"/>
          <w:szCs w:val="22"/>
          <w:lang w:val="cs-CZ"/>
        </w:rPr>
        <w:t xml:space="preserve"> </w:t>
      </w:r>
      <w:r w:rsidR="009443CB" w:rsidRPr="009443CB">
        <w:rPr>
          <w:rFonts w:ascii="Arial" w:hAnsi="Arial" w:cs="Arial"/>
          <w:szCs w:val="22"/>
          <w:lang w:val="cs-CZ"/>
        </w:rPr>
        <w:t>Město na Moravě</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87746B" w:rsidRPr="0087746B">
        <w:rPr>
          <w:rFonts w:ascii="Arial" w:hAnsi="Arial" w:cs="Arial"/>
          <w:szCs w:val="22"/>
        </w:rPr>
        <w:t>PENTA PROJEKT s.r.o., se sídlem Mrštíkova 1166/12, IČO: 47916621</w:t>
      </w:r>
      <w:r w:rsidR="00525201" w:rsidRPr="00426336">
        <w:rPr>
          <w:rFonts w:ascii="Arial" w:hAnsi="Arial" w:cs="Arial"/>
          <w:szCs w:val="22"/>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77777777"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w:t>
      </w:r>
      <w:proofErr w:type="spellStart"/>
      <w:r w:rsidR="00F7078C" w:rsidRPr="009B7F82">
        <w:rPr>
          <w:rFonts w:ascii="Arial" w:hAnsi="Arial" w:cs="Arial"/>
        </w:rPr>
        <w:t>Ēm</w:t>
      </w:r>
      <w:proofErr w:type="spellEnd"/>
      <w:r w:rsidR="00F7078C" w:rsidRPr="009B7F82">
        <w:rPr>
          <w:rFonts w:ascii="Arial" w:hAnsi="Arial" w:cs="Arial"/>
        </w:rPr>
        <w:t xml:space="preserve">, maximální mezní hodnotu indexu oslnění podle UGR, minimální rovnoměrnost osvětlení U0 a minimální indexy podání barev </w:t>
      </w:r>
      <w:proofErr w:type="spellStart"/>
      <w:r w:rsidR="00F7078C" w:rsidRPr="009B7F82">
        <w:rPr>
          <w:rFonts w:ascii="Arial" w:hAnsi="Arial" w:cs="Arial"/>
        </w:rPr>
        <w:t>Ra</w:t>
      </w:r>
      <w:proofErr w:type="spellEnd"/>
      <w:r w:rsidR="00F7078C" w:rsidRPr="009B7F82">
        <w:rPr>
          <w:rFonts w:ascii="Arial" w:hAnsi="Arial" w:cs="Arial"/>
        </w:rPr>
        <w:t>;</w:t>
      </w:r>
    </w:p>
    <w:p w14:paraId="43CCE3C4" w14:textId="3A90C7CF" w:rsidR="00D33674" w:rsidRPr="00190CB2" w:rsidRDefault="00D33674" w:rsidP="00593E4D">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nejméně 70 % (hmotnostních) </w:t>
      </w:r>
      <w:r w:rsidR="00593E4D" w:rsidRPr="00DB7253">
        <w:rPr>
          <w:rFonts w:ascii="Arial" w:hAnsi="Arial" w:cs="Arial"/>
        </w:rPr>
        <w:t>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w:t>
      </w:r>
      <w:r w:rsidR="00ED5F48">
        <w:rPr>
          <w:rFonts w:ascii="Arial" w:hAnsi="Arial" w:cs="Arial"/>
        </w:rPr>
        <w:t xml:space="preserve"> a to vše na základě zpracovaného </w:t>
      </w:r>
      <w:proofErr w:type="spellStart"/>
      <w:r w:rsidR="00ED5F48">
        <w:rPr>
          <w:rFonts w:ascii="Arial" w:hAnsi="Arial" w:cs="Arial"/>
        </w:rPr>
        <w:t>předdemoličního</w:t>
      </w:r>
      <w:proofErr w:type="spellEnd"/>
      <w:r w:rsidR="00ED5F48">
        <w:rPr>
          <w:rFonts w:ascii="Arial" w:hAnsi="Arial" w:cs="Arial"/>
        </w:rPr>
        <w:t xml:space="preserve"> auditu</w:t>
      </w:r>
      <w:r w:rsidR="00593E4D">
        <w:rPr>
          <w:rFonts w:ascii="Arial" w:hAnsi="Arial" w:cs="Arial"/>
        </w:rPr>
        <w:t>;</w:t>
      </w:r>
    </w:p>
    <w:p w14:paraId="4262D22B" w14:textId="1F5DEC1C" w:rsidR="00D87F49"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00ED3BAF">
        <w:rPr>
          <w:rFonts w:ascii="Arial" w:hAnsi="Arial" w:cs="Arial"/>
        </w:rPr>
        <w:t>cím energeticky úsporný provoz</w:t>
      </w:r>
    </w:p>
    <w:p w14:paraId="71379FB2" w14:textId="77777777" w:rsidR="00ED3BAF" w:rsidRPr="00190CB2" w:rsidRDefault="00ED3BAF" w:rsidP="00ED3BAF">
      <w:pPr>
        <w:pStyle w:val="Odstavecseseznamem"/>
        <w:spacing w:after="160" w:line="252" w:lineRule="auto"/>
        <w:ind w:left="426"/>
        <w:jc w:val="both"/>
        <w:rPr>
          <w:rFonts w:ascii="Arial" w:hAnsi="Arial" w:cs="Arial"/>
        </w:rPr>
      </w:pPr>
    </w:p>
    <w:p w14:paraId="4F10E10D" w14:textId="55DA5CD4" w:rsidR="002F35F3" w:rsidRPr="00ED3BAF" w:rsidRDefault="00ED3BAF" w:rsidP="00ED3BAF">
      <w:pPr>
        <w:spacing w:line="252" w:lineRule="auto"/>
        <w:jc w:val="both"/>
        <w:rPr>
          <w:rFonts w:ascii="Arial" w:hAnsi="Arial" w:cs="Arial"/>
          <w:sz w:val="22"/>
          <w:szCs w:val="22"/>
          <w:lang w:val="x-none" w:eastAsia="x-none"/>
        </w:rPr>
      </w:pPr>
      <w:r w:rsidRPr="00ED3BAF">
        <w:rPr>
          <w:rFonts w:ascii="Arial" w:hAnsi="Arial" w:cs="Arial"/>
          <w:sz w:val="22"/>
          <w:szCs w:val="22"/>
          <w:lang w:val="x-none" w:eastAsia="x-none"/>
        </w:rPr>
        <w:t>P</w:t>
      </w:r>
      <w:r w:rsidR="00F77F9A" w:rsidRPr="00ED3BAF">
        <w:rPr>
          <w:rFonts w:ascii="Arial" w:hAnsi="Arial" w:cs="Arial"/>
          <w:sz w:val="22"/>
          <w:szCs w:val="22"/>
          <w:lang w:val="x-none" w:eastAsia="x-none"/>
        </w:rPr>
        <w:t>o stavebních prac</w:t>
      </w:r>
      <w:r w:rsidR="00BB5B38" w:rsidRPr="00ED3BAF">
        <w:rPr>
          <w:rFonts w:ascii="Arial" w:hAnsi="Arial" w:cs="Arial"/>
          <w:sz w:val="22"/>
          <w:szCs w:val="22"/>
          <w:lang w:val="x-none" w:eastAsia="x-none"/>
        </w:rPr>
        <w:t>í</w:t>
      </w:r>
      <w:r w:rsidR="00F77F9A" w:rsidRPr="00ED3BAF">
        <w:rPr>
          <w:rFonts w:ascii="Arial" w:hAnsi="Arial" w:cs="Arial"/>
          <w:sz w:val="22"/>
          <w:szCs w:val="22"/>
          <w:lang w:val="x-none" w:eastAsia="x-none"/>
        </w:rPr>
        <w:t>ch navržených dílem (PD) musí budova plnit minimálně parametry energetické náročnosti definované § 6 odst. 2 vyhlášky č. 264/2020 Sb., o energetické náročnosti budov</w:t>
      </w:r>
      <w:r w:rsidR="003B1B33" w:rsidRPr="00ED3BAF">
        <w:rPr>
          <w:rFonts w:ascii="Arial" w:hAnsi="Arial" w:cs="Arial"/>
          <w:sz w:val="22"/>
          <w:szCs w:val="22"/>
          <w:lang w:val="x-none" w:eastAsia="x-none"/>
        </w:rPr>
        <w:t xml:space="preserve">. </w:t>
      </w:r>
      <w:r w:rsidR="00F72356" w:rsidRPr="00ED3BAF">
        <w:rPr>
          <w:rFonts w:ascii="Arial" w:hAnsi="Arial" w:cs="Arial"/>
          <w:sz w:val="22"/>
          <w:szCs w:val="22"/>
          <w:lang w:val="x-none" w:eastAsia="x-none"/>
        </w:rPr>
        <w:t xml:space="preserve">V případě </w:t>
      </w:r>
      <w:r w:rsidR="002F35F3" w:rsidRPr="00ED3BAF">
        <w:rPr>
          <w:rFonts w:ascii="Arial" w:hAnsi="Arial" w:cs="Arial"/>
          <w:sz w:val="22"/>
          <w:szCs w:val="22"/>
          <w:lang w:val="x-none" w:eastAsia="x-none"/>
        </w:rPr>
        <w:t xml:space="preserve">splnění parametrů </w:t>
      </w:r>
      <w:r w:rsidR="003B1B33" w:rsidRPr="00ED3BAF">
        <w:rPr>
          <w:rFonts w:ascii="Arial" w:hAnsi="Arial" w:cs="Arial"/>
          <w:sz w:val="22"/>
          <w:szCs w:val="22"/>
          <w:lang w:val="x-none" w:eastAsia="x-none"/>
        </w:rPr>
        <w:t>této vyhlášky</w:t>
      </w:r>
      <w:r w:rsidR="002F35F3" w:rsidRPr="00ED3BAF">
        <w:rPr>
          <w:rFonts w:ascii="Arial" w:hAnsi="Arial" w:cs="Arial"/>
          <w:sz w:val="22"/>
          <w:szCs w:val="22"/>
          <w:lang w:val="x-none" w:eastAsia="x-none"/>
        </w:rPr>
        <w:t xml:space="preserve"> </w:t>
      </w:r>
      <w:r w:rsidR="00F72356" w:rsidRPr="00ED3BAF">
        <w:rPr>
          <w:rFonts w:ascii="Arial" w:hAnsi="Arial" w:cs="Arial"/>
          <w:sz w:val="22"/>
          <w:szCs w:val="22"/>
          <w:lang w:val="x-none" w:eastAsia="x-none"/>
        </w:rPr>
        <w:t>prostřednictvím instalace FVE, bude tato splňovat minimálně následující parametry:</w:t>
      </w:r>
    </w:p>
    <w:p w14:paraId="10CC6185" w14:textId="77777777" w:rsidR="003A5290" w:rsidRDefault="003A5290" w:rsidP="00D33674">
      <w:pPr>
        <w:pStyle w:val="Odstavecseseznamem"/>
        <w:spacing w:after="0" w:line="252" w:lineRule="auto"/>
        <w:ind w:left="360"/>
        <w:jc w:val="both"/>
        <w:rPr>
          <w:rFonts w:ascii="Arial" w:hAnsi="Arial" w:cs="Arial"/>
        </w:rPr>
      </w:pPr>
    </w:p>
    <w:p w14:paraId="133A7B09" w14:textId="74DBD3DD" w:rsidR="00B511FE" w:rsidRPr="00466B66" w:rsidRDefault="00B511FE" w:rsidP="00A22CE4">
      <w:pPr>
        <w:pStyle w:val="Odstavecseseznamem"/>
        <w:numPr>
          <w:ilvl w:val="0"/>
          <w:numId w:val="33"/>
        </w:numPr>
        <w:spacing w:line="252" w:lineRule="auto"/>
        <w:jc w:val="both"/>
        <w:rPr>
          <w:rFonts w:ascii="Arial" w:hAnsi="Arial" w:cs="Arial"/>
        </w:rPr>
      </w:pPr>
      <w:proofErr w:type="spellStart"/>
      <w:r w:rsidRPr="00466B66">
        <w:rPr>
          <w:rFonts w:ascii="Arial" w:hAnsi="Arial" w:cs="Arial"/>
        </w:rPr>
        <w:t>fotovoltaické</w:t>
      </w:r>
      <w:proofErr w:type="spellEnd"/>
      <w:r w:rsidRPr="00466B66">
        <w:rPr>
          <w:rFonts w:ascii="Arial" w:hAnsi="Arial" w:cs="Arial"/>
        </w:rPr>
        <w:t xml:space="preserve"> moduly, měniče a akumulátory s nezávisle ověřenými parametry prokázanými certifikáty vydanými akreditovanými certifikačními orgány na základě níže uvedených souborů norem: </w:t>
      </w:r>
    </w:p>
    <w:p w14:paraId="305BBB99" w14:textId="77777777" w:rsidR="003A5290" w:rsidRPr="00A22CE4" w:rsidRDefault="003A5290" w:rsidP="00A22CE4">
      <w:pPr>
        <w:pStyle w:val="Odstavecseseznamem"/>
        <w:spacing w:line="252" w:lineRule="auto"/>
        <w:jc w:val="both"/>
        <w:rPr>
          <w:rFonts w:ascii="Arial" w:hAnsi="Arial" w:cs="Arial"/>
        </w:rPr>
      </w:pPr>
    </w:p>
    <w:p w14:paraId="0CA72002" w14:textId="36B5097C" w:rsidR="00B511FE"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28FFC3F1" wp14:editId="312933F7">
            <wp:extent cx="5861050" cy="1479550"/>
            <wp:effectExtent l="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050" cy="1479550"/>
                    </a:xfrm>
                    <a:prstGeom prst="rect">
                      <a:avLst/>
                    </a:prstGeom>
                    <a:noFill/>
                    <a:ln>
                      <a:noFill/>
                    </a:ln>
                  </pic:spPr>
                </pic:pic>
              </a:graphicData>
            </a:graphic>
          </wp:inline>
        </w:drawing>
      </w:r>
    </w:p>
    <w:p w14:paraId="08C3BAC5" w14:textId="77777777" w:rsidR="003A5290" w:rsidRDefault="003A5290" w:rsidP="00A22CE4">
      <w:pPr>
        <w:pStyle w:val="Odstavecseseznamem"/>
        <w:spacing w:after="160" w:line="252" w:lineRule="auto"/>
        <w:ind w:left="786"/>
        <w:jc w:val="both"/>
        <w:rPr>
          <w:rFonts w:ascii="CIDFont+F3" w:hAnsi="CIDFont+F3" w:cs="CIDFont+F3"/>
        </w:rPr>
      </w:pPr>
    </w:p>
    <w:p w14:paraId="2B734CA8" w14:textId="33332B1F" w:rsidR="003A5290" w:rsidRDefault="003A5290" w:rsidP="003A5290">
      <w:pPr>
        <w:pStyle w:val="Odstavecseseznamem"/>
        <w:numPr>
          <w:ilvl w:val="0"/>
          <w:numId w:val="34"/>
        </w:numPr>
        <w:spacing w:after="160" w:line="252" w:lineRule="auto"/>
        <w:jc w:val="both"/>
        <w:rPr>
          <w:rFonts w:ascii="CIDFont+F3" w:hAnsi="CIDFont+F3" w:cs="CIDFont+F3"/>
        </w:rPr>
      </w:pPr>
      <w:proofErr w:type="spellStart"/>
      <w:r>
        <w:rPr>
          <w:rFonts w:ascii="CIDFont+F3" w:hAnsi="CIDFont+F3" w:cs="CIDFont+F3"/>
        </w:rPr>
        <w:t>fotovoltaické</w:t>
      </w:r>
      <w:proofErr w:type="spellEnd"/>
      <w:r>
        <w:rPr>
          <w:rFonts w:ascii="CIDFont+F3" w:hAnsi="CIDFont+F3" w:cs="CIDFont+F3"/>
        </w:rPr>
        <w:t xml:space="preserve"> moduly a měniče musí dosahovat minimálně níže </w:t>
      </w:r>
      <w:r w:rsidRPr="00070447">
        <w:rPr>
          <w:rFonts w:ascii="CIDFont+F3" w:hAnsi="CIDFont+F3" w:cs="CIDFont+F3"/>
        </w:rPr>
        <w:t>uvedených účinností a</w:t>
      </w:r>
      <w:r>
        <w:rPr>
          <w:rFonts w:ascii="CIDFont+F3" w:hAnsi="CIDFont+F3" w:cs="CIDFont+F3"/>
        </w:rPr>
        <w:t xml:space="preserve"> životností</w:t>
      </w:r>
      <w:r w:rsidRPr="00070447">
        <w:rPr>
          <w:rFonts w:ascii="CIDFont+F3" w:hAnsi="CIDFont+F3" w:cs="CIDFont+F3"/>
        </w:rPr>
        <w:t>:</w:t>
      </w:r>
    </w:p>
    <w:p w14:paraId="1FE177DD" w14:textId="224BDDA1" w:rsidR="003A5290" w:rsidRDefault="0058176A" w:rsidP="00D33674">
      <w:pPr>
        <w:pStyle w:val="Odstavecseseznamem"/>
        <w:spacing w:after="0" w:line="252" w:lineRule="auto"/>
        <w:ind w:left="360"/>
        <w:jc w:val="both"/>
        <w:rPr>
          <w:rFonts w:ascii="Arial" w:hAnsi="Arial" w:cs="Arial"/>
        </w:rPr>
      </w:pPr>
      <w:r>
        <w:rPr>
          <w:rFonts w:ascii="Arial" w:hAnsi="Arial" w:cs="Arial"/>
          <w:noProof/>
          <w:lang w:eastAsia="cs-CZ"/>
        </w:rPr>
        <w:lastRenderedPageBreak/>
        <w:pict w14:anchorId="18AAA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50.5pt">
            <v:imagedata r:id="rId9" o:title="ÚčinnostiFVE_2025"/>
          </v:shape>
        </w:pict>
      </w:r>
    </w:p>
    <w:p w14:paraId="55760991" w14:textId="77777777" w:rsidR="003A5290" w:rsidRDefault="003A5290" w:rsidP="00D33674">
      <w:pPr>
        <w:pStyle w:val="Odstavecseseznamem"/>
        <w:spacing w:after="0" w:line="252" w:lineRule="auto"/>
        <w:ind w:left="360"/>
        <w:jc w:val="both"/>
        <w:rPr>
          <w:rFonts w:ascii="Arial" w:hAnsi="Arial" w:cs="Arial"/>
        </w:rPr>
      </w:pPr>
    </w:p>
    <w:p w14:paraId="5A39A799" w14:textId="3054AC23" w:rsidR="003A5290" w:rsidRDefault="0058176A" w:rsidP="00D33674">
      <w:pPr>
        <w:pStyle w:val="Odstavecseseznamem"/>
        <w:spacing w:after="0" w:line="252" w:lineRule="auto"/>
        <w:ind w:left="360"/>
        <w:jc w:val="both"/>
        <w:rPr>
          <w:rFonts w:ascii="Arial" w:hAnsi="Arial" w:cs="Arial"/>
        </w:rPr>
      </w:pPr>
      <w:r>
        <w:rPr>
          <w:rFonts w:ascii="Arial" w:hAnsi="Arial" w:cs="Arial"/>
          <w:noProof/>
          <w:lang w:eastAsia="cs-CZ"/>
        </w:rPr>
        <w:pict w14:anchorId="1FA01E13">
          <v:shape id="_x0000_i1026" type="#_x0000_t75" style="width:461pt;height:162pt">
            <v:imagedata r:id="rId10" o:title="ZárukyFVE_2025"/>
          </v:shape>
        </w:pict>
      </w:r>
    </w:p>
    <w:p w14:paraId="559698D9" w14:textId="646BFB0B" w:rsidR="002F35F3" w:rsidRDefault="002F35F3" w:rsidP="00D33674">
      <w:pPr>
        <w:pStyle w:val="Odstavecseseznamem"/>
        <w:spacing w:after="0" w:line="252" w:lineRule="auto"/>
        <w:ind w:left="360"/>
        <w:jc w:val="both"/>
        <w:rPr>
          <w:rFonts w:ascii="Arial" w:hAnsi="Arial" w:cs="Arial"/>
        </w:rPr>
      </w:pPr>
    </w:p>
    <w:p w14:paraId="1D8ACE9B" w14:textId="2F7C8EE8" w:rsidR="003A5290" w:rsidRPr="00A22CE4" w:rsidRDefault="003A5290" w:rsidP="00A22CE4">
      <w:pPr>
        <w:pStyle w:val="Odstavecseseznamem"/>
        <w:numPr>
          <w:ilvl w:val="0"/>
          <w:numId w:val="34"/>
        </w:numPr>
        <w:spacing w:after="160" w:line="252" w:lineRule="auto"/>
        <w:jc w:val="both"/>
        <w:rPr>
          <w:rFonts w:ascii="CIDFont+F3" w:hAnsi="CIDFont+F3" w:cs="CIDFont+F3"/>
        </w:rPr>
      </w:pPr>
      <w:r>
        <w:rPr>
          <w:rFonts w:ascii="CIDFont+F3" w:hAnsi="CIDFont+F3" w:cs="CIDFont+F3"/>
        </w:rPr>
        <w:t>i</w:t>
      </w:r>
      <w:r w:rsidRPr="00A22CE4">
        <w:rPr>
          <w:rFonts w:ascii="CIDFont+F3" w:hAnsi="CIDFont+F3" w:cs="CIDFont+F3"/>
        </w:rPr>
        <w:t>nstalované měniče musí být vybaveny plynulou, nebo diskrétní řiditelností dodávaného výkonu do elektrizační soustavy umožňující změnu dodávaného výkonu výrobny</w:t>
      </w:r>
      <w:r w:rsidRPr="003A5290">
        <w:rPr>
          <w:rFonts w:ascii="CIDFont+F3" w:hAnsi="CIDFont+F3" w:cs="CIDFont+F3"/>
        </w:rPr>
        <w:t>.</w:t>
      </w:r>
    </w:p>
    <w:p w14:paraId="4FEBEFA2" w14:textId="77777777" w:rsidR="003A5290" w:rsidRDefault="003A5290" w:rsidP="00D33674">
      <w:pPr>
        <w:pStyle w:val="Odstavecseseznamem"/>
        <w:spacing w:after="0" w:line="252" w:lineRule="auto"/>
        <w:ind w:left="360"/>
        <w:jc w:val="both"/>
        <w:rPr>
          <w:rFonts w:ascii="Arial" w:hAnsi="Arial" w:cs="Arial"/>
        </w:rPr>
      </w:pPr>
    </w:p>
    <w:p w14:paraId="0D72909B" w14:textId="28B8ADB0" w:rsidR="003B4D05" w:rsidRPr="00A22CE4" w:rsidRDefault="002F35F3" w:rsidP="00A22CE4">
      <w:pPr>
        <w:spacing w:line="252" w:lineRule="auto"/>
        <w:jc w:val="both"/>
        <w:rPr>
          <w:rFonts w:ascii="Arial" w:hAnsi="Arial" w:cs="Arial"/>
          <w:sz w:val="22"/>
          <w:szCs w:val="22"/>
        </w:rPr>
      </w:pPr>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1C34EDA7" w:rsid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358DE20E" w14:textId="77777777" w:rsidR="00162E34" w:rsidRPr="00367094" w:rsidRDefault="00162E34" w:rsidP="00367094">
      <w:pPr>
        <w:overflowPunct w:val="0"/>
        <w:autoSpaceDE w:val="0"/>
        <w:autoSpaceDN w:val="0"/>
        <w:adjustRightInd w:val="0"/>
        <w:jc w:val="both"/>
        <w:textAlignment w:val="baseline"/>
        <w:rPr>
          <w:rFonts w:ascii="Arial" w:hAnsi="Arial" w:cs="Arial"/>
          <w:sz w:val="22"/>
          <w:szCs w:val="22"/>
          <w:u w:val="single"/>
        </w:rPr>
      </w:pPr>
    </w:p>
    <w:p w14:paraId="1E14269E" w14:textId="77777777" w:rsidR="00162E34" w:rsidRPr="00162E34" w:rsidRDefault="00162E34" w:rsidP="00162E34">
      <w:pPr>
        <w:ind w:left="2552" w:hanging="2552"/>
        <w:jc w:val="both"/>
        <w:rPr>
          <w:rFonts w:ascii="Arial" w:hAnsi="Arial" w:cs="Arial"/>
          <w:sz w:val="22"/>
          <w:szCs w:val="22"/>
        </w:rPr>
      </w:pPr>
      <w:r w:rsidRPr="00162E34">
        <w:rPr>
          <w:rFonts w:ascii="Arial" w:hAnsi="Arial" w:cs="Arial"/>
          <w:sz w:val="22"/>
          <w:szCs w:val="22"/>
        </w:rPr>
        <w:t xml:space="preserve">a) název stavby: </w:t>
      </w:r>
      <w:r w:rsidRPr="00162E34">
        <w:rPr>
          <w:rFonts w:ascii="Arial" w:hAnsi="Arial" w:cs="Arial"/>
          <w:sz w:val="22"/>
          <w:szCs w:val="22"/>
        </w:rPr>
        <w:tab/>
        <w:t>Nemocnice Nové Město na Moravě - Sklad zdravotnického materiálu a archiv</w:t>
      </w:r>
    </w:p>
    <w:p w14:paraId="061A3B17" w14:textId="77777777" w:rsidR="00162E34" w:rsidRPr="00162E34" w:rsidRDefault="00162E34" w:rsidP="00162E34">
      <w:pPr>
        <w:tabs>
          <w:tab w:val="left" w:pos="-6120"/>
        </w:tabs>
        <w:ind w:left="2552" w:hanging="2552"/>
        <w:jc w:val="both"/>
        <w:rPr>
          <w:rFonts w:ascii="Arial" w:hAnsi="Arial" w:cs="Arial"/>
          <w:sz w:val="22"/>
          <w:szCs w:val="22"/>
        </w:rPr>
      </w:pPr>
      <w:r w:rsidRPr="00162E34">
        <w:rPr>
          <w:rFonts w:ascii="Arial" w:hAnsi="Arial" w:cs="Arial"/>
          <w:sz w:val="22"/>
          <w:szCs w:val="22"/>
        </w:rPr>
        <w:t xml:space="preserve">b) místo stavby:                </w:t>
      </w:r>
      <w:r w:rsidRPr="00162E34">
        <w:rPr>
          <w:rFonts w:ascii="Arial" w:hAnsi="Arial" w:cs="Arial"/>
          <w:sz w:val="22"/>
          <w:szCs w:val="22"/>
        </w:rPr>
        <w:tab/>
        <w:t>areál Nemocnice Nové Město na Moravě, příspěvková organizace, Žďárská 610, Nové Město na |Moravě</w:t>
      </w:r>
    </w:p>
    <w:p w14:paraId="3759A3F8" w14:textId="77777777" w:rsidR="00162E34" w:rsidRPr="00162E34" w:rsidRDefault="00162E34" w:rsidP="00162E34">
      <w:pPr>
        <w:tabs>
          <w:tab w:val="left" w:pos="-6120"/>
        </w:tabs>
        <w:ind w:left="2832" w:hanging="2832"/>
        <w:rPr>
          <w:rFonts w:ascii="Arial" w:hAnsi="Arial" w:cs="Arial"/>
          <w:sz w:val="22"/>
          <w:szCs w:val="22"/>
        </w:rPr>
      </w:pPr>
      <w:r w:rsidRPr="00162E34">
        <w:rPr>
          <w:rFonts w:ascii="Arial" w:hAnsi="Arial" w:cs="Arial"/>
          <w:sz w:val="22"/>
          <w:szCs w:val="22"/>
        </w:rPr>
        <w:t>c) kraj:                               Kraj Vysočina</w:t>
      </w:r>
    </w:p>
    <w:p w14:paraId="04F426EE" w14:textId="77777777" w:rsidR="00162E34" w:rsidRPr="00162E34" w:rsidRDefault="00162E34" w:rsidP="00162E34">
      <w:pPr>
        <w:tabs>
          <w:tab w:val="left" w:pos="-6120"/>
        </w:tabs>
        <w:ind w:left="708" w:hanging="708"/>
        <w:rPr>
          <w:rFonts w:ascii="Arial" w:hAnsi="Arial" w:cs="Arial"/>
          <w:sz w:val="22"/>
          <w:szCs w:val="22"/>
        </w:rPr>
      </w:pPr>
      <w:r w:rsidRPr="00162E34">
        <w:rPr>
          <w:rFonts w:ascii="Arial" w:hAnsi="Arial" w:cs="Arial"/>
          <w:sz w:val="22"/>
          <w:szCs w:val="22"/>
        </w:rPr>
        <w:t>d) investor (stavebník):     Kraj Vysočina, Žižkova 1882/57, 586 01 Jihlava</w:t>
      </w:r>
    </w:p>
    <w:p w14:paraId="25863707" w14:textId="77777777" w:rsidR="00162E34" w:rsidRPr="00162E34" w:rsidRDefault="00162E34" w:rsidP="00162E34">
      <w:pPr>
        <w:tabs>
          <w:tab w:val="left" w:pos="-6120"/>
        </w:tabs>
        <w:ind w:left="2832" w:hanging="2832"/>
        <w:rPr>
          <w:rFonts w:ascii="Arial" w:hAnsi="Arial" w:cs="Arial"/>
          <w:sz w:val="22"/>
          <w:szCs w:val="22"/>
        </w:rPr>
      </w:pPr>
      <w:r w:rsidRPr="00162E34">
        <w:rPr>
          <w:rFonts w:ascii="Arial" w:hAnsi="Arial" w:cs="Arial"/>
          <w:sz w:val="22"/>
          <w:szCs w:val="22"/>
        </w:rPr>
        <w:t>e) uživatel:                        Nemocnice Nové Město na Moravě, příspěvková organizace</w:t>
      </w:r>
    </w:p>
    <w:p w14:paraId="12A3F10D" w14:textId="77777777" w:rsidR="003B4D05" w:rsidRPr="00B91A86" w:rsidRDefault="003B4D05"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9F7C2A">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74163EA0" w14:textId="04EF9422" w:rsidR="00984C2B" w:rsidRDefault="00984C2B" w:rsidP="002D62DD">
      <w:pPr>
        <w:pStyle w:val="Odstavecseseznamem"/>
        <w:numPr>
          <w:ilvl w:val="0"/>
          <w:numId w:val="35"/>
        </w:numPr>
        <w:spacing w:after="120"/>
        <w:ind w:left="714" w:hanging="357"/>
        <w:jc w:val="both"/>
        <w:rPr>
          <w:rFonts w:ascii="Arial" w:hAnsi="Arial" w:cs="Arial"/>
        </w:rPr>
      </w:pPr>
      <w:proofErr w:type="spellStart"/>
      <w:r>
        <w:rPr>
          <w:rFonts w:ascii="Arial" w:hAnsi="Arial" w:cs="Arial"/>
        </w:rPr>
        <w:t>před</w:t>
      </w:r>
      <w:r w:rsidR="00ED5F48">
        <w:rPr>
          <w:rFonts w:ascii="Arial" w:hAnsi="Arial" w:cs="Arial"/>
        </w:rPr>
        <w:t>d</w:t>
      </w:r>
      <w:r>
        <w:rPr>
          <w:rFonts w:ascii="Arial" w:hAnsi="Arial" w:cs="Arial"/>
        </w:rPr>
        <w:t>emoliční</w:t>
      </w:r>
      <w:proofErr w:type="spellEnd"/>
      <w:r>
        <w:rPr>
          <w:rFonts w:ascii="Arial" w:hAnsi="Arial" w:cs="Arial"/>
        </w:rPr>
        <w:t xml:space="preserve"> audit v rozsahu alespoň:</w:t>
      </w:r>
    </w:p>
    <w:p w14:paraId="0435BABB" w14:textId="441CBDF0" w:rsidR="00984C2B" w:rsidRPr="00984C2B" w:rsidRDefault="00984C2B" w:rsidP="00111261">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sz w:val="22"/>
          <w:szCs w:val="22"/>
        </w:rPr>
        <w:t>prohlídka demolovaného objektu (</w:t>
      </w:r>
      <w:r w:rsidRPr="00984C2B">
        <w:rPr>
          <w:rFonts w:ascii="Arial" w:hAnsi="Arial" w:cs="Arial"/>
          <w:color w:val="000000"/>
          <w:sz w:val="22"/>
          <w:szCs w:val="22"/>
        </w:rPr>
        <w:t>na co objekt sloužil, zda se předpokládá kontaminace materiálů vlivem např. chemické výroby apod.);</w:t>
      </w:r>
    </w:p>
    <w:p w14:paraId="1DAF7217" w14:textId="3BA0478E" w:rsidR="00984C2B" w:rsidRPr="00984C2B" w:rsidRDefault="00984C2B" w:rsidP="00111261">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color w:val="000000"/>
          <w:sz w:val="22"/>
          <w:szCs w:val="22"/>
          <w:shd w:val="clear" w:color="auto" w:fill="FFFFFF"/>
        </w:rPr>
        <w:t>provedení sond i odběr vzorků a posouzení z hlediska kontaminace;</w:t>
      </w:r>
    </w:p>
    <w:p w14:paraId="64D94C01" w14:textId="77777777" w:rsidR="00984C2B" w:rsidRPr="00984C2B" w:rsidRDefault="00984C2B" w:rsidP="00984C2B">
      <w:pPr>
        <w:ind w:left="360"/>
        <w:textAlignment w:val="baseline"/>
        <w:rPr>
          <w:rFonts w:ascii="Arial" w:hAnsi="Arial" w:cs="Arial"/>
          <w:color w:val="000000"/>
          <w:sz w:val="22"/>
          <w:szCs w:val="22"/>
        </w:rPr>
      </w:pPr>
      <w:r w:rsidRPr="00984C2B">
        <w:rPr>
          <w:rFonts w:ascii="Arial" w:hAnsi="Arial" w:cs="Arial"/>
          <w:color w:val="000000"/>
          <w:sz w:val="22"/>
          <w:szCs w:val="22"/>
        </w:rPr>
        <w:t>jehož výstupem bude dokumentace obsahující minimálně:</w:t>
      </w:r>
    </w:p>
    <w:p w14:paraId="21BF958A" w14:textId="729D05D4" w:rsidR="006C7199" w:rsidRP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celkový popis stavby</w:t>
      </w:r>
      <w:r w:rsidR="006C7199" w:rsidRPr="00111261">
        <w:rPr>
          <w:rFonts w:ascii="Arial" w:hAnsi="Arial" w:cs="Arial"/>
          <w:sz w:val="22"/>
          <w:szCs w:val="22"/>
        </w:rPr>
        <w:t>;</w:t>
      </w:r>
    </w:p>
    <w:p w14:paraId="7A10C9BD" w14:textId="77777777" w:rsidR="006C7199" w:rsidRDefault="006C7199"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w:t>
      </w:r>
      <w:r>
        <w:rPr>
          <w:rFonts w:ascii="Arial" w:hAnsi="Arial" w:cs="Arial"/>
          <w:sz w:val="22"/>
          <w:szCs w:val="22"/>
        </w:rPr>
        <w:t>é postupy demontáže z hlediska statického;</w:t>
      </w:r>
    </w:p>
    <w:p w14:paraId="389F3B5F" w14:textId="77777777" w:rsidR="006C7199"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lastRenderedPageBreak/>
        <w:t>technologické postupy demontáže zařizovacích předmětů, následné odstrojení objektu, separace odpadů včetně technologických postupů a v poslední řadě strojní demolice (doporučení vhodné strojní techniky a způsobů bourání)</w:t>
      </w:r>
      <w:r w:rsidR="006C7199">
        <w:rPr>
          <w:rFonts w:ascii="Arial" w:hAnsi="Arial" w:cs="Arial"/>
          <w:sz w:val="22"/>
          <w:szCs w:val="22"/>
        </w:rPr>
        <w:t>;</w:t>
      </w:r>
    </w:p>
    <w:p w14:paraId="56021885" w14:textId="452FF308"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výkaz výměr všech odpadů a materiálů ve st</w:t>
      </w:r>
      <w:r w:rsidR="00111261" w:rsidRPr="00111261">
        <w:rPr>
          <w:rFonts w:ascii="Arial" w:hAnsi="Arial" w:cs="Arial"/>
          <w:sz w:val="22"/>
          <w:szCs w:val="22"/>
        </w:rPr>
        <w:t>avbě, jejich množství, hmotnost;</w:t>
      </w:r>
    </w:p>
    <w:p w14:paraId="1D4E58D9"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začlenění dle katalogu odpadů</w:t>
      </w:r>
      <w:r w:rsidR="00111261">
        <w:rPr>
          <w:rFonts w:ascii="Arial" w:hAnsi="Arial" w:cs="Arial"/>
          <w:sz w:val="22"/>
          <w:szCs w:val="22"/>
        </w:rPr>
        <w:t>;</w:t>
      </w:r>
    </w:p>
    <w:p w14:paraId="5F154CF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způsob nakládání – recyklace v místě nebo odvoz do recyklačního střediska</w:t>
      </w:r>
      <w:r w:rsidR="00111261">
        <w:rPr>
          <w:rFonts w:ascii="Arial" w:hAnsi="Arial" w:cs="Arial"/>
          <w:sz w:val="22"/>
          <w:szCs w:val="22"/>
        </w:rPr>
        <w:t>;</w:t>
      </w:r>
    </w:p>
    <w:p w14:paraId="462B515C"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uplatnění v následném stavebním záměru bez úpravy</w:t>
      </w:r>
      <w:r w:rsidR="00111261">
        <w:rPr>
          <w:rFonts w:ascii="Arial" w:hAnsi="Arial" w:cs="Arial"/>
          <w:sz w:val="22"/>
          <w:szCs w:val="22"/>
        </w:rPr>
        <w:t>;</w:t>
      </w:r>
    </w:p>
    <w:p w14:paraId="0EDE26E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likvidace na skládce u nebezpečných odpadů a nerecyklovatelných odpadů</w:t>
      </w:r>
      <w:r w:rsidR="00111261">
        <w:rPr>
          <w:rFonts w:ascii="Arial" w:hAnsi="Arial" w:cs="Arial"/>
          <w:sz w:val="22"/>
          <w:szCs w:val="22"/>
        </w:rPr>
        <w:t>;</w:t>
      </w:r>
    </w:p>
    <w:p w14:paraId="65E968D4" w14:textId="2F381843" w:rsidR="00984C2B" w:rsidRDefault="00984C2B" w:rsidP="00111261">
      <w:pPr>
        <w:numPr>
          <w:ilvl w:val="0"/>
          <w:numId w:val="36"/>
        </w:numPr>
        <w:tabs>
          <w:tab w:val="clear" w:pos="720"/>
        </w:tabs>
        <w:spacing w:after="120"/>
        <w:ind w:left="993" w:hanging="357"/>
        <w:textAlignment w:val="baseline"/>
        <w:rPr>
          <w:rFonts w:ascii="Arial" w:hAnsi="Arial" w:cs="Arial"/>
          <w:sz w:val="22"/>
          <w:szCs w:val="22"/>
        </w:rPr>
      </w:pPr>
      <w:r w:rsidRPr="00111261">
        <w:rPr>
          <w:rFonts w:ascii="Arial" w:hAnsi="Arial" w:cs="Arial"/>
          <w:sz w:val="22"/>
          <w:szCs w:val="22"/>
        </w:rPr>
        <w:t xml:space="preserve">možnost odvozu zpět k výrobci daného materiálu nebo prodej skrze odpadové tržiště. </w:t>
      </w:r>
    </w:p>
    <w:p w14:paraId="069CDFFB" w14:textId="59BBA310" w:rsidR="00B11218" w:rsidRPr="00641EA4" w:rsidRDefault="00641EA4" w:rsidP="00F75189">
      <w:pPr>
        <w:pStyle w:val="Odstavecseseznamem"/>
        <w:numPr>
          <w:ilvl w:val="0"/>
          <w:numId w:val="35"/>
        </w:numPr>
        <w:jc w:val="both"/>
        <w:rPr>
          <w:rFonts w:ascii="Arial" w:hAnsi="Arial" w:cs="Arial"/>
        </w:rPr>
      </w:pPr>
      <w:r w:rsidRPr="00641EA4">
        <w:rPr>
          <w:rFonts w:ascii="Arial" w:hAnsi="Arial" w:cs="Arial"/>
        </w:rPr>
        <w:t>hydro</w:t>
      </w:r>
      <w:r w:rsidR="00344B65" w:rsidRPr="00641EA4">
        <w:rPr>
          <w:rFonts w:ascii="Arial" w:hAnsi="Arial" w:cs="Arial"/>
        </w:rPr>
        <w:t>geologický</w:t>
      </w:r>
      <w:r w:rsidR="00E21F90" w:rsidRPr="00641EA4">
        <w:rPr>
          <w:rFonts w:ascii="Arial" w:hAnsi="Arial" w:cs="Arial"/>
        </w:rPr>
        <w:t xml:space="preserve"> průzkum v rozsahu alespoň</w:t>
      </w:r>
      <w:r w:rsidR="00234C05" w:rsidRPr="00641EA4">
        <w:rPr>
          <w:rFonts w:ascii="Arial" w:hAnsi="Arial" w:cs="Arial"/>
        </w:rPr>
        <w:t xml:space="preserve"> 5 kopaných</w:t>
      </w:r>
      <w:r w:rsidRPr="00641EA4">
        <w:rPr>
          <w:rFonts w:ascii="Arial" w:hAnsi="Arial" w:cs="Arial"/>
        </w:rPr>
        <w:t xml:space="preserve"> / vrtaných</w:t>
      </w:r>
      <w:r w:rsidR="00234C05" w:rsidRPr="00641EA4">
        <w:rPr>
          <w:rFonts w:ascii="Arial" w:hAnsi="Arial" w:cs="Arial"/>
        </w:rPr>
        <w:t xml:space="preserve"> sond</w:t>
      </w:r>
      <w:r w:rsidR="00BA1EC3" w:rsidRPr="00641EA4">
        <w:rPr>
          <w:rFonts w:ascii="Arial" w:hAnsi="Arial" w:cs="Arial"/>
        </w:rPr>
        <w:t>.</w:t>
      </w:r>
    </w:p>
    <w:p w14:paraId="0E6B7DB3" w14:textId="3588A13F" w:rsidR="00641EA4" w:rsidRPr="00641EA4" w:rsidRDefault="00641EA4" w:rsidP="00F75189">
      <w:pPr>
        <w:pStyle w:val="Odstavecseseznamem"/>
        <w:numPr>
          <w:ilvl w:val="0"/>
          <w:numId w:val="35"/>
        </w:numPr>
        <w:jc w:val="both"/>
        <w:rPr>
          <w:rFonts w:ascii="Arial" w:hAnsi="Arial" w:cs="Arial"/>
        </w:rPr>
      </w:pPr>
      <w:r w:rsidRPr="00641EA4">
        <w:rPr>
          <w:rFonts w:ascii="Arial" w:hAnsi="Arial" w:cs="Arial"/>
        </w:rPr>
        <w:t>radonový průzkum</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5A67E8B1" w:rsidR="003B4D05" w:rsidRPr="00F710FE" w:rsidRDefault="003B4D05" w:rsidP="00C4027A">
      <w:pPr>
        <w:pStyle w:val="Nadpis3"/>
        <w:numPr>
          <w:ilvl w:val="0"/>
          <w:numId w:val="10"/>
        </w:numPr>
        <w:jc w:val="both"/>
        <w:rPr>
          <w:rFonts w:cs="Arial"/>
          <w:sz w:val="22"/>
          <w:szCs w:val="22"/>
        </w:rPr>
      </w:pPr>
      <w:r w:rsidRPr="00F710FE">
        <w:rPr>
          <w:rFonts w:cs="Arial"/>
          <w:b w:val="0"/>
          <w:sz w:val="22"/>
          <w:szCs w:val="22"/>
        </w:rPr>
        <w:t xml:space="preserve">v rozsahu projektové dokumentace pro vyřízení povolení stavby </w:t>
      </w:r>
      <w:r w:rsidR="0007378A" w:rsidRPr="00426336">
        <w:rPr>
          <w:rFonts w:cs="Arial"/>
          <w:sz w:val="22"/>
          <w:szCs w:val="22"/>
        </w:rPr>
        <w:t>„</w:t>
      </w:r>
      <w:r w:rsidR="00C4027A" w:rsidRPr="00C4027A">
        <w:rPr>
          <w:rStyle w:val="Zdraznn"/>
          <w:rFonts w:cs="Arial"/>
          <w:i w:val="0"/>
          <w:color w:val="000000"/>
          <w:sz w:val="22"/>
          <w:szCs w:val="22"/>
          <w:shd w:val="clear" w:color="auto" w:fill="FFFFFF"/>
        </w:rPr>
        <w:t>Nemocnice Nové Město na Moravě - Sklad zdravotnického materiálu a archiv – projektová dokumentace</w:t>
      </w:r>
      <w:r w:rsidR="0007378A" w:rsidRPr="00426336">
        <w:rPr>
          <w:rFonts w:cs="Arial"/>
          <w:sz w:val="22"/>
          <w:szCs w:val="22"/>
        </w:rPr>
        <w:t>“</w:t>
      </w:r>
      <w:r w:rsidR="0007378A" w:rsidRPr="0007378A">
        <w:rPr>
          <w:rFonts w:cs="Arial"/>
          <w:szCs w:val="22"/>
        </w:rPr>
        <w:t xml:space="preserve"> </w:t>
      </w:r>
    </w:p>
    <w:p w14:paraId="47DBA4C4" w14:textId="54A7D0ED"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stavebního záměru „</w:t>
      </w:r>
      <w:r w:rsidR="00C4027A" w:rsidRPr="00C4027A">
        <w:rPr>
          <w:rFonts w:ascii="Arial" w:hAnsi="Arial" w:cs="Arial"/>
          <w:sz w:val="22"/>
          <w:szCs w:val="22"/>
        </w:rPr>
        <w:t xml:space="preserve">Studie odpadového hospodářství a skladu SZM Žďárská 610 592 31 Nové Město na Moravě Nemocnice Nové Město na Moravě </w:t>
      </w:r>
      <w:proofErr w:type="spellStart"/>
      <w:proofErr w:type="gramStart"/>
      <w:r w:rsidR="00C4027A" w:rsidRPr="00C4027A">
        <w:rPr>
          <w:rFonts w:ascii="Arial" w:hAnsi="Arial" w:cs="Arial"/>
          <w:sz w:val="22"/>
          <w:szCs w:val="22"/>
        </w:rPr>
        <w:t>p.č</w:t>
      </w:r>
      <w:proofErr w:type="spellEnd"/>
      <w:r w:rsidR="00C4027A" w:rsidRPr="00C4027A">
        <w:rPr>
          <w:rFonts w:ascii="Arial" w:hAnsi="Arial" w:cs="Arial"/>
          <w:sz w:val="22"/>
          <w:szCs w:val="22"/>
        </w:rPr>
        <w:t>.</w:t>
      </w:r>
      <w:proofErr w:type="gramEnd"/>
      <w:r w:rsidR="00C4027A" w:rsidRPr="00C4027A">
        <w:rPr>
          <w:rFonts w:ascii="Arial" w:hAnsi="Arial" w:cs="Arial"/>
          <w:sz w:val="22"/>
          <w:szCs w:val="22"/>
        </w:rPr>
        <w:t xml:space="preserve"> 2937, 2958/1 </w:t>
      </w:r>
      <w:proofErr w:type="spellStart"/>
      <w:r w:rsidR="00C4027A" w:rsidRPr="00C4027A">
        <w:rPr>
          <w:rFonts w:ascii="Arial" w:hAnsi="Arial" w:cs="Arial"/>
          <w:sz w:val="22"/>
          <w:szCs w:val="22"/>
        </w:rPr>
        <w:t>k.ú</w:t>
      </w:r>
      <w:proofErr w:type="spellEnd"/>
      <w:r w:rsidR="00C4027A" w:rsidRPr="00C4027A">
        <w:rPr>
          <w:rFonts w:ascii="Arial" w:hAnsi="Arial" w:cs="Arial"/>
          <w:sz w:val="22"/>
          <w:szCs w:val="22"/>
        </w:rPr>
        <w:t>. N. Město na Moravě</w:t>
      </w:r>
      <w:r w:rsidRPr="00804D10">
        <w:rPr>
          <w:rFonts w:ascii="Arial" w:hAnsi="Arial" w:cs="Arial"/>
          <w:sz w:val="22"/>
          <w:szCs w:val="22"/>
        </w:rPr>
        <w:t xml:space="preserve">“ zpracovaného společností </w:t>
      </w:r>
      <w:r w:rsidR="00344B65" w:rsidRPr="00344B65">
        <w:rPr>
          <w:rFonts w:ascii="Arial" w:hAnsi="Arial" w:cs="Arial"/>
          <w:sz w:val="22"/>
          <w:szCs w:val="22"/>
        </w:rPr>
        <w:t>PENTA PROJEKT s.r.o., se sídlem Mrštíkova 1166/12, IČO: 47916621</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10A7F3E8" w:rsidR="003B4D05"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606DF21F"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rozvine projednanou studii do dokumentace záměru o vydání stavebního povolení;</w:t>
      </w:r>
    </w:p>
    <w:p w14:paraId="74EE6ABF"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vypracuje energetický posudek dle zákona č. 406/2000 Sb., o hospodaření s energií;</w:t>
      </w:r>
    </w:p>
    <w:p w14:paraId="79821945"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vypracuje průkaz energetické náročnosti budovy (PENB);</w:t>
      </w:r>
    </w:p>
    <w:p w14:paraId="1644C355" w14:textId="61369B9C" w:rsidR="009F7C2A" w:rsidRPr="009F7C2A" w:rsidRDefault="009F7C2A" w:rsidP="007A14DD">
      <w:pPr>
        <w:pStyle w:val="Zkladntextodsazen2"/>
        <w:numPr>
          <w:ilvl w:val="0"/>
          <w:numId w:val="4"/>
        </w:numPr>
        <w:spacing w:after="200"/>
        <w:ind w:left="714" w:hanging="357"/>
        <w:rPr>
          <w:rFonts w:cs="Arial"/>
          <w:iCs/>
          <w:szCs w:val="22"/>
        </w:rPr>
      </w:pPr>
      <w:r w:rsidRPr="009F7C2A">
        <w:rPr>
          <w:rFonts w:cs="Arial"/>
          <w:iCs/>
          <w:szCs w:val="22"/>
        </w:rPr>
        <w:t>zajistí na svůj náklad veškeré další nezbytné další průzkumy a posudky (urbanistické, statické) potřebné k dokončení kompletní projektové dokumentace dle daného záměru smlouvy o dílo;</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doplní a přizpůsobí projekt podle získaných dokladů a vyjádření, bude se účastnit stavebního řízení a zajistí jeho vydání,</w:t>
      </w:r>
    </w:p>
    <w:p w14:paraId="771239A9" w14:textId="77777777" w:rsidR="003B4D05" w:rsidRPr="00B91A86" w:rsidRDefault="003B4D05" w:rsidP="003B47FF">
      <w:pPr>
        <w:pStyle w:val="Zkladntextodsazen2"/>
        <w:numPr>
          <w:ilvl w:val="0"/>
          <w:numId w:val="4"/>
        </w:numPr>
        <w:spacing w:after="200"/>
        <w:ind w:left="714" w:hanging="357"/>
        <w:rPr>
          <w:rFonts w:cs="Arial"/>
          <w:i/>
          <w:iCs/>
          <w:szCs w:val="22"/>
        </w:rPr>
      </w:pPr>
      <w:r w:rsidRPr="005A369B">
        <w:rPr>
          <w:rFonts w:cs="Arial"/>
          <w:iCs/>
          <w:szCs w:val="22"/>
        </w:rPr>
        <w:lastRenderedPageBreak/>
        <w:t>zapracuje možné připomínky a podněty vznesené objednatelem k projektu pro územní řízení,</w:t>
      </w:r>
    </w:p>
    <w:p w14:paraId="1F7CABDB" w14:textId="77777777" w:rsidR="009F7C2A" w:rsidRPr="009F7C2A" w:rsidRDefault="00FE4AAB" w:rsidP="009F7C2A">
      <w:pPr>
        <w:pStyle w:val="Zkladntextodsazen2"/>
        <w:numPr>
          <w:ilvl w:val="0"/>
          <w:numId w:val="4"/>
        </w:numPr>
        <w:spacing w:after="200"/>
        <w:rPr>
          <w:rFonts w:cs="Arial"/>
          <w:iCs/>
          <w:color w:val="FF0000"/>
          <w:szCs w:val="22"/>
        </w:rPr>
      </w:pPr>
      <w:r w:rsidRPr="009F7C2A">
        <w:rPr>
          <w:rFonts w:cs="Arial"/>
          <w:b/>
          <w:iCs/>
          <w:szCs w:val="22"/>
          <w:lang w:val="cs-CZ"/>
        </w:rPr>
        <w:t xml:space="preserve">zpracuje </w:t>
      </w:r>
      <w:r w:rsidR="003B47FF" w:rsidRPr="009F7C2A">
        <w:rPr>
          <w:rFonts w:cs="Arial"/>
          <w:b/>
          <w:iCs/>
          <w:szCs w:val="22"/>
          <w:lang w:val="cs-CZ"/>
        </w:rPr>
        <w:t>orientační náklady stavby</w:t>
      </w:r>
      <w:r w:rsidRPr="009F7C2A">
        <w:rPr>
          <w:rFonts w:cs="Arial"/>
          <w:b/>
          <w:iCs/>
          <w:szCs w:val="22"/>
          <w:lang w:val="cs-CZ"/>
        </w:rPr>
        <w:t xml:space="preserve"> v členění na stavební objekty a provozní soubory</w:t>
      </w:r>
      <w:r w:rsidR="00E43113">
        <w:rPr>
          <w:rFonts w:cs="Arial"/>
          <w:iCs/>
          <w:szCs w:val="22"/>
          <w:lang w:val="cs-CZ"/>
        </w:rPr>
        <w:t xml:space="preserve">, </w:t>
      </w:r>
    </w:p>
    <w:p w14:paraId="638BECB1" w14:textId="4D5A625F" w:rsidR="009F7C2A" w:rsidRPr="009F7C2A" w:rsidRDefault="009F7C2A" w:rsidP="009F7C2A">
      <w:pPr>
        <w:pStyle w:val="Zkladntextodsazen2"/>
        <w:numPr>
          <w:ilvl w:val="0"/>
          <w:numId w:val="4"/>
        </w:numPr>
        <w:spacing w:after="200"/>
        <w:rPr>
          <w:rFonts w:cs="Arial"/>
          <w:iCs/>
          <w:szCs w:val="22"/>
        </w:rPr>
      </w:pPr>
      <w:r w:rsidRPr="009F7C2A">
        <w:rPr>
          <w:rFonts w:cs="Arial"/>
          <w:iCs/>
          <w:szCs w:val="22"/>
          <w:lang w:val="cs-CZ"/>
        </w:rPr>
        <w:t>vypracuje propočet stavby dle požadavků objednatele a podmínek v případě poskytnutí dotace,</w:t>
      </w:r>
    </w:p>
    <w:p w14:paraId="0A041B2B" w14:textId="20EF062E" w:rsidR="009F7C2A" w:rsidRPr="009F7C2A" w:rsidRDefault="009F7C2A" w:rsidP="009F7C2A">
      <w:pPr>
        <w:pStyle w:val="Zkladntextodsazen2"/>
        <w:numPr>
          <w:ilvl w:val="0"/>
          <w:numId w:val="4"/>
        </w:numPr>
        <w:spacing w:after="200"/>
        <w:rPr>
          <w:rFonts w:cs="Arial"/>
          <w:iCs/>
          <w:szCs w:val="22"/>
        </w:rPr>
      </w:pPr>
      <w:r w:rsidRPr="009F7C2A">
        <w:rPr>
          <w:rFonts w:cs="Arial"/>
          <w:iCs/>
          <w:szCs w:val="22"/>
          <w:lang w:val="cs-CZ"/>
        </w:rPr>
        <w:t>zrealizuje projekt v souladu s cíli a zásadami udržitelného rozvoje a zásadou „významně nepoškozovat“ (dále jen DNSH“) v oblasti životního prostředí,</w:t>
      </w:r>
    </w:p>
    <w:p w14:paraId="54F02C20" w14:textId="77777777" w:rsidR="009F7C2A" w:rsidRPr="009F7C2A" w:rsidRDefault="009F7C2A" w:rsidP="009F7C2A">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Pr>
          <w:rFonts w:cs="Arial"/>
          <w:iCs/>
          <w:szCs w:val="22"/>
        </w:rPr>
        <w:t>řípadných podnětů a připomínek</w:t>
      </w:r>
      <w:r>
        <w:rPr>
          <w:rFonts w:cs="Arial"/>
          <w:iCs/>
          <w:szCs w:val="22"/>
          <w:lang w:val="cs-CZ"/>
        </w:rPr>
        <w:t>.</w:t>
      </w:r>
      <w:r w:rsidRPr="009F7C2A">
        <w:rPr>
          <w:rFonts w:cs="Arial"/>
          <w:iCs/>
          <w:szCs w:val="22"/>
          <w:lang w:val="cs-CZ"/>
        </w:rPr>
        <w:t xml:space="preserve"> Na tomto jednání předá zhotovitel objednateli kompletní dokumentaci pro vydání stavebního povolení v elektronické podobě na CD nosiči ve formátu PDF. Na předmětném nosiči budou dále uloženy naskenované a potvrzené kopie všech potřebných žádostí o vydání stanoviska případně vyjádření DOSS a správců nebo majitelů dotčených sítí dopravní a technické infrastruktury k danému stupni projektové dokumentace.</w:t>
      </w:r>
    </w:p>
    <w:p w14:paraId="24873F6B" w14:textId="40D4839F" w:rsidR="003B4D05" w:rsidRPr="00225BDC" w:rsidRDefault="005A369B" w:rsidP="00834577">
      <w:pPr>
        <w:pStyle w:val="Nadpis3"/>
        <w:numPr>
          <w:ilvl w:val="0"/>
          <w:numId w:val="10"/>
        </w:numPr>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426336" w:rsidRPr="00426336">
        <w:rPr>
          <w:rFonts w:cs="Arial"/>
          <w:sz w:val="22"/>
          <w:szCs w:val="22"/>
        </w:rPr>
        <w:t>„</w:t>
      </w:r>
      <w:r w:rsidR="00834577" w:rsidRPr="00834577">
        <w:rPr>
          <w:rStyle w:val="Zdraznn"/>
          <w:rFonts w:cs="Arial"/>
          <w:i w:val="0"/>
          <w:color w:val="000000"/>
          <w:sz w:val="22"/>
          <w:szCs w:val="22"/>
          <w:shd w:val="clear" w:color="auto" w:fill="FFFFFF"/>
        </w:rPr>
        <w:t>Nemocnice Nové Město na Moravě - Sklad zdravotnického materiálu a archiv – projektová dokumentace</w:t>
      </w:r>
      <w:r w:rsidR="00426336" w:rsidRPr="00426336">
        <w:rPr>
          <w:rFonts w:cs="Arial"/>
          <w:sz w:val="22"/>
          <w:szCs w:val="22"/>
        </w:rPr>
        <w:t>“</w:t>
      </w:r>
    </w:p>
    <w:p w14:paraId="7398B2FA" w14:textId="012ABA46"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w:t>
      </w:r>
      <w:proofErr w:type="spellStart"/>
      <w:r w:rsidR="0063524E" w:rsidRPr="0063524E">
        <w:rPr>
          <w:rFonts w:ascii="Arial" w:hAnsi="Arial" w:cs="Arial"/>
          <w:sz w:val="22"/>
          <w:szCs w:val="22"/>
        </w:rPr>
        <w:t>vyhl</w:t>
      </w:r>
      <w:proofErr w:type="spellEnd"/>
      <w:r w:rsidR="0063524E" w:rsidRPr="0063524E">
        <w:rPr>
          <w:rFonts w:ascii="Arial" w:hAnsi="Arial" w:cs="Arial"/>
          <w:sz w:val="22"/>
          <w:szCs w:val="22"/>
        </w:rPr>
        <w:t xml:space="preserve">. č. 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lastRenderedPageBreak/>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 činnost koordinátora BOZP</w:t>
      </w:r>
    </w:p>
    <w:p w14:paraId="51AD76B5" w14:textId="77777777" w:rsidR="00422D0B" w:rsidRPr="00422D0B" w:rsidRDefault="00422D0B" w:rsidP="00D85D47">
      <w:pPr>
        <w:pStyle w:val="Nadpis3"/>
        <w:spacing w:after="120"/>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1EEC91A2"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vykonává zejména nestrannou kontrolu souladu prováděných staveb s ověřenou projektovou dokumentací a kontrolu kvality prováděných stavebních prací, dodávek a služeb po dobu realizace stavby až do doby vydání kolaudačních souhlasů. Autorský dozor bude zhotovitelem vykonáván se vší odbornou péčí, kterou lze po něm spravedlivě požadovat.</w:t>
      </w:r>
      <w:r w:rsidR="0023471D">
        <w:rPr>
          <w:rFonts w:ascii="Arial" w:hAnsi="Arial" w:cs="Arial"/>
          <w:sz w:val="22"/>
          <w:szCs w:val="22"/>
        </w:rPr>
        <w:t xml:space="preserve"> </w:t>
      </w:r>
      <w:r w:rsidR="0023471D" w:rsidRPr="0058176A">
        <w:rPr>
          <w:rFonts w:ascii="Arial" w:hAnsi="Arial" w:cs="Arial"/>
          <w:sz w:val="22"/>
          <w:szCs w:val="22"/>
        </w:rPr>
        <w:t>Předpokládaný rozsah – 450 hodin výkonu činnosti.</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43EB34E9"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283/2021 Sb</w:t>
      </w:r>
      <w:r w:rsidR="0023471D">
        <w:rPr>
          <w:rFonts w:ascii="Arial" w:hAnsi="Arial" w:cs="Arial"/>
          <w:sz w:val="22"/>
          <w:szCs w:val="22"/>
        </w:rPr>
        <w:t>.</w:t>
      </w:r>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0F74C6BE" w:rsidR="00422D0B" w:rsidRDefault="00804D10" w:rsidP="00804D10">
      <w:pPr>
        <w:jc w:val="both"/>
        <w:rPr>
          <w:rFonts w:ascii="Arial" w:hAnsi="Arial" w:cs="Arial"/>
          <w:sz w:val="22"/>
          <w:szCs w:val="22"/>
        </w:rPr>
      </w:pPr>
      <w:r w:rsidRPr="00804D10">
        <w:rPr>
          <w:rFonts w:ascii="Arial" w:hAnsi="Arial" w:cs="Arial"/>
          <w:sz w:val="22"/>
          <w:szCs w:val="22"/>
        </w:rPr>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r w:rsidR="00BD2496">
        <w:rPr>
          <w:rFonts w:ascii="Arial" w:hAnsi="Arial" w:cs="Arial"/>
          <w:sz w:val="22"/>
          <w:szCs w:val="22"/>
        </w:rPr>
        <w:t>.</w:t>
      </w:r>
    </w:p>
    <w:p w14:paraId="0DF929F0" w14:textId="729359F9" w:rsidR="00BD2496" w:rsidRDefault="00BD2496" w:rsidP="00804D10">
      <w:pPr>
        <w:jc w:val="both"/>
        <w:rPr>
          <w:rFonts w:ascii="Arial" w:hAnsi="Arial" w:cs="Arial"/>
          <w:sz w:val="22"/>
          <w:szCs w:val="22"/>
        </w:rPr>
      </w:pPr>
      <w:r w:rsidRPr="0058176A">
        <w:rPr>
          <w:rFonts w:ascii="Arial" w:hAnsi="Arial" w:cs="Arial"/>
          <w:sz w:val="22"/>
          <w:szCs w:val="22"/>
        </w:rPr>
        <w:lastRenderedPageBreak/>
        <w:t>Dozor projektanta též není doba strávená dopravou do místa výkonu dozoru projektanta.</w:t>
      </w:r>
    </w:p>
    <w:p w14:paraId="19EFA12B" w14:textId="77777777" w:rsidR="00BD2496" w:rsidRPr="00422D0B" w:rsidRDefault="00BD2496" w:rsidP="00804D10">
      <w:pPr>
        <w:jc w:val="both"/>
        <w:rPr>
          <w:rFonts w:ascii="Arial" w:hAnsi="Arial" w:cs="Arial"/>
          <w:sz w:val="22"/>
          <w:szCs w:val="22"/>
        </w:rPr>
      </w:pPr>
    </w:p>
    <w:p w14:paraId="7DB0675F" w14:textId="19DFB544" w:rsidR="00422D0B" w:rsidRPr="00B91A86" w:rsidRDefault="00422D0B" w:rsidP="00422D0B">
      <w:pPr>
        <w:jc w:val="both"/>
      </w:pPr>
      <w:r w:rsidRPr="00422D0B">
        <w:rPr>
          <w:rFonts w:ascii="Arial" w:hAnsi="Arial" w:cs="Arial"/>
          <w:sz w:val="22"/>
          <w:szCs w:val="22"/>
        </w:rPr>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77777777" w:rsidR="003B4D05" w:rsidRPr="00225BDC" w:rsidRDefault="00422D0B" w:rsidP="00422D0B">
      <w:pPr>
        <w:jc w:val="both"/>
        <w:rPr>
          <w:rFonts w:ascii="Arial" w:hAnsi="Arial" w:cs="Arial"/>
          <w:sz w:val="22"/>
          <w:szCs w:val="22"/>
        </w:rPr>
      </w:pPr>
      <w:r w:rsidRPr="00422D0B">
        <w:rPr>
          <w:rFonts w:ascii="Arial" w:hAnsi="Arial" w:cs="Arial"/>
          <w:sz w:val="22"/>
          <w:szCs w:val="22"/>
        </w:rPr>
        <w:t>Účinnost ujednání o výkonu autorského dozoru 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x za 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11"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 xml:space="preserve">ve </w:t>
      </w:r>
      <w:proofErr w:type="gramStart"/>
      <w:r w:rsidR="003B0E2F" w:rsidRPr="003B0E2F">
        <w:rPr>
          <w:rFonts w:ascii="Arial" w:hAnsi="Arial" w:cs="Arial"/>
          <w:sz w:val="22"/>
          <w:szCs w:val="22"/>
        </w:rPr>
        <w:t>formátu .</w:t>
      </w:r>
      <w:proofErr w:type="spellStart"/>
      <w:r w:rsidR="003B0E2F" w:rsidRPr="003B0E2F">
        <w:rPr>
          <w:rFonts w:ascii="Arial" w:hAnsi="Arial" w:cs="Arial"/>
          <w:sz w:val="22"/>
          <w:szCs w:val="22"/>
        </w:rPr>
        <w:t>pdf</w:t>
      </w:r>
      <w:proofErr w:type="spellEnd"/>
      <w:proofErr w:type="gramEnd"/>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383806A9" w:rsidR="00C9634A" w:rsidRPr="00C9634A" w:rsidRDefault="00804D10" w:rsidP="00834577">
      <w:pPr>
        <w:pStyle w:val="Odstavecseseznamem"/>
        <w:numPr>
          <w:ilvl w:val="0"/>
          <w:numId w:val="18"/>
        </w:numPr>
        <w:jc w:val="both"/>
        <w:rPr>
          <w:rFonts w:ascii="Arial" w:hAnsi="Arial" w:cs="Arial"/>
        </w:rPr>
      </w:pPr>
      <w:r w:rsidRPr="0007378A">
        <w:rPr>
          <w:rFonts w:ascii="Arial" w:hAnsi="Arial" w:cs="Arial"/>
        </w:rPr>
        <w:t>stavební záměr „</w:t>
      </w:r>
      <w:r w:rsidR="00834577" w:rsidRPr="00834577">
        <w:rPr>
          <w:rFonts w:ascii="Arial" w:hAnsi="Arial" w:cs="Arial"/>
        </w:rPr>
        <w:t xml:space="preserve">Studie odpadového hospodářství a skladu SZM Žďárská 610 592 31 Nové Město na Moravě Nemocnice Nové Město na Moravě </w:t>
      </w:r>
      <w:proofErr w:type="spellStart"/>
      <w:proofErr w:type="gramStart"/>
      <w:r w:rsidR="00834577" w:rsidRPr="00834577">
        <w:rPr>
          <w:rFonts w:ascii="Arial" w:hAnsi="Arial" w:cs="Arial"/>
        </w:rPr>
        <w:t>p.č</w:t>
      </w:r>
      <w:proofErr w:type="spellEnd"/>
      <w:r w:rsidR="00834577" w:rsidRPr="00834577">
        <w:rPr>
          <w:rFonts w:ascii="Arial" w:hAnsi="Arial" w:cs="Arial"/>
        </w:rPr>
        <w:t>.</w:t>
      </w:r>
      <w:proofErr w:type="gramEnd"/>
      <w:r w:rsidR="00834577" w:rsidRPr="00834577">
        <w:rPr>
          <w:rFonts w:ascii="Arial" w:hAnsi="Arial" w:cs="Arial"/>
        </w:rPr>
        <w:t xml:space="preserve"> 2937, 2958/1 </w:t>
      </w:r>
      <w:proofErr w:type="spellStart"/>
      <w:r w:rsidR="00834577" w:rsidRPr="00834577">
        <w:rPr>
          <w:rFonts w:ascii="Arial" w:hAnsi="Arial" w:cs="Arial"/>
        </w:rPr>
        <w:t>k.ú</w:t>
      </w:r>
      <w:proofErr w:type="spellEnd"/>
      <w:r w:rsidR="00834577" w:rsidRPr="00834577">
        <w:rPr>
          <w:rFonts w:ascii="Arial" w:hAnsi="Arial" w:cs="Arial"/>
        </w:rPr>
        <w:t>. N. Město na Moravě</w:t>
      </w:r>
      <w:r w:rsidRPr="0007378A">
        <w:rPr>
          <w:rFonts w:ascii="Arial" w:hAnsi="Arial" w:cs="Arial"/>
        </w:rPr>
        <w:t>“</w:t>
      </w:r>
      <w:r w:rsidRPr="00CD42B5">
        <w:rPr>
          <w:rFonts w:ascii="Arial" w:hAnsi="Arial" w:cs="Arial"/>
        </w:rPr>
        <w:t xml:space="preserve"> zpracovan</w:t>
      </w:r>
      <w:r w:rsidR="00834577">
        <w:rPr>
          <w:rFonts w:ascii="Arial" w:hAnsi="Arial" w:cs="Arial"/>
        </w:rPr>
        <w:t>ý</w:t>
      </w:r>
      <w:r>
        <w:rPr>
          <w:rFonts w:ascii="Arial" w:hAnsi="Arial" w:cs="Arial"/>
        </w:rPr>
        <w:t xml:space="preserve"> společností </w:t>
      </w:r>
      <w:r w:rsidR="00CD42B5" w:rsidRPr="00CD42B5">
        <w:rPr>
          <w:rFonts w:ascii="Arial" w:hAnsi="Arial" w:cs="Arial"/>
        </w:rPr>
        <w:t>PENTA PROJEKT s.r.o., se sídlem Mrštíkova 1166/12, IČO: 47916621</w:t>
      </w:r>
      <w:r w:rsidR="00C9634A" w:rsidRPr="00C9634A">
        <w:rPr>
          <w:rFonts w:ascii="Arial" w:hAnsi="Arial" w:cs="Arial"/>
        </w:rPr>
        <w:t>;</w:t>
      </w:r>
    </w:p>
    <w:p w14:paraId="74709E25" w14:textId="77777777" w:rsidR="000912D0" w:rsidRDefault="00C9634A" w:rsidP="003B47FF">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sidR="000912D0">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4D67D1AF" w:rsidR="00717F76" w:rsidRPr="00465C42" w:rsidRDefault="00717F76" w:rsidP="003B4D05">
      <w:pPr>
        <w:pStyle w:val="Zkladntext"/>
        <w:rPr>
          <w:rFonts w:ascii="Arial" w:hAnsi="Arial" w:cs="Arial"/>
          <w:szCs w:val="22"/>
          <w:u w:val="single"/>
          <w:lang w:val="cs-CZ"/>
        </w:rPr>
      </w:pPr>
      <w:r w:rsidRPr="00465C42">
        <w:rPr>
          <w:rFonts w:ascii="Arial" w:hAnsi="Arial" w:cs="Arial"/>
          <w:szCs w:val="22"/>
          <w:lang w:val="cs-CZ"/>
        </w:rPr>
        <w:lastRenderedPageBreak/>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koordinátora 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to </w:t>
      </w:r>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 xml:space="preserve">(bráno do hodnoty 5) </w:t>
      </w:r>
      <w:r w:rsidR="009B5302" w:rsidRPr="00465C42">
        <w:rPr>
          <w:rFonts w:ascii="Arial" w:hAnsi="Arial" w:cs="Arial"/>
          <w:szCs w:val="22"/>
          <w:lang w:val="cs-CZ"/>
        </w:rPr>
        <w:t xml:space="preserve">vyhotovených projektových dokumentací </w:t>
      </w:r>
      <w:r w:rsidR="00465C42" w:rsidRPr="00465C42">
        <w:rPr>
          <w:rFonts w:ascii="Arial" w:hAnsi="Arial" w:cs="Arial"/>
          <w:szCs w:val="22"/>
          <w:lang w:val="cs-CZ"/>
        </w:rPr>
        <w:t xml:space="preserve">pro </w:t>
      </w:r>
      <w:r w:rsidR="00133AAB" w:rsidRPr="00133AAB">
        <w:rPr>
          <w:rFonts w:ascii="Arial" w:hAnsi="Arial" w:cs="Arial"/>
          <w:szCs w:val="22"/>
          <w:lang w:val="cs-CZ"/>
        </w:rPr>
        <w:t>provádění stavby (objektu) občanského vybavení</w:t>
      </w:r>
      <w:r w:rsidR="00465C42" w:rsidRPr="00465C42">
        <w:rPr>
          <w:rFonts w:ascii="Arial" w:hAnsi="Arial" w:cs="Arial"/>
          <w:szCs w:val="22"/>
          <w:lang w:val="cs-CZ"/>
        </w:rPr>
        <w:t xml:space="preserve"> vypracované v souladu s </w:t>
      </w:r>
      <w:proofErr w:type="spellStart"/>
      <w:r w:rsidR="00465C42" w:rsidRPr="00465C42">
        <w:rPr>
          <w:rFonts w:ascii="Arial" w:hAnsi="Arial" w:cs="Arial"/>
          <w:szCs w:val="22"/>
          <w:lang w:val="cs-CZ"/>
        </w:rPr>
        <w:t>vyhl</w:t>
      </w:r>
      <w:proofErr w:type="spellEnd"/>
      <w:r w:rsidR="00465C42" w:rsidRPr="00465C42">
        <w:rPr>
          <w:rFonts w:ascii="Arial" w:hAnsi="Arial" w:cs="Arial"/>
          <w:szCs w:val="22"/>
          <w:lang w:val="cs-CZ"/>
        </w:rPr>
        <w:t xml:space="preserve">. č. </w:t>
      </w:r>
      <w:r w:rsidR="00284597">
        <w:rPr>
          <w:rFonts w:ascii="Arial" w:hAnsi="Arial" w:cs="Arial"/>
          <w:szCs w:val="22"/>
          <w:lang w:val="cs-CZ"/>
        </w:rPr>
        <w:t>499/2006 Sb. případně pozdější č. 131/2024</w:t>
      </w:r>
      <w:r w:rsidR="00465C42" w:rsidRPr="00465C42">
        <w:rPr>
          <w:rFonts w:ascii="Arial" w:hAnsi="Arial" w:cs="Arial"/>
          <w:szCs w:val="22"/>
          <w:lang w:val="cs-CZ"/>
        </w:rPr>
        <w:t xml:space="preserve"> Sb. </w:t>
      </w:r>
      <w:r w:rsidR="00BE6A97" w:rsidRPr="00BE6A97">
        <w:rPr>
          <w:rFonts w:ascii="Arial" w:hAnsi="Arial" w:cs="Arial"/>
          <w:szCs w:val="22"/>
          <w:lang w:val="cs-CZ"/>
        </w:rPr>
        <w:t xml:space="preserve">s vyprojektovanými realizačními náklady stavby </w:t>
      </w:r>
      <w:r w:rsidR="00FD5989">
        <w:rPr>
          <w:rFonts w:ascii="Arial" w:hAnsi="Arial" w:cs="Arial"/>
          <w:szCs w:val="22"/>
          <w:lang w:val="cs-CZ"/>
        </w:rPr>
        <w:t xml:space="preserve">v minimální hodnotě </w:t>
      </w:r>
      <w:r w:rsidR="00465C42" w:rsidRPr="00133AAB">
        <w:rPr>
          <w:rFonts w:ascii="Arial" w:hAnsi="Arial" w:cs="Arial"/>
          <w:szCs w:val="22"/>
          <w:lang w:val="cs-CZ"/>
        </w:rPr>
        <w:t>50 mil</w:t>
      </w:r>
      <w:r w:rsidR="00465C42" w:rsidRPr="00465C42">
        <w:rPr>
          <w:rFonts w:ascii="Arial" w:hAnsi="Arial" w:cs="Arial"/>
          <w:szCs w:val="22"/>
          <w:lang w:val="cs-CZ"/>
        </w:rPr>
        <w:t>. Kč bez DPH</w:t>
      </w:r>
      <w:r w:rsidR="00A21C81">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77777777"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0BA760F9" w:rsidR="00310649" w:rsidRPr="005623FB"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5B1660" w:rsidRPr="005623FB">
        <w:rPr>
          <w:rFonts w:ascii="Arial" w:hAnsi="Arial" w:cs="Arial"/>
          <w:b/>
          <w:sz w:val="22"/>
          <w:szCs w:val="22"/>
        </w:rPr>
        <w:t>6</w:t>
      </w:r>
      <w:r w:rsidR="003B47FF" w:rsidRPr="005623FB">
        <w:rPr>
          <w:rFonts w:ascii="Arial" w:hAnsi="Arial" w:cs="Arial"/>
          <w:b/>
          <w:sz w:val="22"/>
          <w:szCs w:val="22"/>
        </w:rPr>
        <w:t>0</w:t>
      </w:r>
      <w:r w:rsidR="002102FE" w:rsidRPr="005623FB">
        <w:rPr>
          <w:rFonts w:ascii="Arial" w:hAnsi="Arial" w:cs="Arial"/>
          <w:b/>
          <w:sz w:val="22"/>
          <w:szCs w:val="22"/>
        </w:rPr>
        <w:t xml:space="preserve"> kalendářních dnů od podpisu smlouvy</w:t>
      </w:r>
      <w:r w:rsidR="00310649" w:rsidRPr="005623FB">
        <w:rPr>
          <w:rFonts w:ascii="Arial" w:hAnsi="Arial" w:cs="Arial"/>
          <w:b/>
          <w:sz w:val="22"/>
          <w:szCs w:val="22"/>
        </w:rPr>
        <w:t>,</w:t>
      </w:r>
    </w:p>
    <w:p w14:paraId="427724E1" w14:textId="5B0D2011" w:rsidR="009D76D2" w:rsidRPr="005623FB" w:rsidRDefault="009D76D2" w:rsidP="009D76D2">
      <w:pPr>
        <w:pStyle w:val="Bezmezer"/>
        <w:numPr>
          <w:ilvl w:val="0"/>
          <w:numId w:val="9"/>
        </w:numPr>
        <w:jc w:val="both"/>
        <w:rPr>
          <w:rFonts w:ascii="Arial" w:hAnsi="Arial" w:cs="Arial"/>
          <w:sz w:val="22"/>
          <w:szCs w:val="22"/>
        </w:rPr>
      </w:pPr>
      <w:r w:rsidRPr="005623FB">
        <w:rPr>
          <w:rFonts w:ascii="Arial" w:hAnsi="Arial" w:cs="Arial"/>
          <w:sz w:val="22"/>
          <w:szCs w:val="22"/>
        </w:rPr>
        <w:t xml:space="preserve">Dokumentace pro vydání stavebního povolení (DSP) ve lhůtě </w:t>
      </w:r>
      <w:r w:rsidRPr="005623FB">
        <w:rPr>
          <w:rFonts w:ascii="Arial" w:hAnsi="Arial" w:cs="Arial"/>
          <w:b/>
          <w:sz w:val="22"/>
          <w:szCs w:val="22"/>
        </w:rPr>
        <w:t>nejpozději do 1</w:t>
      </w:r>
      <w:r w:rsidR="00D51E33" w:rsidRPr="005623FB">
        <w:rPr>
          <w:rFonts w:ascii="Arial" w:hAnsi="Arial" w:cs="Arial"/>
          <w:b/>
          <w:sz w:val="22"/>
          <w:szCs w:val="22"/>
        </w:rPr>
        <w:t>5</w:t>
      </w:r>
      <w:r w:rsidRPr="005623FB">
        <w:rPr>
          <w:rFonts w:ascii="Arial" w:hAnsi="Arial" w:cs="Arial"/>
          <w:b/>
          <w:sz w:val="22"/>
          <w:szCs w:val="22"/>
        </w:rPr>
        <w:t xml:space="preserve">0 kalendářních dnů od podpisu této smlouvy. </w:t>
      </w:r>
      <w:r w:rsidRPr="005623FB">
        <w:rPr>
          <w:rFonts w:ascii="Arial" w:hAnsi="Arial" w:cs="Arial"/>
          <w:sz w:val="22"/>
          <w:szCs w:val="22"/>
          <w:u w:val="single"/>
        </w:rPr>
        <w:t>Do skončení výše uvedené lhůty zhotovitel zpracuje</w:t>
      </w:r>
      <w:r w:rsidR="005B1660" w:rsidRPr="005623FB">
        <w:rPr>
          <w:rFonts w:ascii="Arial" w:hAnsi="Arial" w:cs="Arial"/>
          <w:sz w:val="22"/>
          <w:szCs w:val="22"/>
          <w:u w:val="single"/>
        </w:rPr>
        <w:t xml:space="preserve"> a odešle</w:t>
      </w:r>
      <w:r w:rsidRPr="005623FB">
        <w:rPr>
          <w:rFonts w:ascii="Arial" w:hAnsi="Arial" w:cs="Arial"/>
          <w:sz w:val="22"/>
          <w:szCs w:val="22"/>
          <w:u w:val="single"/>
        </w:rPr>
        <w:t xml:space="preserve"> žádost o vydání stavebního povolení</w:t>
      </w:r>
      <w:r w:rsidRPr="005623FB">
        <w:rPr>
          <w:rFonts w:ascii="Arial" w:hAnsi="Arial" w:cs="Arial"/>
          <w:b/>
          <w:sz w:val="22"/>
          <w:szCs w:val="22"/>
        </w:rPr>
        <w:t>,</w:t>
      </w:r>
    </w:p>
    <w:p w14:paraId="66226271" w14:textId="57AF61F7" w:rsidR="003B4D05" w:rsidRPr="000F309C" w:rsidRDefault="009D76D2" w:rsidP="003B47FF">
      <w:pPr>
        <w:pStyle w:val="Bezmezer"/>
        <w:numPr>
          <w:ilvl w:val="0"/>
          <w:numId w:val="9"/>
        </w:numPr>
        <w:jc w:val="both"/>
        <w:rPr>
          <w:rFonts w:ascii="Arial" w:hAnsi="Arial" w:cs="Arial"/>
          <w:sz w:val="22"/>
          <w:szCs w:val="22"/>
        </w:rPr>
      </w:pPr>
      <w:r w:rsidRPr="005623FB">
        <w:rPr>
          <w:rFonts w:ascii="Arial" w:hAnsi="Arial" w:cs="Arial"/>
          <w:sz w:val="22"/>
          <w:szCs w:val="22"/>
        </w:rPr>
        <w:t xml:space="preserve">Dokumentace pro provedení stavby (DPS) ve lhůtě </w:t>
      </w:r>
      <w:r w:rsidRPr="005623FB">
        <w:rPr>
          <w:rFonts w:ascii="Arial" w:hAnsi="Arial" w:cs="Arial"/>
          <w:b/>
          <w:sz w:val="22"/>
          <w:szCs w:val="22"/>
        </w:rPr>
        <w:t xml:space="preserve">nejpozději do </w:t>
      </w:r>
      <w:r w:rsidR="007E6E24" w:rsidRPr="005623FB">
        <w:rPr>
          <w:rFonts w:ascii="Arial" w:hAnsi="Arial" w:cs="Arial"/>
          <w:b/>
          <w:sz w:val="22"/>
          <w:szCs w:val="22"/>
        </w:rPr>
        <w:t>9</w:t>
      </w:r>
      <w:r w:rsidRPr="005623FB">
        <w:rPr>
          <w:rFonts w:ascii="Arial" w:hAnsi="Arial" w:cs="Arial"/>
          <w:b/>
          <w:sz w:val="22"/>
          <w:szCs w:val="22"/>
        </w:rPr>
        <w:t>0 kalendářních</w:t>
      </w:r>
      <w:r w:rsidRPr="000F309C">
        <w:rPr>
          <w:rFonts w:ascii="Arial" w:hAnsi="Arial" w:cs="Arial"/>
          <w:b/>
          <w:sz w:val="22"/>
          <w:szCs w:val="22"/>
        </w:rPr>
        <w:t xml:space="preserve"> dnů od nabytí právní moci vydaného stavebního povolení,</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5566501F"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1E4C14" w:rsidRPr="00F84961">
        <w:rPr>
          <w:rFonts w:ascii="Arial" w:hAnsi="Arial" w:cs="Arial"/>
          <w:sz w:val="22"/>
          <w:szCs w:val="22"/>
        </w:rPr>
        <w:t>4</w:t>
      </w:r>
      <w:r w:rsidR="002D6690" w:rsidRPr="00F84961">
        <w:rPr>
          <w:rFonts w:ascii="Arial" w:hAnsi="Arial" w:cs="Arial"/>
          <w:sz w:val="22"/>
          <w:szCs w:val="22"/>
        </w:rPr>
        <w:t xml:space="preserve">. čtvrtletí </w:t>
      </w:r>
      <w:r w:rsidR="000F309C" w:rsidRPr="00F84961">
        <w:rPr>
          <w:rFonts w:ascii="Arial" w:hAnsi="Arial" w:cs="Arial"/>
          <w:sz w:val="22"/>
          <w:szCs w:val="22"/>
        </w:rPr>
        <w:t>roku 2027</w:t>
      </w:r>
      <w:r w:rsidR="000F309C" w:rsidRPr="00225BDC">
        <w:rPr>
          <w:rFonts w:ascii="Arial" w:hAnsi="Arial" w:cs="Arial"/>
          <w:sz w:val="22"/>
          <w:szCs w:val="22"/>
        </w:rPr>
        <w:t>)</w:t>
      </w:r>
      <w:r w:rsidRPr="00225BDC">
        <w:rPr>
          <w:rFonts w:ascii="Arial" w:hAnsi="Arial" w:cs="Arial"/>
          <w:sz w:val="22"/>
          <w:szCs w:val="22"/>
        </w:rPr>
        <w:t>.</w:t>
      </w:r>
    </w:p>
    <w:p w14:paraId="132069F5" w14:textId="77777777"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průtahy v rámci řízení vedených v souvislosti s plněním díla před dotčenými orgány státní správy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6A073188"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sidR="004D5CC6">
        <w:rPr>
          <w:rFonts w:ascii="Arial" w:hAnsi="Arial" w:cs="Arial"/>
          <w:sz w:val="22"/>
          <w:szCs w:val="22"/>
          <w:lang w:val="cs-CZ"/>
        </w:rPr>
        <w:t>.</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0847FCE3"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0F309C">
        <w:rPr>
          <w:rFonts w:ascii="Arial" w:hAnsi="Arial" w:cs="Arial"/>
          <w:sz w:val="22"/>
          <w:szCs w:val="22"/>
          <w:lang w:val="cs-CZ"/>
        </w:rPr>
        <w:t>analýza studie</w:t>
      </w:r>
      <w:r>
        <w:rPr>
          <w:rFonts w:ascii="Arial" w:hAnsi="Arial" w:cs="Arial"/>
          <w:sz w:val="22"/>
          <w:szCs w:val="22"/>
          <w:lang w:val="cs-CZ"/>
        </w:rPr>
        <w:t xml:space="preserve"> bude vyhotoven</w:t>
      </w:r>
      <w:r w:rsidR="000F309C">
        <w:rPr>
          <w:rFonts w:ascii="Arial" w:hAnsi="Arial" w:cs="Arial"/>
          <w:sz w:val="22"/>
          <w:szCs w:val="22"/>
          <w:lang w:val="cs-CZ"/>
        </w:rPr>
        <w:t>a</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397BF714"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4.4.2</w:t>
      </w:r>
      <w:r w:rsidR="00E94A2F">
        <w:rPr>
          <w:rFonts w:ascii="Arial" w:hAnsi="Arial" w:cs="Arial"/>
          <w:sz w:val="22"/>
          <w:szCs w:val="22"/>
          <w:lang w:val="cs-CZ"/>
        </w:rPr>
        <w:t>.</w:t>
      </w:r>
      <w:r>
        <w:rPr>
          <w:rFonts w:ascii="Arial" w:hAnsi="Arial" w:cs="Arial"/>
          <w:sz w:val="22"/>
          <w:szCs w:val="22"/>
          <w:lang w:val="cs-CZ"/>
        </w:rPr>
        <w:t xml:space="preserve">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 xml:space="preserve">x v digitální podobě na CD ve </w:t>
      </w:r>
      <w:proofErr w:type="gramStart"/>
      <w:r w:rsidR="007B7418">
        <w:rPr>
          <w:rFonts w:ascii="Arial" w:hAnsi="Arial" w:cs="Arial"/>
          <w:sz w:val="22"/>
          <w:szCs w:val="22"/>
        </w:rPr>
        <w:t>formátu .</w:t>
      </w:r>
      <w:proofErr w:type="spellStart"/>
      <w:r w:rsidR="007B7418">
        <w:rPr>
          <w:rFonts w:ascii="Arial" w:hAnsi="Arial" w:cs="Arial"/>
          <w:sz w:val="22"/>
          <w:szCs w:val="22"/>
        </w:rPr>
        <w:t>pdf</w:t>
      </w:r>
      <w:proofErr w:type="spellEnd"/>
      <w:proofErr w:type="gramEnd"/>
      <w:r w:rsidR="007B7418">
        <w:rPr>
          <w:rFonts w:ascii="Arial" w:hAnsi="Arial" w:cs="Arial"/>
          <w:sz w:val="22"/>
          <w:szCs w:val="22"/>
        </w:rPr>
        <w:t xml:space="preserve">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 xml:space="preserve">vytvořena ve formátu vektorové CAD grafiky DGN (BENTLEY </w:t>
      </w:r>
      <w:proofErr w:type="spellStart"/>
      <w:r w:rsidRPr="00225BDC">
        <w:rPr>
          <w:rFonts w:ascii="Arial" w:hAnsi="Arial" w:cs="Arial"/>
          <w:sz w:val="22"/>
          <w:szCs w:val="22"/>
        </w:rPr>
        <w:t>MicroStation</w:t>
      </w:r>
      <w:proofErr w:type="spellEnd"/>
      <w:r w:rsidRPr="00225BDC">
        <w:rPr>
          <w:rFonts w:ascii="Arial" w:hAnsi="Arial" w:cs="Arial"/>
          <w:sz w:val="22"/>
          <w:szCs w:val="22"/>
        </w:rPr>
        <w:t>), DWG (</w:t>
      </w:r>
      <w:proofErr w:type="spellStart"/>
      <w:r w:rsidRPr="00225BDC">
        <w:rPr>
          <w:rFonts w:ascii="Arial" w:hAnsi="Arial" w:cs="Arial"/>
          <w:sz w:val="22"/>
          <w:szCs w:val="22"/>
        </w:rPr>
        <w:t>AutoCAD</w:t>
      </w:r>
      <w:proofErr w:type="spellEnd"/>
      <w:r w:rsidRPr="00225BDC">
        <w:rPr>
          <w:rFonts w:ascii="Arial" w:hAnsi="Arial" w:cs="Arial"/>
          <w:sz w:val="22"/>
          <w:szCs w:val="22"/>
        </w:rPr>
        <w:t xml:space="preserve"> </w:t>
      </w:r>
      <w:proofErr w:type="spellStart"/>
      <w:r w:rsidRPr="00225BDC">
        <w:rPr>
          <w:rFonts w:ascii="Arial" w:hAnsi="Arial" w:cs="Arial"/>
          <w:sz w:val="22"/>
          <w:szCs w:val="22"/>
        </w:rPr>
        <w:t>Graphics</w:t>
      </w:r>
      <w:proofErr w:type="spellEnd"/>
      <w:r w:rsidRPr="00225BDC">
        <w:rPr>
          <w:rFonts w:ascii="Arial" w:hAnsi="Arial" w:cs="Arial"/>
          <w:sz w:val="22"/>
          <w:szCs w:val="22"/>
        </w:rPr>
        <w:t xml:space="preserve"> Autodesk) a/nebo DXF (Data </w:t>
      </w:r>
      <w:proofErr w:type="spellStart"/>
      <w:r w:rsidRPr="00225BDC">
        <w:rPr>
          <w:rFonts w:ascii="Arial" w:hAnsi="Arial" w:cs="Arial"/>
          <w:sz w:val="22"/>
          <w:szCs w:val="22"/>
        </w:rPr>
        <w:t>eXchange</w:t>
      </w:r>
      <w:proofErr w:type="spellEnd"/>
      <w:r w:rsidRPr="00225BDC">
        <w:rPr>
          <w:rFonts w:ascii="Arial" w:hAnsi="Arial" w:cs="Arial"/>
          <w:sz w:val="22"/>
          <w:szCs w:val="22"/>
        </w:rPr>
        <w:t xml:space="preserve"> </w:t>
      </w:r>
      <w:proofErr w:type="spellStart"/>
      <w:r w:rsidRPr="00225BDC">
        <w:rPr>
          <w:rFonts w:ascii="Arial" w:hAnsi="Arial" w:cs="Arial"/>
          <w:sz w:val="22"/>
          <w:szCs w:val="22"/>
        </w:rPr>
        <w:t>File</w:t>
      </w:r>
      <w:proofErr w:type="spellEnd"/>
      <w:r w:rsidRPr="00225BDC">
        <w:rPr>
          <w:rFonts w:ascii="Arial" w:hAnsi="Arial" w:cs="Arial"/>
          <w:sz w:val="22"/>
          <w:szCs w:val="22"/>
        </w:rPr>
        <w:t>).</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w:t>
      </w:r>
      <w:proofErr w:type="spellStart"/>
      <w:r w:rsidRPr="00225BDC">
        <w:rPr>
          <w:rFonts w:ascii="Arial" w:hAnsi="Arial" w:cs="Arial"/>
          <w:sz w:val="22"/>
          <w:szCs w:val="22"/>
        </w:rPr>
        <w:t>Rich</w:t>
      </w:r>
      <w:proofErr w:type="spellEnd"/>
      <w:r w:rsidRPr="00225BDC">
        <w:rPr>
          <w:rFonts w:ascii="Arial" w:hAnsi="Arial" w:cs="Arial"/>
          <w:sz w:val="22"/>
          <w:szCs w:val="22"/>
        </w:rPr>
        <w:t xml:space="preserve"> Text </w:t>
      </w:r>
      <w:proofErr w:type="spellStart"/>
      <w:r w:rsidRPr="00225BDC">
        <w:rPr>
          <w:rFonts w:ascii="Arial" w:hAnsi="Arial" w:cs="Arial"/>
          <w:sz w:val="22"/>
          <w:szCs w:val="22"/>
        </w:rPr>
        <w:t>File</w:t>
      </w:r>
      <w:proofErr w:type="spellEnd"/>
      <w:r w:rsidRPr="00225BDC">
        <w:rPr>
          <w:rFonts w:ascii="Arial" w:hAnsi="Arial" w:cs="Arial"/>
          <w:sz w:val="22"/>
          <w:szCs w:val="22"/>
        </w:rPr>
        <w:t>)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 xml:space="preserve">Pro soubory fotodokumentace je předepsán formát JPEG (Joint </w:t>
      </w:r>
      <w:proofErr w:type="spellStart"/>
      <w:r w:rsidRPr="00225BDC">
        <w:rPr>
          <w:rFonts w:ascii="Arial" w:hAnsi="Arial" w:cs="Arial"/>
          <w:sz w:val="22"/>
          <w:szCs w:val="22"/>
        </w:rPr>
        <w:t>Photographic</w:t>
      </w:r>
      <w:proofErr w:type="spellEnd"/>
      <w:r w:rsidRPr="00225BDC">
        <w:rPr>
          <w:rFonts w:ascii="Arial" w:hAnsi="Arial" w:cs="Arial"/>
          <w:sz w:val="22"/>
          <w:szCs w:val="22"/>
        </w:rPr>
        <w:t xml:space="preserve"> </w:t>
      </w:r>
      <w:proofErr w:type="spellStart"/>
      <w:r w:rsidRPr="00225BDC">
        <w:rPr>
          <w:rFonts w:ascii="Arial" w:hAnsi="Arial" w:cs="Arial"/>
          <w:sz w:val="22"/>
          <w:szCs w:val="22"/>
        </w:rPr>
        <w:t>Experts</w:t>
      </w:r>
      <w:proofErr w:type="spellEnd"/>
      <w:r w:rsidRPr="00225BDC">
        <w:rPr>
          <w:rFonts w:ascii="Arial" w:hAnsi="Arial" w:cs="Arial"/>
          <w:sz w:val="22"/>
          <w:szCs w:val="22"/>
        </w:rPr>
        <w:t xml:space="preserve">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proofErr w:type="spellStart"/>
      <w:r>
        <w:rPr>
          <w:rFonts w:ascii="Arial" w:hAnsi="Arial" w:cs="Arial"/>
          <w:b/>
          <w:sz w:val="22"/>
          <w:szCs w:val="22"/>
        </w:rPr>
        <w:t>Acrobat</w:t>
      </w:r>
      <w:proofErr w:type="spellEnd"/>
      <w:r>
        <w:rPr>
          <w:rFonts w:ascii="Arial" w:hAnsi="Arial" w:cs="Arial"/>
          <w:b/>
          <w:sz w:val="22"/>
          <w:szCs w:val="22"/>
        </w:rPr>
        <w: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w:t>
      </w:r>
      <w:r w:rsidR="006C549E" w:rsidRPr="00B91A86">
        <w:rPr>
          <w:rFonts w:ascii="Arial" w:hAnsi="Arial" w:cs="Arial"/>
          <w:sz w:val="22"/>
          <w:szCs w:val="22"/>
        </w:rPr>
        <w:lastRenderedPageBreak/>
        <w:t>dokumentace čítající veškerá pořízená vyjádření a stanoviska DOSS 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w:t>
      </w:r>
      <w:proofErr w:type="spellStart"/>
      <w:r w:rsidRPr="00B91A86">
        <w:rPr>
          <w:rFonts w:ascii="Arial" w:hAnsi="Arial" w:cs="Arial"/>
          <w:sz w:val="22"/>
          <w:szCs w:val="22"/>
        </w:rPr>
        <w:t>Acrobat</w:t>
      </w:r>
      <w:proofErr w:type="spellEnd"/>
      <w:r w:rsidRPr="00B91A86">
        <w:rPr>
          <w:rFonts w:ascii="Arial" w:hAnsi="Arial" w:cs="Arial"/>
          <w:sz w:val="22"/>
          <w:szCs w:val="22"/>
        </w:rPr>
        <w: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0" w:name="OLE_LINK4"/>
    </w:p>
    <w:bookmarkEnd w:id="0"/>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w:t>
      </w:r>
      <w:proofErr w:type="spellStart"/>
      <w:r w:rsidRPr="00B91A86">
        <w:rPr>
          <w:rFonts w:ascii="Arial" w:hAnsi="Arial" w:cs="Arial"/>
          <w:sz w:val="22"/>
          <w:szCs w:val="22"/>
        </w:rPr>
        <w:t>Rich</w:t>
      </w:r>
      <w:proofErr w:type="spellEnd"/>
      <w:r w:rsidRPr="00B91A86">
        <w:rPr>
          <w:rFonts w:ascii="Arial" w:hAnsi="Arial" w:cs="Arial"/>
          <w:sz w:val="22"/>
          <w:szCs w:val="22"/>
        </w:rPr>
        <w:t xml:space="preserve"> Text </w:t>
      </w:r>
      <w:proofErr w:type="spellStart"/>
      <w:r w:rsidRPr="00B91A86">
        <w:rPr>
          <w:rFonts w:ascii="Arial" w:hAnsi="Arial" w:cs="Arial"/>
          <w:sz w:val="22"/>
          <w:szCs w:val="22"/>
        </w:rPr>
        <w:t>File</w:t>
      </w:r>
      <w:proofErr w:type="spellEnd"/>
      <w:r w:rsidRPr="00B91A86">
        <w:rPr>
          <w:rFonts w:ascii="Arial" w:hAnsi="Arial" w:cs="Arial"/>
          <w:sz w:val="22"/>
          <w:szCs w:val="22"/>
        </w:rPr>
        <w:t>) nebo DOC (Microsoft Word).</w:t>
      </w:r>
      <w:r>
        <w:rPr>
          <w:rFonts w:ascii="Arial" w:hAnsi="Arial" w:cs="Arial"/>
          <w:sz w:val="22"/>
          <w:szCs w:val="22"/>
        </w:rPr>
        <w:t xml:space="preserve"> </w:t>
      </w:r>
      <w:r w:rsidRPr="00B91A86">
        <w:rPr>
          <w:rFonts w:ascii="Arial" w:hAnsi="Arial" w:cs="Arial"/>
          <w:sz w:val="22"/>
          <w:szCs w:val="22"/>
        </w:rPr>
        <w:t xml:space="preserve">Soubory fotodokumentace budou ve formátu JPEG (Joint </w:t>
      </w:r>
      <w:proofErr w:type="spellStart"/>
      <w:r w:rsidRPr="00B91A86">
        <w:rPr>
          <w:rFonts w:ascii="Arial" w:hAnsi="Arial" w:cs="Arial"/>
          <w:sz w:val="22"/>
          <w:szCs w:val="22"/>
        </w:rPr>
        <w:t>Photographic</w:t>
      </w:r>
      <w:proofErr w:type="spellEnd"/>
      <w:r w:rsidRPr="00B91A86">
        <w:rPr>
          <w:rFonts w:ascii="Arial" w:hAnsi="Arial" w:cs="Arial"/>
          <w:sz w:val="22"/>
          <w:szCs w:val="22"/>
        </w:rPr>
        <w:t xml:space="preserve"> </w:t>
      </w:r>
      <w:proofErr w:type="spellStart"/>
      <w:r w:rsidRPr="00B91A86">
        <w:rPr>
          <w:rFonts w:ascii="Arial" w:hAnsi="Arial" w:cs="Arial"/>
          <w:sz w:val="22"/>
          <w:szCs w:val="22"/>
        </w:rPr>
        <w:t>Experts</w:t>
      </w:r>
      <w:proofErr w:type="spellEnd"/>
      <w:r w:rsidRPr="00B91A86">
        <w:rPr>
          <w:rFonts w:ascii="Arial" w:hAnsi="Arial" w:cs="Arial"/>
          <w:sz w:val="22"/>
          <w:szCs w:val="22"/>
        </w:rPr>
        <w:t xml:space="preserve"> Group).</w:t>
      </w: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843"/>
        <w:gridCol w:w="1697"/>
      </w:tblGrid>
      <w:tr w:rsidR="00A60DF3" w14:paraId="6AED25B5" w14:textId="77777777" w:rsidTr="00E25A0D">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843"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1697"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E25A0D">
        <w:tc>
          <w:tcPr>
            <w:tcW w:w="3964" w:type="dxa"/>
            <w:shd w:val="clear" w:color="auto" w:fill="auto"/>
          </w:tcPr>
          <w:p w14:paraId="26CC84BF" w14:textId="35F8F3F3" w:rsidR="00A74695" w:rsidRPr="00C567D6" w:rsidRDefault="00465C42" w:rsidP="00951EC0">
            <w:pPr>
              <w:jc w:val="both"/>
              <w:rPr>
                <w:rFonts w:ascii="Arial" w:hAnsi="Arial" w:cs="Arial"/>
                <w:sz w:val="22"/>
                <w:szCs w:val="22"/>
              </w:rPr>
            </w:pPr>
            <w:r>
              <w:rPr>
                <w:rFonts w:ascii="Arial" w:hAnsi="Arial" w:cs="Arial"/>
                <w:sz w:val="22"/>
                <w:szCs w:val="22"/>
              </w:rPr>
              <w:t>provedení průzkumu</w:t>
            </w:r>
            <w:r w:rsidR="000F309C" w:rsidRPr="000F309C">
              <w:rPr>
                <w:rFonts w:ascii="Arial" w:hAnsi="Arial" w:cs="Arial"/>
                <w:sz w:val="22"/>
                <w:szCs w:val="22"/>
              </w:rPr>
              <w:t xml:space="preserve"> a </w:t>
            </w:r>
            <w:proofErr w:type="spellStart"/>
            <w:r w:rsidR="00951EC0">
              <w:rPr>
                <w:rFonts w:ascii="Arial" w:hAnsi="Arial" w:cs="Arial"/>
                <w:sz w:val="22"/>
                <w:szCs w:val="22"/>
              </w:rPr>
              <w:t>před</w:t>
            </w:r>
            <w:r w:rsidR="00E615A8">
              <w:rPr>
                <w:rFonts w:ascii="Arial" w:hAnsi="Arial" w:cs="Arial"/>
                <w:sz w:val="22"/>
                <w:szCs w:val="22"/>
              </w:rPr>
              <w:t>d</w:t>
            </w:r>
            <w:r w:rsidR="00951EC0">
              <w:rPr>
                <w:rFonts w:ascii="Arial" w:hAnsi="Arial" w:cs="Arial"/>
                <w:sz w:val="22"/>
                <w:szCs w:val="22"/>
              </w:rPr>
              <w:t>emoličního</w:t>
            </w:r>
            <w:proofErr w:type="spellEnd"/>
            <w:r w:rsidR="00951EC0">
              <w:rPr>
                <w:rFonts w:ascii="Arial" w:hAnsi="Arial" w:cs="Arial"/>
                <w:sz w:val="22"/>
                <w:szCs w:val="22"/>
              </w:rPr>
              <w:t xml:space="preserve"> auditu</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E25A0D">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bookmarkStart w:id="1" w:name="_GoBack"/>
            <w:bookmarkEnd w:id="1"/>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E25A0D">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9F1848" w14:paraId="7FD575C6" w14:textId="77777777" w:rsidTr="00E25A0D">
        <w:tc>
          <w:tcPr>
            <w:tcW w:w="3964" w:type="dxa"/>
            <w:shd w:val="clear" w:color="auto" w:fill="auto"/>
          </w:tcPr>
          <w:p w14:paraId="3B264031" w14:textId="7D8B15D4" w:rsidR="009F1848" w:rsidRPr="0058176A" w:rsidRDefault="00A93125" w:rsidP="00A93125">
            <w:pPr>
              <w:jc w:val="both"/>
              <w:rPr>
                <w:rFonts w:ascii="Arial" w:hAnsi="Arial" w:cs="Arial"/>
                <w:sz w:val="22"/>
                <w:szCs w:val="22"/>
              </w:rPr>
            </w:pPr>
            <w:r w:rsidRPr="0058176A">
              <w:rPr>
                <w:rFonts w:ascii="Arial" w:hAnsi="Arial" w:cs="Arial"/>
                <w:sz w:val="22"/>
                <w:szCs w:val="22"/>
              </w:rPr>
              <w:t xml:space="preserve">1 hodina </w:t>
            </w:r>
            <w:r w:rsidR="009F1848" w:rsidRPr="0058176A">
              <w:rPr>
                <w:rFonts w:ascii="Arial" w:hAnsi="Arial" w:cs="Arial"/>
                <w:sz w:val="22"/>
                <w:szCs w:val="22"/>
              </w:rPr>
              <w:t>dozor</w:t>
            </w:r>
            <w:r w:rsidRPr="0058176A">
              <w:rPr>
                <w:rFonts w:ascii="Arial" w:hAnsi="Arial" w:cs="Arial"/>
                <w:sz w:val="22"/>
                <w:szCs w:val="22"/>
              </w:rPr>
              <w:t>u</w:t>
            </w:r>
            <w:r w:rsidR="009F1848" w:rsidRPr="0058176A">
              <w:rPr>
                <w:rFonts w:ascii="Arial" w:hAnsi="Arial" w:cs="Arial"/>
                <w:sz w:val="22"/>
                <w:szCs w:val="22"/>
              </w:rPr>
              <w:t xml:space="preserve"> projektanta (DP) po dobu realizace stavby v místě stavby </w:t>
            </w:r>
          </w:p>
        </w:tc>
        <w:tc>
          <w:tcPr>
            <w:tcW w:w="1701" w:type="dxa"/>
            <w:shd w:val="clear" w:color="auto" w:fill="auto"/>
          </w:tcPr>
          <w:p w14:paraId="457960A2"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c>
          <w:tcPr>
            <w:tcW w:w="1843" w:type="dxa"/>
            <w:shd w:val="clear" w:color="auto" w:fill="auto"/>
          </w:tcPr>
          <w:p w14:paraId="5C7CEF9B"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c>
          <w:tcPr>
            <w:tcW w:w="1697" w:type="dxa"/>
            <w:shd w:val="clear" w:color="auto" w:fill="auto"/>
          </w:tcPr>
          <w:p w14:paraId="4000F576"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r>
      <w:tr w:rsidR="009F1848" w14:paraId="78D99CFC" w14:textId="77777777" w:rsidTr="00E25A0D">
        <w:tc>
          <w:tcPr>
            <w:tcW w:w="3964" w:type="dxa"/>
            <w:shd w:val="clear" w:color="auto" w:fill="auto"/>
          </w:tcPr>
          <w:p w14:paraId="10103D7E" w14:textId="25219421" w:rsidR="009F1848" w:rsidRPr="0058176A" w:rsidRDefault="00A93125" w:rsidP="00A93125">
            <w:pPr>
              <w:jc w:val="both"/>
              <w:rPr>
                <w:rFonts w:ascii="Arial" w:hAnsi="Arial" w:cs="Arial"/>
                <w:sz w:val="22"/>
                <w:szCs w:val="22"/>
              </w:rPr>
            </w:pPr>
            <w:r w:rsidRPr="0058176A">
              <w:rPr>
                <w:rFonts w:ascii="Arial" w:hAnsi="Arial" w:cs="Arial"/>
                <w:sz w:val="22"/>
                <w:szCs w:val="22"/>
              </w:rPr>
              <w:t xml:space="preserve">1 hodina </w:t>
            </w:r>
            <w:r w:rsidR="009F1848" w:rsidRPr="0058176A">
              <w:rPr>
                <w:rFonts w:ascii="Arial" w:hAnsi="Arial" w:cs="Arial"/>
                <w:sz w:val="22"/>
                <w:szCs w:val="22"/>
              </w:rPr>
              <w:t xml:space="preserve">dozor projektanta (DP) po dobu realizace stavby v kanceláři projektanta </w:t>
            </w:r>
          </w:p>
        </w:tc>
        <w:tc>
          <w:tcPr>
            <w:tcW w:w="1701" w:type="dxa"/>
            <w:shd w:val="clear" w:color="auto" w:fill="auto"/>
          </w:tcPr>
          <w:p w14:paraId="5A13C1FF" w14:textId="071D5B9F"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c>
          <w:tcPr>
            <w:tcW w:w="1843" w:type="dxa"/>
            <w:shd w:val="clear" w:color="auto" w:fill="auto"/>
          </w:tcPr>
          <w:p w14:paraId="43062875" w14:textId="0C50968A"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c>
          <w:tcPr>
            <w:tcW w:w="1697" w:type="dxa"/>
            <w:shd w:val="clear" w:color="auto" w:fill="auto"/>
          </w:tcPr>
          <w:p w14:paraId="5E4ADBA8" w14:textId="0AABF351"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lastRenderedPageBreak/>
        <w:t xml:space="preserve">prostřednictvím veřejné datové sítě do datové schránky či na elektronickou adresu: </w:t>
      </w:r>
      <w:hyperlink r:id="rId12"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w:t>
      </w:r>
      <w:proofErr w:type="gramStart"/>
      <w:r w:rsidR="003B0E2F">
        <w:rPr>
          <w:rFonts w:ascii="Arial" w:hAnsi="Arial" w:cs="Arial"/>
          <w:bCs/>
          <w:sz w:val="22"/>
          <w:szCs w:val="22"/>
        </w:rPr>
        <w:t>6.3. této</w:t>
      </w:r>
      <w:proofErr w:type="gramEnd"/>
      <w:r w:rsidR="003B0E2F">
        <w:rPr>
          <w:rFonts w:ascii="Arial" w:hAnsi="Arial" w:cs="Arial"/>
          <w:bCs/>
          <w:sz w:val="22"/>
          <w:szCs w:val="22"/>
        </w:rPr>
        <w:t xml:space="preserve">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6BD55B1F" w:rsidR="003B4D05" w:rsidRPr="00794B82" w:rsidRDefault="00FD4674" w:rsidP="00FD4674">
      <w:pPr>
        <w:jc w:val="both"/>
        <w:rPr>
          <w:rFonts w:ascii="Arial" w:hAnsi="Arial" w:cs="Arial"/>
          <w:bCs/>
          <w:sz w:val="22"/>
          <w:szCs w:val="22"/>
        </w:rPr>
      </w:pPr>
      <w:r w:rsidRPr="00910695">
        <w:rPr>
          <w:rFonts w:ascii="Arial" w:hAnsi="Arial" w:cs="Arial"/>
          <w:bCs/>
          <w:sz w:val="22"/>
          <w:szCs w:val="22"/>
        </w:rPr>
        <w:t xml:space="preserve">Kromě povinných náležitostí bude dodavatel povinen uvádět ve fakturách název akce: </w:t>
      </w:r>
      <w:r w:rsidRPr="000D3ECA">
        <w:rPr>
          <w:rFonts w:ascii="Arial" w:hAnsi="Arial" w:cs="Arial"/>
          <w:bCs/>
          <w:sz w:val="22"/>
          <w:szCs w:val="22"/>
        </w:rPr>
        <w:t>„</w:t>
      </w:r>
      <w:r w:rsidR="00BD4CB9" w:rsidRPr="000D3ECA">
        <w:rPr>
          <w:rFonts w:ascii="Arial" w:hAnsi="Arial" w:cs="Arial"/>
          <w:bCs/>
          <w:sz w:val="22"/>
          <w:szCs w:val="22"/>
        </w:rPr>
        <w:t>Nemocnice Nové Město na Moravě - Sklad zdravotnického materiálu a archiv</w:t>
      </w:r>
      <w:r w:rsidR="00D755DC" w:rsidRPr="000D3ECA">
        <w:rPr>
          <w:rFonts w:ascii="Arial" w:hAnsi="Arial" w:cs="Arial"/>
          <w:bCs/>
          <w:sz w:val="22"/>
          <w:szCs w:val="22"/>
        </w:rPr>
        <w:t>“</w:t>
      </w:r>
      <w:r w:rsidR="00F221B3" w:rsidRPr="000D3ECA">
        <w:rPr>
          <w:rFonts w:ascii="Arial" w:hAnsi="Arial" w:cs="Arial"/>
          <w:bCs/>
          <w:sz w:val="22"/>
          <w:szCs w:val="22"/>
        </w:rPr>
        <w:t>,</w:t>
      </w:r>
      <w:r w:rsidR="00F221B3" w:rsidRPr="00F221B3">
        <w:rPr>
          <w:rFonts w:ascii="Arial" w:hAnsi="Arial" w:cs="Arial"/>
          <w:bCs/>
          <w:sz w:val="22"/>
          <w:szCs w:val="22"/>
        </w:rPr>
        <w:t xml:space="preserve">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lastRenderedPageBreak/>
        <w:t>9. Pojištění zhotovitele</w:t>
      </w:r>
    </w:p>
    <w:p w14:paraId="52C4D9F4" w14:textId="23D7B0CA"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0F309C">
        <w:rPr>
          <w:rFonts w:ascii="Arial" w:hAnsi="Arial" w:cs="Arial"/>
          <w:sz w:val="22"/>
          <w:szCs w:val="22"/>
        </w:rPr>
        <w:t>ceně díla uvedené v čl. 6 této smlouvy</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lastRenderedPageBreak/>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4B455DD3"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745375" w:rsidRPr="005C64CA">
        <w:rPr>
          <w:rFonts w:ascii="Arial" w:hAnsi="Arial" w:cs="Arial"/>
          <w:sz w:val="22"/>
          <w:szCs w:val="22"/>
        </w:rPr>
        <w:t>7</w:t>
      </w:r>
      <w:r w:rsidR="0057416C" w:rsidRPr="005C64CA">
        <w:rPr>
          <w:rFonts w:ascii="Arial" w:hAnsi="Arial" w:cs="Arial"/>
          <w:sz w:val="22"/>
          <w:szCs w:val="22"/>
        </w:rPr>
        <w:t xml:space="preserve">. </w:t>
      </w:r>
      <w:r w:rsidR="00745375" w:rsidRPr="005C64CA">
        <w:rPr>
          <w:rFonts w:ascii="Arial" w:hAnsi="Arial" w:cs="Arial"/>
          <w:sz w:val="22"/>
          <w:szCs w:val="22"/>
        </w:rPr>
        <w:t>4</w:t>
      </w:r>
      <w:r w:rsidR="0057416C" w:rsidRPr="005C64CA">
        <w:rPr>
          <w:rFonts w:ascii="Arial" w:hAnsi="Arial" w:cs="Arial"/>
          <w:sz w:val="22"/>
          <w:szCs w:val="22"/>
        </w:rPr>
        <w:t>. 202</w:t>
      </w:r>
      <w:r w:rsidR="00745375" w:rsidRPr="005C64CA">
        <w:rPr>
          <w:rFonts w:ascii="Arial" w:hAnsi="Arial" w:cs="Arial"/>
          <w:sz w:val="22"/>
          <w:szCs w:val="22"/>
        </w:rPr>
        <w:t>5</w:t>
      </w:r>
      <w:r w:rsidR="00760669" w:rsidRPr="005C64CA">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73DA556" w:rsidR="003B4D05" w:rsidRPr="00B91A86" w:rsidRDefault="00994901"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 xml:space="preserve">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Tato smlouva nabývá platnosti dnem podpisu a účinnosti dnem uveřejnění v informačním systému veřejné správy - Registru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proofErr w:type="gramStart"/>
      <w:r>
        <w:rPr>
          <w:rFonts w:ascii="Arial" w:hAnsi="Arial" w:cs="Arial"/>
          <w:sz w:val="22"/>
          <w:szCs w:val="22"/>
        </w:rPr>
        <w:t>V ....... …</w:t>
      </w:r>
      <w:proofErr w:type="gramEnd"/>
      <w:r>
        <w:rPr>
          <w:rFonts w:ascii="Arial" w:hAnsi="Arial" w:cs="Arial"/>
          <w:sz w:val="22"/>
          <w:szCs w:val="22"/>
        </w:rPr>
        <w:t>…………dne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proofErr w:type="gramStart"/>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w:t>
      </w:r>
      <w:proofErr w:type="gramEnd"/>
      <w:r w:rsidR="001C3585" w:rsidRPr="001C3585">
        <w:rPr>
          <w:rFonts w:ascii="Arial" w:hAnsi="Arial" w:cs="Arial"/>
          <w:i/>
          <w:color w:val="FF0000"/>
          <w:sz w:val="22"/>
          <w:szCs w:val="22"/>
        </w:rPr>
        <w:t xml:space="preserve"> účastník řízení</w:t>
      </w:r>
      <w:r w:rsidRPr="00B91A86">
        <w:rPr>
          <w:rFonts w:ascii="Arial" w:hAnsi="Arial" w:cs="Arial"/>
          <w:sz w:val="22"/>
          <w:szCs w:val="22"/>
        </w:rPr>
        <w:tab/>
      </w:r>
      <w:r w:rsidR="00BC1AD4">
        <w:rPr>
          <w:rFonts w:ascii="Arial" w:hAnsi="Arial" w:cs="Arial"/>
          <w:b/>
          <w:sz w:val="22"/>
          <w:szCs w:val="22"/>
        </w:rPr>
        <w:t>Ing. Otto Vopěnka</w:t>
      </w:r>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ED3BAF">
      <w:headerReference w:type="default" r:id="rId13"/>
      <w:footerReference w:type="default" r:id="rId14"/>
      <w:pgSz w:w="11906" w:h="16838"/>
      <w:pgMar w:top="902" w:right="1259" w:bottom="1440"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68C6" w14:textId="77777777" w:rsidR="00272D17" w:rsidRDefault="00272D17">
      <w:r>
        <w:separator/>
      </w:r>
    </w:p>
  </w:endnote>
  <w:endnote w:type="continuationSeparator" w:id="0">
    <w:p w14:paraId="42C8FA34" w14:textId="77777777" w:rsidR="00272D17" w:rsidRDefault="002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0DA" w14:textId="5DA48034" w:rsidR="003B0E2F" w:rsidRPr="0047382B" w:rsidRDefault="003B0E2F">
    <w:pPr>
      <w:pStyle w:val="Zpat"/>
      <w:jc w:val="center"/>
      <w:rPr>
        <w:rFonts w:ascii="Arial" w:hAnsi="Arial" w:cs="Arial"/>
      </w:rPr>
    </w:pPr>
    <w:r w:rsidRPr="0047382B">
      <w:rPr>
        <w:rFonts w:ascii="Arial" w:hAnsi="Arial" w:cs="Arial"/>
      </w:rPr>
      <w:fldChar w:fldCharType="begin"/>
    </w:r>
    <w:r w:rsidRPr="0047382B">
      <w:rPr>
        <w:rFonts w:ascii="Arial" w:hAnsi="Arial" w:cs="Arial"/>
      </w:rPr>
      <w:instrText>PAGE   \* MERGEFORMAT</w:instrText>
    </w:r>
    <w:r w:rsidRPr="0047382B">
      <w:rPr>
        <w:rFonts w:ascii="Arial" w:hAnsi="Arial" w:cs="Arial"/>
      </w:rPr>
      <w:fldChar w:fldCharType="separate"/>
    </w:r>
    <w:r w:rsidR="0058176A" w:rsidRPr="0058176A">
      <w:rPr>
        <w:rFonts w:ascii="Arial" w:hAnsi="Arial" w:cs="Arial"/>
        <w:noProof/>
        <w:lang w:val="cs-CZ"/>
      </w:rPr>
      <w:t>12</w:t>
    </w:r>
    <w:r w:rsidRPr="0047382B">
      <w:rPr>
        <w:rFonts w:ascii="Arial" w:hAnsi="Arial" w:cs="Arial"/>
      </w:rPr>
      <w:fldChar w:fldCharType="end"/>
    </w:r>
  </w:p>
  <w:p w14:paraId="186AA0B1" w14:textId="77777777" w:rsidR="003B0E2F" w:rsidRDefault="003B0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262" w14:textId="77777777" w:rsidR="00272D17" w:rsidRDefault="00272D17">
      <w:r>
        <w:separator/>
      </w:r>
    </w:p>
  </w:footnote>
  <w:footnote w:type="continuationSeparator" w:id="0">
    <w:p w14:paraId="3C32B838" w14:textId="77777777" w:rsidR="00272D17" w:rsidRDefault="0027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2F8" w14:textId="50AC2E9F" w:rsidR="005B0AF5" w:rsidRDefault="009B5302" w:rsidP="00084DB8">
    <w:pPr>
      <w:pStyle w:val="Zhlav"/>
    </w:pPr>
    <w:r>
      <w:rPr>
        <w:noProof/>
        <w:lang w:val="cs-CZ" w:eastAsia="cs-CZ"/>
      </w:rPr>
      <w:drawing>
        <wp:anchor distT="0" distB="0" distL="114300" distR="114300" simplePos="0" relativeHeight="251659264" behindDoc="1" locked="1" layoutInCell="1" allowOverlap="1" wp14:anchorId="19AAA3DF" wp14:editId="713AD42E">
          <wp:simplePos x="0" y="0"/>
          <wp:positionH relativeFrom="margin">
            <wp:posOffset>2082800</wp:posOffset>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E432CCA"/>
    <w:multiLevelType w:val="hybridMultilevel"/>
    <w:tmpl w:val="EE06209C"/>
    <w:lvl w:ilvl="0" w:tplc="04050005">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4"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8" w15:restartNumberingAfterBreak="0">
    <w:nsid w:val="6C4018AB"/>
    <w:multiLevelType w:val="hybridMultilevel"/>
    <w:tmpl w:val="26DC425A"/>
    <w:lvl w:ilvl="0" w:tplc="F7D8C3C4">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7"/>
  </w:num>
  <w:num w:numId="3">
    <w:abstractNumId w:val="21"/>
  </w:num>
  <w:num w:numId="4">
    <w:abstractNumId w:val="18"/>
  </w:num>
  <w:num w:numId="5">
    <w:abstractNumId w:val="15"/>
  </w:num>
  <w:num w:numId="6">
    <w:abstractNumId w:val="19"/>
  </w:num>
  <w:num w:numId="7">
    <w:abstractNumId w:val="14"/>
  </w:num>
  <w:num w:numId="8">
    <w:abstractNumId w:val="5"/>
  </w:num>
  <w:num w:numId="9">
    <w:abstractNumId w:val="32"/>
  </w:num>
  <w:num w:numId="10">
    <w:abstractNumId w:val="10"/>
  </w:num>
  <w:num w:numId="11">
    <w:abstractNumId w:val="12"/>
  </w:num>
  <w:num w:numId="12">
    <w:abstractNumId w:val="20"/>
  </w:num>
  <w:num w:numId="13">
    <w:abstractNumId w:val="8"/>
  </w:num>
  <w:num w:numId="14">
    <w:abstractNumId w:val="29"/>
  </w:num>
  <w:num w:numId="15">
    <w:abstractNumId w:val="23"/>
  </w:num>
  <w:num w:numId="16">
    <w:abstractNumId w:val="7"/>
  </w:num>
  <w:num w:numId="17">
    <w:abstractNumId w:val="31"/>
  </w:num>
  <w:num w:numId="18">
    <w:abstractNumId w:val="16"/>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0"/>
  </w:num>
  <w:num w:numId="31">
    <w:abstractNumId w:val="6"/>
  </w:num>
  <w:num w:numId="32">
    <w:abstractNumId w:val="3"/>
  </w:num>
  <w:num w:numId="33">
    <w:abstractNumId w:val="25"/>
  </w:num>
  <w:num w:numId="34">
    <w:abstractNumId w:val="24"/>
  </w:num>
  <w:num w:numId="35">
    <w:abstractNumId w:val="4"/>
  </w:num>
  <w:num w:numId="36">
    <w:abstractNumId w:val="9"/>
  </w:num>
  <w:num w:numId="37">
    <w:abstractNumId w:val="27"/>
  </w:num>
  <w:num w:numId="38">
    <w:abstractNumId w:val="11"/>
  </w:num>
  <w:num w:numId="39">
    <w:abstractNumId w:val="28"/>
  </w:num>
  <w:num w:numId="4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066"/>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3A76"/>
    <w:rsid w:val="0001657F"/>
    <w:rsid w:val="0002024A"/>
    <w:rsid w:val="00022212"/>
    <w:rsid w:val="00026E55"/>
    <w:rsid w:val="000274C3"/>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4999"/>
    <w:rsid w:val="00055426"/>
    <w:rsid w:val="00056F68"/>
    <w:rsid w:val="000575C0"/>
    <w:rsid w:val="00060301"/>
    <w:rsid w:val="00060F59"/>
    <w:rsid w:val="00063D0B"/>
    <w:rsid w:val="000647E3"/>
    <w:rsid w:val="00065D2C"/>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D03A0"/>
    <w:rsid w:val="000D06E0"/>
    <w:rsid w:val="000D2305"/>
    <w:rsid w:val="000D3ECA"/>
    <w:rsid w:val="000D5A8F"/>
    <w:rsid w:val="000D615F"/>
    <w:rsid w:val="000D6FEA"/>
    <w:rsid w:val="000D7990"/>
    <w:rsid w:val="000E0448"/>
    <w:rsid w:val="000E0CDD"/>
    <w:rsid w:val="000E3B50"/>
    <w:rsid w:val="000E4B32"/>
    <w:rsid w:val="000E7374"/>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B02"/>
    <w:rsid w:val="0012144A"/>
    <w:rsid w:val="001239D4"/>
    <w:rsid w:val="00123F87"/>
    <w:rsid w:val="00124E89"/>
    <w:rsid w:val="00125324"/>
    <w:rsid w:val="00132B84"/>
    <w:rsid w:val="001330D3"/>
    <w:rsid w:val="00133AAB"/>
    <w:rsid w:val="00134EC4"/>
    <w:rsid w:val="0013506A"/>
    <w:rsid w:val="001350C9"/>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2E34"/>
    <w:rsid w:val="001632D2"/>
    <w:rsid w:val="00163354"/>
    <w:rsid w:val="001664A9"/>
    <w:rsid w:val="00166601"/>
    <w:rsid w:val="00172C7C"/>
    <w:rsid w:val="0017430F"/>
    <w:rsid w:val="0017598F"/>
    <w:rsid w:val="00177E93"/>
    <w:rsid w:val="00180A3A"/>
    <w:rsid w:val="00184817"/>
    <w:rsid w:val="00185193"/>
    <w:rsid w:val="00190CB2"/>
    <w:rsid w:val="00190EDF"/>
    <w:rsid w:val="001931C5"/>
    <w:rsid w:val="001939DD"/>
    <w:rsid w:val="00194142"/>
    <w:rsid w:val="00194DEE"/>
    <w:rsid w:val="001953D0"/>
    <w:rsid w:val="001959DA"/>
    <w:rsid w:val="00197718"/>
    <w:rsid w:val="001A01BF"/>
    <w:rsid w:val="001A0FFF"/>
    <w:rsid w:val="001A5A39"/>
    <w:rsid w:val="001A5B61"/>
    <w:rsid w:val="001A7FA0"/>
    <w:rsid w:val="001B1A07"/>
    <w:rsid w:val="001B1C04"/>
    <w:rsid w:val="001B1F40"/>
    <w:rsid w:val="001B4381"/>
    <w:rsid w:val="001B512D"/>
    <w:rsid w:val="001C3585"/>
    <w:rsid w:val="001C68E8"/>
    <w:rsid w:val="001C7095"/>
    <w:rsid w:val="001D456E"/>
    <w:rsid w:val="001D4A69"/>
    <w:rsid w:val="001D661E"/>
    <w:rsid w:val="001D7641"/>
    <w:rsid w:val="001E02AB"/>
    <w:rsid w:val="001E0CAE"/>
    <w:rsid w:val="001E1BBE"/>
    <w:rsid w:val="001E3966"/>
    <w:rsid w:val="001E4C14"/>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71D"/>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2D17"/>
    <w:rsid w:val="002732B8"/>
    <w:rsid w:val="002733F9"/>
    <w:rsid w:val="00275604"/>
    <w:rsid w:val="00275D2B"/>
    <w:rsid w:val="0027672D"/>
    <w:rsid w:val="00277BE2"/>
    <w:rsid w:val="00280B49"/>
    <w:rsid w:val="00281D1A"/>
    <w:rsid w:val="002828C8"/>
    <w:rsid w:val="00282CF4"/>
    <w:rsid w:val="0028422E"/>
    <w:rsid w:val="00284597"/>
    <w:rsid w:val="00284B89"/>
    <w:rsid w:val="00284CF3"/>
    <w:rsid w:val="00286E6B"/>
    <w:rsid w:val="00292436"/>
    <w:rsid w:val="00294CF3"/>
    <w:rsid w:val="00295581"/>
    <w:rsid w:val="0029611B"/>
    <w:rsid w:val="002A1F09"/>
    <w:rsid w:val="002A4EFA"/>
    <w:rsid w:val="002A75AC"/>
    <w:rsid w:val="002B1500"/>
    <w:rsid w:val="002B3276"/>
    <w:rsid w:val="002B3957"/>
    <w:rsid w:val="002B3D71"/>
    <w:rsid w:val="002B411D"/>
    <w:rsid w:val="002B46EC"/>
    <w:rsid w:val="002C0249"/>
    <w:rsid w:val="002C075E"/>
    <w:rsid w:val="002C1DCE"/>
    <w:rsid w:val="002C3BC5"/>
    <w:rsid w:val="002C4830"/>
    <w:rsid w:val="002C5A3E"/>
    <w:rsid w:val="002C6410"/>
    <w:rsid w:val="002C76B8"/>
    <w:rsid w:val="002D183C"/>
    <w:rsid w:val="002D1CF0"/>
    <w:rsid w:val="002D4E86"/>
    <w:rsid w:val="002D5B6D"/>
    <w:rsid w:val="002D62DD"/>
    <w:rsid w:val="002D6690"/>
    <w:rsid w:val="002E03CE"/>
    <w:rsid w:val="002E3B8F"/>
    <w:rsid w:val="002E4E72"/>
    <w:rsid w:val="002E6396"/>
    <w:rsid w:val="002E7013"/>
    <w:rsid w:val="002F35F3"/>
    <w:rsid w:val="002F52F6"/>
    <w:rsid w:val="002F647D"/>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2BAD"/>
    <w:rsid w:val="00335B57"/>
    <w:rsid w:val="003365FB"/>
    <w:rsid w:val="0034245E"/>
    <w:rsid w:val="003435B2"/>
    <w:rsid w:val="00343811"/>
    <w:rsid w:val="003439CE"/>
    <w:rsid w:val="00344B65"/>
    <w:rsid w:val="00350D9D"/>
    <w:rsid w:val="003510A3"/>
    <w:rsid w:val="00351CDF"/>
    <w:rsid w:val="00351E68"/>
    <w:rsid w:val="00354656"/>
    <w:rsid w:val="00355A6C"/>
    <w:rsid w:val="00356FEB"/>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544F"/>
    <w:rsid w:val="00390371"/>
    <w:rsid w:val="0039053C"/>
    <w:rsid w:val="003958C6"/>
    <w:rsid w:val="003A159A"/>
    <w:rsid w:val="003A303E"/>
    <w:rsid w:val="003A407F"/>
    <w:rsid w:val="003A5290"/>
    <w:rsid w:val="003A5997"/>
    <w:rsid w:val="003A6583"/>
    <w:rsid w:val="003A6934"/>
    <w:rsid w:val="003A7094"/>
    <w:rsid w:val="003A767A"/>
    <w:rsid w:val="003B0E2F"/>
    <w:rsid w:val="003B18CB"/>
    <w:rsid w:val="003B1B33"/>
    <w:rsid w:val="003B1C22"/>
    <w:rsid w:val="003B2C03"/>
    <w:rsid w:val="003B47FF"/>
    <w:rsid w:val="003B4D05"/>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26336"/>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6181"/>
    <w:rsid w:val="00466B66"/>
    <w:rsid w:val="00467379"/>
    <w:rsid w:val="00467A38"/>
    <w:rsid w:val="00470BA1"/>
    <w:rsid w:val="004710C0"/>
    <w:rsid w:val="0047154F"/>
    <w:rsid w:val="0047382B"/>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EBB"/>
    <w:rsid w:val="004A0FD5"/>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5551"/>
    <w:rsid w:val="004C6DF4"/>
    <w:rsid w:val="004C789E"/>
    <w:rsid w:val="004D1E21"/>
    <w:rsid w:val="004D5CC6"/>
    <w:rsid w:val="004D5DFE"/>
    <w:rsid w:val="004D6B4E"/>
    <w:rsid w:val="004D79E7"/>
    <w:rsid w:val="004E3784"/>
    <w:rsid w:val="004E4484"/>
    <w:rsid w:val="004E5077"/>
    <w:rsid w:val="004F1241"/>
    <w:rsid w:val="004F1C60"/>
    <w:rsid w:val="004F2DBF"/>
    <w:rsid w:val="004F4385"/>
    <w:rsid w:val="004F53C3"/>
    <w:rsid w:val="004F6804"/>
    <w:rsid w:val="004F748C"/>
    <w:rsid w:val="004F751C"/>
    <w:rsid w:val="00503CD9"/>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672E"/>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BB7"/>
    <w:rsid w:val="005623FB"/>
    <w:rsid w:val="00562414"/>
    <w:rsid w:val="00565180"/>
    <w:rsid w:val="00572105"/>
    <w:rsid w:val="00572939"/>
    <w:rsid w:val="00573EA3"/>
    <w:rsid w:val="0057416C"/>
    <w:rsid w:val="00574A3F"/>
    <w:rsid w:val="00574CA2"/>
    <w:rsid w:val="00575FEB"/>
    <w:rsid w:val="00576634"/>
    <w:rsid w:val="00580748"/>
    <w:rsid w:val="00580B5D"/>
    <w:rsid w:val="0058176A"/>
    <w:rsid w:val="0058441A"/>
    <w:rsid w:val="005851BD"/>
    <w:rsid w:val="00585BE3"/>
    <w:rsid w:val="00591386"/>
    <w:rsid w:val="00592AAB"/>
    <w:rsid w:val="00592F52"/>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64CA"/>
    <w:rsid w:val="005C6D13"/>
    <w:rsid w:val="005D2211"/>
    <w:rsid w:val="005D24D2"/>
    <w:rsid w:val="005D26A0"/>
    <w:rsid w:val="005D39AD"/>
    <w:rsid w:val="005D3D46"/>
    <w:rsid w:val="005D460B"/>
    <w:rsid w:val="005D47BB"/>
    <w:rsid w:val="005D572F"/>
    <w:rsid w:val="005D5770"/>
    <w:rsid w:val="005D70FF"/>
    <w:rsid w:val="005E26C8"/>
    <w:rsid w:val="005E2E8D"/>
    <w:rsid w:val="005E44AE"/>
    <w:rsid w:val="005E48DF"/>
    <w:rsid w:val="005E4AF2"/>
    <w:rsid w:val="005E717D"/>
    <w:rsid w:val="005F0770"/>
    <w:rsid w:val="005F2394"/>
    <w:rsid w:val="005F3237"/>
    <w:rsid w:val="005F495D"/>
    <w:rsid w:val="005F51B6"/>
    <w:rsid w:val="005F5504"/>
    <w:rsid w:val="00604A28"/>
    <w:rsid w:val="00605706"/>
    <w:rsid w:val="00612D07"/>
    <w:rsid w:val="00614199"/>
    <w:rsid w:val="0061477F"/>
    <w:rsid w:val="00614C09"/>
    <w:rsid w:val="006168F1"/>
    <w:rsid w:val="0061705D"/>
    <w:rsid w:val="00620E49"/>
    <w:rsid w:val="00622A8D"/>
    <w:rsid w:val="0062624B"/>
    <w:rsid w:val="006279BD"/>
    <w:rsid w:val="00627DCD"/>
    <w:rsid w:val="00631535"/>
    <w:rsid w:val="00633686"/>
    <w:rsid w:val="0063524E"/>
    <w:rsid w:val="00637607"/>
    <w:rsid w:val="00641B67"/>
    <w:rsid w:val="00641EA4"/>
    <w:rsid w:val="006436C4"/>
    <w:rsid w:val="00643EA4"/>
    <w:rsid w:val="00645645"/>
    <w:rsid w:val="006467D6"/>
    <w:rsid w:val="006474F6"/>
    <w:rsid w:val="00650621"/>
    <w:rsid w:val="00652D24"/>
    <w:rsid w:val="00652EE5"/>
    <w:rsid w:val="00653049"/>
    <w:rsid w:val="00653EF4"/>
    <w:rsid w:val="006546BC"/>
    <w:rsid w:val="00655CF8"/>
    <w:rsid w:val="00656E73"/>
    <w:rsid w:val="00657391"/>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6BB0"/>
    <w:rsid w:val="00697DF9"/>
    <w:rsid w:val="006A01E0"/>
    <w:rsid w:val="006A0B14"/>
    <w:rsid w:val="006A1015"/>
    <w:rsid w:val="006A18DC"/>
    <w:rsid w:val="006A206B"/>
    <w:rsid w:val="006A5656"/>
    <w:rsid w:val="006A6451"/>
    <w:rsid w:val="006A64EB"/>
    <w:rsid w:val="006A64F7"/>
    <w:rsid w:val="006B007B"/>
    <w:rsid w:val="006B1D33"/>
    <w:rsid w:val="006B37C4"/>
    <w:rsid w:val="006C0976"/>
    <w:rsid w:val="006C3913"/>
    <w:rsid w:val="006C5416"/>
    <w:rsid w:val="006C549E"/>
    <w:rsid w:val="006C6D83"/>
    <w:rsid w:val="006C7199"/>
    <w:rsid w:val="006D16DB"/>
    <w:rsid w:val="006D2AB6"/>
    <w:rsid w:val="006D42A5"/>
    <w:rsid w:val="006D5D7B"/>
    <w:rsid w:val="006E1BA5"/>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E64"/>
    <w:rsid w:val="00710038"/>
    <w:rsid w:val="007100D0"/>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5432"/>
    <w:rsid w:val="0073646F"/>
    <w:rsid w:val="0073734A"/>
    <w:rsid w:val="007407F2"/>
    <w:rsid w:val="00741F36"/>
    <w:rsid w:val="0074297B"/>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A7A37"/>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7D4"/>
    <w:rsid w:val="007D0AEB"/>
    <w:rsid w:val="007D1F05"/>
    <w:rsid w:val="007D260D"/>
    <w:rsid w:val="007D2CAB"/>
    <w:rsid w:val="007D5A4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A4F"/>
    <w:rsid w:val="00826FC0"/>
    <w:rsid w:val="00831146"/>
    <w:rsid w:val="00831162"/>
    <w:rsid w:val="008322B4"/>
    <w:rsid w:val="00833545"/>
    <w:rsid w:val="008337D5"/>
    <w:rsid w:val="00834577"/>
    <w:rsid w:val="0083496D"/>
    <w:rsid w:val="0083508D"/>
    <w:rsid w:val="00835D7A"/>
    <w:rsid w:val="00840D78"/>
    <w:rsid w:val="008439E5"/>
    <w:rsid w:val="0084673C"/>
    <w:rsid w:val="0085690B"/>
    <w:rsid w:val="008570B4"/>
    <w:rsid w:val="00860026"/>
    <w:rsid w:val="0086004A"/>
    <w:rsid w:val="008615A9"/>
    <w:rsid w:val="00862967"/>
    <w:rsid w:val="00864365"/>
    <w:rsid w:val="00870B39"/>
    <w:rsid w:val="00872743"/>
    <w:rsid w:val="00873283"/>
    <w:rsid w:val="0087365F"/>
    <w:rsid w:val="0087652B"/>
    <w:rsid w:val="0087687D"/>
    <w:rsid w:val="0087746B"/>
    <w:rsid w:val="00880EB6"/>
    <w:rsid w:val="008811EE"/>
    <w:rsid w:val="00881513"/>
    <w:rsid w:val="0088162A"/>
    <w:rsid w:val="0088278A"/>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202A"/>
    <w:rsid w:val="008A2893"/>
    <w:rsid w:val="008A3AAA"/>
    <w:rsid w:val="008A41B0"/>
    <w:rsid w:val="008A73B1"/>
    <w:rsid w:val="008B33C1"/>
    <w:rsid w:val="008B4AC6"/>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64FD"/>
    <w:rsid w:val="009278AB"/>
    <w:rsid w:val="0093241A"/>
    <w:rsid w:val="00933074"/>
    <w:rsid w:val="00933CB0"/>
    <w:rsid w:val="00934D1C"/>
    <w:rsid w:val="00935664"/>
    <w:rsid w:val="009379C4"/>
    <w:rsid w:val="00937AFF"/>
    <w:rsid w:val="00937D86"/>
    <w:rsid w:val="00941AE2"/>
    <w:rsid w:val="00943F95"/>
    <w:rsid w:val="00944162"/>
    <w:rsid w:val="009443CB"/>
    <w:rsid w:val="009460BE"/>
    <w:rsid w:val="00947F38"/>
    <w:rsid w:val="00951373"/>
    <w:rsid w:val="0095175F"/>
    <w:rsid w:val="00951D24"/>
    <w:rsid w:val="00951EC0"/>
    <w:rsid w:val="009525DB"/>
    <w:rsid w:val="00952ED3"/>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4901"/>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1848"/>
    <w:rsid w:val="009F3153"/>
    <w:rsid w:val="009F3674"/>
    <w:rsid w:val="009F5826"/>
    <w:rsid w:val="009F69C1"/>
    <w:rsid w:val="009F7C2A"/>
    <w:rsid w:val="00A021C5"/>
    <w:rsid w:val="00A0291D"/>
    <w:rsid w:val="00A02A0D"/>
    <w:rsid w:val="00A05FB9"/>
    <w:rsid w:val="00A06814"/>
    <w:rsid w:val="00A06952"/>
    <w:rsid w:val="00A110D1"/>
    <w:rsid w:val="00A1165B"/>
    <w:rsid w:val="00A1218B"/>
    <w:rsid w:val="00A151CC"/>
    <w:rsid w:val="00A15961"/>
    <w:rsid w:val="00A20A69"/>
    <w:rsid w:val="00A21C81"/>
    <w:rsid w:val="00A22CE4"/>
    <w:rsid w:val="00A22CE6"/>
    <w:rsid w:val="00A22D75"/>
    <w:rsid w:val="00A233F1"/>
    <w:rsid w:val="00A23EF0"/>
    <w:rsid w:val="00A24919"/>
    <w:rsid w:val="00A2516F"/>
    <w:rsid w:val="00A25E26"/>
    <w:rsid w:val="00A27308"/>
    <w:rsid w:val="00A30EE6"/>
    <w:rsid w:val="00A314CF"/>
    <w:rsid w:val="00A3491A"/>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0ACE"/>
    <w:rsid w:val="00A9104F"/>
    <w:rsid w:val="00A91A2B"/>
    <w:rsid w:val="00A923A8"/>
    <w:rsid w:val="00A9304A"/>
    <w:rsid w:val="00A93125"/>
    <w:rsid w:val="00A93866"/>
    <w:rsid w:val="00A945B2"/>
    <w:rsid w:val="00A966A9"/>
    <w:rsid w:val="00AA035F"/>
    <w:rsid w:val="00AA0CD7"/>
    <w:rsid w:val="00AA23C4"/>
    <w:rsid w:val="00AA2B37"/>
    <w:rsid w:val="00AA5816"/>
    <w:rsid w:val="00AB2F87"/>
    <w:rsid w:val="00AB5487"/>
    <w:rsid w:val="00AB5830"/>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1218"/>
    <w:rsid w:val="00B119B8"/>
    <w:rsid w:val="00B138F1"/>
    <w:rsid w:val="00B140A2"/>
    <w:rsid w:val="00B1507B"/>
    <w:rsid w:val="00B15286"/>
    <w:rsid w:val="00B1631D"/>
    <w:rsid w:val="00B17998"/>
    <w:rsid w:val="00B21C68"/>
    <w:rsid w:val="00B23520"/>
    <w:rsid w:val="00B23D04"/>
    <w:rsid w:val="00B23EF0"/>
    <w:rsid w:val="00B25270"/>
    <w:rsid w:val="00B2572A"/>
    <w:rsid w:val="00B26912"/>
    <w:rsid w:val="00B31DD3"/>
    <w:rsid w:val="00B33380"/>
    <w:rsid w:val="00B33ACB"/>
    <w:rsid w:val="00B33D90"/>
    <w:rsid w:val="00B3435F"/>
    <w:rsid w:val="00B358C0"/>
    <w:rsid w:val="00B40169"/>
    <w:rsid w:val="00B40451"/>
    <w:rsid w:val="00B406EB"/>
    <w:rsid w:val="00B42F69"/>
    <w:rsid w:val="00B43D9B"/>
    <w:rsid w:val="00B44BB3"/>
    <w:rsid w:val="00B44F9A"/>
    <w:rsid w:val="00B46226"/>
    <w:rsid w:val="00B469DF"/>
    <w:rsid w:val="00B511FE"/>
    <w:rsid w:val="00B51930"/>
    <w:rsid w:val="00B524B3"/>
    <w:rsid w:val="00B529C0"/>
    <w:rsid w:val="00B52F92"/>
    <w:rsid w:val="00B53B42"/>
    <w:rsid w:val="00B54947"/>
    <w:rsid w:val="00B54DA1"/>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B6E"/>
    <w:rsid w:val="00BD2496"/>
    <w:rsid w:val="00BD3D08"/>
    <w:rsid w:val="00BD3D76"/>
    <w:rsid w:val="00BD4875"/>
    <w:rsid w:val="00BD4CB9"/>
    <w:rsid w:val="00BE1586"/>
    <w:rsid w:val="00BE1AFB"/>
    <w:rsid w:val="00BE1F47"/>
    <w:rsid w:val="00BE2338"/>
    <w:rsid w:val="00BE26CE"/>
    <w:rsid w:val="00BE5F6F"/>
    <w:rsid w:val="00BE6A97"/>
    <w:rsid w:val="00BE7866"/>
    <w:rsid w:val="00BF1794"/>
    <w:rsid w:val="00BF3298"/>
    <w:rsid w:val="00BF57A4"/>
    <w:rsid w:val="00BF6632"/>
    <w:rsid w:val="00C01995"/>
    <w:rsid w:val="00C01FF6"/>
    <w:rsid w:val="00C0219B"/>
    <w:rsid w:val="00C044B6"/>
    <w:rsid w:val="00C07AE0"/>
    <w:rsid w:val="00C10A3C"/>
    <w:rsid w:val="00C137A3"/>
    <w:rsid w:val="00C15056"/>
    <w:rsid w:val="00C163A6"/>
    <w:rsid w:val="00C1771C"/>
    <w:rsid w:val="00C23482"/>
    <w:rsid w:val="00C272F1"/>
    <w:rsid w:val="00C315E6"/>
    <w:rsid w:val="00C3448D"/>
    <w:rsid w:val="00C35608"/>
    <w:rsid w:val="00C364E5"/>
    <w:rsid w:val="00C4027A"/>
    <w:rsid w:val="00C41227"/>
    <w:rsid w:val="00C41486"/>
    <w:rsid w:val="00C445E0"/>
    <w:rsid w:val="00C45C81"/>
    <w:rsid w:val="00C5187C"/>
    <w:rsid w:val="00C522BE"/>
    <w:rsid w:val="00C542D5"/>
    <w:rsid w:val="00C562AF"/>
    <w:rsid w:val="00C56508"/>
    <w:rsid w:val="00C567D6"/>
    <w:rsid w:val="00C571E7"/>
    <w:rsid w:val="00C6042C"/>
    <w:rsid w:val="00C63102"/>
    <w:rsid w:val="00C6733C"/>
    <w:rsid w:val="00C70374"/>
    <w:rsid w:val="00C72DE2"/>
    <w:rsid w:val="00C75146"/>
    <w:rsid w:val="00C75852"/>
    <w:rsid w:val="00C7622F"/>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D0056A"/>
    <w:rsid w:val="00D01404"/>
    <w:rsid w:val="00D02231"/>
    <w:rsid w:val="00D02A66"/>
    <w:rsid w:val="00D03F2B"/>
    <w:rsid w:val="00D0471B"/>
    <w:rsid w:val="00D05624"/>
    <w:rsid w:val="00D057A7"/>
    <w:rsid w:val="00D06518"/>
    <w:rsid w:val="00D10E76"/>
    <w:rsid w:val="00D1375B"/>
    <w:rsid w:val="00D15084"/>
    <w:rsid w:val="00D15843"/>
    <w:rsid w:val="00D16D9A"/>
    <w:rsid w:val="00D207C2"/>
    <w:rsid w:val="00D20DA7"/>
    <w:rsid w:val="00D225D5"/>
    <w:rsid w:val="00D24A9E"/>
    <w:rsid w:val="00D300CD"/>
    <w:rsid w:val="00D3034C"/>
    <w:rsid w:val="00D31F04"/>
    <w:rsid w:val="00D33674"/>
    <w:rsid w:val="00D402A4"/>
    <w:rsid w:val="00D412C2"/>
    <w:rsid w:val="00D43E76"/>
    <w:rsid w:val="00D50524"/>
    <w:rsid w:val="00D512F7"/>
    <w:rsid w:val="00D51E33"/>
    <w:rsid w:val="00D53FA7"/>
    <w:rsid w:val="00D553FB"/>
    <w:rsid w:val="00D578A2"/>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5D47"/>
    <w:rsid w:val="00D87F49"/>
    <w:rsid w:val="00D92775"/>
    <w:rsid w:val="00D94797"/>
    <w:rsid w:val="00D96168"/>
    <w:rsid w:val="00D97931"/>
    <w:rsid w:val="00DA06C3"/>
    <w:rsid w:val="00DA2EA5"/>
    <w:rsid w:val="00DA30CB"/>
    <w:rsid w:val="00DA4488"/>
    <w:rsid w:val="00DA51DD"/>
    <w:rsid w:val="00DA7F47"/>
    <w:rsid w:val="00DB0389"/>
    <w:rsid w:val="00DB1151"/>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52DC"/>
    <w:rsid w:val="00DD56C1"/>
    <w:rsid w:val="00DE12FE"/>
    <w:rsid w:val="00DE30F9"/>
    <w:rsid w:val="00DE431E"/>
    <w:rsid w:val="00DE4E2C"/>
    <w:rsid w:val="00DF0FA2"/>
    <w:rsid w:val="00DF23B4"/>
    <w:rsid w:val="00DF4A33"/>
    <w:rsid w:val="00DF546B"/>
    <w:rsid w:val="00DF6749"/>
    <w:rsid w:val="00DF769C"/>
    <w:rsid w:val="00DF7ABF"/>
    <w:rsid w:val="00DF7E6B"/>
    <w:rsid w:val="00E00024"/>
    <w:rsid w:val="00E00384"/>
    <w:rsid w:val="00E02FFD"/>
    <w:rsid w:val="00E04A55"/>
    <w:rsid w:val="00E14218"/>
    <w:rsid w:val="00E15C2D"/>
    <w:rsid w:val="00E15E13"/>
    <w:rsid w:val="00E16D54"/>
    <w:rsid w:val="00E17C56"/>
    <w:rsid w:val="00E21F90"/>
    <w:rsid w:val="00E2248D"/>
    <w:rsid w:val="00E24192"/>
    <w:rsid w:val="00E256E3"/>
    <w:rsid w:val="00E25A0D"/>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187"/>
    <w:rsid w:val="00E65D9D"/>
    <w:rsid w:val="00E715B4"/>
    <w:rsid w:val="00E72F64"/>
    <w:rsid w:val="00E73451"/>
    <w:rsid w:val="00E73FC0"/>
    <w:rsid w:val="00E760E9"/>
    <w:rsid w:val="00E8026B"/>
    <w:rsid w:val="00E83DE5"/>
    <w:rsid w:val="00E869FA"/>
    <w:rsid w:val="00E902CE"/>
    <w:rsid w:val="00E93892"/>
    <w:rsid w:val="00E94A2F"/>
    <w:rsid w:val="00E94A61"/>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3BAF"/>
    <w:rsid w:val="00ED49C0"/>
    <w:rsid w:val="00ED5822"/>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3082"/>
    <w:rsid w:val="00F0524E"/>
    <w:rsid w:val="00F053E2"/>
    <w:rsid w:val="00F10657"/>
    <w:rsid w:val="00F10A6E"/>
    <w:rsid w:val="00F12F6D"/>
    <w:rsid w:val="00F13B5C"/>
    <w:rsid w:val="00F162AB"/>
    <w:rsid w:val="00F16A95"/>
    <w:rsid w:val="00F17E2B"/>
    <w:rsid w:val="00F208C6"/>
    <w:rsid w:val="00F221B3"/>
    <w:rsid w:val="00F22545"/>
    <w:rsid w:val="00F22BC3"/>
    <w:rsid w:val="00F23278"/>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28F"/>
    <w:rsid w:val="00F7078C"/>
    <w:rsid w:val="00F710FE"/>
    <w:rsid w:val="00F72356"/>
    <w:rsid w:val="00F7311D"/>
    <w:rsid w:val="00F73877"/>
    <w:rsid w:val="00F73A5F"/>
    <w:rsid w:val="00F73E35"/>
    <w:rsid w:val="00F742E7"/>
    <w:rsid w:val="00F75189"/>
    <w:rsid w:val="00F75624"/>
    <w:rsid w:val="00F75BAB"/>
    <w:rsid w:val="00F77EE2"/>
    <w:rsid w:val="00F77F9A"/>
    <w:rsid w:val="00F84961"/>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30FB"/>
    <w:rsid w:val="00FB37DE"/>
    <w:rsid w:val="00FB546F"/>
    <w:rsid w:val="00FB585C"/>
    <w:rsid w:val="00FB6B4C"/>
    <w:rsid w:val="00FC4A9F"/>
    <w:rsid w:val="00FC4C75"/>
    <w:rsid w:val="00FC5D0E"/>
    <w:rsid w:val="00FC60AE"/>
    <w:rsid w:val="00FC6601"/>
    <w:rsid w:val="00FD06CC"/>
    <w:rsid w:val="00FD2F36"/>
    <w:rsid w:val="00FD3F8F"/>
    <w:rsid w:val="00FD4674"/>
    <w:rsid w:val="00FD5989"/>
    <w:rsid w:val="00FD7333"/>
    <w:rsid w:val="00FE1831"/>
    <w:rsid w:val="00FE3806"/>
    <w:rsid w:val="00FE49AC"/>
    <w:rsid w:val="00FE4AAB"/>
    <w:rsid w:val="00FE4FEB"/>
    <w:rsid w:val="00FE5638"/>
    <w:rsid w:val="00FE6A64"/>
    <w:rsid w:val="00FE7BAD"/>
    <w:rsid w:val="00FF089E"/>
    <w:rsid w:val="00FF27AB"/>
    <w:rsid w:val="00FF307A"/>
    <w:rsid w:val="00FF3904"/>
    <w:rsid w:val="00FF3956"/>
    <w:rsid w:val="00FF3E48"/>
    <w:rsid w:val="00FF5DF2"/>
    <w:rsid w:val="00FF7241"/>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uiPriority w:val="99"/>
    <w:rsid w:val="00892690"/>
    <w:rPr>
      <w:rFonts w:ascii="Times New Roman" w:hAnsi="Times New Roman" w:cs="Times New Roman"/>
      <w:sz w:val="16"/>
      <w:szCs w:val="16"/>
    </w:rPr>
  </w:style>
  <w:style w:type="paragraph" w:styleId="Textkomente">
    <w:name w:val="annotation text"/>
    <w:basedOn w:val="Normln"/>
    <w:link w:val="TextkomenteChar"/>
    <w:uiPriority w:val="99"/>
    <w:rsid w:val="00892690"/>
    <w:rPr>
      <w:sz w:val="20"/>
      <w:szCs w:val="20"/>
      <w:lang w:val="x-none" w:eastAsia="x-none"/>
    </w:rPr>
  </w:style>
  <w:style w:type="character" w:customStyle="1" w:styleId="TextkomenteChar">
    <w:name w:val="Text komentáře Char"/>
    <w:link w:val="Textkomente"/>
    <w:uiPriority w:val="99"/>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kr-vysoci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e.kr-vysoci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DF75-5612-4659-B702-748C7BDE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5130</Words>
  <Characters>30272</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35332</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Dvořáček Filip Bc.</cp:lastModifiedBy>
  <cp:revision>3</cp:revision>
  <cp:lastPrinted>2019-08-05T09:27:00Z</cp:lastPrinted>
  <dcterms:created xsi:type="dcterms:W3CDTF">2025-08-11T05:53:00Z</dcterms:created>
  <dcterms:modified xsi:type="dcterms:W3CDTF">2025-08-11T07:12:00Z</dcterms:modified>
</cp:coreProperties>
</file>