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0BCB" w14:textId="0F21AC0A" w:rsidR="00A30B94" w:rsidRDefault="0086072E" w:rsidP="00A30B94">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Příloha č. </w:t>
      </w:r>
      <w:r w:rsidR="00C54527">
        <w:rPr>
          <w:rFonts w:ascii="Arial" w:eastAsia="Times New Roman" w:hAnsi="Arial" w:cs="Arial"/>
          <w:lang w:eastAsia="cs-CZ"/>
        </w:rPr>
        <w:t>3</w:t>
      </w:r>
      <w:r w:rsidR="00F85D6D">
        <w:rPr>
          <w:rFonts w:ascii="Arial" w:eastAsia="Times New Roman" w:hAnsi="Arial" w:cs="Arial"/>
          <w:lang w:eastAsia="cs-CZ"/>
        </w:rPr>
        <w:t xml:space="preserve"> -</w:t>
      </w:r>
      <w:r w:rsidR="00D969F7">
        <w:rPr>
          <w:rFonts w:ascii="Arial" w:eastAsia="Times New Roman" w:hAnsi="Arial" w:cs="Arial"/>
          <w:lang w:eastAsia="cs-CZ"/>
        </w:rPr>
        <w:t xml:space="preserve"> </w:t>
      </w:r>
      <w:r w:rsidR="00F85D6D">
        <w:rPr>
          <w:rFonts w:ascii="Arial" w:eastAsia="Times New Roman" w:hAnsi="Arial" w:cs="Arial"/>
          <w:lang w:eastAsia="cs-CZ"/>
        </w:rPr>
        <w:t xml:space="preserve"> Návrh smlouvy o dílo - </w:t>
      </w:r>
      <w:r w:rsidR="00D969F7">
        <w:rPr>
          <w:rFonts w:ascii="Arial" w:eastAsia="Times New Roman" w:hAnsi="Arial" w:cs="Arial"/>
          <w:lang w:eastAsia="cs-CZ"/>
        </w:rPr>
        <w:t>Obchodní podmínky</w:t>
      </w:r>
    </w:p>
    <w:p w14:paraId="4841B75E" w14:textId="77777777" w:rsidR="0096264E" w:rsidRDefault="0096264E"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ED6A879" w14:textId="77777777" w:rsidR="00D969F7" w:rsidRPr="00A30B94" w:rsidRDefault="00D969F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3DA47BB" w14:textId="0A5B692C" w:rsidR="00A30B94" w:rsidRPr="00D969F7" w:rsidRDefault="00D969F7" w:rsidP="001D13DA">
      <w:pPr>
        <w:keepNext/>
        <w:overflowPunct w:val="0"/>
        <w:autoSpaceDE w:val="0"/>
        <w:autoSpaceDN w:val="0"/>
        <w:adjustRightInd w:val="0"/>
        <w:spacing w:after="0" w:line="240" w:lineRule="auto"/>
        <w:jc w:val="center"/>
        <w:textAlignment w:val="baseline"/>
        <w:outlineLvl w:val="2"/>
        <w:rPr>
          <w:rFonts w:ascii="Arial" w:eastAsia="MS Mincho" w:hAnsi="Arial" w:cs="Arial"/>
          <w:b/>
          <w:bCs/>
          <w:position w:val="6"/>
          <w:sz w:val="28"/>
          <w:szCs w:val="28"/>
          <w:lang w:eastAsia="cs-CZ"/>
        </w:rPr>
      </w:pPr>
      <w:r w:rsidRPr="00D969F7">
        <w:rPr>
          <w:rFonts w:ascii="Arial" w:eastAsia="MS Mincho" w:hAnsi="Arial" w:cs="Arial"/>
          <w:b/>
          <w:bCs/>
          <w:position w:val="6"/>
          <w:sz w:val="28"/>
          <w:szCs w:val="28"/>
          <w:lang w:eastAsia="cs-CZ"/>
        </w:rPr>
        <w:t>Smlouva o dílo</w:t>
      </w:r>
    </w:p>
    <w:p w14:paraId="47FEBABB" w14:textId="77777777" w:rsidR="00A30B94" w:rsidRPr="00A30B94" w:rsidRDefault="00A30B94" w:rsidP="00A30B94">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14:paraId="692CEB0B" w14:textId="273CF2B3" w:rsidR="00A30B94" w:rsidRPr="00A30B94" w:rsidRDefault="00D969F7"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uzavřená</w:t>
      </w:r>
      <w:r w:rsidR="00A30B94" w:rsidRPr="00A30B94">
        <w:rPr>
          <w:rFonts w:ascii="Arial" w:eastAsia="MS Mincho" w:hAnsi="Arial" w:cs="Arial"/>
          <w:lang w:eastAsia="cs-CZ"/>
        </w:rPr>
        <w:t xml:space="preserve"> dle § 2586 a násl. zákona č. 89/2012 Sb.,</w:t>
      </w:r>
    </w:p>
    <w:p w14:paraId="7B41FCA7" w14:textId="77777777" w:rsidR="00A30B94" w:rsidRPr="00A30B94" w:rsidRDefault="00A30B94"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sidRPr="00A30B94">
        <w:rPr>
          <w:rFonts w:ascii="Arial" w:eastAsia="MS Mincho" w:hAnsi="Arial" w:cs="Arial"/>
          <w:lang w:eastAsia="cs-CZ"/>
        </w:rPr>
        <w:t>občanský zákoník, ve znění pozdějších předpisů (dále jen „občanský zákoník“)</w:t>
      </w:r>
    </w:p>
    <w:p w14:paraId="1F332162" w14:textId="43A13D3B" w:rsid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na akci</w:t>
      </w:r>
    </w:p>
    <w:p w14:paraId="1BB6E571" w14:textId="77777777" w:rsidR="00D969F7" w:rsidRP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p>
    <w:p w14:paraId="336C6DE3" w14:textId="238DCEA0" w:rsidR="00A30B94" w:rsidRPr="00420717" w:rsidRDefault="00D969F7" w:rsidP="0010162C">
      <w:pPr>
        <w:overflowPunct w:val="0"/>
        <w:autoSpaceDE w:val="0"/>
        <w:autoSpaceDN w:val="0"/>
        <w:adjustRightInd w:val="0"/>
        <w:spacing w:after="0" w:line="276" w:lineRule="auto"/>
        <w:jc w:val="center"/>
        <w:textAlignment w:val="baseline"/>
        <w:rPr>
          <w:rFonts w:ascii="Arial" w:eastAsia="Times New Roman" w:hAnsi="Arial" w:cs="Arial"/>
          <w:lang w:eastAsia="cs-CZ"/>
        </w:rPr>
      </w:pPr>
      <w:r w:rsidRPr="00D969F7">
        <w:rPr>
          <w:rFonts w:ascii="Arial" w:eastAsia="Times New Roman" w:hAnsi="Arial" w:cs="Arial"/>
          <w:lang w:eastAsia="cs-CZ"/>
        </w:rPr>
        <w:t xml:space="preserve"> s názvem</w:t>
      </w:r>
      <w:r w:rsidRPr="00D969F7">
        <w:rPr>
          <w:rFonts w:ascii="Arial" w:eastAsia="Times New Roman" w:hAnsi="Arial" w:cs="Arial"/>
          <w:b/>
          <w:lang w:eastAsia="cs-CZ"/>
        </w:rPr>
        <w:t xml:space="preserve"> </w:t>
      </w:r>
      <w:r w:rsidR="00C76AEF" w:rsidRPr="00420717">
        <w:rPr>
          <w:rFonts w:ascii="Arial" w:eastAsia="Times New Roman" w:hAnsi="Arial" w:cs="Arial"/>
          <w:b/>
          <w:lang w:eastAsia="cs-CZ"/>
        </w:rPr>
        <w:t>„</w:t>
      </w:r>
      <w:r w:rsidR="00420717" w:rsidRPr="00420717">
        <w:rPr>
          <w:rFonts w:ascii="Arial" w:hAnsi="Arial" w:cs="Arial"/>
          <w:b/>
        </w:rPr>
        <w:t>N</w:t>
      </w:r>
      <w:r w:rsidR="00944D97">
        <w:rPr>
          <w:rFonts w:ascii="Arial" w:hAnsi="Arial" w:cs="Arial"/>
          <w:b/>
        </w:rPr>
        <w:t>emocnice Jihlava – Rekonstrukce ležaté kanalizace</w:t>
      </w:r>
      <w:r w:rsidR="00C76AEF" w:rsidRPr="00944D97">
        <w:rPr>
          <w:rFonts w:ascii="Arial" w:eastAsia="Times New Roman" w:hAnsi="Arial" w:cs="Arial"/>
          <w:b/>
          <w:lang w:eastAsia="cs-CZ"/>
        </w:rPr>
        <w:t>“</w:t>
      </w:r>
    </w:p>
    <w:p w14:paraId="21466E95" w14:textId="74941B8A" w:rsidR="00C76AEF" w:rsidRPr="00420717" w:rsidRDefault="00D969F7" w:rsidP="00C76AEF">
      <w:pPr>
        <w:tabs>
          <w:tab w:val="left" w:pos="708"/>
          <w:tab w:val="center" w:pos="4536"/>
          <w:tab w:val="right" w:pos="9072"/>
        </w:tabs>
        <w:spacing w:after="0" w:line="276" w:lineRule="auto"/>
        <w:jc w:val="center"/>
        <w:rPr>
          <w:rFonts w:ascii="Arial" w:eastAsia="Times New Roman" w:hAnsi="Arial" w:cs="Arial"/>
          <w:lang w:eastAsia="cs-CZ"/>
        </w:rPr>
      </w:pPr>
      <w:r w:rsidRPr="00420717">
        <w:rPr>
          <w:rFonts w:ascii="Arial" w:eastAsia="Times New Roman" w:hAnsi="Arial" w:cs="Arial"/>
          <w:lang w:eastAsia="cs-CZ"/>
        </w:rPr>
        <w:t>ID</w:t>
      </w:r>
    </w:p>
    <w:p w14:paraId="70F17C22" w14:textId="77777777" w:rsidR="00D969F7" w:rsidRPr="00C76AEF" w:rsidRDefault="00D969F7" w:rsidP="00C76AEF">
      <w:pPr>
        <w:tabs>
          <w:tab w:val="left" w:pos="708"/>
          <w:tab w:val="center" w:pos="4536"/>
          <w:tab w:val="right" w:pos="9072"/>
        </w:tabs>
        <w:spacing w:after="0" w:line="276" w:lineRule="auto"/>
        <w:jc w:val="center"/>
        <w:rPr>
          <w:rFonts w:ascii="Arial" w:eastAsia="Times New Roman" w:hAnsi="Arial" w:cs="Arial"/>
          <w:b/>
          <w:lang w:eastAsia="cs-CZ"/>
        </w:rPr>
      </w:pPr>
    </w:p>
    <w:p w14:paraId="61C0689E" w14:textId="77777777" w:rsidR="00A30B94" w:rsidRPr="00A30B94" w:rsidRDefault="00A30B94" w:rsidP="00A30B94">
      <w:pPr>
        <w:tabs>
          <w:tab w:val="left" w:pos="708"/>
          <w:tab w:val="center" w:pos="4536"/>
          <w:tab w:val="right" w:pos="9072"/>
        </w:tabs>
        <w:spacing w:after="0" w:line="240" w:lineRule="auto"/>
        <w:jc w:val="center"/>
        <w:rPr>
          <w:rFonts w:ascii="Arial" w:eastAsia="Times New Roman" w:hAnsi="Arial" w:cs="Arial"/>
          <w:b/>
          <w:lang w:eastAsia="cs-CZ"/>
        </w:rPr>
      </w:pPr>
      <w:r w:rsidRPr="00A30B94">
        <w:rPr>
          <w:rFonts w:ascii="Arial" w:eastAsia="Times New Roman" w:hAnsi="Arial" w:cs="Arial"/>
          <w:b/>
          <w:lang w:eastAsia="cs-CZ"/>
        </w:rPr>
        <w:t>Článek 1 – Smluvní strany</w:t>
      </w:r>
    </w:p>
    <w:p w14:paraId="2D7A565B" w14:textId="77777777" w:rsidR="00A30B94" w:rsidRPr="00A30B94" w:rsidRDefault="00A30B94" w:rsidP="00A30B94">
      <w:pPr>
        <w:tabs>
          <w:tab w:val="left" w:pos="708"/>
          <w:tab w:val="center" w:pos="4536"/>
          <w:tab w:val="right" w:pos="9072"/>
        </w:tabs>
        <w:spacing w:after="0" w:line="240" w:lineRule="auto"/>
        <w:rPr>
          <w:rFonts w:ascii="Arial" w:eastAsia="Times New Roman" w:hAnsi="Arial" w:cs="Arial"/>
          <w:b/>
          <w:lang w:eastAsia="cs-CZ"/>
        </w:rPr>
      </w:pPr>
    </w:p>
    <w:p w14:paraId="494FBC8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r w:rsidRPr="00A30B94">
        <w:rPr>
          <w:rFonts w:ascii="Arial" w:eastAsia="MS Mincho" w:hAnsi="Arial" w:cs="Arial"/>
          <w:b/>
          <w:lang w:eastAsia="cs-CZ"/>
        </w:rPr>
        <w:t>Objednatel: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b/>
          <w:lang w:eastAsia="cs-CZ"/>
        </w:rPr>
        <w:t>Kraj Vysočina</w:t>
      </w:r>
    </w:p>
    <w:p w14:paraId="13011862" w14:textId="1260B542" w:rsidR="00A30B94" w:rsidRPr="00A30B94" w:rsidRDefault="00D969F7"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se sídlem:</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sidR="009707AB">
        <w:rPr>
          <w:rFonts w:ascii="Arial" w:eastAsia="MS Mincho" w:hAnsi="Arial" w:cs="Arial"/>
          <w:lang w:eastAsia="cs-CZ"/>
        </w:rPr>
        <w:t xml:space="preserve">Žižkova </w:t>
      </w:r>
      <w:r w:rsidR="008C4C40">
        <w:rPr>
          <w:rFonts w:ascii="Arial" w:eastAsia="MS Mincho" w:hAnsi="Arial" w:cs="Arial"/>
          <w:lang w:eastAsia="cs-CZ"/>
        </w:rPr>
        <w:t>1882</w:t>
      </w:r>
      <w:r w:rsidR="009707AB">
        <w:rPr>
          <w:rFonts w:ascii="Arial" w:eastAsia="MS Mincho" w:hAnsi="Arial" w:cs="Arial"/>
          <w:lang w:eastAsia="cs-CZ"/>
        </w:rPr>
        <w:t>/57</w:t>
      </w:r>
      <w:r w:rsidR="008C4C40">
        <w:rPr>
          <w:rFonts w:ascii="Arial" w:eastAsia="MS Mincho" w:hAnsi="Arial" w:cs="Arial"/>
          <w:lang w:eastAsia="cs-CZ"/>
        </w:rPr>
        <w:t xml:space="preserve">, </w:t>
      </w:r>
      <w:r>
        <w:rPr>
          <w:rFonts w:ascii="Arial" w:eastAsia="MS Mincho" w:hAnsi="Arial" w:cs="Arial"/>
          <w:lang w:eastAsia="cs-CZ"/>
        </w:rPr>
        <w:t>586 01 Jihlava</w:t>
      </w:r>
    </w:p>
    <w:p w14:paraId="2C11330E" w14:textId="7BE2412F" w:rsidR="00A30B94" w:rsidRPr="00A30B94" w:rsidRDefault="006407A2"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Pr>
          <w:rFonts w:ascii="Arial" w:eastAsia="MS Mincho" w:hAnsi="Arial" w:cs="Arial"/>
          <w:lang w:eastAsia="cs-CZ"/>
        </w:rPr>
        <w:t>zastoupený</w:t>
      </w:r>
      <w:r w:rsidR="00034321">
        <w:rPr>
          <w:rFonts w:ascii="Arial" w:eastAsia="MS Mincho" w:hAnsi="Arial" w:cs="Arial"/>
          <w:lang w:eastAsia="cs-CZ"/>
        </w:rPr>
        <w:t>:</w:t>
      </w:r>
      <w:r w:rsidR="00034321">
        <w:rPr>
          <w:rFonts w:ascii="Arial" w:eastAsia="MS Mincho" w:hAnsi="Arial" w:cs="Arial"/>
          <w:lang w:eastAsia="cs-CZ"/>
        </w:rPr>
        <w:tab/>
        <w:t>Ing. Martinem Kuklou</w:t>
      </w:r>
      <w:r>
        <w:rPr>
          <w:rFonts w:ascii="Arial" w:eastAsia="MS Mincho" w:hAnsi="Arial" w:cs="Arial"/>
          <w:lang w:eastAsia="cs-CZ"/>
        </w:rPr>
        <w:t>, hejt</w:t>
      </w:r>
      <w:r w:rsidR="00034321">
        <w:rPr>
          <w:rFonts w:ascii="Arial" w:eastAsia="MS Mincho" w:hAnsi="Arial" w:cs="Arial"/>
          <w:lang w:eastAsia="cs-CZ"/>
        </w:rPr>
        <w:t xml:space="preserve">manem </w:t>
      </w:r>
    </w:p>
    <w:p w14:paraId="2AE0768E" w14:textId="33AA26F3" w:rsidR="00A30B94" w:rsidRDefault="006407A2" w:rsidP="00D969F7">
      <w:pPr>
        <w:overflowPunct w:val="0"/>
        <w:autoSpaceDE w:val="0"/>
        <w:autoSpaceDN w:val="0"/>
        <w:adjustRightInd w:val="0"/>
        <w:spacing w:after="0" w:line="276" w:lineRule="auto"/>
        <w:jc w:val="both"/>
        <w:textAlignment w:val="baseline"/>
        <w:rPr>
          <w:rFonts w:ascii="Arial" w:eastAsia="MS Mincho" w:hAnsi="Arial" w:cs="Arial"/>
          <w:lang w:eastAsia="cs-CZ"/>
        </w:rPr>
      </w:pPr>
      <w:r>
        <w:rPr>
          <w:rFonts w:ascii="Arial" w:eastAsia="MS Mincho" w:hAnsi="Arial" w:cs="Arial"/>
          <w:lang w:eastAsia="cs-CZ"/>
        </w:rPr>
        <w:t xml:space="preserve">zástupce pro </w:t>
      </w:r>
      <w:r w:rsidR="00A277D3">
        <w:rPr>
          <w:rFonts w:ascii="Arial" w:eastAsia="MS Mincho" w:hAnsi="Arial" w:cs="Arial"/>
          <w:lang w:eastAsia="cs-CZ"/>
        </w:rPr>
        <w:t>věci smluvní</w:t>
      </w:r>
      <w:r w:rsidR="00E70CF2">
        <w:rPr>
          <w:rFonts w:ascii="Arial" w:eastAsia="MS Mincho" w:hAnsi="Arial" w:cs="Arial"/>
          <w:lang w:eastAsia="cs-CZ"/>
        </w:rPr>
        <w:t>:</w:t>
      </w:r>
      <w:r w:rsidR="00A277D3">
        <w:rPr>
          <w:rFonts w:ascii="Arial" w:eastAsia="MS Mincho" w:hAnsi="Arial" w:cs="Arial"/>
          <w:lang w:eastAsia="cs-CZ"/>
        </w:rPr>
        <w:tab/>
      </w:r>
      <w:r w:rsidR="00D969F7">
        <w:rPr>
          <w:rFonts w:ascii="Arial" w:eastAsia="MS Mincho" w:hAnsi="Arial" w:cs="Arial"/>
          <w:lang w:eastAsia="cs-CZ"/>
        </w:rPr>
        <w:tab/>
      </w:r>
      <w:r w:rsidR="00034321">
        <w:rPr>
          <w:rFonts w:ascii="Arial" w:eastAsia="MS Mincho" w:hAnsi="Arial" w:cs="Arial"/>
          <w:lang w:eastAsia="cs-CZ"/>
        </w:rPr>
        <w:t>Ing. Martin Kukla, Ing. Otto Vopěnka</w:t>
      </w:r>
    </w:p>
    <w:p w14:paraId="31DB7601" w14:textId="77777777" w:rsidR="00420717" w:rsidRPr="00A30B94" w:rsidRDefault="00420717" w:rsidP="00420717">
      <w:pPr>
        <w:overflowPunct w:val="0"/>
        <w:autoSpaceDE w:val="0"/>
        <w:autoSpaceDN w:val="0"/>
        <w:adjustRightInd w:val="0"/>
        <w:spacing w:after="0" w:line="276" w:lineRule="auto"/>
        <w:ind w:left="3540" w:hanging="3540"/>
        <w:jc w:val="both"/>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sidRPr="00420717">
        <w:rPr>
          <w:rFonts w:ascii="Arial" w:eastAsia="MS Mincho" w:hAnsi="Arial" w:cs="Arial"/>
          <w:lang w:eastAsia="cs-CZ"/>
        </w:rPr>
        <w:t>Ing. Otto Vopěnka, 1. náměstek hejtmana</w:t>
      </w:r>
    </w:p>
    <w:p w14:paraId="708AA3E0" w14:textId="64E225C7" w:rsidR="00A30B94" w:rsidRPr="00EB5BB0" w:rsidRDefault="00A30B94"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00C76AEF">
        <w:rPr>
          <w:rFonts w:ascii="Arial" w:eastAsia="MS Mincho" w:hAnsi="Arial" w:cs="Arial"/>
          <w:lang w:eastAsia="cs-CZ"/>
        </w:rPr>
        <w:t xml:space="preserve">Ing. </w:t>
      </w:r>
      <w:r w:rsidR="00420717">
        <w:rPr>
          <w:rFonts w:ascii="Arial" w:eastAsia="MS Mincho" w:hAnsi="Arial" w:cs="Arial"/>
          <w:lang w:eastAsia="cs-CZ"/>
        </w:rPr>
        <w:t>Oldřich Homola</w:t>
      </w:r>
      <w:r w:rsidR="00EB5BB0" w:rsidRPr="00C76AEF">
        <w:rPr>
          <w:rFonts w:ascii="Arial" w:eastAsia="MS Mincho" w:hAnsi="Arial" w:cs="Arial"/>
          <w:lang w:eastAsia="cs-CZ"/>
        </w:rPr>
        <w:t xml:space="preserve">, </w:t>
      </w:r>
      <w:r w:rsidRPr="00C76AEF">
        <w:rPr>
          <w:rFonts w:ascii="Arial" w:eastAsia="MS Mincho" w:hAnsi="Arial" w:cs="Arial"/>
          <w:lang w:eastAsia="cs-CZ"/>
        </w:rPr>
        <w:t>Ing.</w:t>
      </w:r>
      <w:r w:rsidRPr="00EB5BB0">
        <w:rPr>
          <w:rFonts w:ascii="Arial" w:eastAsia="MS Mincho" w:hAnsi="Arial" w:cs="Arial"/>
          <w:lang w:eastAsia="cs-CZ"/>
        </w:rPr>
        <w:t xml:space="preserve"> </w:t>
      </w:r>
      <w:r w:rsidR="00EE7695" w:rsidRPr="00EB5BB0">
        <w:rPr>
          <w:rFonts w:ascii="Arial" w:eastAsia="MS Mincho" w:hAnsi="Arial" w:cs="Arial"/>
          <w:lang w:eastAsia="cs-CZ"/>
        </w:rPr>
        <w:t>J</w:t>
      </w:r>
      <w:r w:rsidR="00885D88" w:rsidRPr="00EB5BB0">
        <w:rPr>
          <w:rFonts w:ascii="Arial" w:eastAsia="MS Mincho" w:hAnsi="Arial" w:cs="Arial"/>
          <w:lang w:eastAsia="cs-CZ"/>
        </w:rPr>
        <w:t>an Kalina</w:t>
      </w:r>
      <w:r w:rsidRPr="00EB5BB0">
        <w:rPr>
          <w:rFonts w:ascii="Arial" w:eastAsia="MS Mincho" w:hAnsi="Arial" w:cs="Arial"/>
          <w:lang w:eastAsia="cs-CZ"/>
        </w:rPr>
        <w:t>, odbor majetkový KrÚ Kraje Vysočina</w:t>
      </w:r>
    </w:p>
    <w:p w14:paraId="11BDAC1C" w14:textId="737B76E5" w:rsidR="00A30B94" w:rsidRPr="00A30B94" w:rsidRDefault="002E06D4" w:rsidP="00D969F7">
      <w:pPr>
        <w:overflowPunct w:val="0"/>
        <w:autoSpaceDE w:val="0"/>
        <w:autoSpaceDN w:val="0"/>
        <w:adjustRightInd w:val="0"/>
        <w:spacing w:after="0" w:line="276" w:lineRule="auto"/>
        <w:textAlignment w:val="baseline"/>
        <w:rPr>
          <w:rFonts w:ascii="Arial" w:eastAsia="MS Mincho" w:hAnsi="Arial" w:cs="Arial"/>
          <w:lang w:eastAsia="cs-CZ"/>
        </w:rPr>
      </w:pPr>
      <w:r w:rsidRPr="00EB5BB0">
        <w:rPr>
          <w:rFonts w:ascii="Arial" w:eastAsia="MS Mincho" w:hAnsi="Arial" w:cs="Arial"/>
          <w:lang w:eastAsia="cs-CZ"/>
        </w:rPr>
        <w:t>Tel:</w:t>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t>+</w:t>
      </w:r>
      <w:r w:rsidRPr="00C724E5">
        <w:rPr>
          <w:rFonts w:ascii="Arial" w:eastAsia="MS Mincho" w:hAnsi="Arial" w:cs="Arial"/>
          <w:lang w:eastAsia="cs-CZ"/>
        </w:rPr>
        <w:t>420564602</w:t>
      </w:r>
      <w:r w:rsidR="00C724E5" w:rsidRPr="00C724E5">
        <w:rPr>
          <w:rFonts w:ascii="Arial" w:eastAsia="MS Mincho" w:hAnsi="Arial" w:cs="Arial"/>
          <w:lang w:eastAsia="cs-CZ"/>
        </w:rPr>
        <w:t>326</w:t>
      </w:r>
      <w:r w:rsidRPr="00C724E5">
        <w:rPr>
          <w:rFonts w:ascii="Arial" w:eastAsia="MS Mincho" w:hAnsi="Arial" w:cs="Arial"/>
          <w:lang w:eastAsia="cs-CZ"/>
        </w:rPr>
        <w:t>,</w:t>
      </w:r>
      <w:r w:rsidR="00944D97">
        <w:rPr>
          <w:rFonts w:ascii="Arial" w:eastAsia="MS Mincho" w:hAnsi="Arial" w:cs="Arial"/>
          <w:lang w:eastAsia="cs-CZ"/>
        </w:rPr>
        <w:t xml:space="preserve"> </w:t>
      </w:r>
      <w:r w:rsidRPr="00EB5BB0">
        <w:rPr>
          <w:rFonts w:ascii="Arial" w:eastAsia="MS Mincho" w:hAnsi="Arial" w:cs="Arial"/>
          <w:lang w:eastAsia="cs-CZ"/>
        </w:rPr>
        <w:t>+420</w:t>
      </w:r>
      <w:r w:rsidR="00A30B94" w:rsidRPr="00EB5BB0">
        <w:rPr>
          <w:rFonts w:ascii="Arial" w:eastAsia="MS Mincho" w:hAnsi="Arial" w:cs="Arial"/>
          <w:lang w:eastAsia="cs-CZ"/>
        </w:rPr>
        <w:t>564602</w:t>
      </w:r>
      <w:r w:rsidR="0077338D" w:rsidRPr="00EB5BB0">
        <w:rPr>
          <w:rFonts w:ascii="Arial" w:eastAsia="MS Mincho" w:hAnsi="Arial" w:cs="Arial"/>
          <w:lang w:eastAsia="cs-CZ"/>
        </w:rPr>
        <w:t>419</w:t>
      </w:r>
    </w:p>
    <w:p w14:paraId="3480670B" w14:textId="53CB9385" w:rsid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t>70890749</w:t>
      </w:r>
    </w:p>
    <w:p w14:paraId="43E74170" w14:textId="4FAEB627" w:rsidR="009809B4" w:rsidRPr="00A30B94" w:rsidRDefault="009809B4"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DIČ:</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CZ</w:t>
      </w:r>
      <w:r w:rsidRPr="00A30B94">
        <w:rPr>
          <w:rFonts w:ascii="Arial" w:eastAsia="MS Mincho" w:hAnsi="Arial" w:cs="Arial"/>
          <w:lang w:eastAsia="cs-CZ"/>
        </w:rPr>
        <w:t>70890749</w:t>
      </w:r>
    </w:p>
    <w:p w14:paraId="3CFDE5AA" w14:textId="72088E9B" w:rsidR="00A30B94" w:rsidRPr="00A30B94" w:rsidRDefault="00E70CF2"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bankovní spojení</w:t>
      </w:r>
      <w:r w:rsidR="00DF1268">
        <w:rPr>
          <w:rFonts w:ascii="Arial" w:eastAsia="MS Mincho" w:hAnsi="Arial" w:cs="Arial"/>
          <w:lang w:eastAsia="cs-CZ"/>
        </w:rPr>
        <w:t>:</w:t>
      </w:r>
      <w:r w:rsidR="00DF1268">
        <w:rPr>
          <w:rFonts w:ascii="Arial" w:eastAsia="MS Mincho" w:hAnsi="Arial" w:cs="Arial"/>
          <w:lang w:eastAsia="cs-CZ"/>
        </w:rPr>
        <w:tab/>
      </w:r>
      <w:r w:rsidR="00DF1268">
        <w:rPr>
          <w:rFonts w:ascii="Arial" w:eastAsia="MS Mincho" w:hAnsi="Arial" w:cs="Arial"/>
          <w:lang w:eastAsia="cs-CZ"/>
        </w:rPr>
        <w:tab/>
      </w:r>
      <w:r w:rsidR="00DF1268">
        <w:rPr>
          <w:rFonts w:ascii="Arial" w:eastAsia="MS Mincho" w:hAnsi="Arial" w:cs="Arial"/>
          <w:lang w:eastAsia="cs-CZ"/>
        </w:rPr>
        <w:tab/>
        <w:t>Komerční banka, a.s.</w:t>
      </w:r>
    </w:p>
    <w:p w14:paraId="73608E56" w14:textId="1353CA1D" w:rsidR="00A30B94" w:rsidRPr="00A30B94" w:rsidRDefault="00DF1268"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číslo účtu:</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123-6403810267/0100</w:t>
      </w:r>
    </w:p>
    <w:p w14:paraId="5A416271"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p>
    <w:p w14:paraId="196A63CB"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b/>
          <w:lang w:eastAsia="cs-CZ"/>
        </w:rPr>
        <w:t>Zhotovitel: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18314F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se sídlem:</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3CC77C94"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zastoupený:</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C030C7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smluvní: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C02DF45"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053C14F7"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osoba pověřená vedením stavby:</w:t>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6CFCF25D" w14:textId="171BA239" w:rsidR="00A30B94" w:rsidRPr="00A30B94" w:rsidRDefault="00B22690"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tel./e-mail</w:t>
      </w:r>
      <w:r w:rsidR="00A30B94" w:rsidRPr="00A30B94">
        <w:rPr>
          <w:rFonts w:ascii="Arial" w:eastAsia="MS Mincho" w:hAnsi="Arial" w:cs="Arial"/>
          <w:lang w:eastAsia="cs-CZ"/>
        </w:rPr>
        <w:t>:</w:t>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highlight w:val="lightGray"/>
          <w:lang w:eastAsia="cs-CZ"/>
        </w:rPr>
        <w:t>................................................</w:t>
      </w:r>
    </w:p>
    <w:p w14:paraId="3EEAC130"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F021B6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DIČ:</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1EE193B6"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bankovní spojení: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EEC726D"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číslo účtu: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FEE9A1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zápis v obchodním rejstříku: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5ECC070" w14:textId="666FDAB3" w:rsidR="00791762" w:rsidRDefault="00791762" w:rsidP="00A30B94">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6C25FF28" w14:textId="77777777" w:rsidR="00A76809" w:rsidRPr="00A30B94" w:rsidRDefault="00A76809" w:rsidP="00A30B94">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3C5EB966" w14:textId="6F521CF4" w:rsidR="00A76809" w:rsidRDefault="00A30B94" w:rsidP="00A76809">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szCs w:val="24"/>
          <w:lang w:eastAsia="cs-CZ"/>
        </w:rPr>
      </w:pPr>
      <w:r w:rsidRPr="00A30B94">
        <w:rPr>
          <w:rFonts w:ascii="Arial" w:eastAsia="Times New Roman" w:hAnsi="Arial" w:cs="Arial"/>
          <w:szCs w:val="24"/>
          <w:lang w:eastAsia="cs-CZ"/>
        </w:rPr>
        <w:t>V případě z</w:t>
      </w:r>
      <w:r w:rsidR="00085AA0">
        <w:rPr>
          <w:rFonts w:ascii="Arial" w:eastAsia="Times New Roman" w:hAnsi="Arial" w:cs="Arial"/>
          <w:szCs w:val="24"/>
          <w:lang w:eastAsia="cs-CZ"/>
        </w:rPr>
        <w:t>měny údajů uvedených v článku 1</w:t>
      </w:r>
      <w:r w:rsidRPr="00A30B94">
        <w:rPr>
          <w:rFonts w:ascii="Arial" w:eastAsia="Times New Roman" w:hAnsi="Arial" w:cs="Arial"/>
          <w:szCs w:val="24"/>
          <w:lang w:eastAsia="cs-CZ"/>
        </w:rPr>
        <w:t xml:space="preserve"> této smlouvy</w:t>
      </w:r>
      <w:r w:rsidR="001F1D2A">
        <w:rPr>
          <w:rFonts w:ascii="Arial" w:eastAsia="Times New Roman" w:hAnsi="Arial" w:cs="Arial"/>
          <w:szCs w:val="24"/>
          <w:lang w:eastAsia="cs-CZ"/>
        </w:rPr>
        <w:t>,</w:t>
      </w:r>
      <w:r w:rsidRPr="00A30B94">
        <w:rPr>
          <w:rFonts w:ascii="Arial" w:eastAsia="Times New Roman" w:hAnsi="Arial" w:cs="Arial"/>
          <w:szCs w:val="24"/>
          <w:lang w:eastAsia="cs-CZ"/>
        </w:rPr>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3C2DBDAB" w14:textId="77777777" w:rsidR="00A76809" w:rsidRDefault="00A76809" w:rsidP="00A76809">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b/>
          <w:lang w:eastAsia="cs-CZ"/>
        </w:rPr>
      </w:pPr>
    </w:p>
    <w:p w14:paraId="3C73AAD4" w14:textId="0046EF80" w:rsidR="00A30B94" w:rsidRPr="00A30B94" w:rsidRDefault="00A30B94" w:rsidP="00A30B94">
      <w:pPr>
        <w:keepNext/>
        <w:overflowPunct w:val="0"/>
        <w:autoSpaceDE w:val="0"/>
        <w:autoSpaceDN w:val="0"/>
        <w:adjustRightInd w:val="0"/>
        <w:spacing w:after="12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lastRenderedPageBreak/>
        <w:t>Článek 2 – Předmět smlouvy</w:t>
      </w:r>
    </w:p>
    <w:p w14:paraId="3C6D6C65" w14:textId="4F472C16" w:rsidR="00A30B94" w:rsidRDefault="00A30B94"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r w:rsidRPr="00A30B94">
        <w:rPr>
          <w:rFonts w:ascii="Arial" w:eastAsia="Times New Roman" w:hAnsi="Arial" w:cs="Arial"/>
          <w:lang w:eastAsia="cs-CZ"/>
        </w:rPr>
        <w:t>Zhotovitel se zavazuje provést na svůj náklad a nebezpečí pro objednatele dílo</w:t>
      </w:r>
      <w:r w:rsidR="00C76AEF">
        <w:rPr>
          <w:rFonts w:ascii="Arial" w:eastAsia="Times New Roman" w:hAnsi="Arial" w:cs="Arial"/>
          <w:b/>
          <w:lang w:eastAsia="cs-CZ"/>
        </w:rPr>
        <w:t xml:space="preserve"> </w:t>
      </w:r>
      <w:r w:rsidR="00C76AEF" w:rsidRPr="00F87A1C">
        <w:rPr>
          <w:rFonts w:ascii="Arial" w:eastAsia="Times New Roman" w:hAnsi="Arial" w:cs="Arial"/>
          <w:lang w:eastAsia="cs-CZ"/>
        </w:rPr>
        <w:t>„</w:t>
      </w:r>
      <w:r w:rsidR="00C724E5" w:rsidRPr="00F87A1C">
        <w:rPr>
          <w:rFonts w:ascii="Arial" w:eastAsia="Times New Roman" w:hAnsi="Arial" w:cs="Arial"/>
          <w:lang w:eastAsia="cs-CZ"/>
        </w:rPr>
        <w:t>Nemocnice</w:t>
      </w:r>
      <w:r w:rsidR="00C724E5" w:rsidRPr="00C724E5">
        <w:rPr>
          <w:rFonts w:ascii="Arial" w:eastAsia="Times New Roman" w:hAnsi="Arial" w:cs="Arial"/>
          <w:lang w:eastAsia="cs-CZ"/>
        </w:rPr>
        <w:t xml:space="preserve"> </w:t>
      </w:r>
      <w:r w:rsidR="00C724E5" w:rsidRPr="00F87A1C">
        <w:rPr>
          <w:rFonts w:ascii="Arial" w:eastAsia="Times New Roman" w:hAnsi="Arial" w:cs="Arial"/>
          <w:lang w:eastAsia="cs-CZ"/>
        </w:rPr>
        <w:t xml:space="preserve">Jihlava - Rekonstrukce </w:t>
      </w:r>
      <w:r w:rsidR="00944D97" w:rsidRPr="00F87A1C">
        <w:rPr>
          <w:rFonts w:ascii="Arial" w:eastAsia="Times New Roman" w:hAnsi="Arial" w:cs="Arial"/>
          <w:lang w:eastAsia="cs-CZ"/>
        </w:rPr>
        <w:t>ležaté kanalizace</w:t>
      </w:r>
      <w:r w:rsidRPr="00F87A1C">
        <w:rPr>
          <w:rFonts w:ascii="Arial" w:eastAsia="Times New Roman" w:hAnsi="Arial" w:cs="Arial"/>
          <w:lang w:eastAsia="cs-CZ"/>
        </w:rPr>
        <w:t>“</w:t>
      </w:r>
      <w:r w:rsidRPr="00D20404">
        <w:rPr>
          <w:rFonts w:ascii="Arial" w:eastAsia="Times New Roman" w:hAnsi="Arial" w:cs="Arial"/>
          <w:lang w:eastAsia="cs-CZ"/>
        </w:rPr>
        <w:t xml:space="preserve"> (dále také jen „dílo“) a objednatel se zavazuje dílo převzít a zaplatit </w:t>
      </w:r>
      <w:r w:rsidRPr="00A30B94">
        <w:rPr>
          <w:rFonts w:ascii="Arial" w:eastAsia="Times New Roman" w:hAnsi="Arial" w:cs="Arial"/>
          <w:lang w:eastAsia="cs-CZ"/>
        </w:rPr>
        <w:t>sjednanou cenu.</w:t>
      </w:r>
    </w:p>
    <w:p w14:paraId="2EE3BDB3" w14:textId="77777777" w:rsidR="000B1DFA" w:rsidRPr="00A30B94" w:rsidRDefault="000B1DFA"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p>
    <w:p w14:paraId="68F7FAFC" w14:textId="7B945E60"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A30B94">
        <w:rPr>
          <w:rFonts w:ascii="Arial" w:eastAsia="Times New Roman" w:hAnsi="Arial" w:cs="Arial"/>
          <w:szCs w:val="20"/>
          <w:lang w:eastAsia="cs-CZ"/>
        </w:rPr>
        <w:t>2.1. Dílo bude provedeno dle projektové dokumentace pro pro</w:t>
      </w:r>
      <w:r w:rsidR="00B62026">
        <w:rPr>
          <w:rFonts w:ascii="Arial" w:eastAsia="Times New Roman" w:hAnsi="Arial" w:cs="Arial"/>
          <w:szCs w:val="20"/>
          <w:lang w:eastAsia="cs-CZ"/>
        </w:rPr>
        <w:t>vádění</w:t>
      </w:r>
      <w:r w:rsidRPr="00A30B94">
        <w:rPr>
          <w:rFonts w:ascii="Arial" w:eastAsia="Times New Roman" w:hAnsi="Arial" w:cs="Arial"/>
          <w:szCs w:val="20"/>
          <w:lang w:eastAsia="cs-CZ"/>
        </w:rPr>
        <w:t xml:space="preserve"> stavby, soupisu </w:t>
      </w:r>
      <w:r w:rsidRPr="00A30B94">
        <w:rPr>
          <w:rFonts w:ascii="Arial" w:eastAsia="Times New Roman" w:hAnsi="Arial" w:cs="Arial"/>
          <w:lang w:eastAsia="cs-CZ"/>
        </w:rPr>
        <w:t xml:space="preserve">stavebních prací, dodávek a služeb včetně výkazu výměr (dále jen „soupis prací“), </w:t>
      </w:r>
      <w:r w:rsidRPr="004A289C">
        <w:rPr>
          <w:rFonts w:ascii="Arial" w:eastAsia="Times New Roman" w:hAnsi="Arial" w:cs="Arial"/>
          <w:lang w:eastAsia="cs-CZ"/>
        </w:rPr>
        <w:t>vypracované</w:t>
      </w:r>
      <w:r w:rsidR="000A205C" w:rsidRPr="004A289C">
        <w:rPr>
          <w:rFonts w:ascii="Arial" w:eastAsia="Times New Roman" w:hAnsi="Arial" w:cs="Arial"/>
          <w:lang w:eastAsia="cs-CZ"/>
        </w:rPr>
        <w:t xml:space="preserve"> společností</w:t>
      </w:r>
      <w:r w:rsidR="00C724E5">
        <w:rPr>
          <w:rFonts w:ascii="Arial" w:eastAsia="Times New Roman" w:hAnsi="Arial" w:cs="Arial"/>
          <w:lang w:eastAsia="cs-CZ"/>
        </w:rPr>
        <w:t xml:space="preserve"> </w:t>
      </w:r>
      <w:r w:rsidR="00C724E5" w:rsidRPr="00F87A1C">
        <w:rPr>
          <w:rFonts w:ascii="Arial" w:eastAsia="Times New Roman" w:hAnsi="Arial" w:cs="Arial"/>
          <w:lang w:eastAsia="cs-CZ"/>
        </w:rPr>
        <w:t>PROJEKT CENTRUM</w:t>
      </w:r>
      <w:r w:rsidR="000B1DFA" w:rsidRPr="00F87A1C">
        <w:rPr>
          <w:rFonts w:ascii="Arial" w:eastAsia="Times New Roman" w:hAnsi="Arial" w:cs="Arial"/>
          <w:lang w:eastAsia="cs-CZ"/>
        </w:rPr>
        <w:t xml:space="preserve"> NOVA s.r.o.</w:t>
      </w:r>
      <w:r w:rsidR="000A205C" w:rsidRPr="00F87A1C">
        <w:rPr>
          <w:rFonts w:ascii="Arial" w:eastAsia="Times New Roman" w:hAnsi="Arial" w:cs="Arial"/>
          <w:lang w:eastAsia="cs-CZ"/>
        </w:rPr>
        <w:t>,</w:t>
      </w:r>
      <w:r w:rsidRPr="00F87A1C">
        <w:rPr>
          <w:rFonts w:ascii="Arial" w:eastAsia="Times New Roman" w:hAnsi="Arial" w:cs="Arial"/>
          <w:lang w:eastAsia="cs-CZ"/>
        </w:rPr>
        <w:t xml:space="preserve"> </w:t>
      </w:r>
      <w:r w:rsidR="000B1DFA" w:rsidRPr="00F87A1C">
        <w:rPr>
          <w:rFonts w:ascii="Arial" w:eastAsia="Times New Roman" w:hAnsi="Arial" w:cs="Arial"/>
          <w:lang w:eastAsia="cs-CZ"/>
        </w:rPr>
        <w:t>Palackého 48, 393 01 Pelhřimov,</w:t>
      </w:r>
      <w:r w:rsidR="00F87A1C">
        <w:rPr>
          <w:rFonts w:ascii="Arial" w:eastAsia="Times New Roman" w:hAnsi="Arial" w:cs="Arial"/>
          <w:lang w:eastAsia="cs-CZ"/>
        </w:rPr>
        <w:t xml:space="preserve"> </w:t>
      </w:r>
      <w:r w:rsidR="000B1DFA" w:rsidRPr="00F87A1C">
        <w:rPr>
          <w:rFonts w:ascii="Arial" w:eastAsia="Times New Roman" w:hAnsi="Arial" w:cs="Arial"/>
          <w:lang w:eastAsia="cs-CZ"/>
        </w:rPr>
        <w:t xml:space="preserve">IČO 28094026 </w:t>
      </w:r>
      <w:r w:rsidRPr="00F87A1C">
        <w:rPr>
          <w:rFonts w:ascii="Arial" w:eastAsia="Times New Roman" w:hAnsi="Arial" w:cs="Arial"/>
          <w:lang w:eastAsia="cs-CZ"/>
        </w:rPr>
        <w:t>pod názvem „</w:t>
      </w:r>
      <w:r w:rsidR="007C4E7A" w:rsidRPr="00F87A1C">
        <w:rPr>
          <w:rFonts w:ascii="Arial" w:hAnsi="Arial" w:cs="Arial"/>
        </w:rPr>
        <w:t xml:space="preserve">Nemocnice Jihlava – </w:t>
      </w:r>
      <w:r w:rsidR="007C4E7A">
        <w:rPr>
          <w:rFonts w:ascii="Arial" w:hAnsi="Arial" w:cs="Arial"/>
        </w:rPr>
        <w:t>Rekonstrukce ležaté kanalizace</w:t>
      </w:r>
      <w:r w:rsidRPr="00EF6B9C">
        <w:rPr>
          <w:rFonts w:ascii="Arial" w:eastAsia="Times New Roman" w:hAnsi="Arial" w:cs="Arial"/>
          <w:lang w:eastAsia="cs-CZ"/>
        </w:rPr>
        <w:t>“.</w:t>
      </w:r>
      <w:r w:rsidRPr="00A30B94">
        <w:rPr>
          <w:rFonts w:ascii="Arial" w:eastAsia="Times New Roman" w:hAnsi="Arial" w:cs="Arial"/>
          <w:lang w:eastAsia="cs-CZ"/>
        </w:rPr>
        <w:t xml:space="preserve"> </w:t>
      </w:r>
      <w:r w:rsidRPr="00A30B94">
        <w:rPr>
          <w:rFonts w:ascii="Arial" w:eastAsia="Times New Roman" w:hAnsi="Arial" w:cs="Arial"/>
          <w:szCs w:val="20"/>
          <w:lang w:eastAsia="cs-CZ"/>
        </w:rPr>
        <w:t>Projektová dokumentace v </w:t>
      </w:r>
      <w:r w:rsidR="00233ED0">
        <w:rPr>
          <w:rFonts w:ascii="Arial" w:eastAsia="Times New Roman" w:hAnsi="Arial" w:cs="Arial"/>
          <w:szCs w:val="20"/>
          <w:lang w:eastAsia="cs-CZ"/>
        </w:rPr>
        <w:t>digitální</w:t>
      </w:r>
      <w:r w:rsidRPr="00A30B94">
        <w:rPr>
          <w:rFonts w:ascii="Arial" w:eastAsia="Times New Roman" w:hAnsi="Arial" w:cs="Arial"/>
          <w:szCs w:val="20"/>
          <w:lang w:eastAsia="cs-CZ"/>
        </w:rPr>
        <w:t xml:space="preserve">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14:paraId="0C83F632" w14:textId="77777777" w:rsidR="00F87A1C" w:rsidRDefault="00F87A1C" w:rsidP="00A76809">
      <w:pPr>
        <w:spacing w:after="0" w:line="240" w:lineRule="auto"/>
        <w:jc w:val="both"/>
        <w:rPr>
          <w:rFonts w:ascii="Arial" w:eastAsia="Times New Roman" w:hAnsi="Arial" w:cs="Times New Roman"/>
          <w:szCs w:val="20"/>
          <w:lang w:eastAsia="cs-CZ"/>
        </w:rPr>
      </w:pPr>
    </w:p>
    <w:p w14:paraId="053A0D52" w14:textId="20C3A454"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2.2. Součást díla je rovněž: </w:t>
      </w:r>
    </w:p>
    <w:p w14:paraId="1F1DB358" w14:textId="77777777" w:rsidR="00A30B94" w:rsidRPr="00A30B94" w:rsidRDefault="00A30B94" w:rsidP="00774E29">
      <w:pPr>
        <w:spacing w:after="0" w:line="240" w:lineRule="auto"/>
        <w:jc w:val="both"/>
        <w:rPr>
          <w:rFonts w:ascii="Arial" w:eastAsia="Times New Roman" w:hAnsi="Arial" w:cs="Times New Roman"/>
          <w:szCs w:val="20"/>
          <w:lang w:eastAsia="cs-CZ"/>
        </w:rPr>
      </w:pPr>
    </w:p>
    <w:p w14:paraId="543A2EB2" w14:textId="7318150C" w:rsidR="00937371" w:rsidRPr="00937371" w:rsidRDefault="0014192B" w:rsidP="00937371">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w:t>
      </w:r>
      <w:r w:rsidR="00937371" w:rsidRPr="00937371">
        <w:rPr>
          <w:rFonts w:ascii="Arial" w:eastAsia="Times New Roman" w:hAnsi="Arial" w:cs="Times New Roman"/>
          <w:szCs w:val="20"/>
          <w:lang w:eastAsia="cs-CZ"/>
        </w:rPr>
        <w:t xml:space="preserve">.2.1. Projektová dokumentace skutečného provedení stavby: </w:t>
      </w:r>
    </w:p>
    <w:p w14:paraId="571E5335" w14:textId="77777777" w:rsidR="00937371" w:rsidRPr="00937371" w:rsidRDefault="00937371" w:rsidP="00937371">
      <w:pPr>
        <w:spacing w:before="60" w:after="0" w:line="240" w:lineRule="auto"/>
        <w:jc w:val="both"/>
        <w:rPr>
          <w:rFonts w:ascii="Arial" w:eastAsia="Times New Roman" w:hAnsi="Arial" w:cs="Times New Roman"/>
          <w:szCs w:val="20"/>
          <w:lang w:eastAsia="cs-CZ"/>
        </w:rPr>
      </w:pPr>
      <w:r w:rsidRPr="00937371">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416AEB5A"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14:paraId="3DD3A008"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Ty části projektové dokumentace pro provedení stavby, u kterých nedošlo k žádným změnám, budou označeny nápisem „beze změn“.</w:t>
      </w:r>
    </w:p>
    <w:p w14:paraId="7AAF1F8E"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2B5A83D2"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4A7FE53B"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Dokumentace bude obsahovat technické listy konkrétních typů použitých výrobků a zařízení.</w:t>
      </w:r>
    </w:p>
    <w:p w14:paraId="2789EF63" w14:textId="77777777" w:rsidR="00937371" w:rsidRPr="00937371" w:rsidRDefault="00937371" w:rsidP="00937371">
      <w:pPr>
        <w:spacing w:after="0" w:line="240" w:lineRule="auto"/>
        <w:ind w:left="360"/>
        <w:jc w:val="both"/>
        <w:rPr>
          <w:rFonts w:ascii="Arial" w:eastAsia="Times New Roman" w:hAnsi="Arial" w:cs="Times New Roman"/>
          <w:szCs w:val="20"/>
          <w:lang w:eastAsia="cs-CZ"/>
        </w:rPr>
      </w:pPr>
    </w:p>
    <w:p w14:paraId="71B17277" w14:textId="09AC9170" w:rsidR="00937371" w:rsidRPr="00937371" w:rsidRDefault="00937371" w:rsidP="00937371">
      <w:pPr>
        <w:spacing w:after="0" w:line="240" w:lineRule="auto"/>
        <w:jc w:val="both"/>
        <w:rPr>
          <w:rFonts w:ascii="Arial" w:eastAsia="Times New Roman" w:hAnsi="Arial" w:cs="Times New Roman"/>
          <w:szCs w:val="20"/>
          <w:lang w:eastAsia="cs-CZ"/>
        </w:rPr>
      </w:pPr>
      <w:r w:rsidRPr="00467BE6">
        <w:rPr>
          <w:rFonts w:ascii="Arial" w:eastAsia="Times New Roman" w:hAnsi="Arial" w:cs="Times New Roman"/>
          <w:szCs w:val="20"/>
          <w:lang w:eastAsia="cs-CZ"/>
        </w:rPr>
        <w:t>2.2.2. Dokumentace pro povolení stavby s vyznačením odchylek, došlo-li k nepod</w:t>
      </w:r>
      <w:r w:rsidR="00D96F2D" w:rsidRPr="00467BE6">
        <w:rPr>
          <w:rFonts w:ascii="Arial" w:eastAsia="Times New Roman" w:hAnsi="Arial" w:cs="Times New Roman"/>
          <w:szCs w:val="20"/>
          <w:lang w:eastAsia="cs-CZ"/>
        </w:rPr>
        <w:t>statné odchylce o</w:t>
      </w:r>
      <w:r w:rsidRPr="00467BE6">
        <w:rPr>
          <w:rFonts w:ascii="Arial" w:eastAsia="Times New Roman" w:hAnsi="Arial" w:cs="Times New Roman"/>
          <w:szCs w:val="20"/>
          <w:lang w:eastAsia="cs-CZ"/>
        </w:rPr>
        <w:t>proti ověřené projektové dokumentaci.</w:t>
      </w:r>
    </w:p>
    <w:p w14:paraId="1DC772A6" w14:textId="77777777" w:rsidR="00233ED0" w:rsidRPr="00233ED0" w:rsidRDefault="00233ED0" w:rsidP="00233ED0">
      <w:pPr>
        <w:spacing w:before="60" w:after="0" w:line="240" w:lineRule="auto"/>
        <w:jc w:val="both"/>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2.2.3. Mimo všechny definované činnosti jsou součástí díla i následující práce a činnosti prováděné na vlastní náklady zhotovitele, a to zejména: </w:t>
      </w:r>
    </w:p>
    <w:p w14:paraId="07860487"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v souladu s platnými rozhodnutími a vyjádřeními oznámit zahájení stavebních prací např. správcům sítí apod.</w:t>
      </w:r>
    </w:p>
    <w:p w14:paraId="3B6867B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14:paraId="2F5EB11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14:paraId="5EBBA2C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 uvedení všech povrchů dotčených stavbou do původního stavu (komunikace, chodníky, zeleň apod.),</w:t>
      </w:r>
    </w:p>
    <w:p w14:paraId="5F5FAE3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lastRenderedPageBreak/>
        <w:t>provádění denního hrubého úklidu, po skončení prací každé části provedení čistého úklidu mokrou cestou,</w:t>
      </w:r>
    </w:p>
    <w:p w14:paraId="74AA4CBD"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provedení opatření proti vnikání prachu, nečistot a nadměrného hluku souvisejícího se stavbou do okolí a přilehlých částí objektu</w:t>
      </w:r>
    </w:p>
    <w:p w14:paraId="444EDEAE"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14:paraId="20C181F8"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14:paraId="3AA3C8E2"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Náklady na veškeré výše uvedené požadavky, činnosti a práce jsou zahrnuty do rozpočtu a ceny zhotovitele.</w:t>
      </w:r>
    </w:p>
    <w:p w14:paraId="385E4C03"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6698FC2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60D5595"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2.3. Rozsah a kvalita předmětu díla je dána:</w:t>
      </w:r>
    </w:p>
    <w:p w14:paraId="1898F592"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výše uvedenou projektovou dokumentací včetně soupisu stavebních prací, dodávek a služeb včetně výkazu výměr</w:t>
      </w:r>
    </w:p>
    <w:p w14:paraId="3F119D9C"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příslušnými normami a předpisy platnými v době provádění díla, </w:t>
      </w:r>
    </w:p>
    <w:p w14:paraId="21D82CA9"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touto smlouvou,</w:t>
      </w:r>
    </w:p>
    <w:p w14:paraId="7D3611B4"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nabídkou zhoto</w:t>
      </w:r>
      <w:r w:rsidR="004C04B8">
        <w:rPr>
          <w:rFonts w:ascii="Arial" w:eastAsia="Times New Roman" w:hAnsi="Arial" w:cs="Times New Roman"/>
          <w:szCs w:val="20"/>
          <w:lang w:eastAsia="cs-CZ"/>
        </w:rPr>
        <w:t>vitele předloženou do výběrového</w:t>
      </w:r>
      <w:r w:rsidRPr="00A30B94">
        <w:rPr>
          <w:rFonts w:ascii="Arial" w:eastAsia="Times New Roman" w:hAnsi="Arial" w:cs="Times New Roman"/>
          <w:szCs w:val="20"/>
          <w:lang w:eastAsia="cs-CZ"/>
        </w:rPr>
        <w:t xml:space="preserve"> řízení.</w:t>
      </w:r>
    </w:p>
    <w:p w14:paraId="1E521D14" w14:textId="77777777" w:rsidR="00A30B94" w:rsidRPr="00A30B94" w:rsidRDefault="00A30B94" w:rsidP="00A30B94">
      <w:pPr>
        <w:spacing w:before="60" w:after="0" w:line="240" w:lineRule="auto"/>
        <w:ind w:left="360"/>
        <w:jc w:val="both"/>
        <w:rPr>
          <w:rFonts w:ascii="Arial" w:eastAsia="Times New Roman" w:hAnsi="Arial" w:cs="Times New Roman"/>
          <w:szCs w:val="20"/>
          <w:lang w:eastAsia="cs-CZ"/>
        </w:rPr>
      </w:pPr>
    </w:p>
    <w:p w14:paraId="4F325750" w14:textId="3216D343"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w:t>
      </w:r>
      <w:r w:rsidR="00E82D8E">
        <w:rPr>
          <w:rFonts w:ascii="Arial" w:eastAsia="Times New Roman" w:hAnsi="Arial" w:cs="Times New Roman"/>
          <w:szCs w:val="20"/>
          <w:lang w:eastAsia="cs-CZ"/>
        </w:rPr>
        <w:t>vaných v čl. 2 odst. 2.2. této s</w:t>
      </w:r>
      <w:r w:rsidRPr="00A30B94">
        <w:rPr>
          <w:rFonts w:ascii="Arial" w:eastAsia="Times New Roman" w:hAnsi="Arial" w:cs="Times New Roman"/>
          <w:szCs w:val="20"/>
          <w:lang w:eastAsia="cs-CZ"/>
        </w:rPr>
        <w:t>mlouvy.</w:t>
      </w:r>
    </w:p>
    <w:p w14:paraId="594C8A1A"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685AF2D1"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042220EF" w14:textId="77777777" w:rsidR="00A30B94" w:rsidRPr="00A30B94" w:rsidRDefault="00A30B94" w:rsidP="00A30B94">
      <w:pPr>
        <w:spacing w:before="60" w:after="0" w:line="240" w:lineRule="auto"/>
        <w:jc w:val="both"/>
        <w:rPr>
          <w:rFonts w:ascii="Arial" w:eastAsia="Times New Roman" w:hAnsi="Arial" w:cs="Times New Roman"/>
          <w:color w:val="FF0000"/>
          <w:szCs w:val="20"/>
          <w:lang w:eastAsia="cs-CZ"/>
        </w:rPr>
      </w:pPr>
    </w:p>
    <w:p w14:paraId="2C561E9B" w14:textId="6D82383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Times New Roman" w:hAnsi="Arial" w:cs="Arial"/>
          <w:lang w:eastAsia="cs-CZ"/>
        </w:rPr>
        <w:t xml:space="preserve">2.6. </w:t>
      </w:r>
      <w:r w:rsidRPr="00A30B94">
        <w:rPr>
          <w:rFonts w:ascii="Arial" w:eastAsia="Calibri" w:hAnsi="Arial" w:cs="Arial"/>
        </w:rPr>
        <w:t>Budou-li při realizaci díla vynuceny změny, doplňky nebo rozšíření předmětu díla (tzv. Vícepráce), je zhotovitel povinen provést soupis těchto změn, doplňků nebo rozšíření, oceni</w:t>
      </w:r>
      <w:r w:rsidR="0007064E">
        <w:rPr>
          <w:rFonts w:ascii="Arial" w:eastAsia="Calibri" w:hAnsi="Arial" w:cs="Arial"/>
        </w:rPr>
        <w:t>t jej postupem uvedeným v této s</w:t>
      </w:r>
      <w:r w:rsidRPr="00A30B94">
        <w:rPr>
          <w:rFonts w:ascii="Arial" w:eastAsia="Calibri" w:hAnsi="Arial" w:cs="Arial"/>
        </w:rPr>
        <w:t>mlouvě (</w:t>
      </w:r>
      <w:r w:rsidR="001D7AB1">
        <w:rPr>
          <w:rFonts w:ascii="Arial" w:eastAsia="Calibri" w:hAnsi="Arial" w:cs="Arial"/>
        </w:rPr>
        <w:t xml:space="preserve"> v čl. 4  </w:t>
      </w:r>
      <w:r w:rsidRPr="00A30B94">
        <w:rPr>
          <w:rFonts w:ascii="Arial" w:eastAsia="Calibri" w:hAnsi="Arial" w:cs="Arial"/>
        </w:rPr>
        <w:t>odst. 4.4.)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w:t>
      </w:r>
      <w:r w:rsidR="00937371">
        <w:rPr>
          <w:rFonts w:ascii="Arial" w:eastAsia="Calibri" w:hAnsi="Arial" w:cs="Arial"/>
        </w:rPr>
        <w:t xml:space="preserve">ílo (a budou označeny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technickým dozorem a zástupcem objednatele pro věci technické ve stavebním deníku jako „neodkladné“) a které nezakládají požadavek zhotovitele na prodloužení termínu zhotovení díla uvedeném</w:t>
      </w:r>
      <w:r w:rsidR="001D7AB1">
        <w:rPr>
          <w:rFonts w:ascii="Arial" w:eastAsia="Calibri" w:hAnsi="Arial" w:cs="Arial"/>
        </w:rPr>
        <w:t xml:space="preserve"> </w:t>
      </w:r>
      <w:r w:rsidRPr="00A30B94">
        <w:rPr>
          <w:rFonts w:ascii="Arial" w:eastAsia="Calibri" w:hAnsi="Arial" w:cs="Arial"/>
        </w:rPr>
        <w:t>v</w:t>
      </w:r>
      <w:r w:rsidR="001D7AB1">
        <w:rPr>
          <w:rFonts w:ascii="Arial" w:eastAsia="Calibri" w:hAnsi="Arial" w:cs="Arial"/>
        </w:rPr>
        <w:t xml:space="preserve"> čl. 3 </w:t>
      </w:r>
      <w:r w:rsidRPr="00A30B94">
        <w:rPr>
          <w:rFonts w:ascii="Arial" w:eastAsia="Calibri" w:hAnsi="Arial" w:cs="Arial"/>
        </w:rPr>
        <w:t>odst. 3.3 této smlouvy. Tyto Vícepráce může zhotovitel provádět ihned p</w:t>
      </w:r>
      <w:r w:rsidR="00937371">
        <w:rPr>
          <w:rFonts w:ascii="Arial" w:eastAsia="Calibri" w:hAnsi="Arial" w:cs="Arial"/>
        </w:rPr>
        <w:t xml:space="preserve">o jejich odsouhlasení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xml:space="preserve">, technickým dozorem a zástupcem objednatele pro věci technické (formou zápisu do stavebního deníku). Smluvní strany se zavazují, že následně sjednají rozšíření předmětu díla o vícepráce označené jako neodkladné v písemném dodatku k této smlouvě. </w:t>
      </w:r>
    </w:p>
    <w:p w14:paraId="7EE0F978"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Calibri" w:hAnsi="Arial" w:cs="Arial"/>
        </w:rPr>
      </w:pPr>
    </w:p>
    <w:p w14:paraId="17CF76A5" w14:textId="77777777" w:rsidR="00A30B94" w:rsidRPr="00A30B94" w:rsidRDefault="00A30B94" w:rsidP="00A30B94">
      <w:pPr>
        <w:spacing w:line="240" w:lineRule="auto"/>
        <w:jc w:val="both"/>
        <w:rPr>
          <w:rFonts w:ascii="Calibri" w:eastAsia="Calibri" w:hAnsi="Calibri" w:cs="Times New Roman"/>
          <w:b/>
        </w:rPr>
      </w:pPr>
      <w:r w:rsidRPr="00A30B94">
        <w:rPr>
          <w:rFonts w:ascii="Arial" w:eastAsia="Calibri" w:hAnsi="Arial" w:cs="Arial"/>
        </w:rPr>
        <w:t xml:space="preserve">2.7. V případě změn předmětu díla, v důsledku kterých nebudou určité práce, dodávky nebo služby provedeny (tzv. Méněpráce), bude cena neprovedených prací, dodávek či služeb odečtena z celkové ceny za dílo ve výši stanovené podle jednotkových cen uvedených v </w:t>
      </w:r>
      <w:r w:rsidRPr="00A30B94">
        <w:rPr>
          <w:rFonts w:ascii="Arial" w:eastAsia="Calibri" w:hAnsi="Arial" w:cs="Arial"/>
        </w:rPr>
        <w:lastRenderedPageBreak/>
        <w:t>Položkových rozpočtech. Práce, dodávky nebo služby, které nebudou provedeny, budou rovněž odsouhlaseny formou dodatku ke smlouvě o dílo.</w:t>
      </w:r>
    </w:p>
    <w:p w14:paraId="0D0749C6" w14:textId="2875F0CE"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w:t>
      </w:r>
      <w:r w:rsidR="002951A9">
        <w:rPr>
          <w:rFonts w:ascii="Arial" w:eastAsia="Times New Roman" w:hAnsi="Arial" w:cs="Times New Roman"/>
          <w:szCs w:val="20"/>
          <w:lang w:eastAsia="cs-CZ"/>
        </w:rPr>
        <w:t>ovedeno obdobně jako v případě M</w:t>
      </w:r>
      <w:r w:rsidRPr="00A30B94">
        <w:rPr>
          <w:rFonts w:ascii="Arial" w:eastAsia="Times New Roman" w:hAnsi="Arial" w:cs="Times New Roman"/>
          <w:szCs w:val="20"/>
          <w:lang w:eastAsia="cs-CZ"/>
        </w:rPr>
        <w:t>éněprací dle</w:t>
      </w:r>
      <w:r w:rsidR="001D7AB1">
        <w:rPr>
          <w:rFonts w:ascii="Arial" w:eastAsia="Times New Roman" w:hAnsi="Arial" w:cs="Times New Roman"/>
          <w:szCs w:val="20"/>
          <w:lang w:eastAsia="cs-CZ"/>
        </w:rPr>
        <w:t xml:space="preserve"> čl. 2</w:t>
      </w:r>
      <w:r w:rsidR="00E82D8E">
        <w:rPr>
          <w:rFonts w:ascii="Arial" w:eastAsia="Times New Roman" w:hAnsi="Arial" w:cs="Times New Roman"/>
          <w:szCs w:val="20"/>
          <w:lang w:eastAsia="cs-CZ"/>
        </w:rPr>
        <w:t xml:space="preserve"> odst. 2.7. s</w:t>
      </w:r>
      <w:r w:rsidRPr="00A30B94">
        <w:rPr>
          <w:rFonts w:ascii="Arial" w:eastAsia="Times New Roman" w:hAnsi="Arial" w:cs="Times New Roman"/>
          <w:szCs w:val="20"/>
          <w:lang w:eastAsia="cs-CZ"/>
        </w:rPr>
        <w:t xml:space="preserve">mlouvy. </w:t>
      </w:r>
    </w:p>
    <w:p w14:paraId="6BA5DC63"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5504A94A" w14:textId="78916F8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w:t>
      </w:r>
      <w:r w:rsidR="00DD64DF">
        <w:rPr>
          <w:rFonts w:ascii="Arial" w:eastAsia="Times New Roman" w:hAnsi="Arial" w:cs="Times New Roman"/>
          <w:lang w:eastAsia="cs-CZ"/>
        </w:rPr>
        <w:t>provedení</w:t>
      </w:r>
      <w:r w:rsidRPr="00A30B94">
        <w:rPr>
          <w:rFonts w:ascii="Arial" w:eastAsia="Times New Roman" w:hAnsi="Arial" w:cs="Times New Roman"/>
          <w:lang w:eastAsia="cs-CZ"/>
        </w:rPr>
        <w:t xml:space="preserve"> </w:t>
      </w:r>
      <w:r w:rsidR="002A5D37">
        <w:rPr>
          <w:rFonts w:ascii="Arial" w:eastAsia="Times New Roman" w:hAnsi="Arial" w:cs="Times New Roman"/>
          <w:lang w:eastAsia="cs-CZ"/>
        </w:rPr>
        <w:t>díla.</w:t>
      </w:r>
      <w:r w:rsidRPr="00A30B94">
        <w:rPr>
          <w:rFonts w:ascii="Arial" w:eastAsia="Times New Roman" w:hAnsi="Arial" w:cs="Times New Roman"/>
          <w:lang w:eastAsia="cs-CZ"/>
        </w:rPr>
        <w:t xml:space="preserve"> Pokud toto neučiní, nepotřebný materiál a n</w:t>
      </w:r>
      <w:r w:rsidR="00DD64DF">
        <w:rPr>
          <w:rFonts w:ascii="Arial" w:eastAsia="Times New Roman" w:hAnsi="Arial" w:cs="Times New Roman"/>
          <w:lang w:eastAsia="cs-CZ"/>
        </w:rPr>
        <w:t>epotřebné dodávky u</w:t>
      </w:r>
      <w:r w:rsidRPr="00A30B94">
        <w:rPr>
          <w:rFonts w:ascii="Arial" w:eastAsia="Times New Roman" w:hAnsi="Arial" w:cs="Times New Roman"/>
          <w:lang w:eastAsia="cs-CZ"/>
        </w:rPr>
        <w:t>hradí zhotovitel na svůj náklad.</w:t>
      </w:r>
    </w:p>
    <w:p w14:paraId="6BB6050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40EB2280" w14:textId="00BE8CDA" w:rsidR="00A30B94" w:rsidRPr="00A30B94" w:rsidRDefault="00404218"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Pr>
          <w:rFonts w:ascii="Arial" w:eastAsia="Times New Roman" w:hAnsi="Arial" w:cs="Times New Roman"/>
          <w:lang w:eastAsia="cs-CZ"/>
        </w:rPr>
        <w:t>2.10</w:t>
      </w:r>
      <w:r w:rsidR="00A30B94" w:rsidRPr="00A30B94">
        <w:rPr>
          <w:rFonts w:ascii="Arial" w:eastAsia="Times New Roman" w:hAnsi="Arial" w:cs="Times New Roman"/>
          <w:lang w:eastAsia="cs-CZ"/>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17975D3F"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24E0FE13" w14:textId="08B1145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2</w:t>
      </w:r>
      <w:r w:rsidR="00404218">
        <w:rPr>
          <w:rFonts w:ascii="Arial" w:eastAsia="Times New Roman" w:hAnsi="Arial" w:cs="Times New Roman"/>
          <w:lang w:eastAsia="cs-CZ"/>
        </w:rPr>
        <w:t>.11</w:t>
      </w:r>
      <w:r w:rsidRPr="00A30B94">
        <w:rPr>
          <w:rFonts w:ascii="Arial" w:eastAsia="Times New Roman" w:hAnsi="Arial" w:cs="Times New Roman"/>
          <w:lang w:eastAsia="cs-CZ"/>
        </w:rPr>
        <w:t>. Zhotovitel není oprávněn provádět část díla, kterou měl provádět poddodavatel, prostřednictvím něhož zhotovitel pr</w:t>
      </w:r>
      <w:r w:rsidR="009351DA">
        <w:rPr>
          <w:rFonts w:ascii="Arial" w:eastAsia="Times New Roman" w:hAnsi="Arial" w:cs="Times New Roman"/>
          <w:lang w:eastAsia="cs-CZ"/>
        </w:rPr>
        <w:t>okazoval kvalifikaci ve výběrovém</w:t>
      </w:r>
      <w:r w:rsidRPr="00A30B94">
        <w:rPr>
          <w:rFonts w:ascii="Arial" w:eastAsia="Times New Roman" w:hAnsi="Arial" w:cs="Times New Roman"/>
          <w:lang w:eastAsia="cs-CZ"/>
        </w:rPr>
        <w:t xml:space="preserve">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667FDD9E"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5885B908" w14:textId="66C0BC11" w:rsidR="000900E2" w:rsidRDefault="00404218" w:rsidP="00467BE6">
      <w:pPr>
        <w:spacing w:after="60" w:line="240" w:lineRule="auto"/>
        <w:jc w:val="both"/>
        <w:rPr>
          <w:rFonts w:ascii="Arial" w:eastAsia="Times New Roman" w:hAnsi="Arial" w:cs="Times New Roman"/>
          <w:lang w:eastAsia="cs-CZ"/>
        </w:rPr>
      </w:pPr>
      <w:r>
        <w:rPr>
          <w:rFonts w:ascii="Arial" w:eastAsia="Times New Roman" w:hAnsi="Arial" w:cs="Times New Roman"/>
          <w:lang w:eastAsia="cs-CZ"/>
        </w:rPr>
        <w:t>2.12</w:t>
      </w:r>
      <w:r w:rsidR="00A30B94" w:rsidRPr="00A30B94">
        <w:rPr>
          <w:rFonts w:ascii="Arial" w:eastAsia="Times New Roman" w:hAnsi="Arial" w:cs="Times New Roman"/>
          <w:lang w:eastAsia="cs-CZ"/>
        </w:rPr>
        <w:t>.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355242">
        <w:rPr>
          <w:rFonts w:ascii="Arial" w:eastAsia="Times New Roman" w:hAnsi="Arial" w:cs="Times New Roman"/>
          <w:lang w:eastAsia="cs-CZ"/>
        </w:rPr>
        <w:t>.</w:t>
      </w:r>
    </w:p>
    <w:p w14:paraId="0AFBBE02" w14:textId="77777777" w:rsidR="00467BE6" w:rsidRPr="00761ECD" w:rsidRDefault="00467BE6" w:rsidP="00467BE6">
      <w:pPr>
        <w:spacing w:after="60" w:line="240" w:lineRule="auto"/>
        <w:jc w:val="both"/>
        <w:rPr>
          <w:rFonts w:ascii="Arial" w:hAnsi="Arial" w:cs="Times New Roman"/>
        </w:rPr>
      </w:pPr>
    </w:p>
    <w:p w14:paraId="13B21DEA" w14:textId="5392E18A" w:rsidR="00A30B94" w:rsidRPr="003936C0" w:rsidRDefault="00404218"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Pr>
          <w:rFonts w:ascii="Arial" w:eastAsia="Times New Roman" w:hAnsi="Arial" w:cs="Times New Roman"/>
          <w:color w:val="000000"/>
          <w:lang w:eastAsia="cs-CZ"/>
        </w:rPr>
        <w:t>2.13</w:t>
      </w:r>
      <w:r w:rsidR="00A30B94" w:rsidRPr="00A30B94">
        <w:rPr>
          <w:rFonts w:ascii="Arial" w:eastAsia="Times New Roman" w:hAnsi="Arial" w:cs="Times New Roman"/>
          <w:color w:val="000000"/>
          <w:lang w:eastAsia="cs-CZ"/>
        </w:rPr>
        <w:t xml:space="preserve">. </w:t>
      </w:r>
      <w:r w:rsidR="00A30B94" w:rsidRPr="003936C0">
        <w:rPr>
          <w:rFonts w:ascii="Arial" w:eastAsia="Times New Roman" w:hAnsi="Arial" w:cs="Arial"/>
          <w:lang w:eastAsia="cs-CZ"/>
        </w:rPr>
        <w:t xml:space="preserve">Zhotovitel bude provádět dílo dle schváleného </w:t>
      </w:r>
      <w:r w:rsidR="00A30B94" w:rsidRPr="003936C0">
        <w:rPr>
          <w:rFonts w:ascii="Arial" w:eastAsia="Times New Roman" w:hAnsi="Arial" w:cs="Times New Roman"/>
          <w:color w:val="000000"/>
          <w:lang w:eastAsia="cs-CZ"/>
        </w:rPr>
        <w:t>Časového plánu (</w:t>
      </w:r>
      <w:r w:rsidR="00A30B94" w:rsidRPr="003936C0">
        <w:rPr>
          <w:rFonts w:ascii="Arial" w:eastAsia="Times New Roman" w:hAnsi="Arial" w:cs="Arial"/>
          <w:lang w:eastAsia="cs-CZ"/>
        </w:rPr>
        <w:t xml:space="preserve">harmonogramu prací). </w:t>
      </w:r>
      <w:r w:rsidR="00A30B94" w:rsidRPr="00467BE6">
        <w:rPr>
          <w:rFonts w:ascii="Arial" w:eastAsia="Times New Roman" w:hAnsi="Arial" w:cs="Times New Roman"/>
          <w:b/>
          <w:color w:val="000000"/>
          <w:lang w:eastAsia="cs-CZ"/>
        </w:rPr>
        <w:t>Zhotovitel předloží harmonogram prací objednateli nejpozději do 10 dnů po předání staveniště.</w:t>
      </w:r>
      <w:r w:rsidR="00A30B94" w:rsidRPr="003936C0">
        <w:rPr>
          <w:rFonts w:ascii="Arial" w:eastAsia="Times New Roman" w:hAnsi="Arial" w:cs="Times New Roman"/>
          <w:color w:val="000000"/>
          <w:lang w:eastAsia="cs-CZ"/>
        </w:rPr>
        <w:t xml:space="preserve"> Harmonogram bude respektovat provoz uživatele objektu, bude zpracován v souladu s jeho požadavky a b</w:t>
      </w:r>
      <w:r w:rsidR="003936C0" w:rsidRPr="003936C0">
        <w:rPr>
          <w:rFonts w:ascii="Arial" w:eastAsia="Times New Roman" w:hAnsi="Arial" w:cs="Times New Roman"/>
          <w:color w:val="000000"/>
          <w:lang w:eastAsia="cs-CZ"/>
        </w:rPr>
        <w:t>ude jeho zástupcem odsouhlasen.</w:t>
      </w:r>
      <w:r w:rsidR="00A30B94" w:rsidRPr="003936C0">
        <w:rPr>
          <w:rFonts w:ascii="Arial" w:eastAsia="Times New Roman" w:hAnsi="Arial" w:cs="Arial"/>
          <w:lang w:eastAsia="cs-CZ"/>
        </w:rPr>
        <w:t xml:space="preserve"> Do časového plánu bude zahrnuto omezení a plánované plnění, v souladu s podmínkami uvedenými v článku 3.</w:t>
      </w:r>
    </w:p>
    <w:p w14:paraId="3332483D" w14:textId="77777777" w:rsidR="00A30B94" w:rsidRPr="00A30B94" w:rsidRDefault="00A30B94" w:rsidP="007C4E7A">
      <w:pPr>
        <w:overflowPunct w:val="0"/>
        <w:autoSpaceDE w:val="0"/>
        <w:autoSpaceDN w:val="0"/>
        <w:adjustRightInd w:val="0"/>
        <w:spacing w:after="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                                     </w:t>
      </w:r>
    </w:p>
    <w:p w14:paraId="2B0A28C6" w14:textId="77777777" w:rsidR="00A30B94" w:rsidRPr="00A30B94" w:rsidRDefault="00E73DE3" w:rsidP="007C4E7A">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3 – Místo a termín</w:t>
      </w:r>
      <w:r w:rsidR="00A30B94" w:rsidRPr="00A30B94">
        <w:rPr>
          <w:rFonts w:ascii="Arial" w:eastAsia="Times New Roman" w:hAnsi="Arial" w:cs="Arial"/>
          <w:b/>
          <w:lang w:eastAsia="cs-CZ"/>
        </w:rPr>
        <w:t xml:space="preserve"> plnění, staveniště</w:t>
      </w:r>
    </w:p>
    <w:p w14:paraId="482C2D7F" w14:textId="77777777" w:rsidR="00FF3DA9" w:rsidRDefault="00FF3DA9" w:rsidP="007C4E7A">
      <w:pPr>
        <w:overflowPunct w:val="0"/>
        <w:autoSpaceDE w:val="0"/>
        <w:autoSpaceDN w:val="0"/>
        <w:adjustRightInd w:val="0"/>
        <w:spacing w:after="0" w:line="240" w:lineRule="auto"/>
        <w:ind w:left="2124" w:hanging="2124"/>
        <w:textAlignment w:val="baseline"/>
        <w:rPr>
          <w:rFonts w:ascii="Arial" w:eastAsia="Times New Roman" w:hAnsi="Arial" w:cs="Arial"/>
          <w:lang w:eastAsia="cs-CZ"/>
        </w:rPr>
      </w:pPr>
    </w:p>
    <w:p w14:paraId="6907B0D4" w14:textId="7FA367D4" w:rsidR="00A30B94" w:rsidRPr="0010162C" w:rsidRDefault="00A30B94" w:rsidP="007C4E7A">
      <w:pPr>
        <w:overflowPunct w:val="0"/>
        <w:autoSpaceDE w:val="0"/>
        <w:autoSpaceDN w:val="0"/>
        <w:adjustRightInd w:val="0"/>
        <w:spacing w:after="0" w:line="240" w:lineRule="auto"/>
        <w:ind w:left="2124" w:hanging="2124"/>
        <w:textAlignment w:val="baseline"/>
        <w:rPr>
          <w:rFonts w:ascii="Arial" w:eastAsia="Times New Roman" w:hAnsi="Arial" w:cs="Arial"/>
          <w:b/>
          <w:highlight w:val="yellow"/>
          <w:lang w:eastAsia="cs-CZ"/>
        </w:rPr>
      </w:pPr>
      <w:r w:rsidRPr="00A30B94">
        <w:rPr>
          <w:rFonts w:ascii="Arial" w:eastAsia="Times New Roman" w:hAnsi="Arial" w:cs="Arial"/>
          <w:lang w:eastAsia="cs-CZ"/>
        </w:rPr>
        <w:t>3.1</w:t>
      </w:r>
      <w:r w:rsidRPr="00FF3DA9">
        <w:rPr>
          <w:rFonts w:ascii="Arial" w:eastAsia="Times New Roman" w:hAnsi="Arial" w:cs="Arial"/>
          <w:lang w:eastAsia="cs-CZ"/>
        </w:rPr>
        <w:t>. Místo plnění</w:t>
      </w:r>
      <w:r w:rsidRPr="00FF3DA9">
        <w:rPr>
          <w:rFonts w:ascii="Arial" w:eastAsia="Times New Roman" w:hAnsi="Arial" w:cs="Arial"/>
          <w:b/>
          <w:lang w:eastAsia="cs-CZ"/>
        </w:rPr>
        <w:t xml:space="preserve">: </w:t>
      </w:r>
      <w:r w:rsidR="000B1DFA" w:rsidRPr="00FF3DA9">
        <w:rPr>
          <w:rFonts w:ascii="Arial" w:hAnsi="Arial" w:cs="Arial"/>
          <w:b/>
        </w:rPr>
        <w:t>Nemocnice Jihlava</w:t>
      </w:r>
      <w:r w:rsidR="00A15917" w:rsidRPr="00FF3DA9">
        <w:rPr>
          <w:rFonts w:ascii="Arial" w:hAnsi="Arial" w:cs="Arial"/>
          <w:b/>
        </w:rPr>
        <w:t>,</w:t>
      </w:r>
      <w:r w:rsidR="00D35A2D" w:rsidRPr="00FF3DA9">
        <w:rPr>
          <w:rFonts w:ascii="Arial" w:hAnsi="Arial" w:cs="Arial"/>
          <w:b/>
        </w:rPr>
        <w:t xml:space="preserve"> Vrchlického 4630/59, 586 01 Jihlava</w:t>
      </w:r>
      <w:r w:rsidR="00B63BEA">
        <w:rPr>
          <w:rFonts w:ascii="Arial" w:hAnsi="Arial" w:cs="Arial"/>
          <w:b/>
        </w:rPr>
        <w:t xml:space="preserve"> (pavilon D)</w:t>
      </w:r>
      <w:r w:rsidR="00EF6B9C" w:rsidRPr="00FF3DA9">
        <w:rPr>
          <w:rFonts w:ascii="Arial" w:hAnsi="Arial" w:cs="Arial"/>
          <w:color w:val="000000"/>
          <w:shd w:val="clear" w:color="auto" w:fill="FFFFFF"/>
        </w:rPr>
        <w:t xml:space="preserve">   </w:t>
      </w:r>
      <w:r w:rsidR="00EF6B9C" w:rsidRPr="00FF3DA9">
        <w:rPr>
          <w:rFonts w:ascii="Arial" w:hAnsi="Arial" w:cs="Arial"/>
          <w:b/>
          <w:color w:val="000000"/>
          <w:shd w:val="clear" w:color="auto" w:fill="FFFFFF"/>
        </w:rPr>
        <w:t xml:space="preserve">       </w:t>
      </w:r>
    </w:p>
    <w:p w14:paraId="6717911A" w14:textId="29F82652" w:rsidR="00A30B94" w:rsidRDefault="00A30B94" w:rsidP="007C4E7A">
      <w:pPr>
        <w:overflowPunct w:val="0"/>
        <w:autoSpaceDE w:val="0"/>
        <w:autoSpaceDN w:val="0"/>
        <w:adjustRightInd w:val="0"/>
        <w:spacing w:after="0" w:line="240" w:lineRule="auto"/>
        <w:ind w:left="2124" w:hanging="2124"/>
        <w:textAlignment w:val="baseline"/>
        <w:rPr>
          <w:rFonts w:ascii="Arial" w:eastAsia="Times New Roman" w:hAnsi="Arial" w:cs="Arial"/>
          <w:b/>
          <w:color w:val="000000"/>
          <w:highlight w:val="yellow"/>
          <w:lang w:eastAsia="cs-CZ"/>
        </w:rPr>
      </w:pPr>
    </w:p>
    <w:p w14:paraId="2FE2DDA0" w14:textId="6AA9F609" w:rsidR="00F87A1C" w:rsidRDefault="00F87A1C" w:rsidP="007C4E7A">
      <w:pPr>
        <w:overflowPunct w:val="0"/>
        <w:autoSpaceDE w:val="0"/>
        <w:autoSpaceDN w:val="0"/>
        <w:adjustRightInd w:val="0"/>
        <w:spacing w:after="0" w:line="240" w:lineRule="auto"/>
        <w:ind w:left="2124" w:hanging="2124"/>
        <w:textAlignment w:val="baseline"/>
        <w:rPr>
          <w:rFonts w:ascii="Arial" w:eastAsia="Times New Roman" w:hAnsi="Arial" w:cs="Arial"/>
          <w:b/>
          <w:color w:val="000000"/>
          <w:highlight w:val="yellow"/>
          <w:lang w:eastAsia="cs-CZ"/>
        </w:rPr>
      </w:pPr>
    </w:p>
    <w:p w14:paraId="1550B560" w14:textId="7C56834E" w:rsidR="00F87A1C" w:rsidRDefault="00F87A1C" w:rsidP="007C4E7A">
      <w:pPr>
        <w:overflowPunct w:val="0"/>
        <w:autoSpaceDE w:val="0"/>
        <w:autoSpaceDN w:val="0"/>
        <w:adjustRightInd w:val="0"/>
        <w:spacing w:after="0" w:line="240" w:lineRule="auto"/>
        <w:ind w:left="2124" w:hanging="2124"/>
        <w:textAlignment w:val="baseline"/>
        <w:rPr>
          <w:rFonts w:ascii="Arial" w:eastAsia="Times New Roman" w:hAnsi="Arial" w:cs="Arial"/>
          <w:b/>
          <w:color w:val="000000"/>
          <w:highlight w:val="yellow"/>
          <w:lang w:eastAsia="cs-CZ"/>
        </w:rPr>
      </w:pPr>
    </w:p>
    <w:p w14:paraId="1DF84405" w14:textId="77777777" w:rsidR="00F87A1C" w:rsidRPr="0010162C" w:rsidRDefault="00F87A1C" w:rsidP="007C4E7A">
      <w:pPr>
        <w:overflowPunct w:val="0"/>
        <w:autoSpaceDE w:val="0"/>
        <w:autoSpaceDN w:val="0"/>
        <w:adjustRightInd w:val="0"/>
        <w:spacing w:after="0" w:line="240" w:lineRule="auto"/>
        <w:ind w:left="2124" w:hanging="2124"/>
        <w:textAlignment w:val="baseline"/>
        <w:rPr>
          <w:rFonts w:ascii="Arial" w:eastAsia="Times New Roman" w:hAnsi="Arial" w:cs="Arial"/>
          <w:b/>
          <w:color w:val="000000"/>
          <w:highlight w:val="yellow"/>
          <w:lang w:eastAsia="cs-CZ"/>
        </w:rPr>
      </w:pPr>
    </w:p>
    <w:p w14:paraId="0E26755B" w14:textId="69C261EC" w:rsidR="00A30B94" w:rsidRPr="00B63BEA" w:rsidRDefault="00A30B94" w:rsidP="007C4E7A">
      <w:pPr>
        <w:spacing w:after="0" w:line="240" w:lineRule="auto"/>
        <w:rPr>
          <w:rFonts w:ascii="Arial" w:eastAsia="Times New Roman" w:hAnsi="Arial" w:cs="Arial"/>
          <w:szCs w:val="20"/>
          <w:lang w:eastAsia="cs-CZ"/>
        </w:rPr>
      </w:pPr>
      <w:r w:rsidRPr="00FF3DA9">
        <w:rPr>
          <w:rFonts w:ascii="Arial" w:eastAsia="Times New Roman" w:hAnsi="Arial" w:cs="Arial"/>
          <w:szCs w:val="20"/>
          <w:lang w:eastAsia="cs-CZ"/>
        </w:rPr>
        <w:lastRenderedPageBreak/>
        <w:t>3.2. Zahájení stavby se předpokládá:</w:t>
      </w:r>
      <w:r w:rsidR="00D35A2D" w:rsidRPr="00FF3DA9">
        <w:rPr>
          <w:rFonts w:ascii="Arial" w:eastAsia="Times New Roman" w:hAnsi="Arial" w:cs="Arial"/>
          <w:szCs w:val="20"/>
          <w:lang w:eastAsia="cs-CZ"/>
        </w:rPr>
        <w:t xml:space="preserve"> </w:t>
      </w:r>
      <w:r w:rsidR="00944D97" w:rsidRPr="00B63BEA">
        <w:rPr>
          <w:rFonts w:ascii="Arial" w:eastAsia="Times New Roman" w:hAnsi="Arial" w:cs="Arial"/>
          <w:b/>
          <w:szCs w:val="20"/>
          <w:lang w:eastAsia="cs-CZ"/>
        </w:rPr>
        <w:t>říjen</w:t>
      </w:r>
      <w:r w:rsidR="004D69DC" w:rsidRPr="00B63BEA">
        <w:rPr>
          <w:rFonts w:ascii="Arial" w:eastAsia="Times New Roman" w:hAnsi="Arial" w:cs="Arial"/>
          <w:b/>
          <w:szCs w:val="20"/>
          <w:lang w:eastAsia="cs-CZ"/>
        </w:rPr>
        <w:t xml:space="preserve"> </w:t>
      </w:r>
      <w:r w:rsidR="00467BE6" w:rsidRPr="00B63BEA">
        <w:rPr>
          <w:rFonts w:ascii="Arial" w:eastAsia="Times New Roman" w:hAnsi="Arial" w:cs="Arial"/>
          <w:b/>
          <w:szCs w:val="20"/>
          <w:lang w:eastAsia="cs-CZ"/>
        </w:rPr>
        <w:t>2025</w:t>
      </w:r>
    </w:p>
    <w:p w14:paraId="7470CE8A" w14:textId="47A7A962" w:rsidR="00A30B94" w:rsidRPr="008700F1" w:rsidRDefault="00A30B94" w:rsidP="007C4E7A">
      <w:pPr>
        <w:spacing w:after="0" w:line="240" w:lineRule="auto"/>
        <w:rPr>
          <w:rFonts w:ascii="Arial" w:eastAsia="Times New Roman" w:hAnsi="Arial" w:cs="Arial"/>
          <w:lang w:eastAsia="cs-CZ"/>
        </w:rPr>
      </w:pPr>
    </w:p>
    <w:p w14:paraId="5CC349B6" w14:textId="5D4FC094" w:rsidR="00A30B94" w:rsidRDefault="00A30B94" w:rsidP="007C4E7A">
      <w:pPr>
        <w:tabs>
          <w:tab w:val="num" w:pos="-1560"/>
        </w:tabs>
        <w:spacing w:after="0" w:line="240" w:lineRule="auto"/>
        <w:jc w:val="both"/>
        <w:rPr>
          <w:rFonts w:ascii="Arial" w:eastAsia="Times New Roman" w:hAnsi="Arial" w:cs="Arial"/>
          <w:lang w:eastAsia="cs-CZ"/>
        </w:rPr>
      </w:pPr>
      <w:r w:rsidRPr="008700F1">
        <w:rPr>
          <w:rFonts w:ascii="Arial" w:eastAsia="Times New Roman" w:hAnsi="Arial" w:cs="Arial"/>
          <w:lang w:eastAsia="cs-CZ"/>
        </w:rPr>
        <w:t>3.3. Dokončení předmětu díla se stanovuje</w:t>
      </w:r>
      <w:r w:rsidRPr="008700F1">
        <w:rPr>
          <w:rFonts w:ascii="Arial" w:eastAsia="Times New Roman" w:hAnsi="Arial" w:cs="Arial"/>
          <w:color w:val="FF0000"/>
          <w:lang w:eastAsia="cs-CZ"/>
        </w:rPr>
        <w:t xml:space="preserve"> </w:t>
      </w:r>
      <w:r w:rsidRPr="00F87A1C">
        <w:rPr>
          <w:rFonts w:ascii="Arial" w:eastAsia="Times New Roman" w:hAnsi="Arial" w:cs="Arial"/>
          <w:lang w:eastAsia="cs-CZ"/>
        </w:rPr>
        <w:t>nejpozději</w:t>
      </w:r>
      <w:r w:rsidR="0010162C" w:rsidRPr="00F87A1C">
        <w:rPr>
          <w:rFonts w:ascii="Arial" w:eastAsia="Times New Roman" w:hAnsi="Arial" w:cs="Arial"/>
          <w:lang w:eastAsia="cs-CZ"/>
        </w:rPr>
        <w:t xml:space="preserve"> do</w:t>
      </w:r>
      <w:r w:rsidR="0096264E" w:rsidRPr="00F87A1C">
        <w:rPr>
          <w:rFonts w:ascii="Arial" w:eastAsia="Times New Roman" w:hAnsi="Arial" w:cs="Arial"/>
          <w:lang w:eastAsia="cs-CZ"/>
        </w:rPr>
        <w:t xml:space="preserve"> </w:t>
      </w:r>
      <w:r w:rsidR="007C4E7A" w:rsidRPr="00F87A1C">
        <w:rPr>
          <w:rFonts w:ascii="Arial" w:eastAsia="Times New Roman" w:hAnsi="Arial" w:cs="Arial"/>
          <w:b/>
          <w:lang w:eastAsia="cs-CZ"/>
        </w:rPr>
        <w:t>března</w:t>
      </w:r>
      <w:r w:rsidR="00944D97" w:rsidRPr="00F87A1C">
        <w:rPr>
          <w:rFonts w:ascii="Arial" w:eastAsia="Times New Roman" w:hAnsi="Arial" w:cs="Arial"/>
          <w:b/>
          <w:lang w:eastAsia="cs-CZ"/>
        </w:rPr>
        <w:t xml:space="preserve"> </w:t>
      </w:r>
      <w:r w:rsidR="00944D97" w:rsidRPr="00F87A1C">
        <w:rPr>
          <w:rFonts w:ascii="Arial" w:hAnsi="Arial" w:cs="Arial"/>
          <w:b/>
        </w:rPr>
        <w:t>2026</w:t>
      </w:r>
      <w:r w:rsidR="0010162C" w:rsidRPr="00F87A1C">
        <w:rPr>
          <w:rFonts w:ascii="Arial" w:hAnsi="Arial" w:cs="Arial"/>
          <w:b/>
        </w:rPr>
        <w:t>.</w:t>
      </w:r>
      <w:r w:rsidRPr="00A30B94">
        <w:rPr>
          <w:rFonts w:ascii="Arial" w:eastAsia="Times New Roman" w:hAnsi="Arial" w:cs="Arial"/>
          <w:lang w:eastAsia="cs-CZ"/>
        </w:rPr>
        <w:t xml:space="preserve">  </w:t>
      </w:r>
    </w:p>
    <w:p w14:paraId="579BC92D" w14:textId="73191DD9" w:rsidR="007C4E7A" w:rsidRDefault="007C4E7A" w:rsidP="00F87A1C">
      <w:pPr>
        <w:tabs>
          <w:tab w:val="num" w:pos="-1560"/>
        </w:tabs>
        <w:spacing w:after="0" w:line="240" w:lineRule="auto"/>
        <w:jc w:val="both"/>
        <w:rPr>
          <w:rFonts w:ascii="Arial" w:eastAsia="Times New Roman" w:hAnsi="Arial" w:cs="Arial"/>
          <w:lang w:eastAsia="cs-CZ"/>
        </w:rPr>
      </w:pPr>
    </w:p>
    <w:p w14:paraId="1338B7D6" w14:textId="526E4427" w:rsidR="007C4E7A" w:rsidRDefault="007C4E7A" w:rsidP="007C4E7A">
      <w:pPr>
        <w:tabs>
          <w:tab w:val="num" w:pos="-1560"/>
        </w:tabs>
        <w:spacing w:line="276" w:lineRule="auto"/>
        <w:jc w:val="both"/>
        <w:rPr>
          <w:rFonts w:ascii="Arial" w:eastAsia="Times New Roman" w:hAnsi="Arial" w:cs="Arial"/>
          <w:b/>
          <w:lang w:eastAsia="cs-CZ"/>
        </w:rPr>
      </w:pPr>
      <w:r w:rsidRPr="005A4CE7">
        <w:rPr>
          <w:rFonts w:ascii="Arial" w:eastAsia="Times New Roman" w:hAnsi="Arial" w:cs="Arial"/>
          <w:b/>
          <w:lang w:eastAsia="cs-CZ"/>
        </w:rPr>
        <w:t>Práce budou probíhat za provozu uživatele.</w:t>
      </w:r>
    </w:p>
    <w:p w14:paraId="4AEFA0AF" w14:textId="77777777" w:rsidR="00A30B94" w:rsidRPr="00A30B94" w:rsidRDefault="00A30B94" w:rsidP="007C4E7A">
      <w:pPr>
        <w:spacing w:after="0" w:line="276" w:lineRule="auto"/>
        <w:jc w:val="both"/>
        <w:rPr>
          <w:rFonts w:ascii="Arial" w:eastAsia="Times New Roman" w:hAnsi="Arial" w:cs="Arial"/>
          <w:szCs w:val="20"/>
          <w:lang w:eastAsia="cs-CZ"/>
        </w:rPr>
      </w:pPr>
      <w:r w:rsidRPr="00A30B94">
        <w:rPr>
          <w:rFonts w:ascii="Arial" w:eastAsia="Times New Roman" w:hAnsi="Arial" w:cs="Arial"/>
          <w:szCs w:val="20"/>
          <w:lang w:eastAsia="cs-CZ"/>
        </w:rPr>
        <w:t>3.4. Výše uvedené časové období zahrnuje technologické a uvažované sezónní přestávky.</w:t>
      </w:r>
    </w:p>
    <w:p w14:paraId="65F4440C" w14:textId="77777777" w:rsidR="00A30B94" w:rsidRPr="00A30B94" w:rsidRDefault="00A30B94" w:rsidP="00A30B94">
      <w:pPr>
        <w:spacing w:after="0" w:line="240" w:lineRule="auto"/>
        <w:jc w:val="both"/>
        <w:rPr>
          <w:rFonts w:ascii="Arial" w:eastAsia="Times New Roman" w:hAnsi="Arial" w:cs="Arial"/>
        </w:rPr>
      </w:pPr>
    </w:p>
    <w:p w14:paraId="66E35E78" w14:textId="77777777" w:rsidR="00A30B94" w:rsidRPr="00A30B94" w:rsidRDefault="00A30B94" w:rsidP="00A30B94">
      <w:pPr>
        <w:tabs>
          <w:tab w:val="left" w:pos="5812"/>
        </w:tabs>
        <w:spacing w:after="0" w:line="240" w:lineRule="auto"/>
        <w:jc w:val="both"/>
        <w:rPr>
          <w:rFonts w:ascii="Arial" w:eastAsia="Times New Roman" w:hAnsi="Arial" w:cs="Arial"/>
        </w:rPr>
      </w:pPr>
      <w:r w:rsidRPr="00A30B94">
        <w:rPr>
          <w:rFonts w:ascii="Arial" w:eastAsia="Times New Roman" w:hAnsi="Arial" w:cs="Arial"/>
        </w:rPr>
        <w:t>3.5. Termíny pro zahájení a dokončení prací mohou být prodlouženy, jestliže přerušení prací bylo zaviněno vyšší mocí nebo jinými okolnostmi nezaviněnými zhotovitelem.</w:t>
      </w:r>
    </w:p>
    <w:p w14:paraId="3BAC00D4" w14:textId="77777777" w:rsidR="00A30B94" w:rsidRPr="00A30B94" w:rsidRDefault="00A30B94" w:rsidP="00A30B94">
      <w:pPr>
        <w:tabs>
          <w:tab w:val="left" w:pos="5812"/>
        </w:tabs>
        <w:spacing w:after="0" w:line="276" w:lineRule="auto"/>
        <w:jc w:val="both"/>
        <w:rPr>
          <w:rFonts w:ascii="Arial" w:eastAsia="Times New Roman" w:hAnsi="Arial" w:cs="Arial"/>
        </w:rPr>
      </w:pPr>
    </w:p>
    <w:p w14:paraId="50A899AF" w14:textId="04CA066B" w:rsidR="00A30B94" w:rsidRPr="00A30B94" w:rsidRDefault="00A30B94" w:rsidP="00A30B94">
      <w:pPr>
        <w:spacing w:after="0" w:line="240" w:lineRule="auto"/>
        <w:ind w:right="82"/>
        <w:jc w:val="both"/>
        <w:rPr>
          <w:rFonts w:ascii="Arial" w:eastAsia="Times New Roman" w:hAnsi="Arial" w:cs="Arial"/>
        </w:rPr>
      </w:pPr>
      <w:r w:rsidRPr="00A30B94">
        <w:rPr>
          <w:rFonts w:ascii="Arial" w:eastAsia="Times New Roman" w:hAnsi="Arial" w:cs="Arial"/>
        </w:rPr>
        <w:t>3.6. Staveniště</w:t>
      </w:r>
      <w:r w:rsidR="00715C97">
        <w:rPr>
          <w:rFonts w:ascii="Arial" w:eastAsia="Times New Roman" w:hAnsi="Arial" w:cs="Arial"/>
        </w:rPr>
        <w:t xml:space="preserve"> </w:t>
      </w:r>
      <w:r w:rsidR="00715C97" w:rsidRPr="00715C97">
        <w:rPr>
          <w:rFonts w:ascii="Arial" w:eastAsia="Times New Roman" w:hAnsi="Arial" w:cs="Arial"/>
        </w:rPr>
        <w:t>(práva a povinnosti smluvních stran vyplývající z předání a převzetí staveniště a z provozu staveniště po dobu výstavby):</w:t>
      </w:r>
    </w:p>
    <w:p w14:paraId="6F1CB227" w14:textId="2DCA3DB6" w:rsidR="00A30B94" w:rsidRPr="00B66C66" w:rsidRDefault="00A30B94" w:rsidP="00A30B94">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20404">
        <w:rPr>
          <w:rFonts w:ascii="Arial" w:eastAsia="Calibri" w:hAnsi="Arial" w:cs="Arial"/>
        </w:rPr>
        <w:t>objednatel je povinen předat zhotov</w:t>
      </w:r>
      <w:r w:rsidR="00FA6B7A" w:rsidRPr="00D20404">
        <w:rPr>
          <w:rFonts w:ascii="Arial" w:eastAsia="Calibri" w:hAnsi="Arial" w:cs="Arial"/>
        </w:rPr>
        <w:t>iteli staveniště nejpozději do 10</w:t>
      </w:r>
      <w:r w:rsidR="00E82D8E" w:rsidRPr="00D20404">
        <w:rPr>
          <w:rFonts w:ascii="Arial" w:eastAsia="Calibri" w:hAnsi="Arial" w:cs="Arial"/>
        </w:rPr>
        <w:t xml:space="preserve"> dnů po nabytí účinnosti této s</w:t>
      </w:r>
      <w:r w:rsidR="00404218" w:rsidRPr="00D20404">
        <w:rPr>
          <w:rFonts w:ascii="Arial" w:eastAsia="Calibri" w:hAnsi="Arial" w:cs="Arial"/>
        </w:rPr>
        <w:t>mlouvy,</w:t>
      </w:r>
      <w:r w:rsidRPr="00D20404">
        <w:rPr>
          <w:rFonts w:ascii="Arial" w:eastAsia="Calibri" w:hAnsi="Arial" w:cs="Arial"/>
        </w:rPr>
        <w:t xml:space="preserve"> pokud se strany nedohodnou jinak.</w:t>
      </w:r>
      <w:r w:rsidRPr="00B66C66">
        <w:rPr>
          <w:rFonts w:ascii="Arial" w:eastAsia="Calibri" w:hAnsi="Arial" w:cs="Arial"/>
        </w:rPr>
        <w:t xml:space="preserve"> Staveniště odevzdá objednatel zhotoviteli tak, aby zhotovitel mohl zahájit a provádět práce v rozsahu uvedeném ve smlouvě o dílo. Zhotovitel je povinen zajistit součinnost vedoucí k předání staveniště,</w:t>
      </w:r>
    </w:p>
    <w:p w14:paraId="726DC77C" w14:textId="77777777" w:rsidR="00BE09D1" w:rsidRPr="00683C1F" w:rsidRDefault="00BE09D1" w:rsidP="00683C1F">
      <w:pPr>
        <w:pStyle w:val="VZ"/>
        <w:numPr>
          <w:ilvl w:val="0"/>
          <w:numId w:val="4"/>
        </w:numPr>
        <w:overflowPunct/>
        <w:autoSpaceDE/>
        <w:autoSpaceDN/>
        <w:adjustRightInd/>
        <w:ind w:right="82"/>
        <w:textAlignment w:val="auto"/>
        <w:rPr>
          <w:rFonts w:eastAsia="Calibri"/>
          <w:sz w:val="22"/>
          <w:szCs w:val="22"/>
          <w:lang w:eastAsia="en-US"/>
        </w:rPr>
      </w:pPr>
      <w:r w:rsidRPr="00683C1F">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14:paraId="7482CFE2"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14:paraId="596E1007"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užívat staveniště pouze pro účely související s prováděním díla a při užívání staveniště je povinen dodržovat veškeré právní předpisy,</w:t>
      </w:r>
    </w:p>
    <w:p w14:paraId="6E69D15B"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není oprávněn využívat staveniště k ubytování nebo nocování osob,</w:t>
      </w:r>
    </w:p>
    <w:p w14:paraId="6C9170B7"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odstraní neprodleně veškerá znečištění a poškození komunikací a ploch, ke kterým došlo provozem zhotovitele nebo jeho poddodavatele,</w:t>
      </w:r>
    </w:p>
    <w:p w14:paraId="229E029C"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w:t>
      </w:r>
      <w:r w:rsidR="00F33ABD">
        <w:rPr>
          <w:rFonts w:ascii="Arial" w:eastAsia="Calibri" w:hAnsi="Arial" w:cs="Arial"/>
        </w:rPr>
        <w:t xml:space="preserve"> umísťován mimo staveniště nebo</w:t>
      </w:r>
      <w:r w:rsidRPr="00A30B94">
        <w:rPr>
          <w:rFonts w:ascii="Arial" w:eastAsia="Calibri" w:hAnsi="Arial" w:cs="Arial"/>
        </w:rPr>
        <w:t xml:space="preserve"> byl likvidován v souladu s platnými příslušnými předpisy,</w:t>
      </w:r>
    </w:p>
    <w:p w14:paraId="22D6E454"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bude přemísťovat veškerý materiál pro stavbu a veškeré druhy odpadů ručně nebo za použití drobné stavební techniky,</w:t>
      </w:r>
    </w:p>
    <w:p w14:paraId="29023333"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vybuduje v chodbách pomocné dělící stěny z dřevěných hranolů a desek OSB 4 x PD proti šíření prachu a hluku v objektu, dle pokynů objednatele,</w:t>
      </w:r>
    </w:p>
    <w:p w14:paraId="5472E658"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podlahové konstrukce, které budou zachovány s původní krytinou zhotovitel, zajistí proti poškození dostatečně silnou textilií, lepenou po okrajích ke krytině a OSB deskami,</w:t>
      </w:r>
    </w:p>
    <w:p w14:paraId="56FBAE5C"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14:paraId="105CEAF2"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odstranit zařízení staveniště a vyklidit staveniště nejpozději do 15 kalendářních dnů ode dne předání a převzetí díla, pokud se strany nedohodnou jinak,</w:t>
      </w:r>
    </w:p>
    <w:p w14:paraId="4C0837AD" w14:textId="2B79666D" w:rsidR="00A30B94" w:rsidRPr="00715C97" w:rsidRDefault="00A30B94"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r w:rsidRPr="00A30B94">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14:paraId="6B5B303F" w14:textId="77777777" w:rsidR="00715C97" w:rsidRPr="00E0385C" w:rsidRDefault="00715C97" w:rsidP="00715C97">
      <w:pPr>
        <w:overflowPunct w:val="0"/>
        <w:autoSpaceDE w:val="0"/>
        <w:autoSpaceDN w:val="0"/>
        <w:adjustRightInd w:val="0"/>
        <w:spacing w:after="0" w:line="240" w:lineRule="auto"/>
        <w:ind w:left="360"/>
        <w:jc w:val="both"/>
        <w:textAlignment w:val="baseline"/>
        <w:rPr>
          <w:rFonts w:ascii="Arial" w:eastAsia="Times New Roman" w:hAnsi="Arial" w:cs="Arial"/>
        </w:rPr>
      </w:pPr>
    </w:p>
    <w:p w14:paraId="724CC1C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4 – Cena za dílo</w:t>
      </w:r>
    </w:p>
    <w:p w14:paraId="05B22E7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FADFA07" w14:textId="469616EF"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w:t>
      </w:r>
      <w:r w:rsidRPr="00A30B94">
        <w:rPr>
          <w:rFonts w:ascii="Arial" w:eastAsia="Times New Roman" w:hAnsi="Arial" w:cs="Arial"/>
        </w:rPr>
        <w:lastRenderedPageBreak/>
        <w:t xml:space="preserve">dodávky, služby a výkony, potřebné pro provedení předmětu smlouvy. Tato cena vyplývá z nabídky </w:t>
      </w:r>
      <w:r w:rsidRPr="00A30B94">
        <w:rPr>
          <w:rFonts w:ascii="Arial" w:eastAsia="Times New Roman" w:hAnsi="Arial" w:cs="Arial"/>
          <w:color w:val="000000"/>
        </w:rPr>
        <w:t>dodavatele</w:t>
      </w:r>
      <w:r w:rsidRPr="00A30B94">
        <w:rPr>
          <w:rFonts w:ascii="Arial" w:eastAsia="Times New Roman" w:hAnsi="Arial" w:cs="Arial"/>
        </w:rPr>
        <w:t xml:space="preserve"> vybraného v so</w:t>
      </w:r>
      <w:r w:rsidR="000B6D80">
        <w:rPr>
          <w:rFonts w:ascii="Arial" w:eastAsia="Times New Roman" w:hAnsi="Arial" w:cs="Arial"/>
        </w:rPr>
        <w:t xml:space="preserve">uvislosti s ukončením výběrového </w:t>
      </w:r>
      <w:r w:rsidRPr="00A30B94">
        <w:rPr>
          <w:rFonts w:ascii="Arial" w:eastAsia="Times New Roman" w:hAnsi="Arial" w:cs="Arial"/>
        </w:rPr>
        <w:t xml:space="preserve">řízení pro zadání veřejné zakázky a obsahuje veškeré </w:t>
      </w:r>
      <w:r w:rsidRPr="004E7098">
        <w:rPr>
          <w:rFonts w:ascii="Arial" w:eastAsia="Times New Roman" w:hAnsi="Arial" w:cs="Arial"/>
        </w:rPr>
        <w:t xml:space="preserve">náklady zhotovitele potřebné k provedení díla. </w:t>
      </w:r>
      <w:r w:rsidR="004E7098" w:rsidRPr="004E7098">
        <w:rPr>
          <w:rFonts w:ascii="Arial" w:hAnsi="Arial" w:cs="Arial"/>
        </w:rPr>
        <w:t xml:space="preserve">Zhotovitel na sebe přebírá nebezpečí změny okolností ve smyslu neúměrného zvýšení nákladů plnění dle ust. § 1765 občanského zákoníku. </w:t>
      </w:r>
      <w:r w:rsidRPr="004E7098">
        <w:rPr>
          <w:rFonts w:ascii="Arial" w:eastAsia="Times New Roman" w:hAnsi="Arial" w:cs="Arial"/>
        </w:rPr>
        <w:t>Jednotkové</w:t>
      </w:r>
      <w:r w:rsidRPr="00A30B94">
        <w:rPr>
          <w:rFonts w:ascii="Arial" w:eastAsia="Times New Roman" w:hAnsi="Arial" w:cs="Arial"/>
        </w:rPr>
        <w:t xml:space="preserve"> ceny uvedené v oceněném soupisu prací jsou pevné a platné po celo</w:t>
      </w:r>
      <w:r w:rsidR="00907F24">
        <w:rPr>
          <w:rFonts w:ascii="Arial" w:eastAsia="Times New Roman" w:hAnsi="Arial" w:cs="Arial"/>
        </w:rPr>
        <w:t xml:space="preserve">u dobu realizace díla. </w:t>
      </w:r>
      <w:r w:rsidRPr="00A30B94">
        <w:rPr>
          <w:rFonts w:ascii="Arial" w:eastAsia="Times New Roman" w:hAnsi="Arial" w:cs="Arial"/>
        </w:rPr>
        <w:t xml:space="preserve"> </w:t>
      </w:r>
    </w:p>
    <w:p w14:paraId="23F2835D" w14:textId="51660FFC" w:rsidR="00907F24" w:rsidRDefault="00907F24" w:rsidP="00A30B94">
      <w:pPr>
        <w:autoSpaceDN w:val="0"/>
        <w:spacing w:after="0" w:line="240" w:lineRule="auto"/>
        <w:jc w:val="both"/>
        <w:textAlignment w:val="baseline"/>
        <w:rPr>
          <w:rFonts w:ascii="Arial" w:eastAsia="Times New Roman" w:hAnsi="Arial" w:cs="Arial"/>
        </w:rPr>
      </w:pPr>
    </w:p>
    <w:p w14:paraId="55D380A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4.2. Cena za provedení díla je sjednaná takto:</w:t>
      </w:r>
    </w:p>
    <w:p w14:paraId="2DFB1821"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14D969D5" w14:textId="5008D6A9" w:rsidR="00A30B94" w:rsidRPr="00467BE6" w:rsidRDefault="00A30B94" w:rsidP="00A30B94">
      <w:pPr>
        <w:tabs>
          <w:tab w:val="left" w:pos="3402"/>
        </w:tabs>
        <w:autoSpaceDN w:val="0"/>
        <w:spacing w:after="0" w:line="360" w:lineRule="auto"/>
        <w:jc w:val="both"/>
        <w:textAlignment w:val="baseline"/>
        <w:rPr>
          <w:rFonts w:ascii="Arial" w:eastAsia="Times New Roman" w:hAnsi="Arial" w:cs="Arial"/>
          <w:b/>
        </w:rPr>
      </w:pPr>
      <w:r w:rsidRPr="00467BE6">
        <w:rPr>
          <w:rFonts w:ascii="Arial" w:eastAsia="Times New Roman" w:hAnsi="Arial" w:cs="Arial"/>
          <w:b/>
        </w:rPr>
        <w:t xml:space="preserve">Cena díla celkem bez DPH činí:  </w:t>
      </w:r>
      <w:r w:rsidR="00C86532" w:rsidRPr="00467BE6">
        <w:rPr>
          <w:rFonts w:ascii="Arial" w:eastAsia="Times New Roman" w:hAnsi="Arial" w:cs="Arial"/>
          <w:b/>
        </w:rPr>
        <w:t>.</w:t>
      </w:r>
      <w:r w:rsidRPr="00467BE6">
        <w:rPr>
          <w:rFonts w:ascii="Arial" w:eastAsia="Times New Roman" w:hAnsi="Arial" w:cs="Arial"/>
          <w:b/>
        </w:rPr>
        <w:t>..………….......................…..……..Kč</w:t>
      </w:r>
    </w:p>
    <w:p w14:paraId="4CB5B888" w14:textId="31190DB1" w:rsidR="00A30B94" w:rsidRDefault="00A30B94" w:rsidP="00A30B94">
      <w:pPr>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slovy: ……………………………..................………………korun českých</w:t>
      </w:r>
    </w:p>
    <w:p w14:paraId="308E386A" w14:textId="77777777" w:rsidR="00A76809" w:rsidRDefault="00A76809" w:rsidP="00907F24">
      <w:pPr>
        <w:autoSpaceDN w:val="0"/>
        <w:spacing w:after="0" w:line="240" w:lineRule="auto"/>
        <w:jc w:val="both"/>
        <w:textAlignment w:val="baseline"/>
        <w:rPr>
          <w:rFonts w:ascii="Arial" w:eastAsia="Times New Roman" w:hAnsi="Arial" w:cs="Arial"/>
        </w:rPr>
      </w:pPr>
    </w:p>
    <w:p w14:paraId="63B50971" w14:textId="00A0B6B7" w:rsidR="00907F24" w:rsidRPr="005F4AC0" w:rsidRDefault="00907F24" w:rsidP="00907F24">
      <w:pPr>
        <w:autoSpaceDN w:val="0"/>
        <w:spacing w:after="0" w:line="240" w:lineRule="auto"/>
        <w:jc w:val="both"/>
        <w:textAlignment w:val="baseline"/>
        <w:rPr>
          <w:rFonts w:ascii="Arial" w:eastAsia="Times New Roman" w:hAnsi="Arial" w:cs="Arial"/>
        </w:rPr>
      </w:pPr>
      <w:r w:rsidRPr="005F4AC0">
        <w:rPr>
          <w:rFonts w:ascii="Arial" w:eastAsia="Times New Roman" w:hAnsi="Arial" w:cs="Arial"/>
        </w:rPr>
        <w:t xml:space="preserve">Jedná se o cenu plnění, u kterého se uplatní přenos daňové povinnosti na plátce – objednatele stavebních nebo montážních prací odpovídajících číselnému kódu klasifikace produkce CZ-CPA 41 - 43, jež nebudou využity v oblasti veřejné správy. Daň z přidané hodnoty je povinen přiznat a zaplatit objednatel, pro kterého bylo zdanitelné plnění v tuzemsku uskutečněno, v režimu přenesení daňové povinnosti dle zákona č. 235/2004 Sb., o dani z přidané hodnoty, ve znění pozdějších předpisů (dále jen zákon o DPH).  </w:t>
      </w:r>
    </w:p>
    <w:p w14:paraId="5FF8C2B8" w14:textId="77777777" w:rsidR="00907F24" w:rsidRDefault="00907F24" w:rsidP="00907F24">
      <w:pPr>
        <w:autoSpaceDN w:val="0"/>
        <w:spacing w:after="0" w:line="240" w:lineRule="auto"/>
        <w:jc w:val="both"/>
        <w:textAlignment w:val="baseline"/>
        <w:rPr>
          <w:rFonts w:ascii="Arial" w:eastAsia="Times New Roman" w:hAnsi="Arial" w:cs="Arial"/>
        </w:rPr>
      </w:pPr>
      <w:r w:rsidRPr="005F4AC0">
        <w:rPr>
          <w:rFonts w:ascii="Arial" w:eastAsia="Times New Roman" w:hAnsi="Arial" w:cs="Arial"/>
        </w:rPr>
        <w:t>Při poskytnutí stavebních prací použije plátce režim přenesení daňové povinnosti ve smyslu</w:t>
      </w:r>
    </w:p>
    <w:p w14:paraId="33381C6D" w14:textId="0FD9455E" w:rsidR="00907F24" w:rsidRDefault="00907F24" w:rsidP="00907F24">
      <w:pPr>
        <w:autoSpaceDN w:val="0"/>
        <w:spacing w:after="0" w:line="240" w:lineRule="auto"/>
        <w:jc w:val="both"/>
        <w:textAlignment w:val="baseline"/>
        <w:rPr>
          <w:rFonts w:ascii="Arial" w:eastAsia="Times New Roman" w:hAnsi="Arial" w:cs="Arial"/>
        </w:rPr>
      </w:pPr>
      <w:r w:rsidRPr="005F4AC0">
        <w:rPr>
          <w:rFonts w:ascii="Arial" w:eastAsia="Times New Roman" w:hAnsi="Arial" w:cs="Arial"/>
        </w:rPr>
        <w:t>§ 92 písm. e) zákona o DPH. Jedná se o stavební práce zařazené do klasifikace CZ-CPA 41.00.40.</w:t>
      </w:r>
    </w:p>
    <w:p w14:paraId="1EBC2D69" w14:textId="77777777" w:rsidR="000B1949" w:rsidRDefault="000B1949" w:rsidP="00A30B94">
      <w:pPr>
        <w:autoSpaceDN w:val="0"/>
        <w:spacing w:after="0" w:line="240" w:lineRule="auto"/>
        <w:jc w:val="both"/>
        <w:textAlignment w:val="baseline"/>
        <w:rPr>
          <w:rFonts w:ascii="Arial" w:eastAsia="Times New Roman" w:hAnsi="Arial" w:cs="Arial"/>
        </w:rPr>
      </w:pPr>
    </w:p>
    <w:p w14:paraId="0F92D385" w14:textId="25ED6158"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4.3. Smluvní </w:t>
      </w:r>
      <w:r w:rsidRPr="00A30B94">
        <w:rPr>
          <w:rFonts w:ascii="Arial" w:eastAsia="Times New Roman" w:hAnsi="Arial" w:cs="Arial"/>
          <w:lang w:eastAsia="cs-CZ"/>
        </w:rPr>
        <w:t>strany se dohodly, že sjednaná cena může být překročena za následujících podmínek:</w:t>
      </w:r>
    </w:p>
    <w:p w14:paraId="0EC952D6" w14:textId="77777777" w:rsidR="00A30B94" w:rsidRPr="00A30B94" w:rsidRDefault="00A30B94" w:rsidP="00A30B94">
      <w:pPr>
        <w:spacing w:after="0" w:line="240" w:lineRule="auto"/>
        <w:jc w:val="both"/>
        <w:rPr>
          <w:rFonts w:ascii="Arial" w:eastAsia="Times New Roman" w:hAnsi="Arial" w:cs="Arial"/>
          <w:lang w:eastAsia="cs-CZ"/>
        </w:rPr>
      </w:pPr>
    </w:p>
    <w:p w14:paraId="5C7B9416"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14:paraId="0BED009D"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E3D3ABD" w14:textId="77777777" w:rsidR="00A30B94" w:rsidRDefault="00A30B94" w:rsidP="00F944D2">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4.3.2. </w:t>
      </w:r>
      <w:r w:rsidR="00F944D2" w:rsidRPr="00F944D2">
        <w:rPr>
          <w:rFonts w:ascii="Arial" w:eastAsia="Times New Roman" w:hAnsi="Arial" w:cs="Arial"/>
          <w:lang w:eastAsia="cs-CZ"/>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2E0324E0" w14:textId="77777777" w:rsidR="00F944D2" w:rsidRPr="00A30B94" w:rsidRDefault="00F944D2" w:rsidP="00F944D2">
      <w:pPr>
        <w:spacing w:after="0" w:line="240" w:lineRule="auto"/>
        <w:jc w:val="both"/>
        <w:rPr>
          <w:rFonts w:ascii="Arial" w:eastAsia="Times New Roman" w:hAnsi="Arial" w:cs="Arial"/>
          <w:lang w:eastAsia="cs-CZ"/>
        </w:rPr>
      </w:pPr>
    </w:p>
    <w:p w14:paraId="49AA7267" w14:textId="77777777" w:rsidR="00A30B94" w:rsidRPr="00A30B94" w:rsidRDefault="00F944D2" w:rsidP="00F944D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4.4. </w:t>
      </w:r>
      <w:r w:rsidR="00A30B94" w:rsidRPr="00A30B94">
        <w:rPr>
          <w:rFonts w:ascii="Arial" w:eastAsia="Times New Roman" w:hAnsi="Arial" w:cs="Arial"/>
          <w:lang w:eastAsia="cs-CZ"/>
        </w:rPr>
        <w:t>Způsob sjednání změny ceny (Změnový list)</w:t>
      </w:r>
    </w:p>
    <w:p w14:paraId="2AF3A8C5" w14:textId="77777777" w:rsidR="00A30B94" w:rsidRPr="00A30B94" w:rsidRDefault="00A30B94" w:rsidP="00A30B94">
      <w:pPr>
        <w:spacing w:after="0" w:line="240" w:lineRule="auto"/>
        <w:jc w:val="both"/>
        <w:rPr>
          <w:rFonts w:ascii="Arial" w:eastAsia="Times New Roman" w:hAnsi="Arial" w:cs="Arial"/>
          <w:lang w:eastAsia="cs-CZ"/>
        </w:rPr>
      </w:pPr>
    </w:p>
    <w:p w14:paraId="609E4EC1" w14:textId="06CF67F9"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w:t>
      </w:r>
      <w:r w:rsidR="00993C56">
        <w:rPr>
          <w:rFonts w:ascii="Arial" w:eastAsia="Times New Roman" w:hAnsi="Arial" w:cs="Arial"/>
          <w:lang w:eastAsia="cs-CZ"/>
        </w:rPr>
        <w:t xml:space="preserve"> sjednané ceny a předložit jej o</w:t>
      </w:r>
      <w:r w:rsidRPr="00A30B94">
        <w:rPr>
          <w:rFonts w:ascii="Arial" w:eastAsia="Times New Roman" w:hAnsi="Arial" w:cs="Arial"/>
          <w:lang w:eastAsia="cs-CZ"/>
        </w:rPr>
        <w:t>bjednateli k odsouhlasení.</w:t>
      </w:r>
    </w:p>
    <w:p w14:paraId="34401D01" w14:textId="77777777" w:rsidR="00A30B94" w:rsidRPr="00A30B94" w:rsidRDefault="00A30B94" w:rsidP="00A30B94">
      <w:pPr>
        <w:spacing w:after="0" w:line="240" w:lineRule="auto"/>
        <w:jc w:val="both"/>
        <w:rPr>
          <w:rFonts w:ascii="Arial" w:eastAsia="Times New Roman" w:hAnsi="Arial" w:cs="Arial"/>
          <w:lang w:eastAsia="cs-CZ"/>
        </w:rPr>
      </w:pPr>
    </w:p>
    <w:p w14:paraId="1AA56F81" w14:textId="4E8F666B"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4.4.2. Změna sjednané ceny je možná pouze písemným dodatkem k tét</w:t>
      </w:r>
      <w:r w:rsidR="00993C56">
        <w:rPr>
          <w:rFonts w:ascii="Arial" w:eastAsia="Times New Roman" w:hAnsi="Arial" w:cs="Arial"/>
          <w:lang w:eastAsia="cs-CZ"/>
        </w:rPr>
        <w:t>o smlouvě, a to jen na základě o</w:t>
      </w:r>
      <w:r w:rsidRPr="00A30B94">
        <w:rPr>
          <w:rFonts w:ascii="Arial" w:eastAsia="Times New Roman" w:hAnsi="Arial" w:cs="Arial"/>
          <w:lang w:eastAsia="cs-CZ"/>
        </w:rPr>
        <w:t>bjednatelem odsouhlaseného Změnového listu.</w:t>
      </w:r>
    </w:p>
    <w:p w14:paraId="57B36DEC" w14:textId="77777777" w:rsidR="00A30B94" w:rsidRPr="00A30B94" w:rsidRDefault="00A30B94" w:rsidP="00A30B94">
      <w:pPr>
        <w:spacing w:after="0" w:line="240" w:lineRule="auto"/>
        <w:jc w:val="both"/>
        <w:rPr>
          <w:rFonts w:ascii="Arial" w:eastAsia="Times New Roman" w:hAnsi="Arial" w:cs="Arial"/>
          <w:lang w:eastAsia="cs-CZ"/>
        </w:rPr>
      </w:pPr>
    </w:p>
    <w:p w14:paraId="198CCA35" w14:textId="7F4A1DA5" w:rsid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14:paraId="59603582" w14:textId="77777777" w:rsidR="00D90469" w:rsidRPr="00A30B94" w:rsidRDefault="00D90469" w:rsidP="00A30B94">
      <w:pPr>
        <w:spacing w:after="0" w:line="240" w:lineRule="auto"/>
        <w:jc w:val="both"/>
        <w:rPr>
          <w:rFonts w:ascii="Courier New" w:eastAsia="Calibri" w:hAnsi="Courier New" w:cs="Courier New"/>
        </w:rPr>
      </w:pPr>
    </w:p>
    <w:p w14:paraId="3AACAE96" w14:textId="77777777" w:rsidR="00A30B94" w:rsidRPr="00A30B94" w:rsidRDefault="00A30B94" w:rsidP="00584543">
      <w:pPr>
        <w:keepNext/>
        <w:overflowPunct w:val="0"/>
        <w:autoSpaceDE w:val="0"/>
        <w:autoSpaceDN w:val="0"/>
        <w:adjustRightInd w:val="0"/>
        <w:spacing w:after="6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lastRenderedPageBreak/>
        <w:t>Článek 5 – Financování</w:t>
      </w:r>
    </w:p>
    <w:p w14:paraId="0DB2853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4AE395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5.1. Objednatel neposkytuje zhotoviteli zálohu.</w:t>
      </w:r>
    </w:p>
    <w:p w14:paraId="7ADACA0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D9A2E41" w14:textId="77777777" w:rsidR="00244341" w:rsidRDefault="00244341" w:rsidP="00244341">
      <w:pPr>
        <w:tabs>
          <w:tab w:val="left" w:pos="0"/>
        </w:tabs>
        <w:spacing w:afterLines="60" w:after="144"/>
        <w:ind w:right="108"/>
        <w:jc w:val="both"/>
        <w:rPr>
          <w:rFonts w:ascii="Arial" w:hAnsi="Arial" w:cs="Arial"/>
        </w:rPr>
      </w:pPr>
      <w:r w:rsidRPr="00A30B94">
        <w:rPr>
          <w:rFonts w:ascii="Arial" w:eastAsia="Times New Roman" w:hAnsi="Arial" w:cs="Arial"/>
          <w:lang w:eastAsia="cs-CZ"/>
        </w:rPr>
        <w:t xml:space="preserve">5.2. </w:t>
      </w:r>
      <w:r w:rsidRPr="005F4AC0">
        <w:rPr>
          <w:rFonts w:ascii="Arial" w:eastAsia="Times New Roman" w:hAnsi="Arial" w:cs="Arial"/>
          <w:lang w:eastAsia="cs-CZ"/>
        </w:rPr>
        <w:t xml:space="preserve">V souvislosti s uplatňováním daně z přidané hodnoty se mezi smluvními stranami touto smlouvou sjednává, že celkové plnění, na které je uzavřena smlouva, je souhrnem dílčích plnění. Za dílčí plnění jsou považovány stavební práce provedené zhotovitelem vždy v průběhu běžného měsíce. </w:t>
      </w:r>
      <w:r w:rsidRPr="00F930EB">
        <w:rPr>
          <w:rFonts w:ascii="Arial" w:eastAsia="Times New Roman" w:hAnsi="Arial" w:cs="Arial"/>
          <w:b/>
          <w:lang w:eastAsia="cs-CZ"/>
        </w:rPr>
        <w:t>Mezi smluvními stranami se pro potřeby tohoto článku smlouvy sjednává, že za běžný měsíc je považováno období, které začíná vždy šestým dnem daného kalendářního měsíce a končí vždy pátým dnem kalendářního měsíce následujícího po daném kalendářním měsíci.</w:t>
      </w:r>
      <w:r w:rsidRPr="005F4AC0">
        <w:rPr>
          <w:rFonts w:ascii="Arial" w:eastAsia="Times New Roman" w:hAnsi="Arial" w:cs="Arial"/>
          <w:lang w:eastAsia="cs-CZ"/>
        </w:rPr>
        <w:t xml:space="preserve"> Každé dílčí plnění uskutečněné podle této smlouvy je ve vztahu k dani z přidané hodnoty považováno za zdanitelné plnění uskutečněné vždy posledního dne daného běžného měsíce.</w:t>
      </w:r>
      <w:r>
        <w:rPr>
          <w:rFonts w:ascii="Arial" w:eastAsia="Times New Roman" w:hAnsi="Arial" w:cs="Arial"/>
          <w:lang w:eastAsia="cs-CZ"/>
        </w:rPr>
        <w:t xml:space="preserve"> </w:t>
      </w:r>
      <w:r>
        <w:rPr>
          <w:rFonts w:ascii="Arial" w:hAnsi="Arial" w:cs="Arial"/>
        </w:rPr>
        <w:t xml:space="preserve">Zhotovitel je povinen vždy do 15 dnů od posledního dne daného běžného měsíce vyhotovit pro objednatele faktury – daňové doklady, a to zvlášť za každé z dílčích plnění. </w:t>
      </w:r>
      <w:r w:rsidRPr="00DE74E6">
        <w:rPr>
          <w:rFonts w:ascii="Arial" w:hAnsi="Arial" w:cs="Arial"/>
        </w:rPr>
        <w:t>Nedojde-li mezi oběma stranami k dohodě při odsouhlasení množství nebo druhu provedených prací, je zhotovitel oprávněn fakturovat pouze práce, u kterých nedošlo</w:t>
      </w:r>
      <w:r>
        <w:rPr>
          <w:rFonts w:ascii="Arial" w:hAnsi="Arial" w:cs="Arial"/>
        </w:rPr>
        <w:t xml:space="preserve"> k rozporu. Pokud bude faktura z</w:t>
      </w:r>
      <w:r w:rsidRPr="00DE74E6">
        <w:rPr>
          <w:rFonts w:ascii="Arial" w:hAnsi="Arial" w:cs="Arial"/>
        </w:rPr>
        <w:t>hotovitele obsahovat i práce, které nebyly</w:t>
      </w:r>
      <w:r>
        <w:rPr>
          <w:rFonts w:ascii="Arial" w:hAnsi="Arial" w:cs="Arial"/>
        </w:rPr>
        <w:t xml:space="preserve"> objednatelem odsouhlaseny, je o</w:t>
      </w:r>
      <w:r w:rsidRPr="00DE74E6">
        <w:rPr>
          <w:rFonts w:ascii="Arial" w:hAnsi="Arial" w:cs="Arial"/>
        </w:rPr>
        <w:t>bjednatel oprávněn fakturu vrátit k přepracování.</w:t>
      </w:r>
    </w:p>
    <w:p w14:paraId="08D8AC1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7B4D90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9BD29B" w14:textId="4E714CA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5.4. Provedené práce bude objednatel prů</w:t>
      </w:r>
      <w:r w:rsidR="00404218">
        <w:rPr>
          <w:rFonts w:ascii="Arial" w:eastAsia="Times New Roman" w:hAnsi="Arial" w:cs="Arial"/>
          <w:lang w:eastAsia="cs-CZ"/>
        </w:rPr>
        <w:t>běžně hradit do úhrnné výše</w:t>
      </w:r>
      <w:r w:rsidRPr="00A30B94">
        <w:rPr>
          <w:rFonts w:ascii="Arial" w:eastAsia="Times New Roman" w:hAnsi="Arial" w:cs="Arial"/>
          <w:lang w:eastAsia="cs-CZ"/>
        </w:rPr>
        <w:t xml:space="preserve"> 95</w:t>
      </w:r>
      <w:r w:rsidR="009D0C01">
        <w:rPr>
          <w:rFonts w:ascii="Arial" w:eastAsia="Times New Roman" w:hAnsi="Arial" w:cs="Arial"/>
          <w:lang w:eastAsia="cs-CZ"/>
        </w:rPr>
        <w:t> </w:t>
      </w:r>
      <w:r w:rsidRPr="00A30B94">
        <w:rPr>
          <w:rFonts w:ascii="Arial" w:eastAsia="Times New Roman" w:hAnsi="Arial" w:cs="Arial"/>
          <w:lang w:eastAsia="cs-CZ"/>
        </w:rPr>
        <w:t>% cel</w:t>
      </w:r>
      <w:r w:rsidR="002D01BF">
        <w:rPr>
          <w:rFonts w:ascii="Arial" w:eastAsia="Times New Roman" w:hAnsi="Arial" w:cs="Arial"/>
          <w:lang w:eastAsia="cs-CZ"/>
        </w:rPr>
        <w:t>kové ceny díla. Zbývajících</w:t>
      </w:r>
      <w:r w:rsidRPr="00A30B94">
        <w:rPr>
          <w:rFonts w:ascii="Arial" w:eastAsia="Times New Roman" w:hAnsi="Arial" w:cs="Arial"/>
          <w:lang w:eastAsia="cs-CZ"/>
        </w:rPr>
        <w:t xml:space="preserve"> 5</w:t>
      </w:r>
      <w:r w:rsidR="00902374">
        <w:rPr>
          <w:rFonts w:ascii="Arial" w:eastAsia="Times New Roman" w:hAnsi="Arial" w:cs="Arial"/>
          <w:lang w:eastAsia="cs-CZ"/>
        </w:rPr>
        <w:t> </w:t>
      </w:r>
      <w:r w:rsidRPr="00A30B94">
        <w:rPr>
          <w:rFonts w:ascii="Arial" w:eastAsia="Times New Roman" w:hAnsi="Arial" w:cs="Arial"/>
          <w:lang w:eastAsia="cs-CZ"/>
        </w:rPr>
        <w:t>% celkové ceny díla bude vyplaceno:</w:t>
      </w:r>
    </w:p>
    <w:p w14:paraId="19EB71A2"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5.4.1. do 15 dnů po podpisu protokolu o převzetí díla bez vad, nebo</w:t>
      </w:r>
    </w:p>
    <w:p w14:paraId="787307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5.4.2. do 15 dnů po podpisu protokolu o odstranění poslední vady zjištěné v průběhu převzetí díla. </w:t>
      </w:r>
    </w:p>
    <w:p w14:paraId="700112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14:paraId="74273722" w14:textId="3599A30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5.4.3.</w:t>
      </w:r>
      <w:r w:rsidR="00D90469">
        <w:rPr>
          <w:rFonts w:ascii="Arial" w:eastAsia="Times New Roman" w:hAnsi="Arial" w:cs="Arial"/>
          <w:snapToGrid w:val="0"/>
          <w:lang w:eastAsia="cs-CZ"/>
        </w:rPr>
        <w:t xml:space="preserve"> </w:t>
      </w:r>
      <w:r w:rsidRPr="008A079C">
        <w:rPr>
          <w:rFonts w:ascii="Arial" w:eastAsia="Times New Roman" w:hAnsi="Arial" w:cs="Arial"/>
          <w:snapToGrid w:val="0"/>
          <w:lang w:eastAsia="cs-CZ"/>
        </w:rPr>
        <w:t>Smluvní strany se mohou</w:t>
      </w:r>
      <w:r w:rsidR="00404218">
        <w:rPr>
          <w:rFonts w:ascii="Arial" w:eastAsia="Times New Roman" w:hAnsi="Arial" w:cs="Arial"/>
          <w:snapToGrid w:val="0"/>
          <w:lang w:eastAsia="cs-CZ"/>
        </w:rPr>
        <w:t xml:space="preserve"> dohodnout, že zbývajících </w:t>
      </w:r>
      <w:r w:rsidRPr="008A079C">
        <w:rPr>
          <w:rFonts w:ascii="Arial" w:eastAsia="Times New Roman" w:hAnsi="Arial" w:cs="Arial"/>
          <w:snapToGrid w:val="0"/>
          <w:lang w:eastAsia="cs-CZ"/>
        </w:rPr>
        <w:t>5</w:t>
      </w:r>
      <w:r w:rsidR="00902374" w:rsidRPr="008A079C">
        <w:rPr>
          <w:rFonts w:ascii="Arial" w:eastAsia="Times New Roman" w:hAnsi="Arial" w:cs="Arial"/>
          <w:snapToGrid w:val="0"/>
          <w:lang w:eastAsia="cs-CZ"/>
        </w:rPr>
        <w:t> </w:t>
      </w:r>
      <w:r w:rsidRPr="008A079C">
        <w:rPr>
          <w:rFonts w:ascii="Arial" w:eastAsia="Times New Roman" w:hAnsi="Arial" w:cs="Arial"/>
          <w:snapToGrid w:val="0"/>
          <w:lang w:eastAsia="cs-CZ"/>
        </w:rPr>
        <w:t xml:space="preserve">% </w:t>
      </w:r>
      <w:r w:rsidRPr="008A079C">
        <w:rPr>
          <w:rFonts w:ascii="Arial" w:eastAsia="Times New Roman" w:hAnsi="Arial" w:cs="Arial"/>
          <w:lang w:eastAsia="cs-CZ"/>
        </w:rPr>
        <w:t>celkové ceny díla dle předchozího odstavce této smlouvy</w:t>
      </w:r>
      <w:r w:rsidRPr="008A079C">
        <w:rPr>
          <w:rFonts w:ascii="Arial" w:eastAsia="Times New Roman" w:hAnsi="Arial" w:cs="Arial"/>
          <w:snapToGrid w:val="0"/>
          <w:lang w:eastAsia="cs-CZ"/>
        </w:rPr>
        <w:t xml:space="preserve"> bude nahrazeno bankovní zárukou ve výši odpovídající minimálně této částce.</w:t>
      </w:r>
      <w:r w:rsidR="0018462F">
        <w:rPr>
          <w:rFonts w:ascii="Arial" w:eastAsia="Times New Roman" w:hAnsi="Arial" w:cs="Arial"/>
          <w:snapToGrid w:val="0"/>
          <w:lang w:eastAsia="cs-CZ"/>
        </w:rPr>
        <w:t xml:space="preserve">  </w:t>
      </w:r>
    </w:p>
    <w:p w14:paraId="1F7B119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6E3FCE" w14:textId="75DCFCCD" w:rsidR="002B3985" w:rsidRPr="002B3985" w:rsidRDefault="00A30B94" w:rsidP="002B3985">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B3985">
        <w:rPr>
          <w:rFonts w:ascii="Arial" w:eastAsia="Times New Roman" w:hAnsi="Arial" w:cs="Arial"/>
          <w:lang w:eastAsia="cs-CZ"/>
        </w:rPr>
        <w:t xml:space="preserve">5.5. </w:t>
      </w:r>
      <w:r w:rsidR="002B3985" w:rsidRPr="002B3985">
        <w:rPr>
          <w:rFonts w:ascii="Arial" w:hAnsi="Arial" w:cs="Arial"/>
          <w:lang w:eastAsia="cs-CZ"/>
        </w:rPr>
        <w:t>Lhůta splatnosti faktur se vzájemnou dohodou sjednává na 30 dnů po jejich řádném doručení objedn</w:t>
      </w:r>
      <w:r w:rsidR="00D90469">
        <w:rPr>
          <w:rFonts w:ascii="Arial" w:hAnsi="Arial" w:cs="Arial"/>
          <w:lang w:eastAsia="cs-CZ"/>
        </w:rPr>
        <w:t>ateli, a to pouze tímto způsobem</w:t>
      </w:r>
      <w:r w:rsidR="002B3985" w:rsidRPr="002B3985">
        <w:rPr>
          <w:rFonts w:ascii="Arial" w:hAnsi="Arial" w:cs="Arial"/>
          <w:lang w:eastAsia="cs-CZ"/>
        </w:rPr>
        <w:t>:</w:t>
      </w:r>
    </w:p>
    <w:p w14:paraId="0247A85B" w14:textId="6D191764" w:rsidR="002B3985" w:rsidRPr="002B3985" w:rsidRDefault="00D90469" w:rsidP="002B3985">
      <w:pPr>
        <w:pStyle w:val="Bezmezer"/>
        <w:jc w:val="both"/>
        <w:rPr>
          <w:rFonts w:ascii="Arial" w:hAnsi="Arial" w:cs="Arial"/>
          <w:lang w:eastAsia="cs-CZ"/>
        </w:rPr>
      </w:pPr>
      <w:r>
        <w:rPr>
          <w:rFonts w:ascii="Arial" w:hAnsi="Arial" w:cs="Arial"/>
          <w:lang w:eastAsia="cs-CZ"/>
        </w:rPr>
        <w:t>5.5.</w:t>
      </w:r>
      <w:r w:rsidR="00D07918">
        <w:rPr>
          <w:rFonts w:ascii="Arial" w:hAnsi="Arial" w:cs="Arial"/>
          <w:lang w:eastAsia="cs-CZ"/>
        </w:rPr>
        <w:t>1</w:t>
      </w:r>
      <w:r w:rsidR="002B3985" w:rsidRPr="002B3985">
        <w:rPr>
          <w:rFonts w:ascii="Arial" w:hAnsi="Arial" w:cs="Arial"/>
          <w:lang w:eastAsia="cs-CZ"/>
        </w:rPr>
        <w:t>. prostřednictvím veřejné datové sítě do datové schránky či na elektronickou adresu: faktury@kr-vysocina.cz,</w:t>
      </w:r>
    </w:p>
    <w:p w14:paraId="12124BE1" w14:textId="77777777" w:rsidR="002B3985" w:rsidRPr="002B3985" w:rsidRDefault="002B3985" w:rsidP="002B3985">
      <w:pPr>
        <w:pStyle w:val="Bezmezer"/>
        <w:jc w:val="both"/>
        <w:rPr>
          <w:rFonts w:ascii="Arial" w:hAnsi="Arial" w:cs="Arial"/>
          <w:lang w:eastAsia="cs-CZ"/>
        </w:rPr>
      </w:pPr>
      <w:r w:rsidRPr="002B3985">
        <w:rPr>
          <w:rFonts w:ascii="Arial" w:hAnsi="Arial" w:cs="Arial"/>
          <w:lang w:eastAsia="cs-CZ"/>
        </w:rPr>
        <w:t xml:space="preserve">přičemž dnem doručení se rozumí den zapsání faktury do poštovní evidence objednatele. </w:t>
      </w:r>
    </w:p>
    <w:p w14:paraId="62F5BFA5" w14:textId="77777777" w:rsidR="002B3985" w:rsidRDefault="002B3985" w:rsidP="002B3985">
      <w:pPr>
        <w:pStyle w:val="Bezmezer"/>
        <w:jc w:val="both"/>
        <w:rPr>
          <w:rFonts w:ascii="Arial" w:hAnsi="Arial" w:cs="Arial"/>
          <w:lang w:eastAsia="cs-CZ"/>
        </w:rPr>
      </w:pPr>
    </w:p>
    <w:p w14:paraId="08C603AC" w14:textId="77777777" w:rsidR="002B3985" w:rsidRPr="00A76043" w:rsidRDefault="002B3985" w:rsidP="002B3985">
      <w:pPr>
        <w:pStyle w:val="Bezmezer"/>
        <w:jc w:val="both"/>
        <w:rPr>
          <w:rFonts w:ascii="Arial" w:hAnsi="Arial" w:cs="Arial"/>
          <w:lang w:eastAsia="cs-CZ"/>
        </w:rPr>
      </w:pPr>
      <w:r w:rsidRPr="00A76043">
        <w:rPr>
          <w:rFonts w:ascii="Arial" w:hAnsi="Arial" w:cs="Arial"/>
          <w:lang w:eastAsia="cs-CZ"/>
        </w:rPr>
        <w:t>Úhrada za plnění z této smlouvy bude realizována bezhotovostním převodem na účet zhotovitele (uvedený v čl. 1), který je správcem daně (finančním úřadem) zveřejněn způsobem umožňujícím dálkový přístup ve smyslu ustanovení § 98 zákona o DPH.</w:t>
      </w:r>
    </w:p>
    <w:p w14:paraId="14B4DC15" w14:textId="0E186DD9" w:rsidR="00A30B94" w:rsidRPr="00A30B94" w:rsidRDefault="00746D5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 </w:t>
      </w:r>
    </w:p>
    <w:p w14:paraId="3863D83D" w14:textId="673176D8"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Pokud se po dobu účinnosti této smlouvy zhotovitel stane nespolehlivým plátcem ve </w:t>
      </w:r>
      <w:r w:rsidR="00CA7186">
        <w:rPr>
          <w:rFonts w:ascii="Arial" w:eastAsia="Times New Roman" w:hAnsi="Arial" w:cs="Arial"/>
          <w:lang w:eastAsia="cs-CZ"/>
        </w:rPr>
        <w:t>smyslu ustanovení § 106</w:t>
      </w:r>
      <w:r w:rsidRPr="00A30B94">
        <w:rPr>
          <w:rFonts w:ascii="Arial" w:eastAsia="Times New Roman" w:hAnsi="Arial" w:cs="Arial"/>
          <w:lang w:eastAsia="cs-CZ"/>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6BA3825" w14:textId="77777777" w:rsidR="00A76809" w:rsidRDefault="00A76809"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p>
    <w:p w14:paraId="082A2793" w14:textId="1FB9D201" w:rsidR="006F0E56"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lastRenderedPageBreak/>
        <w:t xml:space="preserve">5.6. Kromě povinných náležitostí je zhotovitel povinen přiložit k jednotlivým daňovým dokladům -  fakturám odsouhlasený rozpis provedených prací. </w:t>
      </w:r>
      <w:r w:rsidRPr="00A908DB">
        <w:rPr>
          <w:rFonts w:ascii="Arial" w:eastAsia="Times New Roman" w:hAnsi="Arial" w:cs="Arial"/>
          <w:lang w:eastAsia="cs-CZ"/>
        </w:rPr>
        <w:t>Každý daňový doklad bude rovněž</w:t>
      </w:r>
      <w:r w:rsidRPr="00A30B94">
        <w:rPr>
          <w:rFonts w:ascii="Arial" w:eastAsia="Times New Roman" w:hAnsi="Arial" w:cs="Arial"/>
          <w:lang w:eastAsia="cs-CZ"/>
        </w:rPr>
        <w:t xml:space="preserve"> </w:t>
      </w:r>
      <w:r w:rsidRPr="00A908DB">
        <w:rPr>
          <w:rFonts w:ascii="Arial" w:eastAsia="Times New Roman" w:hAnsi="Arial" w:cs="Arial"/>
          <w:lang w:eastAsia="cs-CZ"/>
        </w:rPr>
        <w:t>obsahovat název</w:t>
      </w:r>
      <w:r w:rsidRPr="00A908DB">
        <w:rPr>
          <w:rFonts w:ascii="Arial" w:eastAsia="Times New Roman" w:hAnsi="Arial" w:cs="Arial"/>
          <w:b/>
          <w:lang w:eastAsia="cs-CZ"/>
        </w:rPr>
        <w:t xml:space="preserve"> </w:t>
      </w:r>
      <w:r w:rsidRPr="008700F1">
        <w:rPr>
          <w:rFonts w:ascii="Arial" w:eastAsia="Times New Roman" w:hAnsi="Arial" w:cs="Arial"/>
          <w:lang w:eastAsia="cs-CZ"/>
        </w:rPr>
        <w:t>akce</w:t>
      </w:r>
      <w:r w:rsidRPr="00D35A2D">
        <w:rPr>
          <w:rFonts w:ascii="Arial" w:eastAsia="Times New Roman" w:hAnsi="Arial" w:cs="Arial"/>
          <w:b/>
          <w:lang w:eastAsia="cs-CZ"/>
        </w:rPr>
        <w:t xml:space="preserve"> „</w:t>
      </w:r>
      <w:r w:rsidR="00D35A2D" w:rsidRPr="00D35A2D">
        <w:rPr>
          <w:rFonts w:ascii="Arial" w:hAnsi="Arial" w:cs="Arial"/>
          <w:b/>
        </w:rPr>
        <w:t>N</w:t>
      </w:r>
      <w:r w:rsidR="00944D97">
        <w:rPr>
          <w:rFonts w:ascii="Arial" w:hAnsi="Arial" w:cs="Arial"/>
          <w:b/>
        </w:rPr>
        <w:t>emocnice Jihlava – Rekonstrukce ležaté kanalizace</w:t>
      </w:r>
      <w:r w:rsidRPr="00944D97">
        <w:rPr>
          <w:rFonts w:ascii="Arial" w:eastAsia="Times New Roman" w:hAnsi="Arial" w:cs="Arial"/>
          <w:b/>
          <w:lang w:eastAsia="cs-CZ"/>
        </w:rPr>
        <w:t>“</w:t>
      </w:r>
      <w:r w:rsidR="00D35A2D" w:rsidRPr="00944D97">
        <w:rPr>
          <w:rFonts w:ascii="Arial" w:eastAsia="Times New Roman" w:hAnsi="Arial" w:cs="Arial"/>
          <w:b/>
          <w:lang w:eastAsia="cs-CZ"/>
        </w:rPr>
        <w:t>.</w:t>
      </w:r>
    </w:p>
    <w:p w14:paraId="618810CD" w14:textId="77777777" w:rsidR="006F0E56" w:rsidRPr="005F4AC0" w:rsidRDefault="006F0E56" w:rsidP="006F0E56">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5F4AC0">
        <w:rPr>
          <w:rFonts w:ascii="Arial" w:eastAsia="Times New Roman" w:hAnsi="Arial" w:cs="Arial"/>
          <w:lang w:eastAsia="cs-CZ"/>
        </w:rPr>
        <w:t>Vzhledem k tomu, že předmětem plnění jsou práce spadající do režimu přenesené daňové povinnosti, musí být faktura vystavena v souladu s ust. § 92 zákona o DPH. Faktura musí zároveň obsahovat sdělení, že daň odvede zákazník.</w:t>
      </w:r>
    </w:p>
    <w:p w14:paraId="696B636A" w14:textId="623AC2F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Faktura, která bude vystavena po předání a převzetí díla, tzv. konečná faktura, bude kromě výše uvedených náležitostí obsahovat soupis faktur představujících průběh fakturace celého díla dle této smlouvy. Soupis bude obsahovat výčet vystavených faktur s uvedením jejich čísla, data</w:t>
      </w:r>
      <w:r w:rsidR="006F0E56">
        <w:rPr>
          <w:rFonts w:ascii="Arial" w:eastAsia="Times New Roman" w:hAnsi="Arial" w:cs="Arial"/>
          <w:lang w:eastAsia="cs-CZ"/>
        </w:rPr>
        <w:t xml:space="preserve"> vystavení, ceny bez DPH </w:t>
      </w:r>
      <w:r w:rsidRPr="00BA085E">
        <w:rPr>
          <w:rFonts w:ascii="Arial" w:eastAsia="Times New Roman" w:hAnsi="Arial" w:cs="Arial"/>
          <w:lang w:eastAsia="cs-CZ"/>
        </w:rPr>
        <w:t xml:space="preserve">a rekapitulaci dosud zaplacených vyfakturovaných částek včetně </w:t>
      </w:r>
      <w:r w:rsidR="00BA085E" w:rsidRPr="00BA085E">
        <w:rPr>
          <w:rFonts w:ascii="Arial" w:eastAsia="Times New Roman" w:hAnsi="Arial" w:cs="Arial"/>
          <w:lang w:eastAsia="cs-CZ"/>
        </w:rPr>
        <w:t>dosud neproplacené části celkové ceny díla.</w:t>
      </w:r>
      <w:r w:rsidR="00BA085E">
        <w:rPr>
          <w:rFonts w:ascii="Arial" w:eastAsia="Times New Roman" w:hAnsi="Arial" w:cs="Arial"/>
          <w:lang w:eastAsia="cs-CZ"/>
        </w:rPr>
        <w:t xml:space="preserve"> </w:t>
      </w:r>
    </w:p>
    <w:p w14:paraId="271B9DF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6988D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1B90130" w14:textId="5BAF216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5.8. Smluvní strany se dohodly, že pohledávky (i nesplatné) vyplývající z vyúčtovaných smluvních pokut mohou být vzájemně započteny vůči pohledávkám vyplýv</w:t>
      </w:r>
      <w:r w:rsidR="00987819">
        <w:rPr>
          <w:rFonts w:ascii="Arial" w:eastAsia="Times New Roman" w:hAnsi="Arial" w:cs="Arial"/>
          <w:lang w:eastAsia="cs-CZ"/>
        </w:rPr>
        <w:t xml:space="preserve">ajícím z částek vyfakturovaných zhotovitelem </w:t>
      </w:r>
      <w:r w:rsidRPr="00A30B94">
        <w:rPr>
          <w:rFonts w:ascii="Arial" w:eastAsia="Times New Roman" w:hAnsi="Arial" w:cs="Arial"/>
          <w:lang w:eastAsia="cs-CZ"/>
        </w:rPr>
        <w:t>jako cena za provedené práce, kterou je objednatel povinen uhradit.</w:t>
      </w:r>
    </w:p>
    <w:p w14:paraId="716F623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591767F0" w14:textId="77777777" w:rsidR="00A30B94" w:rsidRPr="00A30B94" w:rsidRDefault="00A30B94" w:rsidP="00A30B94">
      <w:pPr>
        <w:keepNext/>
        <w:overflowPunct w:val="0"/>
        <w:autoSpaceDE w:val="0"/>
        <w:autoSpaceDN w:val="0"/>
        <w:adjustRightInd w:val="0"/>
        <w:spacing w:before="60"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6 – Stavební deník, kontrolní dny</w:t>
      </w:r>
    </w:p>
    <w:p w14:paraId="71FB568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FF46AA" w14:textId="436E1CD9"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6.1</w:t>
      </w:r>
      <w:r w:rsidRPr="00A908DB">
        <w:rPr>
          <w:rFonts w:ascii="Arial" w:eastAsia="Times New Roman" w:hAnsi="Arial" w:cs="Arial"/>
          <w:lang w:eastAsia="cs-CZ"/>
        </w:rPr>
        <w:t>. Zhotovitel je povinen vést stavební deník dle platných právních předpisů</w:t>
      </w:r>
      <w:r w:rsidR="00DC3E0E" w:rsidRPr="00A908DB">
        <w:rPr>
          <w:rFonts w:ascii="Arial" w:eastAsia="Times New Roman" w:hAnsi="Arial" w:cs="Arial"/>
          <w:lang w:eastAsia="cs-CZ"/>
        </w:rPr>
        <w:t>.</w:t>
      </w:r>
      <w:r w:rsidRPr="00A30B94">
        <w:rPr>
          <w:rFonts w:ascii="Arial" w:eastAsia="Times New Roman" w:hAnsi="Arial" w:cs="Arial"/>
          <w:lang w:eastAsia="cs-CZ"/>
        </w:rPr>
        <w:t xml:space="preserve"> </w:t>
      </w:r>
    </w:p>
    <w:p w14:paraId="773CBA25" w14:textId="77777777" w:rsidR="00DC3E0E" w:rsidRPr="00A30B94" w:rsidRDefault="00DC3E0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446C78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6.2. Zápis ve stavebním deníku není změnou smlouvy, ale může sloužit jako podklad pro vypracování dodatků a změn smlouvy.</w:t>
      </w:r>
    </w:p>
    <w:p w14:paraId="1A60F2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32305E" w14:textId="66CFF9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6.3. Pro účely kontroly průběhu provádění díla organizuje objednatel kontrolní dny v termínech nezbytných pro řádné provádění kontroly, n</w:t>
      </w:r>
      <w:r w:rsidR="003A1A69">
        <w:rPr>
          <w:rFonts w:ascii="Arial" w:eastAsia="Times New Roman" w:hAnsi="Arial" w:cs="Arial"/>
          <w:lang w:eastAsia="cs-CZ"/>
        </w:rPr>
        <w:t>ejméně však 2 x měsíčně. Pokud o</w:t>
      </w:r>
      <w:r w:rsidRPr="00A30B94">
        <w:rPr>
          <w:rFonts w:ascii="Arial" w:eastAsia="Times New Roman" w:hAnsi="Arial" w:cs="Arial"/>
          <w:lang w:eastAsia="cs-CZ"/>
        </w:rPr>
        <w:t>bjednat</w:t>
      </w:r>
      <w:r w:rsidR="003A1A69">
        <w:rPr>
          <w:rFonts w:ascii="Arial" w:eastAsia="Times New Roman" w:hAnsi="Arial" w:cs="Arial"/>
          <w:lang w:eastAsia="cs-CZ"/>
        </w:rPr>
        <w:t>el rozhodne o častějším konání k</w:t>
      </w:r>
      <w:r w:rsidRPr="00A30B94">
        <w:rPr>
          <w:rFonts w:ascii="Arial" w:eastAsia="Times New Roman" w:hAnsi="Arial" w:cs="Arial"/>
          <w:lang w:eastAsia="cs-CZ"/>
        </w:rPr>
        <w:t>ontroln</w:t>
      </w:r>
      <w:r w:rsidR="003A1A69">
        <w:rPr>
          <w:rFonts w:ascii="Arial" w:eastAsia="Times New Roman" w:hAnsi="Arial" w:cs="Arial"/>
          <w:lang w:eastAsia="cs-CZ"/>
        </w:rPr>
        <w:t>ích dnů, je z</w:t>
      </w:r>
      <w:r w:rsidRPr="00A30B94">
        <w:rPr>
          <w:rFonts w:ascii="Arial" w:eastAsia="Times New Roman" w:hAnsi="Arial" w:cs="Arial"/>
          <w:lang w:eastAsia="cs-CZ"/>
        </w:rPr>
        <w:t>hotovitel povinen na tuto četnost přistoupit. Objednatel je povinen oznámit konání kontrolního dne účastníkům písemně nejméně pět dnů před jeho konáním, pokud nebude dohodnuto jinak.</w:t>
      </w:r>
    </w:p>
    <w:p w14:paraId="64764B9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93F61C3" w14:textId="47B8BEE8" w:rsidR="00A30B94" w:rsidRPr="00A30B94" w:rsidRDefault="005024C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6.4. </w:t>
      </w:r>
      <w:r w:rsidRPr="001563AF">
        <w:rPr>
          <w:rFonts w:ascii="Arial" w:eastAsia="Times New Roman" w:hAnsi="Arial" w:cs="Arial"/>
          <w:lang w:eastAsia="cs-CZ"/>
        </w:rPr>
        <w:t>Kontrolních dnů je povinna</w:t>
      </w:r>
      <w:r w:rsidR="00A30B94" w:rsidRPr="001563AF">
        <w:rPr>
          <w:rFonts w:ascii="Arial" w:eastAsia="Times New Roman" w:hAnsi="Arial" w:cs="Arial"/>
          <w:lang w:eastAsia="cs-CZ"/>
        </w:rPr>
        <w:t xml:space="preserve"> se zúčastnit</w:t>
      </w:r>
      <w:r w:rsidRPr="001563AF">
        <w:rPr>
          <w:rFonts w:ascii="Arial" w:eastAsia="Times New Roman" w:hAnsi="Arial" w:cs="Arial"/>
          <w:lang w:eastAsia="cs-CZ"/>
        </w:rPr>
        <w:t xml:space="preserve"> </w:t>
      </w:r>
      <w:r w:rsidRPr="00A76809">
        <w:rPr>
          <w:rFonts w:ascii="Arial" w:eastAsia="Times New Roman" w:hAnsi="Arial" w:cs="Arial"/>
          <w:lang w:eastAsia="cs-CZ"/>
        </w:rPr>
        <w:t>osoba pověřená vedením stavby =</w:t>
      </w:r>
      <w:r w:rsidRPr="001563AF">
        <w:rPr>
          <w:rFonts w:ascii="Arial" w:eastAsia="Times New Roman" w:hAnsi="Arial" w:cs="Arial"/>
          <w:b/>
          <w:lang w:eastAsia="cs-CZ"/>
        </w:rPr>
        <w:t xml:space="preserve"> </w:t>
      </w:r>
      <w:r w:rsidRPr="00A76809">
        <w:rPr>
          <w:rFonts w:ascii="Arial" w:eastAsia="Times New Roman" w:hAnsi="Arial" w:cs="Arial"/>
          <w:lang w:eastAsia="cs-CZ"/>
        </w:rPr>
        <w:t>stavbyvedoucí,</w:t>
      </w:r>
      <w:r w:rsidRPr="001563AF">
        <w:rPr>
          <w:rFonts w:ascii="Arial" w:eastAsia="Times New Roman" w:hAnsi="Arial" w:cs="Arial"/>
          <w:lang w:eastAsia="cs-CZ"/>
        </w:rPr>
        <w:t xml:space="preserve"> </w:t>
      </w:r>
      <w:r w:rsidR="00A30B94" w:rsidRPr="001563AF">
        <w:rPr>
          <w:rFonts w:ascii="Arial" w:eastAsia="Times New Roman" w:hAnsi="Arial" w:cs="Arial"/>
          <w:lang w:eastAsia="cs-CZ"/>
        </w:rPr>
        <w:t>zástupci objednatele a zhotovitele včetně poddodavatelů a dalších osob, které si vyžádá objednatel. Vedením kontrolních dnů je pověřen objednatel.</w:t>
      </w:r>
    </w:p>
    <w:p w14:paraId="7F96314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FEC8C64" w14:textId="6F7E7D0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6.5. Obsahem kontrolního dne je zejména zpráva zhotovitele o postupu prací, kontrola časového a finančního plnění provádění prací, připomínky a podněty osob vykonávajících funkci technického </w:t>
      </w:r>
      <w:r w:rsidR="00937371">
        <w:rPr>
          <w:rFonts w:ascii="Arial" w:eastAsia="Times New Roman" w:hAnsi="Arial" w:cs="Arial"/>
          <w:lang w:eastAsia="cs-CZ"/>
        </w:rPr>
        <w:t xml:space="preserve">dozoru a </w:t>
      </w:r>
      <w:r w:rsidRPr="00A30B94">
        <w:rPr>
          <w:rFonts w:ascii="Arial" w:eastAsia="Times New Roman" w:hAnsi="Arial" w:cs="Arial"/>
          <w:lang w:eastAsia="cs-CZ"/>
        </w:rPr>
        <w:t xml:space="preserve">dozoru </w:t>
      </w:r>
      <w:r w:rsidR="00937371">
        <w:rPr>
          <w:rFonts w:ascii="Arial" w:eastAsia="Times New Roman" w:hAnsi="Arial" w:cs="Arial"/>
          <w:lang w:eastAsia="cs-CZ"/>
        </w:rPr>
        <w:t xml:space="preserve">projektanta </w:t>
      </w:r>
      <w:r w:rsidRPr="00A30B94">
        <w:rPr>
          <w:rFonts w:ascii="Arial" w:eastAsia="Times New Roman" w:hAnsi="Arial" w:cs="Arial"/>
          <w:lang w:eastAsia="cs-CZ"/>
        </w:rPr>
        <w:t>a stanovení případných nápravných opatření a úkolů. Z kontrolního dne je pořizován zápis o jednání v českém jazyce.</w:t>
      </w:r>
    </w:p>
    <w:p w14:paraId="70D2A2E1" w14:textId="05FC98B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br/>
        <w:t>Článe</w:t>
      </w:r>
      <w:r w:rsidR="00987819">
        <w:rPr>
          <w:rFonts w:ascii="Arial" w:eastAsia="Times New Roman" w:hAnsi="Arial" w:cs="Arial"/>
          <w:b/>
          <w:lang w:eastAsia="cs-CZ"/>
        </w:rPr>
        <w:t>k 7 – Předání a převzetí d</w:t>
      </w:r>
      <w:r w:rsidRPr="00A30B94">
        <w:rPr>
          <w:rFonts w:ascii="Arial" w:eastAsia="Times New Roman" w:hAnsi="Arial" w:cs="Arial"/>
          <w:b/>
          <w:lang w:eastAsia="cs-CZ"/>
        </w:rPr>
        <w:t>íla</w:t>
      </w:r>
    </w:p>
    <w:p w14:paraId="5BBF87A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DC4CE1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14:paraId="3ABC5180" w14:textId="77777777" w:rsidR="00E05682" w:rsidRDefault="00E05682" w:rsidP="00E05682">
      <w:pPr>
        <w:pStyle w:val="VZ"/>
        <w:numPr>
          <w:ilvl w:val="0"/>
          <w:numId w:val="9"/>
        </w:numPr>
        <w:overflowPunct/>
        <w:autoSpaceDE/>
        <w:adjustRightInd/>
        <w:textAlignment w:val="auto"/>
        <w:rPr>
          <w:sz w:val="22"/>
          <w:szCs w:val="22"/>
        </w:rPr>
      </w:pPr>
      <w:r>
        <w:rPr>
          <w:sz w:val="22"/>
          <w:szCs w:val="22"/>
        </w:rPr>
        <w:t>projektovou dokumentaci skutečného provedení díla v rozsahu dle čl. 2 smlouvy,</w:t>
      </w:r>
    </w:p>
    <w:p w14:paraId="7948454E"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veškeré revize bez závad, atesty, doklady, protokoly o měření, protokoly o zkouškách a případná měření požadované ke kolaudaci stavby stavebním úřadem, dotčenými orgány a další doklady, jejichž seznam si zhotovitel zajistí na příslušných úřadech na svůj náklad</w:t>
      </w:r>
    </w:p>
    <w:p w14:paraId="6497CA4E" w14:textId="77777777" w:rsidR="00F944D2" w:rsidRPr="00F944D2" w:rsidRDefault="00F944D2" w:rsidP="00F944D2">
      <w:pPr>
        <w:pStyle w:val="Odstavecseseznamem"/>
        <w:numPr>
          <w:ilvl w:val="0"/>
          <w:numId w:val="9"/>
        </w:numPr>
        <w:spacing w:after="0" w:line="240" w:lineRule="auto"/>
        <w:rPr>
          <w:rFonts w:ascii="Arial" w:eastAsia="Times New Roman" w:hAnsi="Arial" w:cs="Arial"/>
          <w:lang w:eastAsia="cs-CZ"/>
        </w:rPr>
      </w:pPr>
      <w:r w:rsidRPr="00F944D2">
        <w:rPr>
          <w:rFonts w:ascii="Arial" w:eastAsia="Times New Roman" w:hAnsi="Arial" w:cs="Arial"/>
          <w:lang w:eastAsia="cs-CZ"/>
        </w:rPr>
        <w:lastRenderedPageBreak/>
        <w:t>seznam strojů a zařízení, které jsou předmětem plnění této smlouvy, jejich pasporty, návody k obsluze v českém jazyce a protokoly o zaučení obsluhy, záruční listy,</w:t>
      </w:r>
    </w:p>
    <w:p w14:paraId="77BDE8D3" w14:textId="64E48D34" w:rsidR="00A908DB" w:rsidRPr="00937371" w:rsidRDefault="00A30B94" w:rsidP="00A908DB">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14:paraId="5902C96F"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Times New Roman" w:hAnsi="Arial" w:cs="Arial"/>
          <w:lang w:eastAsia="cs-CZ"/>
        </w:rPr>
        <w:t>kompletní</w:t>
      </w:r>
      <w:r w:rsidRPr="00A30B94">
        <w:rPr>
          <w:rFonts w:ascii="Arial" w:eastAsia="Calibri" w:hAnsi="Arial" w:cs="Arial"/>
          <w:bCs/>
          <w:lang w:eastAsia="ar-SA"/>
        </w:rPr>
        <w:t xml:space="preserve"> stavební deník p</w:t>
      </w:r>
      <w:r w:rsidR="00946D2D">
        <w:rPr>
          <w:rFonts w:ascii="Arial" w:eastAsia="Calibri" w:hAnsi="Arial" w:cs="Arial"/>
          <w:bCs/>
          <w:lang w:eastAsia="ar-SA"/>
        </w:rPr>
        <w:t>odle platných právních předpisů,</w:t>
      </w:r>
    </w:p>
    <w:p w14:paraId="5AF67B05" w14:textId="2E96E9D0" w:rsidR="00946D2D" w:rsidRPr="001D576A" w:rsidRDefault="00946D2D" w:rsidP="00B47376">
      <w:pPr>
        <w:pStyle w:val="Odstavecseseznamem"/>
        <w:numPr>
          <w:ilvl w:val="0"/>
          <w:numId w:val="9"/>
        </w:numPr>
        <w:spacing w:line="240" w:lineRule="auto"/>
        <w:jc w:val="both"/>
        <w:rPr>
          <w:rFonts w:ascii="Arial" w:eastAsia="Calibri" w:hAnsi="Arial" w:cs="Arial"/>
          <w:bCs/>
          <w:lang w:eastAsia="ar-SA"/>
        </w:rPr>
      </w:pPr>
      <w:r w:rsidRPr="00946D2D">
        <w:rPr>
          <w:rFonts w:ascii="Arial" w:eastAsia="Calibri" w:hAnsi="Arial" w:cs="Arial"/>
          <w:bCs/>
          <w:lang w:eastAsia="ar-SA"/>
        </w:rPr>
        <w:t>předložit doklady prokazující uložení vybouraných</w:t>
      </w:r>
      <w:r w:rsidR="00344AA9">
        <w:rPr>
          <w:rFonts w:ascii="Arial" w:eastAsia="Calibri" w:hAnsi="Arial" w:cs="Arial"/>
          <w:bCs/>
          <w:lang w:eastAsia="ar-SA"/>
        </w:rPr>
        <w:t xml:space="preserve"> hmot a stavební suti</w:t>
      </w:r>
      <w:r w:rsidR="00AF223A">
        <w:rPr>
          <w:rFonts w:ascii="Arial" w:eastAsia="Calibri" w:hAnsi="Arial" w:cs="Arial"/>
          <w:bCs/>
          <w:lang w:eastAsia="ar-SA"/>
        </w:rPr>
        <w:t xml:space="preserve"> v souladu s </w:t>
      </w:r>
      <w:r w:rsidRPr="00946D2D">
        <w:rPr>
          <w:rFonts w:ascii="Arial" w:eastAsia="Calibri" w:hAnsi="Arial" w:cs="Arial"/>
          <w:bCs/>
          <w:lang w:eastAsia="ar-SA"/>
        </w:rPr>
        <w:t>ustanoveními zákona 541/2020 Sb., o odpadech</w:t>
      </w:r>
      <w:r w:rsidR="007E4C61">
        <w:rPr>
          <w:rFonts w:ascii="Arial" w:eastAsia="Calibri" w:hAnsi="Arial" w:cs="Arial"/>
          <w:bCs/>
          <w:lang w:eastAsia="ar-SA"/>
        </w:rPr>
        <w:t>.</w:t>
      </w:r>
      <w:r w:rsidRPr="00946D2D">
        <w:rPr>
          <w:rFonts w:ascii="Arial" w:eastAsia="Calibri" w:hAnsi="Arial" w:cs="Arial"/>
          <w:bCs/>
          <w:lang w:eastAsia="ar-SA"/>
        </w:rPr>
        <w:t xml:space="preserve"> Doklady budou obsahovat mimo jiné informace o množství odpadu, jeho specifikaci a budou označeny názvem tohoto díla.</w:t>
      </w:r>
    </w:p>
    <w:p w14:paraId="3CDA4489" w14:textId="2EA69301" w:rsidR="001C2DF1" w:rsidRPr="00D558C7" w:rsidRDefault="001C2DF1" w:rsidP="001C2DF1">
      <w:pPr>
        <w:overflowPunct w:val="0"/>
        <w:autoSpaceDE w:val="0"/>
        <w:autoSpaceDN w:val="0"/>
        <w:adjustRightInd w:val="0"/>
        <w:spacing w:after="0" w:line="240" w:lineRule="auto"/>
        <w:jc w:val="both"/>
        <w:textAlignment w:val="baseline"/>
        <w:rPr>
          <w:rFonts w:ascii="Arial" w:eastAsia="Calibri" w:hAnsi="Arial" w:cs="Arial"/>
          <w:bCs/>
          <w:lang w:eastAsia="ar-SA"/>
        </w:rPr>
      </w:pPr>
      <w:r w:rsidRPr="0038000B">
        <w:rPr>
          <w:rFonts w:ascii="Arial" w:eastAsia="Calibri" w:hAnsi="Arial" w:cs="Arial"/>
          <w:bCs/>
          <w:lang w:eastAsia="ar-SA"/>
        </w:rPr>
        <w:t>Dokladov</w:t>
      </w:r>
      <w:r w:rsidR="00E037B6" w:rsidRPr="0038000B">
        <w:rPr>
          <w:rFonts w:ascii="Arial" w:eastAsia="Calibri" w:hAnsi="Arial" w:cs="Arial"/>
          <w:bCs/>
          <w:lang w:eastAsia="ar-SA"/>
        </w:rPr>
        <w:t xml:space="preserve">á část díla bude předána </w:t>
      </w:r>
      <w:r w:rsidRPr="0038000B">
        <w:rPr>
          <w:rFonts w:ascii="Arial" w:eastAsia="Calibri" w:hAnsi="Arial" w:cs="Arial"/>
          <w:bCs/>
          <w:lang w:eastAsia="ar-SA"/>
        </w:rPr>
        <w:t>v digitáln</w:t>
      </w:r>
      <w:r w:rsidR="00D558C7" w:rsidRPr="0038000B">
        <w:rPr>
          <w:rFonts w:ascii="Arial" w:eastAsia="Calibri" w:hAnsi="Arial" w:cs="Arial"/>
          <w:bCs/>
          <w:lang w:eastAsia="ar-SA"/>
        </w:rPr>
        <w:t>í podobě ve formátech pdf a dwg a třikrát v grafické (tištěné) podobě.</w:t>
      </w:r>
    </w:p>
    <w:p w14:paraId="1C840DD2" w14:textId="55E4CBD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558C7">
        <w:rPr>
          <w:rFonts w:ascii="Arial" w:eastAsia="Calibri" w:hAnsi="Arial" w:cs="Arial"/>
          <w:bCs/>
          <w:lang w:eastAsia="ar-SA"/>
        </w:rPr>
        <w:t>Bez výše uvedených dokladů, dokumentací, revizí a protokolů nelze považovat dílo za dokončené a schopné předání</w:t>
      </w:r>
      <w:r w:rsidR="00EC6140" w:rsidRPr="00D558C7">
        <w:rPr>
          <w:rFonts w:ascii="Arial" w:eastAsia="Calibri" w:hAnsi="Arial" w:cs="Arial"/>
          <w:bCs/>
          <w:lang w:eastAsia="ar-SA"/>
        </w:rPr>
        <w:t xml:space="preserve"> a převzetí.</w:t>
      </w:r>
    </w:p>
    <w:p w14:paraId="1112E0C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C46ABBB" w14:textId="77777777" w:rsid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 xml:space="preserve">7.2. </w:t>
      </w:r>
      <w:r w:rsidRPr="002B11B8">
        <w:rPr>
          <w:rFonts w:ascii="Arial" w:eastAsia="Calibri" w:hAnsi="Arial" w:cs="Arial"/>
          <w:bCs/>
          <w:lang w:eastAsia="ar-SA"/>
        </w:rPr>
        <w:t xml:space="preserve">Zhotovitel je povinen vyzvat objednatele nejméně 5 pracovních dnů předem k převzetí kompletně dokončeného předmětu díla. </w:t>
      </w:r>
    </w:p>
    <w:p w14:paraId="5E36F28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7D0438A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25FF58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4FE5D491" w14:textId="1F9CB43E"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7.4.</w:t>
      </w:r>
      <w:r w:rsidR="00EE7695">
        <w:rPr>
          <w:rFonts w:ascii="Arial" w:eastAsia="Calibri" w:hAnsi="Arial" w:cs="Arial"/>
          <w:bCs/>
          <w:lang w:eastAsia="ar-SA"/>
        </w:rPr>
        <w:t xml:space="preserve"> Drobnými vadami ve smyslu </w:t>
      </w:r>
      <w:r w:rsidR="00DC4D34">
        <w:rPr>
          <w:rFonts w:ascii="Arial" w:eastAsia="Calibri" w:hAnsi="Arial" w:cs="Arial"/>
          <w:bCs/>
          <w:lang w:eastAsia="ar-SA"/>
        </w:rPr>
        <w:t>čl. 7 odst.</w:t>
      </w:r>
      <w:r w:rsidR="00FF3DA9">
        <w:rPr>
          <w:rFonts w:ascii="Arial" w:eastAsia="Calibri" w:hAnsi="Arial" w:cs="Arial"/>
          <w:bCs/>
          <w:lang w:eastAsia="ar-SA"/>
        </w:rPr>
        <w:t xml:space="preserve"> 7.3. </w:t>
      </w:r>
      <w:r w:rsidR="003A1A69">
        <w:rPr>
          <w:rFonts w:ascii="Arial" w:eastAsia="Calibri" w:hAnsi="Arial" w:cs="Arial"/>
          <w:bCs/>
          <w:lang w:eastAsia="ar-SA"/>
        </w:rPr>
        <w:t>této s</w:t>
      </w:r>
      <w:r w:rsidRPr="00A30B94">
        <w:rPr>
          <w:rFonts w:ascii="Arial" w:eastAsia="Calibri" w:hAnsi="Arial" w:cs="Arial"/>
          <w:bCs/>
          <w:lang w:eastAsia="ar-SA"/>
        </w:rPr>
        <w:t>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14:paraId="3F1896F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2D637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7.5. K předání a převzetí díla jsou oprávněni pracovníci objednatele a zhotovitele pověření jednat v technických věcech dle této smlouvy.</w:t>
      </w:r>
    </w:p>
    <w:p w14:paraId="5B7310C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6858C1E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7.6. Objednatel bude přejímat a zhotovitel předávat dokončené dílo v místě jeho provádění. Případná Dohoda o předčasném užívání části stavby nenahrazuje protokol o předání a převzetí dokončeného díla a nezahajuje běh záruční lhůty.</w:t>
      </w:r>
    </w:p>
    <w:p w14:paraId="301443B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4769A2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7.7. O předání díla sepíší obě smluvní strany v místě předání díla předávací protokol, který bude obsahovat zejména tyto náležitosti:</w:t>
      </w:r>
    </w:p>
    <w:p w14:paraId="250569E5"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označení smluvních stran,</w:t>
      </w:r>
    </w:p>
    <w:p w14:paraId="5BBC3CD9"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prohlášení objednatele o tom, že si dílo prohlédl a toto přebírá, nebo popis vad a prohlášení objednatele, že dílo z důvodu těchto vad nepřebírá,</w:t>
      </w:r>
    </w:p>
    <w:p w14:paraId="5F7735AF"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datum podpisu předávacího protokolu,</w:t>
      </w:r>
    </w:p>
    <w:p w14:paraId="7B536724"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podpis osobou pověřen</w:t>
      </w:r>
      <w:r w:rsidR="001A26D1">
        <w:rPr>
          <w:rFonts w:ascii="Arial" w:eastAsia="Times New Roman" w:hAnsi="Arial" w:cs="Arial"/>
          <w:lang w:eastAsia="cs-CZ"/>
        </w:rPr>
        <w:t xml:space="preserve">ou jednat v technických věcech </w:t>
      </w:r>
      <w:r w:rsidRPr="00A30B94">
        <w:rPr>
          <w:rFonts w:ascii="Arial" w:eastAsia="Times New Roman" w:hAnsi="Arial" w:cs="Arial"/>
          <w:lang w:eastAsia="cs-CZ"/>
        </w:rPr>
        <w:t>dle této smlouvy za stranu objednatele,</w:t>
      </w:r>
    </w:p>
    <w:p w14:paraId="49A8D7D9" w14:textId="77777777" w:rsidR="00A30B94" w:rsidRPr="006E4C80"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E4C80">
        <w:rPr>
          <w:rFonts w:ascii="Arial" w:eastAsia="Times New Roman" w:hAnsi="Arial" w:cs="Arial"/>
          <w:lang w:eastAsia="cs-CZ"/>
        </w:rPr>
        <w:t>podpis osobo</w:t>
      </w:r>
      <w:r w:rsidR="001A26D1" w:rsidRPr="006E4C80">
        <w:rPr>
          <w:rFonts w:ascii="Arial" w:eastAsia="Times New Roman" w:hAnsi="Arial" w:cs="Arial"/>
          <w:lang w:eastAsia="cs-CZ"/>
        </w:rPr>
        <w:t>u pověřenou vedením stavby (AO)</w:t>
      </w:r>
      <w:r w:rsidRPr="006E4C80">
        <w:rPr>
          <w:rFonts w:ascii="Arial" w:eastAsia="Times New Roman" w:hAnsi="Arial" w:cs="Arial"/>
          <w:lang w:eastAsia="cs-CZ"/>
        </w:rPr>
        <w:t xml:space="preserve"> dle této smlouvy za stranu zhotovitele.</w:t>
      </w:r>
    </w:p>
    <w:p w14:paraId="6D6D7EC4" w14:textId="77777777" w:rsidR="00A30B94" w:rsidRPr="00A30B94" w:rsidRDefault="00A30B94" w:rsidP="00A30B94">
      <w:pPr>
        <w:overflowPunct w:val="0"/>
        <w:autoSpaceDE w:val="0"/>
        <w:autoSpaceDN w:val="0"/>
        <w:adjustRightInd w:val="0"/>
        <w:spacing w:after="0" w:line="240" w:lineRule="auto"/>
        <w:ind w:left="360"/>
        <w:jc w:val="both"/>
        <w:textAlignment w:val="baseline"/>
        <w:rPr>
          <w:rFonts w:ascii="Arial" w:eastAsia="Times New Roman" w:hAnsi="Arial" w:cs="Arial"/>
          <w:lang w:eastAsia="cs-CZ"/>
        </w:rPr>
      </w:pPr>
    </w:p>
    <w:p w14:paraId="1CA5045D" w14:textId="432E5C55"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7.8.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w:t>
      </w:r>
      <w:r w:rsidR="001C51B8">
        <w:rPr>
          <w:rFonts w:ascii="Arial" w:eastAsia="Times New Roman" w:hAnsi="Arial" w:cs="Arial"/>
          <w:lang w:eastAsia="cs-CZ"/>
        </w:rPr>
        <w:t>kolaudačního řízení</w:t>
      </w:r>
      <w:r w:rsidRPr="00A30B94">
        <w:rPr>
          <w:rFonts w:ascii="Arial" w:eastAsia="Times New Roman" w:hAnsi="Arial" w:cs="Arial"/>
          <w:lang w:eastAsia="cs-CZ"/>
        </w:rPr>
        <w:t>. V případě zjiště</w:t>
      </w:r>
      <w:r w:rsidR="002F03BB">
        <w:rPr>
          <w:rFonts w:ascii="Arial" w:eastAsia="Times New Roman" w:hAnsi="Arial" w:cs="Arial"/>
          <w:lang w:eastAsia="cs-CZ"/>
        </w:rPr>
        <w:t xml:space="preserve">ní vad bránících vydání kolaudačního </w:t>
      </w:r>
      <w:r w:rsidRPr="00A30B94">
        <w:rPr>
          <w:rFonts w:ascii="Arial" w:eastAsia="Times New Roman" w:hAnsi="Arial" w:cs="Arial"/>
          <w:lang w:eastAsia="cs-CZ"/>
        </w:rPr>
        <w:t>rozhodnutí je zhotovitel povinen tyto vady odstranit na svůj náklad bez zbytečného odkladu, nejpozději však v termínu stanoveném stavebním úřadem.</w:t>
      </w:r>
    </w:p>
    <w:p w14:paraId="3AB408D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lastRenderedPageBreak/>
        <w:t>7.9. Při aktualizaci základní prostorové situace (dále jen „ZPS“) zhotovitel:</w:t>
      </w:r>
    </w:p>
    <w:p w14:paraId="27C3CF76" w14:textId="77777777" w:rsidR="006F58D3" w:rsidRPr="006F58D3" w:rsidRDefault="006F58D3" w:rsidP="006F58D3">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14:paraId="1DFAB3EB"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výkres ve formátech DGN a PDF</w:t>
      </w:r>
    </w:p>
    <w:p w14:paraId="35D4EDE0"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technická zpráva ve formátu DOCX</w:t>
      </w:r>
    </w:p>
    <w:p w14:paraId="44B68A5C"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seznam souřadnic ve formátu TXT</w:t>
      </w:r>
    </w:p>
    <w:p w14:paraId="29E6B90D"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tabulka s výměrami nově vzniklých zpevněných ploch členěná dle druhu a materiálu</w:t>
      </w:r>
    </w:p>
    <w:p w14:paraId="1355E218" w14:textId="77777777" w:rsidR="006F58D3" w:rsidRPr="006F58D3" w:rsidRDefault="006F58D3" w:rsidP="006F58D3">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60CF794D" w14:textId="26F31F72" w:rsidR="006F58D3" w:rsidRPr="00815489" w:rsidRDefault="00815489" w:rsidP="006F58D3">
      <w:pPr>
        <w:spacing w:before="120" w:after="0" w:line="240" w:lineRule="auto"/>
        <w:ind w:left="720"/>
        <w:contextualSpacing/>
        <w:jc w:val="both"/>
        <w:rPr>
          <w:rFonts w:ascii="Arial" w:eastAsia="Times New Roman" w:hAnsi="Arial" w:cs="Arial"/>
          <w:lang w:eastAsia="cs-CZ"/>
        </w:rPr>
      </w:pPr>
      <w:r w:rsidRPr="00815489">
        <w:rPr>
          <w:rFonts w:ascii="Arial" w:eastAsia="Times New Roman" w:hAnsi="Arial" w:cs="Arial"/>
          <w:lang w:eastAsia="cs-CZ"/>
        </w:rPr>
        <w:t>Geodetická aktualizační dokumentace (</w:t>
      </w:r>
      <w:r w:rsidR="006F58D3" w:rsidRPr="00815489">
        <w:rPr>
          <w:rFonts w:ascii="Arial" w:eastAsia="Times New Roman" w:hAnsi="Arial" w:cs="Arial"/>
          <w:lang w:eastAsia="cs-CZ"/>
        </w:rPr>
        <w:t>GAD</w:t>
      </w:r>
      <w:r w:rsidRPr="00815489">
        <w:rPr>
          <w:rFonts w:ascii="Arial" w:eastAsia="Times New Roman" w:hAnsi="Arial" w:cs="Arial"/>
          <w:lang w:eastAsia="cs-CZ"/>
        </w:rPr>
        <w:t>)</w:t>
      </w:r>
      <w:r w:rsidR="006F58D3" w:rsidRPr="00815489">
        <w:rPr>
          <w:rFonts w:ascii="Arial" w:eastAsia="Times New Roman" w:hAnsi="Arial" w:cs="Arial"/>
          <w:lang w:eastAsia="cs-CZ"/>
        </w:rPr>
        <w:t>:</w:t>
      </w:r>
    </w:p>
    <w:p w14:paraId="126D5CDC"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14:paraId="08902E41"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zpracována v souladu s § 5, dle obsahu přílohy č. 3 vyhlášky č. 393/2020 Sb., o digitální technické mapě (vyhláška DTM), v platném znění,</w:t>
      </w:r>
    </w:p>
    <w:p w14:paraId="1E4B2E49"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obsahovat části dle přílohy č. 4 vyhlášky DTM,</w:t>
      </w:r>
    </w:p>
    <w:p w14:paraId="453B629D"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se vyhotovuje s využitím stávajících údajů digitální technické mapy formou tzv. změnových vět. </w:t>
      </w:r>
    </w:p>
    <w:p w14:paraId="1242EE70"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Předáním podkladu pro aktualizaci DTM se rozumí vložení GAD do Portálu DMVS a předání protokolu o způsobilosti podkladu k zapracování objednateli.</w:t>
      </w:r>
    </w:p>
    <w:p w14:paraId="2CC20A84"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B1A3CE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Při aktualizaci dopravní a technické infrastruktury (DTI) ve vlastnictví kraje zhotovitel:</w:t>
      </w:r>
    </w:p>
    <w:p w14:paraId="289F2051" w14:textId="4FAF02B2" w:rsidR="006F58D3" w:rsidRPr="00315E65" w:rsidRDefault="006F58D3" w:rsidP="006F58D3">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315E65">
        <w:rPr>
          <w:rFonts w:ascii="Arial" w:eastAsia="Times New Roman" w:hAnsi="Arial" w:cs="Arial"/>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00B10A9E" w:rsidRPr="00315E65">
        <w:rPr>
          <w:rFonts w:ascii="Arial" w:eastAsia="Times New Roman" w:hAnsi="Arial" w:cs="Arial"/>
          <w:lang w:eastAsia="cs-CZ"/>
        </w:rPr>
        <w:t xml:space="preserve"> </w:t>
      </w:r>
      <w:r w:rsidR="00B10A9E" w:rsidRPr="00315E65">
        <w:rPr>
          <w:rFonts w:ascii="Arial" w:hAnsi="Arial" w:cs="Arial"/>
        </w:rPr>
        <w:t xml:space="preserve">Změnová dokumentace bude zpracována nad daty z primární databáze, která si zhotovitel sám převezme pouze prostřednictvím výdejního modulu krajské DTM na </w:t>
      </w:r>
      <w:hyperlink r:id="rId8" w:history="1">
        <w:r w:rsidR="00B10A9E" w:rsidRPr="00315E65">
          <w:rPr>
            <w:rStyle w:val="Hypertextovodkaz"/>
            <w:rFonts w:ascii="Arial" w:hAnsi="Arial" w:cs="Arial"/>
            <w:color w:val="auto"/>
          </w:rPr>
          <w:t>https://vys.krajdtm.cz</w:t>
        </w:r>
      </w:hyperlink>
      <w:r w:rsidR="00B10A9E" w:rsidRPr="00315E65">
        <w:rPr>
          <w:rFonts w:ascii="Arial" w:hAnsi="Arial" w:cs="Arial"/>
        </w:rPr>
        <w:t>. V předávaných datech bude vyplněno evidenční číslo objektu, sdělené pro tyto účely na vyžádání objednatelem. </w:t>
      </w:r>
    </w:p>
    <w:p w14:paraId="7BA79851" w14:textId="77777777" w:rsidR="006F58D3" w:rsidRPr="00315E65" w:rsidRDefault="006F58D3" w:rsidP="006F58D3">
      <w:pPr>
        <w:spacing w:before="120" w:after="0" w:line="240" w:lineRule="auto"/>
        <w:ind w:left="720"/>
        <w:contextualSpacing/>
        <w:jc w:val="both"/>
        <w:rPr>
          <w:rFonts w:ascii="Arial" w:eastAsia="Times New Roman" w:hAnsi="Arial" w:cs="Arial"/>
          <w:lang w:eastAsia="cs-CZ"/>
        </w:rPr>
      </w:pPr>
    </w:p>
    <w:p w14:paraId="678B53E9" w14:textId="0368DA66" w:rsidR="006F58D3" w:rsidRPr="00315E65" w:rsidRDefault="006F58D3" w:rsidP="006F58D3">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315E65">
        <w:rPr>
          <w:rFonts w:ascii="Arial" w:eastAsia="Times New Roman" w:hAnsi="Arial" w:cs="Arial"/>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r w:rsidR="00B10A9E" w:rsidRPr="00315E65">
        <w:rPr>
          <w:rFonts w:ascii="Arial" w:eastAsia="Times New Roman" w:hAnsi="Arial" w:cs="Arial"/>
          <w:lang w:eastAsia="cs-CZ"/>
        </w:rPr>
        <w:t xml:space="preserve"> Změnová dokumentace bude zpracována nad daty</w:t>
      </w:r>
      <w:r w:rsidR="00315E65" w:rsidRPr="00315E65">
        <w:rPr>
          <w:rFonts w:ascii="Arial" w:eastAsia="Times New Roman" w:hAnsi="Arial" w:cs="Arial"/>
          <w:lang w:eastAsia="cs-CZ"/>
        </w:rPr>
        <w:t xml:space="preserve"> </w:t>
      </w:r>
      <w:r w:rsidR="00B10A9E" w:rsidRPr="00315E65">
        <w:rPr>
          <w:rFonts w:ascii="Arial" w:eastAsia="Times New Roman" w:hAnsi="Arial" w:cs="Arial"/>
          <w:lang w:eastAsia="cs-CZ"/>
        </w:rPr>
        <w:t>z</w:t>
      </w:r>
      <w:r w:rsidR="00315E65" w:rsidRPr="00315E65">
        <w:t> </w:t>
      </w:r>
      <w:r w:rsidR="00315E65" w:rsidRPr="00315E65">
        <w:rPr>
          <w:rFonts w:ascii="Arial" w:hAnsi="Arial" w:cs="Arial"/>
        </w:rPr>
        <w:t xml:space="preserve">primární databáze, která si zhotovitel sám převezme pouze prostřednictvím výdejního modulu krajské DTM na </w:t>
      </w:r>
      <w:hyperlink r:id="rId9" w:history="1">
        <w:r w:rsidR="00315E65" w:rsidRPr="00315E65">
          <w:rPr>
            <w:rStyle w:val="Hypertextovodkaz"/>
            <w:rFonts w:ascii="Arial" w:hAnsi="Arial" w:cs="Arial"/>
            <w:color w:val="auto"/>
          </w:rPr>
          <w:t>https://vys.krajdtm.cz</w:t>
        </w:r>
      </w:hyperlink>
      <w:r w:rsidR="00315E65" w:rsidRPr="00315E65">
        <w:rPr>
          <w:rFonts w:ascii="Arial" w:hAnsi="Arial" w:cs="Arial"/>
        </w:rPr>
        <w:t>. V předávaných datech bude vyplněno evidenční číslo objektu, sdělené pro tyto účely na vyžádání objednatelem. </w:t>
      </w:r>
    </w:p>
    <w:p w14:paraId="01A531A4" w14:textId="78E1F0FD"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6EE0FE"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8 – Ostatní podmínky smlouvy</w:t>
      </w:r>
    </w:p>
    <w:p w14:paraId="31BA5AB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382F7F" w14:textId="77777777" w:rsidR="002C530B"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8.1.</w:t>
      </w:r>
      <w:r w:rsidR="002C530B">
        <w:rPr>
          <w:rFonts w:ascii="Arial" w:eastAsia="Calibri" w:hAnsi="Arial" w:cs="Arial"/>
        </w:rPr>
        <w:t xml:space="preserve"> Objednatel je po celou dobu provádění díla jeho vlastníkem. </w:t>
      </w:r>
    </w:p>
    <w:p w14:paraId="6782FA5E"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26CBE32F"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w:t>
      </w:r>
      <w:r w:rsidR="00A30B94" w:rsidRPr="00A30B94">
        <w:rPr>
          <w:rFonts w:ascii="Arial" w:eastAsia="Calibri" w:hAnsi="Arial" w:cs="Arial"/>
        </w:rPr>
        <w:t xml:space="preserve"> Nebezpečí škody na díle nese po celou dobu provádění díla zhotovitel.</w:t>
      </w:r>
    </w:p>
    <w:p w14:paraId="76D73F4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AA3E315" w14:textId="77777777" w:rsidR="00A30B94" w:rsidRDefault="002C530B" w:rsidP="00667FF1">
      <w:pPr>
        <w:overflowPunct w:val="0"/>
        <w:autoSpaceDE w:val="0"/>
        <w:autoSpaceDN w:val="0"/>
        <w:adjustRightInd w:val="0"/>
        <w:spacing w:after="0" w:line="240" w:lineRule="auto"/>
        <w:jc w:val="both"/>
        <w:textAlignment w:val="baseline"/>
        <w:rPr>
          <w:rFonts w:ascii="Arial" w:eastAsia="Calibri" w:hAnsi="Arial" w:cs="Arial"/>
        </w:rPr>
      </w:pPr>
      <w:r w:rsidRPr="00667FF1">
        <w:rPr>
          <w:rFonts w:ascii="Arial" w:eastAsia="Calibri" w:hAnsi="Arial" w:cs="Arial"/>
        </w:rPr>
        <w:lastRenderedPageBreak/>
        <w:t>8.3</w:t>
      </w:r>
      <w:r w:rsidR="00A30B94" w:rsidRPr="00667FF1">
        <w:rPr>
          <w:rFonts w:ascii="Arial" w:eastAsia="Calibri" w:hAnsi="Arial" w:cs="Arial"/>
        </w:rPr>
        <w:t xml:space="preserve">. </w:t>
      </w:r>
      <w:r w:rsidR="00667FF1" w:rsidRPr="00667FF1">
        <w:rPr>
          <w:rFonts w:ascii="Arial" w:eastAsia="Calibri" w:hAnsi="Arial" w:cs="Arial"/>
        </w:rPr>
        <w:t>Zhotovitel bude plně respektovat provoz objednavatele a práce provádět tak, aby tento provoz neomezoval nebo omezoval v minimální možné míře, avšak vždy po předchozí domluvě v souladu s odsouhlaseným harmonogramem prací.</w:t>
      </w:r>
    </w:p>
    <w:p w14:paraId="3C4B775E" w14:textId="77777777" w:rsidR="00667FF1" w:rsidRPr="00A30B94" w:rsidRDefault="00667FF1" w:rsidP="00667FF1">
      <w:pPr>
        <w:overflowPunct w:val="0"/>
        <w:autoSpaceDE w:val="0"/>
        <w:autoSpaceDN w:val="0"/>
        <w:adjustRightInd w:val="0"/>
        <w:spacing w:after="0" w:line="240" w:lineRule="auto"/>
        <w:jc w:val="both"/>
        <w:textAlignment w:val="baseline"/>
        <w:rPr>
          <w:rFonts w:ascii="Arial" w:eastAsia="Calibri" w:hAnsi="Arial" w:cs="Arial"/>
        </w:rPr>
      </w:pPr>
    </w:p>
    <w:p w14:paraId="362F29B7"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8.4</w:t>
      </w:r>
      <w:r w:rsidR="00A30B94" w:rsidRPr="00A30B94">
        <w:rPr>
          <w:rFonts w:ascii="Arial" w:eastAsia="Calibri" w:hAnsi="Arial" w:cs="Arial"/>
        </w:rPr>
        <w:t>. Výkon technického dozoru stavebníka bude vykonávat osoba určená objednatelem při předání staveniště a dále zástupce objednatele pro věci technické. Technický dozor stavebníka je oprávněn zejména k těmto úkonům:</w:t>
      </w:r>
    </w:p>
    <w:p w14:paraId="4A601FC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14:paraId="64B00E60"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dát pracovníkům zhotovitele příkaz k zastavení prací v případě, že zástupce zhotovitele pro věci technické není dosažitelný a je-li ohrožena bezpečnost prováděné stavby, život, nebo hrozí-li jiné vážné škody,</w:t>
      </w:r>
    </w:p>
    <w:p w14:paraId="5124671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zakrývané konstrukce, přejímat dokončené práce a uzavřít dohodu o opatřeních a termínech k odstranění zjištěných vad.</w:t>
      </w:r>
    </w:p>
    <w:p w14:paraId="7C93E4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0C41BD1" w14:textId="7EE9507B" w:rsidR="00A30B94" w:rsidRPr="00A30B94" w:rsidRDefault="002C530B" w:rsidP="00A30B94">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Pr>
          <w:rFonts w:ascii="Arial" w:eastAsia="Calibri" w:hAnsi="Arial" w:cs="Arial"/>
        </w:rPr>
        <w:t>8.5</w:t>
      </w:r>
      <w:r w:rsidR="00A30B94" w:rsidRPr="00A30B94">
        <w:rPr>
          <w:rFonts w:ascii="Arial" w:eastAsia="Calibri" w:hAnsi="Arial" w:cs="Arial"/>
        </w:rPr>
        <w:t>. Po celou dobu provádění díla zajišťuje obj</w:t>
      </w:r>
      <w:r w:rsidR="00C51FBD">
        <w:rPr>
          <w:rFonts w:ascii="Arial" w:eastAsia="Calibri" w:hAnsi="Arial" w:cs="Arial"/>
        </w:rPr>
        <w:t xml:space="preserve">ednatel výkon funkce </w:t>
      </w:r>
      <w:r w:rsidR="00A30B94" w:rsidRPr="00A30B94">
        <w:rPr>
          <w:rFonts w:ascii="Arial" w:eastAsia="Calibri" w:hAnsi="Arial" w:cs="Arial"/>
        </w:rPr>
        <w:t>dozoru projektanta a koordinátora BOZP prostřednictvím osob, které budou určeny při předání staveniště.</w:t>
      </w:r>
    </w:p>
    <w:p w14:paraId="0E6C086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18B2B56"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8.6</w:t>
      </w:r>
      <w:r w:rsidR="00A30B94" w:rsidRPr="00A30B94">
        <w:rPr>
          <w:rFonts w:ascii="Arial" w:eastAsia="Calibri" w:hAnsi="Arial" w:cs="Arial"/>
        </w:rPr>
        <w:t>.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330A6CD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 xml:space="preserve">         </w:t>
      </w:r>
    </w:p>
    <w:p w14:paraId="31FF4655"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8.7</w:t>
      </w:r>
      <w:r w:rsidR="00A30B94" w:rsidRPr="00A30B94">
        <w:rPr>
          <w:rFonts w:ascii="Arial" w:eastAsia="Calibri" w:hAnsi="Arial" w:cs="Arial"/>
        </w:rPr>
        <w:t>. Zhotovitel se zavazuje dodržet při provádění díla veškeré podmínky a připomínky vyplývající ze stavebního řízení. Pokud nesplněním těchto podmínek vznikne objednateli nebo třetím osobám škoda, hradí ji zhotovitel v plném rozsahu.</w:t>
      </w:r>
    </w:p>
    <w:p w14:paraId="293A01D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1669D6E"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8.8</w:t>
      </w:r>
      <w:r w:rsidR="00A30B94" w:rsidRPr="00A30B94">
        <w:rPr>
          <w:rFonts w:ascii="Arial" w:eastAsia="Calibri" w:hAnsi="Arial" w:cs="Arial"/>
        </w:rPr>
        <w:t>.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48B2617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7E532B7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8.9</w:t>
      </w:r>
      <w:r w:rsidR="00A30B94" w:rsidRPr="00A30B94">
        <w:rPr>
          <w:rFonts w:ascii="Arial" w:eastAsia="Calibri" w:hAnsi="Arial" w:cs="Arial"/>
        </w:rPr>
        <w:t>.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7B838E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16B84FA" w14:textId="77777777" w:rsidR="000375EE"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8.10</w:t>
      </w:r>
      <w:r w:rsidR="00A30B94" w:rsidRPr="000375EE">
        <w:rPr>
          <w:rFonts w:ascii="Arial" w:eastAsia="Calibri" w:hAnsi="Arial" w:cs="Arial"/>
        </w:rPr>
        <w:t xml:space="preserve">. Veškeré odborné práce musí vykonávat pracovníci zhotovitele nebo jeho poddodavatelů, mající příslušnou kvalifikaci. Doklad o kvalifikaci pracovníků je zhotovitel povinen na požádání objednatele doložit. </w:t>
      </w:r>
    </w:p>
    <w:p w14:paraId="24D95838" w14:textId="77777777" w:rsidR="000375EE" w:rsidRPr="000375EE" w:rsidRDefault="000375EE" w:rsidP="00A30B94">
      <w:pPr>
        <w:overflowPunct w:val="0"/>
        <w:autoSpaceDE w:val="0"/>
        <w:autoSpaceDN w:val="0"/>
        <w:adjustRightInd w:val="0"/>
        <w:spacing w:after="0" w:line="240" w:lineRule="auto"/>
        <w:jc w:val="both"/>
        <w:textAlignment w:val="baseline"/>
        <w:rPr>
          <w:rFonts w:ascii="Arial" w:eastAsia="Calibri" w:hAnsi="Arial" w:cs="Arial"/>
        </w:rPr>
      </w:pPr>
    </w:p>
    <w:p w14:paraId="411A1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18462F">
        <w:rPr>
          <w:rFonts w:ascii="Arial" w:eastAsia="Calibri" w:hAnsi="Arial" w:cs="Arial"/>
        </w:rPr>
        <w:t>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sidRPr="00A30B94">
        <w:rPr>
          <w:rFonts w:ascii="Arial" w:eastAsia="Calibri" w:hAnsi="Arial" w:cs="Arial"/>
        </w:rPr>
        <w:t xml:space="preserve"> </w:t>
      </w:r>
    </w:p>
    <w:p w14:paraId="20FD300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C285FD3" w14:textId="7777777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8.11</w:t>
      </w:r>
      <w:r w:rsidR="00A30B94" w:rsidRPr="00A30B94">
        <w:rPr>
          <w:rFonts w:ascii="Arial" w:eastAsia="Calibri" w:hAnsi="Arial" w:cs="Arial"/>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w:t>
      </w:r>
      <w:r w:rsidR="00A30B94" w:rsidRPr="00A30B94">
        <w:rPr>
          <w:rFonts w:ascii="Arial" w:eastAsia="Calibri" w:hAnsi="Arial" w:cs="Arial"/>
        </w:rPr>
        <w:lastRenderedPageBreak/>
        <w:t xml:space="preserve">odstranit a není-li to možné, tak finančně uhradit. Veškeré náklady s tím spojené nese zhotovitel. </w:t>
      </w:r>
    </w:p>
    <w:p w14:paraId="23F0EEFB"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6D0CD80A" w14:textId="77777777" w:rsidR="002C530B"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8.12</w:t>
      </w:r>
      <w:r w:rsidR="002C530B">
        <w:rPr>
          <w:rFonts w:ascii="Arial" w:eastAsia="Calibri" w:hAnsi="Arial" w:cs="Arial"/>
        </w:rPr>
        <w:t>. Vlastnické právo ke zhotovovanému dílu přechází ze zhotovitele na objednatele postupným prováděním prací.</w:t>
      </w:r>
    </w:p>
    <w:p w14:paraId="20C8F51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86E4359" w14:textId="6B49B2B2"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8.13</w:t>
      </w:r>
      <w:r w:rsidR="00A30B94" w:rsidRPr="00A30B94">
        <w:rPr>
          <w:rFonts w:ascii="Arial" w:eastAsia="Calibri" w:hAnsi="Arial" w:cs="Arial"/>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05594496" w14:textId="77777777" w:rsidR="00650B1F" w:rsidRPr="00A30B94" w:rsidRDefault="00650B1F" w:rsidP="00A30B94">
      <w:pPr>
        <w:overflowPunct w:val="0"/>
        <w:autoSpaceDE w:val="0"/>
        <w:autoSpaceDN w:val="0"/>
        <w:adjustRightInd w:val="0"/>
        <w:spacing w:after="0" w:line="240" w:lineRule="auto"/>
        <w:jc w:val="both"/>
        <w:textAlignment w:val="baseline"/>
        <w:rPr>
          <w:rFonts w:ascii="Arial" w:eastAsia="Calibri" w:hAnsi="Arial" w:cs="Arial"/>
        </w:rPr>
      </w:pPr>
    </w:p>
    <w:p w14:paraId="2BA07F0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8.14</w:t>
      </w:r>
      <w:r w:rsidR="00A30B94" w:rsidRPr="00A30B94">
        <w:rPr>
          <w:rFonts w:ascii="Arial" w:eastAsia="Calibri" w:hAnsi="Arial" w:cs="Arial"/>
        </w:rPr>
        <w:t xml:space="preserve">.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47373E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D58915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8.15</w:t>
      </w:r>
      <w:r w:rsidR="00A30B94" w:rsidRPr="00A30B94">
        <w:rPr>
          <w:rFonts w:ascii="Arial" w:eastAsia="Calibri" w:hAnsi="Arial" w:cs="Arial"/>
        </w:rPr>
        <w:t>. Zhotovitel je povinen v každém okamžiku zajistit dílo, materiál a své stroje či nářadí nutné k provádění díla a zařízení staveniště proti poškození, ztrátě a krádeži.</w:t>
      </w:r>
    </w:p>
    <w:p w14:paraId="39CBDC3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CCD0E1D"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8.16</w:t>
      </w:r>
      <w:r w:rsidR="00A30B94" w:rsidRPr="00A30B94">
        <w:rPr>
          <w:rFonts w:ascii="Arial" w:eastAsia="Calibri" w:hAnsi="Arial" w:cs="Arial"/>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41A3555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26B663" w14:textId="77777777" w:rsidR="00101496" w:rsidRPr="00A30B94" w:rsidRDefault="00E443DA" w:rsidP="00101496">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8.17</w:t>
      </w:r>
      <w:r w:rsidR="00A30B94" w:rsidRPr="00A30B94">
        <w:rPr>
          <w:rFonts w:ascii="Arial" w:eastAsia="Calibri" w:hAnsi="Arial" w:cs="Arial"/>
        </w:rPr>
        <w:t>. Zhotovitel předloží prohlášení o shodě dle zákona č. 22/1997 Sb.,</w:t>
      </w:r>
      <w:r w:rsidR="00A30B94" w:rsidRPr="00A30B94">
        <w:rPr>
          <w:rFonts w:ascii="Arial" w:eastAsia="Calibri" w:hAnsi="Arial" w:cs="Arial"/>
        </w:rPr>
        <w:br/>
        <w:t>o technických požadavcích na výrobky</w:t>
      </w:r>
      <w:r w:rsidR="00A30B94" w:rsidRPr="00A30B94">
        <w:rPr>
          <w:rFonts w:ascii="Times New Roman" w:eastAsia="Times New Roman" w:hAnsi="Times New Roman" w:cs="Times New Roman"/>
          <w:color w:val="000000"/>
          <w:sz w:val="24"/>
          <w:szCs w:val="20"/>
          <w:lang w:eastAsia="cs-CZ"/>
        </w:rPr>
        <w:t xml:space="preserve"> </w:t>
      </w:r>
      <w:r w:rsidR="00A30B94" w:rsidRPr="00A30B94">
        <w:rPr>
          <w:rFonts w:ascii="Arial" w:eastAsia="Calibri" w:hAnsi="Arial" w:cs="Arial"/>
        </w:rPr>
        <w:t xml:space="preserve">a o změně a doplnění některých zákonů, ve znění pozdějších předpisů, </w:t>
      </w:r>
      <w:r w:rsidR="00101496" w:rsidRPr="00A30B94">
        <w:rPr>
          <w:rFonts w:ascii="Arial" w:eastAsia="Calibri" w:hAnsi="Arial" w:cs="Arial"/>
        </w:rPr>
        <w:t>u materiálů</w:t>
      </w:r>
      <w:r w:rsidR="00101496">
        <w:rPr>
          <w:rFonts w:ascii="Arial" w:eastAsia="Calibri" w:hAnsi="Arial" w:cs="Arial"/>
        </w:rPr>
        <w:t xml:space="preserve"> a výrobků</w:t>
      </w:r>
      <w:r w:rsidR="00101496" w:rsidRPr="00A30B94">
        <w:rPr>
          <w:rFonts w:ascii="Arial" w:eastAsia="Calibri" w:hAnsi="Arial" w:cs="Arial"/>
        </w:rPr>
        <w:t xml:space="preserve"> připravených pro provádění díla, a to ještě před jeho zabudováním do díla. Nepředloží-li toto prohlášení o shodě,</w:t>
      </w:r>
      <w:r w:rsidR="00101496">
        <w:rPr>
          <w:rFonts w:ascii="Arial" w:eastAsia="Calibri" w:hAnsi="Arial" w:cs="Arial"/>
        </w:rPr>
        <w:t xml:space="preserve"> doklady prokazující technické parametry a jakost použitých materiálů,</w:t>
      </w:r>
      <w:r w:rsidR="00101496" w:rsidRPr="00A30B94">
        <w:rPr>
          <w:rFonts w:ascii="Arial" w:eastAsia="Calibri" w:hAnsi="Arial" w:cs="Arial"/>
        </w:rPr>
        <w:t xml:space="preserve"> nesmí materiál zabudovat do díla, a pokud tak v rozporu s touto povinností učiní, je povinen tento materiál </w:t>
      </w:r>
      <w:r w:rsidR="00101496">
        <w:rPr>
          <w:rFonts w:ascii="Arial" w:eastAsia="Calibri" w:hAnsi="Arial" w:cs="Arial"/>
        </w:rPr>
        <w:t>na své náklady z díla odstranit</w:t>
      </w:r>
      <w:r w:rsidR="00101496" w:rsidRPr="00A30B94">
        <w:rPr>
          <w:rFonts w:ascii="Arial" w:eastAsia="Calibri" w:hAnsi="Arial" w:cs="Arial"/>
        </w:rPr>
        <w:t xml:space="preserve"> a to na základě výzvy objednatele</w:t>
      </w:r>
      <w:r w:rsidR="00101496">
        <w:rPr>
          <w:rFonts w:ascii="Arial" w:eastAsia="Calibri" w:hAnsi="Arial" w:cs="Arial"/>
        </w:rPr>
        <w:t>. Dále je zhotovitel povinen v dohodnutém termínu předložit na výzvu objednavatele dodací listy k výrobkům a materiálům použitých pro provádění díla.</w:t>
      </w:r>
    </w:p>
    <w:p w14:paraId="50ACCF55" w14:textId="00E4EB62"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109AD88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8.18</w:t>
      </w:r>
      <w:r w:rsidR="00A30B94" w:rsidRPr="00A30B94">
        <w:rPr>
          <w:rFonts w:ascii="Arial" w:eastAsia="Calibri" w:hAnsi="Arial" w:cs="Arial"/>
        </w:rPr>
        <w:t>. Zhotovitel je oprávněn své pohledávky vůči objednateli vyplývající z této smlouvy postoupit na třetí osobu či zastavit třetí osobě pouze s předchozím písemným souhlasem objednatele.</w:t>
      </w:r>
    </w:p>
    <w:p w14:paraId="1F728FE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0907ACB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8.19</w:t>
      </w:r>
      <w:r w:rsidR="00A30B94" w:rsidRPr="00A30B94">
        <w:rPr>
          <w:rFonts w:ascii="Arial" w:eastAsia="Calibri" w:hAnsi="Arial" w:cs="Arial"/>
        </w:rPr>
        <w:t>.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678F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4298FA"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Calibri" w:hAnsi="Arial" w:cs="Arial"/>
        </w:rPr>
        <w:t>8.20</w:t>
      </w:r>
      <w:r w:rsidR="00A30B94" w:rsidRPr="00A30B94">
        <w:rPr>
          <w:rFonts w:ascii="Arial" w:eastAsia="Calibri" w:hAnsi="Arial" w:cs="Arial"/>
        </w:rPr>
        <w:t xml:space="preserve">.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w:t>
      </w:r>
      <w:r w:rsidR="00A30B94" w:rsidRPr="00A30B94">
        <w:rPr>
          <w:rFonts w:ascii="Arial" w:eastAsia="Calibri" w:hAnsi="Arial" w:cs="Arial"/>
        </w:rPr>
        <w:lastRenderedPageBreak/>
        <w:t>předpisů,</w:t>
      </w:r>
      <w:r w:rsidR="00A30B94" w:rsidRPr="00A30B94">
        <w:rPr>
          <w:rFonts w:ascii="Arial" w:eastAsia="Times New Roman" w:hAnsi="Arial" w:cs="Arial"/>
          <w:lang w:eastAsia="cs-CZ"/>
        </w:rPr>
        <w:t xml:space="preserve"> a prostřednictvím níž prokaz</w:t>
      </w:r>
      <w:r w:rsidR="00F769A0">
        <w:rPr>
          <w:rFonts w:ascii="Arial" w:eastAsia="Times New Roman" w:hAnsi="Arial" w:cs="Arial"/>
          <w:lang w:eastAsia="cs-CZ"/>
        </w:rPr>
        <w:t>oval kvalifikaci – viz článek 1</w:t>
      </w:r>
      <w:r w:rsidR="00A30B94" w:rsidRPr="00A30B94">
        <w:rPr>
          <w:rFonts w:ascii="Arial" w:eastAsia="Times New Roman" w:hAnsi="Arial" w:cs="Arial"/>
          <w:lang w:eastAsia="cs-CZ"/>
        </w:rPr>
        <w:t xml:space="preserve"> smlouvy (osoba pověřená vedením stavby).</w:t>
      </w:r>
    </w:p>
    <w:p w14:paraId="3AF393D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D7AD9C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8.21</w:t>
      </w:r>
      <w:r w:rsidR="00A30B94" w:rsidRPr="00A30B94">
        <w:rPr>
          <w:rFonts w:ascii="Arial" w:eastAsia="Calibri" w:hAnsi="Arial" w:cs="Arial"/>
        </w:rPr>
        <w:t>. Zástupci pro věci technické nejsou oprávněni uzavírat jakékoliv dodatky ke smlouvě či rozhodovat o změnách smlouvy.</w:t>
      </w:r>
    </w:p>
    <w:p w14:paraId="5D02404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MS Mincho" w:hAnsi="Times New Roman" w:cs="Times New Roman"/>
          <w:sz w:val="24"/>
          <w:szCs w:val="20"/>
          <w:lang w:eastAsia="cs-CZ"/>
        </w:rPr>
      </w:pPr>
    </w:p>
    <w:p w14:paraId="3A689D1D"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9 – Odpovědnost za vady, záruka za jakost</w:t>
      </w:r>
    </w:p>
    <w:p w14:paraId="5A6039A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908686" w14:textId="1581FEFE"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 </w:t>
      </w:r>
      <w:r w:rsidRPr="00854BC3">
        <w:rPr>
          <w:rFonts w:ascii="Arial" w:eastAsia="Times New Roman" w:hAnsi="Arial" w:cs="Arial"/>
          <w:bCs/>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37200A80" w14:textId="77777777" w:rsidR="00650B1F" w:rsidRPr="00854BC3" w:rsidRDefault="00650B1F"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6CB62FC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9.2. </w:t>
      </w:r>
      <w:r w:rsidRPr="00854BC3">
        <w:rPr>
          <w:rFonts w:ascii="Arial" w:eastAsia="Times New Roman" w:hAnsi="Arial" w:cs="Arial"/>
          <w:bCs/>
          <w:lang w:eastAsia="ar-SA"/>
        </w:rPr>
        <w:t>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14:paraId="24550E9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6E1D6A0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9.3. </w:t>
      </w:r>
      <w:r w:rsidRPr="00854BC3">
        <w:rPr>
          <w:rFonts w:ascii="Arial" w:eastAsia="Times New Roman" w:hAnsi="Arial" w:cs="Arial"/>
          <w:bCs/>
          <w:lang w:eastAsia="ar-SA"/>
        </w:rPr>
        <w:t>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7979911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47BF2333"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9.4. </w:t>
      </w:r>
      <w:r w:rsidRPr="00854BC3">
        <w:rPr>
          <w:rFonts w:ascii="Arial" w:eastAsia="Times New Roman" w:hAnsi="Arial" w:cs="Arial"/>
          <w:bCs/>
          <w:lang w:eastAsia="ar-SA"/>
        </w:rPr>
        <w:t>Zhotovitel plně nese záruky za zásahy do stávajících konstrukcí s platnou záruční dobou.</w:t>
      </w:r>
    </w:p>
    <w:p w14:paraId="0AB63645"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4CA746" w14:textId="77777777" w:rsidR="00854BC3" w:rsidRPr="00854BC3" w:rsidRDefault="00302A17"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9.5. </w:t>
      </w:r>
      <w:r w:rsidR="00854BC3" w:rsidRPr="00854BC3">
        <w:rPr>
          <w:rFonts w:ascii="Arial" w:eastAsia="Times New Roman" w:hAnsi="Arial" w:cs="Arial"/>
          <w:bCs/>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w:t>
      </w:r>
      <w:r w:rsidR="009D0C01">
        <w:rPr>
          <w:rFonts w:ascii="Arial" w:eastAsia="Times New Roman" w:hAnsi="Arial" w:cs="Arial"/>
          <w:bCs/>
          <w:lang w:eastAsia="ar-SA"/>
        </w:rPr>
        <w:t xml:space="preserve">n zaplatit objednateli do 30 </w:t>
      </w:r>
      <w:r w:rsidR="00854BC3" w:rsidRPr="00854BC3">
        <w:rPr>
          <w:rFonts w:ascii="Arial" w:eastAsia="Times New Roman" w:hAnsi="Arial" w:cs="Arial"/>
          <w:bCs/>
          <w:lang w:eastAsia="ar-SA"/>
        </w:rPr>
        <w:t>dnů od doručení vyúčtování.</w:t>
      </w:r>
    </w:p>
    <w:p w14:paraId="16B9D05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717B78DE" w14:textId="74DEF500"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9.6. </w:t>
      </w:r>
      <w:r w:rsidRPr="00854BC3">
        <w:rPr>
          <w:rFonts w:ascii="Arial" w:eastAsia="Times New Roman" w:hAnsi="Arial" w:cs="Arial"/>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2869EDF3" w14:textId="77777777" w:rsidR="003A572E" w:rsidRPr="00854BC3" w:rsidRDefault="003A572E"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FEB87FC"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9.7. </w:t>
      </w:r>
      <w:r w:rsidRPr="00854BC3">
        <w:rPr>
          <w:rFonts w:ascii="Arial" w:eastAsia="Times New Roman" w:hAnsi="Arial" w:cs="Arial"/>
          <w:bCs/>
          <w:lang w:eastAsia="ar-SA"/>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9CC8027" w14:textId="041D1EFC"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55D151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9.8. </w:t>
      </w:r>
      <w:r w:rsidRPr="00854BC3">
        <w:rPr>
          <w:rFonts w:ascii="Arial" w:eastAsia="Times New Roman" w:hAnsi="Arial" w:cs="Arial"/>
          <w:bCs/>
          <w:lang w:eastAsia="ar-SA"/>
        </w:rPr>
        <w:t>Zhotovitel je povinen odstranit reklamované vady v dohodnutých lhůtách.</w:t>
      </w:r>
    </w:p>
    <w:p w14:paraId="0D3EA0A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lastRenderedPageBreak/>
        <w:t xml:space="preserve">9.9. </w:t>
      </w:r>
      <w:r w:rsidRPr="00854BC3">
        <w:rPr>
          <w:rFonts w:ascii="Arial" w:eastAsia="Times New Roman" w:hAnsi="Arial" w:cs="Arial"/>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36A5D772"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34713C6" w14:textId="2F6BB411" w:rsidR="00A30B94"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9.10. </w:t>
      </w:r>
      <w:r w:rsidRPr="00854BC3">
        <w:rPr>
          <w:rFonts w:ascii="Arial" w:eastAsia="Times New Roman" w:hAnsi="Arial" w:cs="Arial"/>
          <w:bCs/>
          <w:lang w:eastAsia="ar-SA"/>
        </w:rPr>
        <w:t>Veškeré škody způsobené vadou dokončeného předmětu díla uhradí na svůj náklad zhotovitel objednateli do deseti pracovních dnů od doručení vyúčtování.</w:t>
      </w:r>
      <w:r w:rsidR="002951A9">
        <w:rPr>
          <w:rFonts w:ascii="Arial" w:eastAsia="Times New Roman" w:hAnsi="Arial" w:cs="Arial"/>
          <w:bCs/>
          <w:lang w:eastAsia="ar-SA"/>
        </w:rPr>
        <w:t xml:space="preserve"> </w:t>
      </w:r>
      <w:r w:rsidRPr="00854BC3">
        <w:rPr>
          <w:rFonts w:ascii="Arial" w:eastAsia="Times New Roman" w:hAnsi="Arial" w:cs="Arial"/>
          <w:bCs/>
          <w:lang w:eastAsia="ar-SA"/>
        </w:rPr>
        <w:t>Smluvní strany se dohodly na vyloučení možnosti uplatňovat ušlý zisk.</w:t>
      </w:r>
    </w:p>
    <w:p w14:paraId="51E7CA9D" w14:textId="13633CE4" w:rsidR="00C54AF5" w:rsidRDefault="00C54AF5"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9B1F07" w14:textId="0F945578" w:rsidR="00A30B94" w:rsidRPr="00A30B94" w:rsidRDefault="00552AD2"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10 – Pojištění zhotovitele</w:t>
      </w:r>
    </w:p>
    <w:p w14:paraId="5902009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CDEACA1" w14:textId="2D78DB52" w:rsid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10.1. </w:t>
      </w:r>
      <w:r w:rsidRPr="00302A17">
        <w:rPr>
          <w:rFonts w:ascii="Arial" w:eastAsia="Times New Roman" w:hAnsi="Arial" w:cs="Arial"/>
          <w:lang w:eastAsia="cs-CZ"/>
        </w:rPr>
        <w:t xml:space="preserve">Zhotovitel je povinen být pojištěn proti škodám způsobeným jeho činností včetně možných škod způsobených jeho pracovníky třetí osobě ve výši pojistného plnění minimálně </w:t>
      </w:r>
      <w:r w:rsidR="00AA69AC" w:rsidRPr="00650B1F">
        <w:rPr>
          <w:rFonts w:ascii="Arial" w:eastAsia="Times New Roman" w:hAnsi="Arial" w:cs="Arial"/>
          <w:lang w:eastAsia="cs-CZ"/>
        </w:rPr>
        <w:t>2</w:t>
      </w:r>
      <w:r w:rsidRPr="00650B1F">
        <w:rPr>
          <w:rFonts w:ascii="Arial" w:eastAsia="Times New Roman" w:hAnsi="Arial" w:cs="Arial"/>
          <w:lang w:eastAsia="cs-CZ"/>
        </w:rPr>
        <w:t xml:space="preserve"> mil. Kč</w:t>
      </w:r>
      <w:r w:rsidRPr="00302A17">
        <w:rPr>
          <w:rFonts w:ascii="Arial" w:eastAsia="Times New Roman" w:hAnsi="Arial" w:cs="Arial"/>
          <w:lang w:eastAsia="cs-CZ"/>
        </w:rPr>
        <w:t>, a to po celou dobu provádění díla.</w:t>
      </w:r>
    </w:p>
    <w:p w14:paraId="4591604C" w14:textId="77777777" w:rsidR="00302A17" w:rsidRP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5282C35" w14:textId="7C48BB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10.2. Dokladem o pojištění je platná a </w:t>
      </w:r>
      <w:r w:rsidR="00552AD2">
        <w:rPr>
          <w:rFonts w:ascii="Arial" w:eastAsia="Times New Roman" w:hAnsi="Arial" w:cs="Arial"/>
          <w:lang w:eastAsia="cs-CZ"/>
        </w:rPr>
        <w:t>účinná pojistná smlouva, u níž z</w:t>
      </w:r>
      <w:r w:rsidRPr="00A30B94">
        <w:rPr>
          <w:rFonts w:ascii="Arial" w:eastAsia="Times New Roman" w:hAnsi="Arial" w:cs="Arial"/>
          <w:lang w:eastAsia="cs-CZ"/>
        </w:rPr>
        <w:t>hotovitel řádně a včas uhradil pojistné.</w:t>
      </w:r>
    </w:p>
    <w:p w14:paraId="2134DC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40E0FB5" w14:textId="0CC208A2" w:rsidR="00A30B94" w:rsidRPr="00A30B94" w:rsidRDefault="00A30B94" w:rsidP="00CE75C6">
      <w:pPr>
        <w:rPr>
          <w:rFonts w:ascii="Arial" w:eastAsia="Times New Roman" w:hAnsi="Arial" w:cs="Arial"/>
          <w:lang w:eastAsia="cs-CZ"/>
        </w:rPr>
      </w:pPr>
      <w:r w:rsidRPr="00A30B94">
        <w:rPr>
          <w:rFonts w:ascii="Arial" w:eastAsia="Times New Roman" w:hAnsi="Arial" w:cs="Arial"/>
          <w:lang w:eastAsia="cs-CZ"/>
        </w:rPr>
        <w:t xml:space="preserve">10.3. </w:t>
      </w:r>
      <w:r w:rsidR="00552AD2">
        <w:rPr>
          <w:rFonts w:ascii="Arial" w:eastAsia="Times New Roman" w:hAnsi="Arial" w:cs="Arial"/>
          <w:lang w:eastAsia="cs-CZ"/>
        </w:rPr>
        <w:t>Doklad o pojištění je zhotovitel povinen předložit o</w:t>
      </w:r>
      <w:r w:rsidR="00CE75C6" w:rsidRPr="00CE75C6">
        <w:rPr>
          <w:rFonts w:ascii="Arial" w:eastAsia="Times New Roman" w:hAnsi="Arial" w:cs="Arial"/>
          <w:lang w:eastAsia="cs-CZ"/>
        </w:rPr>
        <w:t>bjednateli na jeho písemné či ústní vyžádání před podpisem smlouvy nebo kdy</w:t>
      </w:r>
      <w:r w:rsidR="00CE75C6">
        <w:rPr>
          <w:rFonts w:ascii="Arial" w:eastAsia="Times New Roman" w:hAnsi="Arial" w:cs="Arial"/>
          <w:lang w:eastAsia="cs-CZ"/>
        </w:rPr>
        <w:t>koliv v průběhu realizace díla.</w:t>
      </w:r>
    </w:p>
    <w:p w14:paraId="2A7D3EAA" w14:textId="2F87EF8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10.4. Při vzniku pojistné události zabezpečuje vešker</w:t>
      </w:r>
      <w:r w:rsidR="00552AD2">
        <w:rPr>
          <w:rFonts w:ascii="Arial" w:eastAsia="Times New Roman" w:hAnsi="Arial" w:cs="Arial"/>
          <w:lang w:eastAsia="cs-CZ"/>
        </w:rPr>
        <w:t>é úkony vůči svému pojistiteli z</w:t>
      </w:r>
      <w:r w:rsidRPr="00A30B94">
        <w:rPr>
          <w:rFonts w:ascii="Arial" w:eastAsia="Times New Roman" w:hAnsi="Arial" w:cs="Arial"/>
          <w:lang w:eastAsia="cs-CZ"/>
        </w:rPr>
        <w:t>hotovitel.</w:t>
      </w:r>
    </w:p>
    <w:p w14:paraId="21D9C42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47793E" w14:textId="1AA061B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10.5. Objednatel je povinen poskytnout v so</w:t>
      </w:r>
      <w:r w:rsidR="00552AD2">
        <w:rPr>
          <w:rFonts w:ascii="Arial" w:eastAsia="Times New Roman" w:hAnsi="Arial" w:cs="Arial"/>
          <w:lang w:eastAsia="cs-CZ"/>
        </w:rPr>
        <w:t>uvislosti s pojistnou událostí z</w:t>
      </w:r>
      <w:r w:rsidRPr="00A30B94">
        <w:rPr>
          <w:rFonts w:ascii="Arial" w:eastAsia="Times New Roman" w:hAnsi="Arial" w:cs="Arial"/>
          <w:lang w:eastAsia="cs-CZ"/>
        </w:rPr>
        <w:t>hotoviteli veškerou součinnost, která je v jeho možnostech.</w:t>
      </w:r>
    </w:p>
    <w:p w14:paraId="63030E4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47699A" w14:textId="6734704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w:t>
      </w:r>
      <w:r w:rsidR="00552AD2">
        <w:rPr>
          <w:rFonts w:ascii="Arial" w:eastAsia="Times New Roman" w:hAnsi="Arial" w:cs="Arial"/>
          <w:lang w:eastAsia="cs-CZ"/>
        </w:rPr>
        <w:t>0.6. Náklady na pojištění nese z</w:t>
      </w:r>
      <w:r w:rsidRPr="00A30B94">
        <w:rPr>
          <w:rFonts w:ascii="Arial" w:eastAsia="Times New Roman" w:hAnsi="Arial" w:cs="Arial"/>
          <w:lang w:eastAsia="cs-CZ"/>
        </w:rPr>
        <w:t>hotovitel a má je zahrnuty ve sjednané ceně.</w:t>
      </w:r>
    </w:p>
    <w:p w14:paraId="0C960469"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233EC0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18462F">
        <w:rPr>
          <w:rFonts w:ascii="Arial" w:eastAsia="Times New Roman" w:hAnsi="Arial" w:cs="Arial"/>
          <w:b/>
          <w:lang w:eastAsia="cs-CZ"/>
        </w:rPr>
        <w:t>Článek 11 – Smluvní pokuty, úrok z prodlení</w:t>
      </w:r>
    </w:p>
    <w:p w14:paraId="4CF20DF3" w14:textId="77777777" w:rsidR="00A30B94" w:rsidRPr="00A30B94" w:rsidRDefault="00A30B94" w:rsidP="00A30B94">
      <w:pPr>
        <w:overflowPunct w:val="0"/>
        <w:autoSpaceDE w:val="0"/>
        <w:autoSpaceDN w:val="0"/>
        <w:adjustRightInd w:val="0"/>
        <w:spacing w:before="240"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11.1. Pro případy neplnění věcných a termínovaných závazků vyplývajících z této smlouvy smluvní strany sjednávají tyto smluvní pokuty:</w:t>
      </w:r>
    </w:p>
    <w:p w14:paraId="7D0DFB9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9BE62" w14:textId="77777777" w:rsidR="00B97694" w:rsidRPr="00B97694" w:rsidRDefault="00A30B94" w:rsidP="00B97694">
      <w:pPr>
        <w:jc w:val="both"/>
        <w:rPr>
          <w:rFonts w:ascii="Arial" w:hAnsi="Arial" w:cs="Arial"/>
          <w:snapToGrid w:val="0"/>
        </w:rPr>
      </w:pPr>
      <w:r w:rsidRPr="00A30B94">
        <w:rPr>
          <w:rFonts w:ascii="Arial" w:eastAsia="Times New Roman" w:hAnsi="Arial" w:cs="Arial"/>
          <w:lang w:eastAsia="cs-CZ"/>
        </w:rPr>
        <w:t>11.1.1</w:t>
      </w:r>
      <w:r w:rsidRPr="00B97694">
        <w:rPr>
          <w:rFonts w:ascii="Arial" w:eastAsia="Times New Roman" w:hAnsi="Arial" w:cs="Arial"/>
          <w:lang w:eastAsia="cs-CZ"/>
        </w:rPr>
        <w:t xml:space="preserve">. </w:t>
      </w:r>
      <w:r w:rsidR="00B97694" w:rsidRPr="00B97694">
        <w:rPr>
          <w:rFonts w:ascii="Arial" w:hAnsi="Arial" w:cs="Arial"/>
          <w:snapToGrid w:val="0"/>
        </w:rPr>
        <w:t>Při prodlení s dokončením díla  jako celku zaplatí zhotovitel objednateli smluvní pokutu ve výši 0,15 % z ceny díla sjednané touto smlouvou, a to za každý i započatý den prodlení.</w:t>
      </w:r>
    </w:p>
    <w:p w14:paraId="2D796808" w14:textId="77777777" w:rsidR="00B97694" w:rsidRPr="00B97694" w:rsidRDefault="00B97694" w:rsidP="00B97694">
      <w:pPr>
        <w:jc w:val="both"/>
        <w:rPr>
          <w:rFonts w:ascii="Arial" w:hAnsi="Arial" w:cs="Arial"/>
          <w:snapToGrid w:val="0"/>
        </w:rPr>
      </w:pPr>
      <w:r w:rsidRPr="00B97694">
        <w:rPr>
          <w:rFonts w:ascii="Arial" w:hAnsi="Arial" w:cs="Arial"/>
          <w:snapToGrid w:val="0"/>
        </w:rPr>
        <w:t>V případě, že budou stanoveny v článku 3 této smlouvy dílčí termíny dokončení předmětu díla, zaplatí zhotovitel objednateli smluvní pokutu ve výši 0,1 % z ceny díla sjednané touto smlouvou, a to za každý i započatý den prodlení.</w:t>
      </w:r>
    </w:p>
    <w:p w14:paraId="1814ABB3" w14:textId="47511420" w:rsidR="00A30B94" w:rsidRPr="00A30B94" w:rsidRDefault="00A30B94" w:rsidP="005F182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11.1.2. Při prodlení zhotovitele s vyklizením staveniště zaplatí zhotovitel objednateli za každý i započatý den prodlení smluvní </w:t>
      </w:r>
      <w:r w:rsidR="00D34A91">
        <w:rPr>
          <w:rFonts w:ascii="Arial" w:eastAsia="Times New Roman" w:hAnsi="Arial" w:cs="Arial"/>
          <w:lang w:eastAsia="cs-CZ"/>
        </w:rPr>
        <w:t>pokutu ve výši 0,05 % z ceny díla,</w:t>
      </w:r>
      <w:r w:rsidRPr="00A30B94">
        <w:rPr>
          <w:rFonts w:ascii="Arial" w:eastAsia="Times New Roman" w:hAnsi="Arial" w:cs="Arial"/>
          <w:lang w:eastAsia="cs-CZ"/>
        </w:rPr>
        <w:t xml:space="preserve"> a to až do úplného vyklizení a protokolárního předání staveniště.</w:t>
      </w:r>
    </w:p>
    <w:p w14:paraId="6C0BA01B" w14:textId="6493450C" w:rsidR="00A30B94" w:rsidRPr="00A30B94" w:rsidRDefault="00A30B94" w:rsidP="00A30B94">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11.1.3. </w:t>
      </w:r>
      <w:r w:rsidRPr="00A30B94">
        <w:rPr>
          <w:rFonts w:ascii="Arial" w:eastAsia="Times New Roman" w:hAnsi="Arial" w:cs="Arial"/>
          <w:snapToGrid w:val="0"/>
          <w:lang w:eastAsia="cs-CZ"/>
        </w:rPr>
        <w:t>Při porušení povinností dle 1. věty</w:t>
      </w:r>
      <w:r w:rsidR="00BF72AB">
        <w:rPr>
          <w:rFonts w:ascii="Arial" w:eastAsia="Times New Roman" w:hAnsi="Arial" w:cs="Arial"/>
          <w:snapToGrid w:val="0"/>
          <w:lang w:eastAsia="cs-CZ"/>
        </w:rPr>
        <w:t xml:space="preserve"> čl. 2</w:t>
      </w:r>
      <w:r w:rsidR="00B70514">
        <w:rPr>
          <w:rFonts w:ascii="Arial" w:eastAsia="Times New Roman" w:hAnsi="Arial" w:cs="Arial"/>
          <w:snapToGrid w:val="0"/>
          <w:lang w:eastAsia="cs-CZ"/>
        </w:rPr>
        <w:t xml:space="preserve"> odst. 2.11.</w:t>
      </w:r>
      <w:r w:rsidR="00650B1F">
        <w:rPr>
          <w:rFonts w:ascii="Arial" w:eastAsia="Times New Roman" w:hAnsi="Arial" w:cs="Arial"/>
          <w:snapToGrid w:val="0"/>
          <w:lang w:eastAsia="cs-CZ"/>
        </w:rPr>
        <w:t xml:space="preserve"> </w:t>
      </w:r>
      <w:r w:rsidR="00574F03">
        <w:rPr>
          <w:rFonts w:ascii="Arial" w:eastAsia="Times New Roman" w:hAnsi="Arial" w:cs="Arial"/>
          <w:snapToGrid w:val="0"/>
          <w:lang w:eastAsia="cs-CZ"/>
        </w:rPr>
        <w:t>s</w:t>
      </w:r>
      <w:r w:rsidR="00D34A91">
        <w:rPr>
          <w:rFonts w:ascii="Arial" w:eastAsia="Times New Roman" w:hAnsi="Arial" w:cs="Arial"/>
          <w:snapToGrid w:val="0"/>
          <w:lang w:eastAsia="cs-CZ"/>
        </w:rPr>
        <w:t>mlouvy</w:t>
      </w:r>
      <w:r w:rsidR="00347AE1">
        <w:rPr>
          <w:rFonts w:ascii="Arial" w:eastAsia="Times New Roman" w:hAnsi="Arial" w:cs="Arial"/>
          <w:snapToGrid w:val="0"/>
          <w:lang w:eastAsia="cs-CZ"/>
        </w:rPr>
        <w:t xml:space="preserve"> </w:t>
      </w:r>
      <w:r w:rsidRPr="00A30B94">
        <w:rPr>
          <w:rFonts w:ascii="Arial" w:eastAsia="Times New Roman" w:hAnsi="Arial" w:cs="Arial"/>
          <w:snapToGrid w:val="0"/>
          <w:lang w:eastAsia="cs-CZ"/>
        </w:rPr>
        <w:t>zaplatí zhotovitel objednateli smluvní pokutu ve výši 5 000 Kč za každou neoprávněnou změnu poddodavatele.</w:t>
      </w:r>
    </w:p>
    <w:p w14:paraId="150A20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09AF42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11.1.4. Za prodlení s odstraněním případných vad, bude-li s nimi dílo předáno a převzato, zaplatí zhotovitel objednateli smluvní pokutu ve výši 1 000 Kč za každý i započatý den prodlení oproti dohodnutému termínu, a to za každou vadu. </w:t>
      </w:r>
    </w:p>
    <w:p w14:paraId="1396704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0D5D953B" w14:textId="454EC7C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11.1.5. </w:t>
      </w:r>
      <w:r w:rsidRPr="00A30B94">
        <w:rPr>
          <w:rFonts w:ascii="Arial" w:eastAsia="Times New Roman" w:hAnsi="Arial" w:cs="Arial"/>
          <w:snapToGrid w:val="0"/>
          <w:lang w:eastAsia="cs-CZ"/>
        </w:rPr>
        <w:t>Nenastoupí-li zhotovitel k odstranění reklamovanýc</w:t>
      </w:r>
      <w:r w:rsidR="0007064E">
        <w:rPr>
          <w:rFonts w:ascii="Arial" w:eastAsia="Times New Roman" w:hAnsi="Arial" w:cs="Arial"/>
          <w:snapToGrid w:val="0"/>
          <w:lang w:eastAsia="cs-CZ"/>
        </w:rPr>
        <w:t>h vad v termínu dle</w:t>
      </w:r>
      <w:r w:rsidR="00574F03">
        <w:rPr>
          <w:rFonts w:ascii="Arial" w:eastAsia="Times New Roman" w:hAnsi="Arial" w:cs="Arial"/>
          <w:snapToGrid w:val="0"/>
          <w:lang w:eastAsia="cs-CZ"/>
        </w:rPr>
        <w:t xml:space="preserve"> čl. 9 odst. 9.5. s</w:t>
      </w:r>
      <w:r w:rsidRPr="00A30B94">
        <w:rPr>
          <w:rFonts w:ascii="Arial" w:eastAsia="Times New Roman" w:hAnsi="Arial" w:cs="Arial"/>
          <w:snapToGrid w:val="0"/>
          <w:lang w:eastAsia="cs-CZ"/>
        </w:rPr>
        <w:t xml:space="preserve">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w:t>
      </w:r>
      <w:r w:rsidRPr="00A30B94">
        <w:rPr>
          <w:rFonts w:ascii="Arial" w:eastAsia="Times New Roman" w:hAnsi="Arial" w:cs="Arial"/>
          <w:snapToGrid w:val="0"/>
          <w:lang w:eastAsia="cs-CZ"/>
        </w:rPr>
        <w:lastRenderedPageBreak/>
        <w:t>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5A32B89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DFA57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11.1.6. </w:t>
      </w:r>
      <w:r w:rsidRPr="00A30B94">
        <w:rPr>
          <w:rFonts w:ascii="Arial" w:eastAsia="Times New Roman" w:hAnsi="Arial" w:cs="Arial"/>
          <w:snapToGrid w:val="0"/>
          <w:lang w:eastAsia="cs-CZ"/>
        </w:rPr>
        <w:t>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 oproti stanovenému termínu.</w:t>
      </w:r>
    </w:p>
    <w:p w14:paraId="79E4916A" w14:textId="1E11E622" w:rsidR="00A30B94" w:rsidRPr="00A30B94" w:rsidRDefault="001F29A4" w:rsidP="000E2636">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0E2636">
        <w:rPr>
          <w:rFonts w:ascii="Arial" w:eastAsia="Times New Roman" w:hAnsi="Arial" w:cs="Arial"/>
          <w:lang w:eastAsia="cs-CZ"/>
        </w:rPr>
        <w:t>11.1.7</w:t>
      </w:r>
      <w:r w:rsidR="00A30B94" w:rsidRPr="000E2636">
        <w:rPr>
          <w:rFonts w:ascii="Arial" w:eastAsia="Times New Roman" w:hAnsi="Arial" w:cs="Arial"/>
          <w:lang w:eastAsia="cs-CZ"/>
        </w:rPr>
        <w:t>.</w:t>
      </w:r>
      <w:r w:rsidR="00A30B94" w:rsidRPr="000E2636">
        <w:rPr>
          <w:rFonts w:ascii="Times New Roman" w:eastAsia="Times New Roman" w:hAnsi="Times New Roman" w:cs="Times New Roman"/>
          <w:lang w:eastAsia="cs-CZ"/>
        </w:rPr>
        <w:t xml:space="preserve"> </w:t>
      </w:r>
      <w:r w:rsidR="00A30B94" w:rsidRPr="000E2636">
        <w:rPr>
          <w:rFonts w:ascii="Arial" w:eastAsia="Times New Roman" w:hAnsi="Arial" w:cs="Arial"/>
          <w:snapToGrid w:val="0"/>
          <w:lang w:eastAsia="cs-CZ"/>
        </w:rPr>
        <w:t>V případě nepředložení harmonogramu prací v termínu dle</w:t>
      </w:r>
      <w:r w:rsidR="00BF72AB">
        <w:rPr>
          <w:rFonts w:ascii="Arial" w:eastAsia="Times New Roman" w:hAnsi="Arial" w:cs="Arial"/>
          <w:snapToGrid w:val="0"/>
          <w:lang w:eastAsia="cs-CZ"/>
        </w:rPr>
        <w:t xml:space="preserve"> čl. 2</w:t>
      </w:r>
      <w:r w:rsidR="00A30B94" w:rsidRPr="000E2636">
        <w:rPr>
          <w:rFonts w:ascii="Arial" w:eastAsia="Times New Roman" w:hAnsi="Arial" w:cs="Arial"/>
          <w:snapToGrid w:val="0"/>
          <w:lang w:eastAsia="cs-CZ"/>
        </w:rPr>
        <w:t xml:space="preserve"> odst</w:t>
      </w:r>
      <w:r w:rsidR="00BF72AB">
        <w:rPr>
          <w:rFonts w:ascii="Arial" w:eastAsia="Times New Roman" w:hAnsi="Arial" w:cs="Arial"/>
          <w:snapToGrid w:val="0"/>
          <w:lang w:eastAsia="cs-CZ"/>
        </w:rPr>
        <w:t>.</w:t>
      </w:r>
      <w:r w:rsidR="00B70514">
        <w:rPr>
          <w:rFonts w:ascii="Arial" w:eastAsia="Times New Roman" w:hAnsi="Arial" w:cs="Arial"/>
          <w:snapToGrid w:val="0"/>
          <w:lang w:eastAsia="cs-CZ"/>
        </w:rPr>
        <w:t xml:space="preserve"> 2.13</w:t>
      </w:r>
      <w:r w:rsidR="002951A9">
        <w:rPr>
          <w:rFonts w:ascii="Arial" w:eastAsia="Times New Roman" w:hAnsi="Arial" w:cs="Arial"/>
          <w:snapToGrid w:val="0"/>
          <w:lang w:eastAsia="cs-CZ"/>
        </w:rPr>
        <w:t>.</w:t>
      </w:r>
      <w:r w:rsidR="00B70514">
        <w:rPr>
          <w:rFonts w:ascii="Arial" w:eastAsia="Times New Roman" w:hAnsi="Arial" w:cs="Arial"/>
          <w:snapToGrid w:val="0"/>
          <w:lang w:eastAsia="cs-CZ"/>
        </w:rPr>
        <w:t xml:space="preserve"> </w:t>
      </w:r>
      <w:r w:rsidR="00574F03">
        <w:rPr>
          <w:rFonts w:ascii="Arial" w:eastAsia="Times New Roman" w:hAnsi="Arial" w:cs="Arial"/>
          <w:snapToGrid w:val="0"/>
          <w:lang w:eastAsia="cs-CZ"/>
        </w:rPr>
        <w:t>této s</w:t>
      </w:r>
      <w:r w:rsidR="00A30B94" w:rsidRPr="000E2636">
        <w:rPr>
          <w:rFonts w:ascii="Arial" w:eastAsia="Times New Roman" w:hAnsi="Arial" w:cs="Arial"/>
          <w:snapToGrid w:val="0"/>
          <w:lang w:eastAsia="cs-CZ"/>
        </w:rPr>
        <w:t>mlouvy má objednatel n</w:t>
      </w:r>
      <w:r w:rsidR="000E2636">
        <w:rPr>
          <w:rFonts w:ascii="Arial" w:eastAsia="Times New Roman" w:hAnsi="Arial" w:cs="Arial"/>
          <w:snapToGrid w:val="0"/>
          <w:lang w:eastAsia="cs-CZ"/>
        </w:rPr>
        <w:t>árok na smluvní pokutu ve výši 3</w:t>
      </w:r>
      <w:r w:rsidR="00A30B94" w:rsidRPr="000E2636">
        <w:rPr>
          <w:rFonts w:ascii="Arial" w:eastAsia="Times New Roman" w:hAnsi="Arial" w:cs="Arial"/>
          <w:snapToGrid w:val="0"/>
          <w:lang w:eastAsia="cs-CZ"/>
        </w:rPr>
        <w:t> 000 Kč za každý i započatý den prodlení.</w:t>
      </w:r>
    </w:p>
    <w:p w14:paraId="50AB94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6462E6" w14:textId="55BCE011" w:rsid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11.1.8</w:t>
      </w:r>
      <w:r w:rsidR="00A30B94" w:rsidRPr="00A30B94">
        <w:rPr>
          <w:rFonts w:ascii="Arial" w:eastAsia="Times New Roman" w:hAnsi="Arial" w:cs="Arial"/>
          <w:lang w:eastAsia="cs-CZ"/>
        </w:rPr>
        <w:t xml:space="preserve">. </w:t>
      </w:r>
      <w:r w:rsidRPr="001F29A4">
        <w:rPr>
          <w:rFonts w:ascii="Arial" w:eastAsia="Times New Roman" w:hAnsi="Arial" w:cs="Arial"/>
          <w:lang w:eastAsia="cs-CZ"/>
        </w:rPr>
        <w:t>V případě, že objednatel neuhradí fakturu v termínu splatnosti, zavazuje se uhradit zhotoviteli úrok z prodlení ve v</w:t>
      </w:r>
      <w:r w:rsidR="001C0F87">
        <w:rPr>
          <w:rFonts w:ascii="Arial" w:eastAsia="Times New Roman" w:hAnsi="Arial" w:cs="Arial"/>
          <w:lang w:eastAsia="cs-CZ"/>
        </w:rPr>
        <w:t>ýši 0,1</w:t>
      </w:r>
      <w:r w:rsidR="00586C5B">
        <w:rPr>
          <w:rFonts w:ascii="Arial" w:eastAsia="Times New Roman" w:hAnsi="Arial" w:cs="Arial"/>
          <w:lang w:eastAsia="cs-CZ"/>
        </w:rPr>
        <w:t>5</w:t>
      </w:r>
      <w:r w:rsidRPr="001F29A4">
        <w:rPr>
          <w:rFonts w:ascii="Arial" w:eastAsia="Times New Roman" w:hAnsi="Arial" w:cs="Arial"/>
          <w:lang w:eastAsia="cs-CZ"/>
        </w:rPr>
        <w:t>% z dlužné částky za každý den prodlení.</w:t>
      </w:r>
      <w:r w:rsidR="00DC4D34">
        <w:rPr>
          <w:rFonts w:ascii="Arial" w:eastAsia="Times New Roman" w:hAnsi="Arial" w:cs="Arial"/>
          <w:lang w:eastAsia="cs-CZ"/>
        </w:rPr>
        <w:t xml:space="preserve"> </w:t>
      </w:r>
      <w:r w:rsidR="00574F03">
        <w:rPr>
          <w:rFonts w:ascii="Arial" w:eastAsia="Times New Roman" w:hAnsi="Arial" w:cs="Arial"/>
          <w:lang w:eastAsia="cs-CZ"/>
        </w:rPr>
        <w:t>T</w:t>
      </w:r>
      <w:r w:rsidR="00DC4D34">
        <w:rPr>
          <w:rFonts w:ascii="Arial" w:eastAsia="Times New Roman" w:hAnsi="Arial" w:cs="Arial"/>
          <w:lang w:eastAsia="cs-CZ"/>
        </w:rPr>
        <w:t>oto s nevztahuje na ustanovení čl. 5 odst. 5.4. této smlouvy.</w:t>
      </w:r>
    </w:p>
    <w:p w14:paraId="6332FC1A" w14:textId="77777777" w:rsidR="001F29A4" w:rsidRP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sz w:val="24"/>
          <w:szCs w:val="20"/>
          <w:lang w:eastAsia="cs-CZ"/>
        </w:rPr>
      </w:pPr>
    </w:p>
    <w:p w14:paraId="35FE5686"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12 – Odstoupení od smlouvy</w:t>
      </w:r>
    </w:p>
    <w:p w14:paraId="794A2DCA"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2DCB99CB" w14:textId="791B9EFC" w:rsidR="00087578"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12.1. </w:t>
      </w:r>
      <w:r w:rsidR="00087578" w:rsidRPr="00087578">
        <w:rPr>
          <w:rFonts w:ascii="Arial" w:eastAsia="Times New Roman" w:hAnsi="Arial" w:cs="Arial"/>
          <w:lang w:eastAsia="cs-CZ"/>
        </w:rPr>
        <w:t>Smluvní strany se dohodly, že mimo důvodů</w:t>
      </w:r>
      <w:r w:rsidR="005C64B9">
        <w:rPr>
          <w:rFonts w:ascii="Arial" w:eastAsia="Times New Roman" w:hAnsi="Arial" w:cs="Arial"/>
          <w:lang w:eastAsia="cs-CZ"/>
        </w:rPr>
        <w:t xml:space="preserve"> stanovených právními předpisy</w:t>
      </w:r>
      <w:r w:rsidR="00087578" w:rsidRPr="00087578">
        <w:rPr>
          <w:rFonts w:ascii="Arial" w:eastAsia="Times New Roman" w:hAnsi="Arial" w:cs="Arial"/>
          <w:lang w:eastAsia="cs-CZ"/>
        </w:rPr>
        <w:t xml:space="preserve"> lze od této smlouvy odstoupit při vzniku těchto skutečností:</w:t>
      </w:r>
    </w:p>
    <w:p w14:paraId="76D7BA83"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1B3584" w14:textId="4CF670B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12.1.1.</w:t>
      </w:r>
      <w:r w:rsidRPr="00087578">
        <w:rPr>
          <w:rFonts w:ascii="Arial" w:eastAsia="Times New Roman" w:hAnsi="Arial" w:cs="Arial"/>
          <w:lang w:eastAsia="cs-CZ"/>
        </w:rPr>
        <w:tab/>
        <w:t>prodlení objednatele s úhradou dlužné částky delší než 30 dnů,</w:t>
      </w:r>
      <w:r w:rsidR="004E0F04">
        <w:rPr>
          <w:rFonts w:ascii="Arial" w:eastAsia="Times New Roman" w:hAnsi="Arial" w:cs="Arial"/>
          <w:lang w:eastAsia="cs-CZ"/>
        </w:rPr>
        <w:t xml:space="preserve"> nejedná-li se o pozastávku z oprávněného důvodu,</w:t>
      </w:r>
    </w:p>
    <w:p w14:paraId="27E0E198"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93B597C" w14:textId="7777777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12.1.2.</w:t>
      </w:r>
      <w:r w:rsidRPr="00087578">
        <w:rPr>
          <w:rFonts w:ascii="Arial" w:eastAsia="Times New Roman" w:hAnsi="Arial" w:cs="Arial"/>
          <w:lang w:eastAsia="cs-CZ"/>
        </w:rPr>
        <w:tab/>
        <w:t>nesplnění termínu předání staveniště objednatelem ani v dodatečně přiměřené lhůtě,</w:t>
      </w:r>
    </w:p>
    <w:p w14:paraId="74E4DF02"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B4C3E66"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12.1.3.</w:t>
      </w:r>
      <w:r w:rsidRPr="00087578">
        <w:rPr>
          <w:rFonts w:ascii="Arial" w:eastAsia="Times New Roman" w:hAnsi="Arial" w:cs="Arial"/>
          <w:lang w:eastAsia="cs-CZ"/>
        </w:rPr>
        <w:tab/>
        <w:t>pokud zhotovitel nezahájí práce na díle ani v dodatečně přiměřené lhůtě,</w:t>
      </w:r>
    </w:p>
    <w:p w14:paraId="58A3188E"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028D79" w14:textId="1312F08D"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12.1.4.</w:t>
      </w:r>
      <w:r w:rsidRPr="00087578">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14:paraId="55F15CA8"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0CBD5B2" w14:textId="60C08D16"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12.1.5.</w:t>
      </w:r>
      <w:r w:rsidRPr="00087578">
        <w:rPr>
          <w:rFonts w:ascii="Arial" w:eastAsia="Times New Roman" w:hAnsi="Arial" w:cs="Arial"/>
          <w:lang w:eastAsia="cs-CZ"/>
        </w:rPr>
        <w:tab/>
        <w:t>opakovaným zaviněným nedodržením harmonogramu prací ze strany zhotovitele (min. 2x prodlení delší jak 3 kalendářní týdny),</w:t>
      </w:r>
    </w:p>
    <w:p w14:paraId="053A1EF6"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8A06B99" w14:textId="29A39FE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12.1.6.</w:t>
      </w:r>
      <w:r w:rsidRPr="00087578">
        <w:rPr>
          <w:rFonts w:ascii="Arial" w:eastAsia="Times New Roman" w:hAnsi="Arial" w:cs="Arial"/>
          <w:lang w:eastAsia="cs-CZ"/>
        </w:rPr>
        <w:tab/>
        <w:t>prodlení zhotovitele s dokončením díla z důvodů le</w:t>
      </w:r>
      <w:r w:rsidR="00771325">
        <w:rPr>
          <w:rFonts w:ascii="Arial" w:eastAsia="Times New Roman" w:hAnsi="Arial" w:cs="Arial"/>
          <w:lang w:eastAsia="cs-CZ"/>
        </w:rPr>
        <w:t xml:space="preserve">žících na jeho straně delší než </w:t>
      </w:r>
      <w:r w:rsidRPr="00087578">
        <w:rPr>
          <w:rFonts w:ascii="Arial" w:eastAsia="Times New Roman" w:hAnsi="Arial" w:cs="Arial"/>
          <w:lang w:eastAsia="cs-CZ"/>
        </w:rPr>
        <w:t>30 dnů,</w:t>
      </w:r>
    </w:p>
    <w:p w14:paraId="27A28D63"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E5D7957" w14:textId="1C91FCF9"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12.1.7.</w:t>
      </w:r>
      <w:r w:rsidRPr="00087578">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w:t>
      </w:r>
      <w:r w:rsidR="00B70514">
        <w:rPr>
          <w:rFonts w:ascii="Arial" w:eastAsia="Times New Roman" w:hAnsi="Arial" w:cs="Arial"/>
          <w:lang w:eastAsia="cs-CZ"/>
        </w:rPr>
        <w:t>jné zakázky dle čl. 2 odst. 2.11.</w:t>
      </w:r>
      <w:r w:rsidRPr="00087578">
        <w:rPr>
          <w:rFonts w:ascii="Arial" w:eastAsia="Times New Roman" w:hAnsi="Arial" w:cs="Arial"/>
          <w:lang w:eastAsia="cs-CZ"/>
        </w:rPr>
        <w:t xml:space="preserve"> této smlouvy,</w:t>
      </w:r>
    </w:p>
    <w:p w14:paraId="551C4B1F"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304AA71" w14:textId="6CAD72D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12.1.8.</w:t>
      </w:r>
      <w:r w:rsidRPr="00087578">
        <w:rPr>
          <w:rFonts w:ascii="Arial" w:eastAsia="Times New Roman" w:hAnsi="Arial" w:cs="Arial"/>
          <w:lang w:eastAsia="cs-CZ"/>
        </w:rPr>
        <w:tab/>
        <w:t>ocitne-li se zhotovitel ve stavu úpadku nebo hrozícího úpadku,</w:t>
      </w:r>
    </w:p>
    <w:p w14:paraId="06B08C55"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7A97C90" w14:textId="27D08CA6" w:rsidR="002926EA"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12.1.9.</w:t>
      </w:r>
      <w:r w:rsidRPr="00087578">
        <w:rPr>
          <w:rFonts w:ascii="Arial" w:eastAsia="Times New Roman" w:hAnsi="Arial" w:cs="Arial"/>
          <w:lang w:eastAsia="cs-CZ"/>
        </w:rPr>
        <w:tab/>
        <w:t>nezajištění odborného vedení provádění díla dle čl. 8. o</w:t>
      </w:r>
      <w:r w:rsidR="00F1466C">
        <w:rPr>
          <w:rFonts w:ascii="Arial" w:eastAsia="Times New Roman" w:hAnsi="Arial" w:cs="Arial"/>
          <w:lang w:eastAsia="cs-CZ"/>
        </w:rPr>
        <w:t>dst. 8. 20</w:t>
      </w:r>
      <w:r w:rsidR="00CE43F9">
        <w:rPr>
          <w:rFonts w:ascii="Arial" w:eastAsia="Times New Roman" w:hAnsi="Arial" w:cs="Arial"/>
          <w:lang w:eastAsia="cs-CZ"/>
        </w:rPr>
        <w:t xml:space="preserve">. </w:t>
      </w:r>
      <w:r w:rsidR="00347AE1">
        <w:rPr>
          <w:rFonts w:ascii="Arial" w:eastAsia="Times New Roman" w:hAnsi="Arial" w:cs="Arial"/>
          <w:lang w:eastAsia="cs-CZ"/>
        </w:rPr>
        <w:t>t</w:t>
      </w:r>
      <w:r w:rsidRPr="00087578">
        <w:rPr>
          <w:rFonts w:ascii="Arial" w:eastAsia="Times New Roman" w:hAnsi="Arial" w:cs="Arial"/>
          <w:lang w:eastAsia="cs-CZ"/>
        </w:rPr>
        <w:t xml:space="preserve">éto smlouvy. </w:t>
      </w:r>
    </w:p>
    <w:p w14:paraId="7CEEDD2E" w14:textId="77777777" w:rsidR="003A572E" w:rsidRDefault="003A572E"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AF05A40" w14:textId="5ED5486B" w:rsidR="002926EA" w:rsidRDefault="002926EA" w:rsidP="002926EA">
      <w:pPr>
        <w:spacing w:before="60" w:after="60"/>
        <w:jc w:val="both"/>
        <w:rPr>
          <w:rFonts w:ascii="Arial" w:hAnsi="Arial" w:cs="Arial"/>
        </w:rPr>
      </w:pPr>
      <w:r w:rsidRPr="00C523B2">
        <w:rPr>
          <w:rFonts w:ascii="Arial" w:hAnsi="Arial" w:cs="Arial"/>
        </w:rPr>
        <w:t>12.2. Objednatel je oprávněn od sm</w:t>
      </w:r>
      <w:r w:rsidR="00574F03">
        <w:rPr>
          <w:rFonts w:ascii="Arial" w:hAnsi="Arial" w:cs="Arial"/>
        </w:rPr>
        <w:t>louvy odstoupit v případě, kdy z</w:t>
      </w:r>
      <w:r w:rsidRPr="00C523B2">
        <w:rPr>
          <w:rFonts w:ascii="Arial" w:hAnsi="Arial" w:cs="Arial"/>
        </w:rPr>
        <w:t>hotovitel nesplní povinnosti uvedené v čl. 13 odst. 13.4. a 13.5. této smlouvy.</w:t>
      </w:r>
    </w:p>
    <w:p w14:paraId="37480790" w14:textId="77777777" w:rsidR="00650B1F" w:rsidRDefault="00650B1F" w:rsidP="00650B1F">
      <w:pPr>
        <w:spacing w:after="0"/>
        <w:jc w:val="both"/>
        <w:rPr>
          <w:rFonts w:ascii="Arial" w:hAnsi="Arial" w:cs="Arial"/>
        </w:rPr>
      </w:pPr>
    </w:p>
    <w:p w14:paraId="4BDA5534" w14:textId="45333965"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3</w:t>
      </w:r>
      <w:r>
        <w:rPr>
          <w:rFonts w:ascii="Arial" w:eastAsia="Times New Roman" w:hAnsi="Arial" w:cs="Arial"/>
          <w:lang w:eastAsia="cs-CZ"/>
        </w:rPr>
        <w:t xml:space="preserve">. </w:t>
      </w:r>
      <w:r w:rsidRPr="00087578">
        <w:rPr>
          <w:rFonts w:ascii="Arial" w:eastAsia="Times New Roman" w:hAnsi="Arial" w:cs="Arial"/>
          <w:lang w:eastAsia="cs-CZ"/>
        </w:rPr>
        <w:t xml:space="preserve">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w:t>
      </w:r>
      <w:r w:rsidRPr="00087578">
        <w:rPr>
          <w:rFonts w:ascii="Arial" w:eastAsia="Times New Roman" w:hAnsi="Arial" w:cs="Arial"/>
          <w:lang w:eastAsia="cs-CZ"/>
        </w:rPr>
        <w:lastRenderedPageBreak/>
        <w:t>takovému kroku opravňuje. Bez těchto náležitostí je odstoupení neplatné. Odstoupení od smlouvy nastává dnem doručení oznámení o tom druhé smluvní straně.</w:t>
      </w:r>
    </w:p>
    <w:p w14:paraId="4310D2CD" w14:textId="77777777" w:rsidR="00613B85" w:rsidRDefault="00613B85"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EA0CC6A" w14:textId="6682CD74"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4</w:t>
      </w:r>
      <w:r>
        <w:rPr>
          <w:rFonts w:ascii="Arial" w:eastAsia="Times New Roman" w:hAnsi="Arial" w:cs="Arial"/>
          <w:lang w:eastAsia="cs-CZ"/>
        </w:rPr>
        <w:t xml:space="preserve">. </w:t>
      </w:r>
      <w:r w:rsidRPr="00087578">
        <w:rPr>
          <w:rFonts w:ascii="Arial" w:eastAsia="Times New Roman" w:hAnsi="Arial" w:cs="Arial"/>
          <w:lang w:eastAsia="cs-CZ"/>
        </w:rPr>
        <w:t>Odstoupí-li od smlouvy některá ze smluvních stran, pak povinnosti obou stran jsou následující:</w:t>
      </w:r>
    </w:p>
    <w:p w14:paraId="69CEC7DC"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CD63C75" w14:textId="70D4F0D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.1.</w:t>
      </w:r>
      <w:r w:rsidRPr="00087578">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280310BB" w14:textId="13C6944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.2.</w:t>
      </w:r>
      <w:r w:rsidRPr="00087578">
        <w:rPr>
          <w:rFonts w:ascii="Arial" w:eastAsia="Times New Roman" w:hAnsi="Arial" w:cs="Arial"/>
          <w:lang w:eastAsia="cs-CZ"/>
        </w:rPr>
        <w:tab/>
        <w:t>Zhotovitel provede finanční vyčíslení provedených prací a zpracuje „dílčí konečnou fakturu“</w:t>
      </w:r>
    </w:p>
    <w:p w14:paraId="18A5A92F"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65832FD" w14:textId="64619A2B"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.3.</w:t>
      </w:r>
      <w:r w:rsidRPr="00087578">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20A8CF4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C510" w14:textId="505813EA"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5</w:t>
      </w:r>
      <w:r>
        <w:rPr>
          <w:rFonts w:ascii="Arial" w:eastAsia="Times New Roman" w:hAnsi="Arial" w:cs="Arial"/>
          <w:lang w:eastAsia="cs-CZ"/>
        </w:rPr>
        <w:t xml:space="preserve">. </w:t>
      </w:r>
      <w:r w:rsidRPr="00087578">
        <w:rPr>
          <w:rFonts w:ascii="Arial" w:eastAsia="Times New Roman" w:hAnsi="Arial" w:cs="Arial"/>
          <w:lang w:eastAsia="cs-CZ"/>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024B9F2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A245DD3" w14:textId="69DF9FAD"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6</w:t>
      </w:r>
      <w:r>
        <w:rPr>
          <w:rFonts w:ascii="Arial" w:eastAsia="Times New Roman" w:hAnsi="Arial" w:cs="Arial"/>
          <w:lang w:eastAsia="cs-CZ"/>
        </w:rPr>
        <w:t xml:space="preserve">. </w:t>
      </w:r>
      <w:r w:rsidRPr="00087578">
        <w:rPr>
          <w:rFonts w:ascii="Arial" w:eastAsia="Times New Roman" w:hAnsi="Arial" w:cs="Arial"/>
          <w:lang w:eastAsia="cs-CZ"/>
        </w:rPr>
        <w:t>Odstoupením od smlouvy nejsou dotčena práva smluvních stran na úhradu smluvní pokuty a na náhradu vzniklé škody způsobené odstupující smluvní straně.</w:t>
      </w:r>
    </w:p>
    <w:p w14:paraId="50304145" w14:textId="77777777" w:rsidR="00A30B94" w:rsidRPr="00A30B94"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B3396D" w14:textId="77777777" w:rsidR="00E20A6E" w:rsidRDefault="00E20A6E" w:rsidP="00E20A6E">
      <w:pPr>
        <w:spacing w:before="120" w:after="120"/>
        <w:jc w:val="center"/>
        <w:rPr>
          <w:rFonts w:ascii="Arial" w:hAnsi="Arial" w:cs="Arial"/>
          <w:b/>
          <w:bCs/>
        </w:rPr>
      </w:pPr>
      <w:r>
        <w:rPr>
          <w:rFonts w:ascii="Arial" w:hAnsi="Arial" w:cs="Arial"/>
          <w:b/>
          <w:bCs/>
        </w:rPr>
        <w:t>Článek 13 – Ostatní ujednání</w:t>
      </w:r>
    </w:p>
    <w:p w14:paraId="31AEFEE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14:paraId="217520B6" w14:textId="77777777" w:rsidR="00E20A6E" w:rsidRDefault="00E20A6E" w:rsidP="00E20A6E">
      <w:pPr>
        <w:pStyle w:val="Odstavecseseznamem"/>
        <w:rPr>
          <w:rFonts w:ascii="Arial" w:hAnsi="Arial" w:cs="Arial"/>
        </w:rPr>
      </w:pPr>
    </w:p>
    <w:p w14:paraId="25749C38"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0599C95E" w14:textId="77777777" w:rsidR="00E20A6E" w:rsidRDefault="00E20A6E" w:rsidP="00E20A6E">
      <w:pPr>
        <w:pStyle w:val="Zkladntextodsazen"/>
        <w:jc w:val="both"/>
        <w:rPr>
          <w:rFonts w:ascii="Arial" w:hAnsi="Arial" w:cs="Arial"/>
          <w:sz w:val="22"/>
          <w:szCs w:val="22"/>
        </w:rPr>
      </w:pPr>
    </w:p>
    <w:p w14:paraId="77CED76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A5439CA" w14:textId="77777777" w:rsidR="00805C07" w:rsidRDefault="00805C07" w:rsidP="002926EA">
      <w:pPr>
        <w:pStyle w:val="Default"/>
        <w:jc w:val="both"/>
        <w:rPr>
          <w:color w:val="auto"/>
          <w:sz w:val="22"/>
          <w:szCs w:val="22"/>
        </w:rPr>
      </w:pPr>
    </w:p>
    <w:p w14:paraId="0B0EA175" w14:textId="064A5688" w:rsidR="002926EA" w:rsidRDefault="002926EA" w:rsidP="002926EA">
      <w:pPr>
        <w:pStyle w:val="Default"/>
        <w:jc w:val="both"/>
        <w:rPr>
          <w:color w:val="auto"/>
          <w:sz w:val="22"/>
          <w:szCs w:val="22"/>
        </w:rPr>
      </w:pPr>
      <w:r w:rsidRPr="00C523B2">
        <w:rPr>
          <w:color w:val="auto"/>
          <w:sz w:val="22"/>
          <w:szCs w:val="22"/>
        </w:rPr>
        <w:t>13.4. Zhotovitel se zavazuje v rámci plnění této smlouvy nevyužívat</w:t>
      </w:r>
      <w:r w:rsidR="00CC2EFA" w:rsidRPr="00C523B2">
        <w:rPr>
          <w:color w:val="auto"/>
          <w:sz w:val="22"/>
          <w:szCs w:val="22"/>
        </w:rPr>
        <w:t xml:space="preserve"> </w:t>
      </w:r>
      <w:r w:rsidR="0019315C" w:rsidRPr="00C523B2">
        <w:rPr>
          <w:color w:val="auto"/>
          <w:sz w:val="22"/>
          <w:szCs w:val="22"/>
        </w:rPr>
        <w:t xml:space="preserve">v rozsahu vyšším než 10% ceny </w:t>
      </w:r>
      <w:r w:rsidRPr="00C523B2">
        <w:rPr>
          <w:color w:val="auto"/>
          <w:sz w:val="22"/>
          <w:szCs w:val="22"/>
        </w:rPr>
        <w:t>poddodavatele, který je:</w:t>
      </w:r>
    </w:p>
    <w:p w14:paraId="6CE643F8" w14:textId="77777777" w:rsidR="009073CA" w:rsidRDefault="009073CA" w:rsidP="002926EA">
      <w:pPr>
        <w:pStyle w:val="Default"/>
        <w:jc w:val="both"/>
        <w:rPr>
          <w:color w:val="auto"/>
          <w:sz w:val="22"/>
          <w:szCs w:val="22"/>
        </w:rPr>
      </w:pPr>
    </w:p>
    <w:p w14:paraId="4B54C4B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či právnickou osobou nebo subjektem či orgánem se sídlem v Rusku,</w:t>
      </w:r>
    </w:p>
    <w:p w14:paraId="0E0C928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právnickou osobou, subjektem nebo orgánem, který je z více než 50 % přímo či nepřímo vlastněn některým ze subjektů uvedených v písmeni a) tohoto odstavce, nebo</w:t>
      </w:r>
    </w:p>
    <w:p w14:paraId="135F09C9" w14:textId="16634E70"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nebo právnickou osobou, subjektem nebo orgánem, který jedná jménem nebo na pokyn některého ze subjektů uvedených v písm</w:t>
      </w:r>
      <w:r w:rsidR="00ED7369" w:rsidRPr="00C523B2">
        <w:rPr>
          <w:rFonts w:ascii="Arial" w:hAnsi="Arial" w:cs="Arial"/>
          <w:sz w:val="22"/>
          <w:szCs w:val="22"/>
        </w:rPr>
        <w:t>eni a) nebo b) tohoto odstavce.</w:t>
      </w:r>
    </w:p>
    <w:p w14:paraId="55EFE24A" w14:textId="77777777" w:rsidR="00A76809" w:rsidRDefault="00A76809" w:rsidP="002926EA">
      <w:pPr>
        <w:pStyle w:val="Default"/>
        <w:jc w:val="both"/>
        <w:rPr>
          <w:color w:val="auto"/>
          <w:sz w:val="22"/>
          <w:szCs w:val="22"/>
          <w:lang w:eastAsia="en-US"/>
        </w:rPr>
      </w:pPr>
    </w:p>
    <w:p w14:paraId="6C70658C" w14:textId="163DA501" w:rsidR="002926EA" w:rsidRPr="00C523B2" w:rsidRDefault="002926EA" w:rsidP="002926EA">
      <w:pPr>
        <w:pStyle w:val="Default"/>
        <w:jc w:val="both"/>
        <w:rPr>
          <w:color w:val="auto"/>
          <w:sz w:val="22"/>
          <w:szCs w:val="22"/>
          <w:u w:val="single"/>
        </w:rPr>
      </w:pPr>
      <w:r w:rsidRPr="00862F7F">
        <w:rPr>
          <w:color w:val="auto"/>
          <w:sz w:val="22"/>
          <w:szCs w:val="22"/>
          <w:lang w:eastAsia="en-US"/>
        </w:rPr>
        <w:lastRenderedPageBreak/>
        <w:t>13.5.</w:t>
      </w:r>
      <w:r w:rsidRPr="00C523B2">
        <w:rPr>
          <w:color w:val="auto"/>
          <w:lang w:eastAsia="en-US"/>
        </w:rPr>
        <w:t xml:space="preserve"> </w:t>
      </w:r>
      <w:r w:rsidRPr="00C523B2">
        <w:rPr>
          <w:color w:val="auto"/>
          <w:sz w:val="22"/>
          <w:szCs w:val="22"/>
        </w:rPr>
        <w:t>Zhotovitel se zavazuje v rámci plnění této smlouvy nerealizovat ani přímý ani nepřímý nákup či dovoz zboží uvedeného v Nařízení Rady (EU) č. 833/2014 ve znění poslední novely N</w:t>
      </w:r>
      <w:r w:rsidR="00ED7369" w:rsidRPr="00C523B2">
        <w:rPr>
          <w:color w:val="auto"/>
          <w:sz w:val="22"/>
          <w:szCs w:val="22"/>
        </w:rPr>
        <w:t>ařízením Rady (EU) č. 2022/576.</w:t>
      </w:r>
    </w:p>
    <w:p w14:paraId="2EF491B0" w14:textId="77777777" w:rsidR="002926EA" w:rsidRDefault="002926EA" w:rsidP="002926EA">
      <w:pPr>
        <w:pStyle w:val="Default"/>
        <w:jc w:val="both"/>
        <w:rPr>
          <w:sz w:val="22"/>
          <w:szCs w:val="22"/>
          <w:u w:val="single"/>
        </w:rPr>
      </w:pPr>
    </w:p>
    <w:p w14:paraId="454F4DC8" w14:textId="77777777" w:rsidR="00A30B94" w:rsidRPr="00A30B94" w:rsidRDefault="00E20A6E"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14</w:t>
      </w:r>
      <w:r w:rsidR="00A30B94" w:rsidRPr="00A30B94">
        <w:rPr>
          <w:rFonts w:ascii="Arial" w:eastAsia="Times New Roman" w:hAnsi="Arial" w:cs="Arial"/>
          <w:b/>
          <w:lang w:eastAsia="cs-CZ"/>
        </w:rPr>
        <w:t xml:space="preserve"> – Závěrečná ustanovení</w:t>
      </w:r>
    </w:p>
    <w:p w14:paraId="0E67CC53"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F163763"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 xml:space="preserve">.1. Smlouvu lze změnit jen písemnou formou - dodatkem, který dohodnou obě smluvní strany svými zástupci oprávněnými k zastupování stran. </w:t>
      </w:r>
    </w:p>
    <w:p w14:paraId="5257A36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DF51" w14:textId="4DC79D56" w:rsid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.2. Nastanou-li u některé ze stran skutečnosti bránící řádnému plnění této smlouvy je povinna to ihned bez zbytečného odkladu oznámit druhé straně a vyvolat jednání zástupců oprávněných k podpisu smlouvy.</w:t>
      </w:r>
    </w:p>
    <w:p w14:paraId="7DEBCEFF" w14:textId="77777777" w:rsidR="00991AC6" w:rsidRPr="00A30B94" w:rsidRDefault="00991AC6"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89B7D8D" w14:textId="37A837E6" w:rsidR="0025536D"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7F2C19">
        <w:rPr>
          <w:rFonts w:ascii="Arial" w:eastAsia="Times New Roman" w:hAnsi="Arial" w:cs="Arial"/>
          <w:lang w:eastAsia="cs-CZ"/>
        </w:rPr>
        <w:t>.3.</w:t>
      </w:r>
      <w:r w:rsidR="003D3E79">
        <w:rPr>
          <w:rFonts w:ascii="Arial" w:eastAsia="Times New Roman" w:hAnsi="Arial" w:cs="Arial"/>
          <w:lang w:eastAsia="cs-CZ"/>
        </w:rPr>
        <w:t> </w:t>
      </w:r>
      <w:r w:rsidR="0025536D" w:rsidRPr="007F2C19">
        <w:rPr>
          <w:rFonts w:ascii="Arial" w:eastAsia="Times New Roman" w:hAnsi="Arial" w:cs="Arial"/>
          <w:lang w:eastAsia="cs-CZ"/>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14:paraId="202C5959" w14:textId="77777777" w:rsidR="0025536D"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06C7DFA" w14:textId="77777777" w:rsidR="0025536D"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.4. </w:t>
      </w:r>
      <w:r w:rsidRPr="0025536D">
        <w:rPr>
          <w:rFonts w:ascii="Arial" w:eastAsia="Times New Roman" w:hAnsi="Arial" w:cs="Arial"/>
          <w:lang w:eastAsia="cs-CZ"/>
        </w:rPr>
        <w:t>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w:t>
      </w:r>
    </w:p>
    <w:p w14:paraId="3D29C71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C6E2EC" w14:textId="77777777" w:rsidR="00A30B94"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.5</w:t>
      </w:r>
      <w:r w:rsidR="00A30B94" w:rsidRPr="00A30B94">
        <w:rPr>
          <w:rFonts w:ascii="Arial" w:eastAsia="Times New Roman" w:hAnsi="Arial" w:cs="Arial"/>
          <w:lang w:eastAsia="cs-CZ"/>
        </w:rPr>
        <w:t>.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16FC21F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B0F832" w14:textId="77777777" w:rsidR="00A236FA"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.6</w:t>
      </w:r>
      <w:r w:rsidR="00A30B94" w:rsidRPr="00A30B94">
        <w:rPr>
          <w:rFonts w:ascii="Arial" w:eastAsia="Times New Roman" w:hAnsi="Arial" w:cs="Arial"/>
          <w:lang w:eastAsia="cs-CZ"/>
        </w:rPr>
        <w:t xml:space="preserve">. </w:t>
      </w:r>
      <w:r w:rsidR="004B2267" w:rsidRPr="004B2267">
        <w:rPr>
          <w:rFonts w:ascii="Arial" w:eastAsia="Times New Roman" w:hAnsi="Arial" w:cs="Arial"/>
          <w:lang w:eastAsia="cs-CZ"/>
        </w:rPr>
        <w:t>Tato smlouva nabývá platnosti dnem podpisu oprávněnými osobami smluvních stran a účinnosti dnem uveřejnění v informačním systému veřejné správy - Registru smluv.</w:t>
      </w:r>
      <w:r w:rsidR="00A236FA">
        <w:rPr>
          <w:rFonts w:ascii="Arial" w:eastAsia="Times New Roman" w:hAnsi="Arial" w:cs="Arial"/>
          <w:lang w:eastAsia="cs-CZ"/>
        </w:rPr>
        <w:t xml:space="preserve"> </w:t>
      </w:r>
    </w:p>
    <w:p w14:paraId="5D2E77B8" w14:textId="77777777" w:rsidR="00A236FA"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AB3BAB7" w14:textId="64D0F61C" w:rsidR="00A30B94" w:rsidRPr="00A30B94"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sidR="00991AC6">
        <w:rPr>
          <w:rFonts w:ascii="Arial" w:eastAsia="Times New Roman" w:hAnsi="Arial" w:cs="Arial"/>
          <w:lang w:eastAsia="cs-CZ"/>
        </w:rPr>
        <w:t>.</w:t>
      </w:r>
      <w:r>
        <w:rPr>
          <w:rFonts w:ascii="Arial" w:eastAsia="Times New Roman" w:hAnsi="Arial" w:cs="Arial"/>
          <w:lang w:eastAsia="cs-CZ"/>
        </w:rPr>
        <w:t xml:space="preserve">7. </w:t>
      </w:r>
      <w:r w:rsidR="00A30B94" w:rsidRPr="00A30B94">
        <w:rPr>
          <w:rFonts w:ascii="Arial" w:eastAsia="Times New Roman" w:hAnsi="Arial" w:cs="Arial"/>
          <w:lang w:eastAsia="cs-CZ"/>
        </w:rPr>
        <w:t>Zhotovitel výslovně souhlasí se zveřejněním celého textu této smlouvy včetně podpisů v informačním systému veřejné správy - Registru smluv.</w:t>
      </w:r>
    </w:p>
    <w:p w14:paraId="3C0ED56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5A4CD86" w14:textId="11BD8F02" w:rsidR="00082F51"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236FA">
        <w:rPr>
          <w:rFonts w:ascii="Arial" w:eastAsia="Times New Roman" w:hAnsi="Arial" w:cs="Arial"/>
          <w:lang w:eastAsia="cs-CZ"/>
        </w:rPr>
        <w:t>.8</w:t>
      </w:r>
      <w:r w:rsidR="00A30B94" w:rsidRPr="00A30B94">
        <w:rPr>
          <w:rFonts w:ascii="Arial" w:eastAsia="Times New Roman" w:hAnsi="Arial" w:cs="Arial"/>
          <w:lang w:eastAsia="cs-CZ"/>
        </w:rPr>
        <w:t>. Smluvní strany se dohodly, že zákonnou povinnost dle</w:t>
      </w:r>
      <w:r w:rsidR="00D360E2">
        <w:rPr>
          <w:rFonts w:ascii="Arial" w:eastAsia="Times New Roman" w:hAnsi="Arial" w:cs="Arial"/>
          <w:lang w:eastAsia="cs-CZ"/>
        </w:rPr>
        <w:t xml:space="preserve"> § 5 odst. 2 zákona č. </w:t>
      </w:r>
      <w:r w:rsidR="00D360E2" w:rsidRPr="00A30B94">
        <w:rPr>
          <w:rFonts w:ascii="Arial" w:eastAsia="Times New Roman" w:hAnsi="Arial" w:cs="Arial"/>
          <w:lang w:eastAsia="cs-CZ"/>
        </w:rPr>
        <w:t xml:space="preserve">340/2015 </w:t>
      </w:r>
      <w:r w:rsidR="00A30B94" w:rsidRPr="00A30B94">
        <w:rPr>
          <w:rFonts w:ascii="Arial" w:eastAsia="Times New Roman" w:hAnsi="Arial" w:cs="Arial"/>
          <w:lang w:eastAsia="cs-CZ"/>
        </w:rPr>
        <w:t>Sb., o zvláštních podmínkách účinnosti některých smluv, uveřejňování těchto smluv a o registru smluv (zákon o registru smluv), ve znění pozděj</w:t>
      </w:r>
      <w:r w:rsidR="005636FD">
        <w:rPr>
          <w:rFonts w:ascii="Arial" w:eastAsia="Times New Roman" w:hAnsi="Arial" w:cs="Arial"/>
          <w:lang w:eastAsia="cs-CZ"/>
        </w:rPr>
        <w:t>ších předpisů, splní objednatel.</w:t>
      </w:r>
    </w:p>
    <w:p w14:paraId="3A79EC70" w14:textId="77777777" w:rsidR="005636FD" w:rsidRPr="00A30B94" w:rsidRDefault="005636F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8E1BD7" w14:textId="5C277F49" w:rsidR="00791762" w:rsidRDefault="00A236FA" w:rsidP="00792C49">
      <w:pPr>
        <w:overflowPunct w:val="0"/>
        <w:autoSpaceDE w:val="0"/>
        <w:autoSpaceDN w:val="0"/>
        <w:adjustRightInd w:val="0"/>
        <w:spacing w:after="0" w:line="240" w:lineRule="auto"/>
        <w:jc w:val="both"/>
        <w:textAlignment w:val="baseline"/>
        <w:rPr>
          <w:rFonts w:ascii="Arial" w:hAnsi="Arial" w:cs="Arial"/>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.9</w:t>
      </w:r>
      <w:r w:rsidR="00A30B94" w:rsidRPr="00A30B94">
        <w:rPr>
          <w:rFonts w:ascii="Arial" w:eastAsia="Times New Roman" w:hAnsi="Arial" w:cs="Arial"/>
          <w:lang w:eastAsia="cs-CZ"/>
        </w:rPr>
        <w:t>.</w:t>
      </w:r>
      <w:r w:rsidR="00FC77F7">
        <w:rPr>
          <w:rFonts w:ascii="Arial" w:eastAsia="Times New Roman" w:hAnsi="Arial" w:cs="Arial"/>
          <w:lang w:eastAsia="cs-CZ"/>
        </w:rPr>
        <w:t xml:space="preserve"> </w:t>
      </w:r>
      <w:r w:rsidR="00792C49" w:rsidRPr="00792C49">
        <w:rPr>
          <w:rFonts w:ascii="Arial" w:hAnsi="Arial" w:cs="Arial"/>
        </w:rPr>
        <w:t>Smlouva je vyhotovena v elektro</w:t>
      </w:r>
      <w:r w:rsidR="00741015">
        <w:rPr>
          <w:rFonts w:ascii="Arial" w:hAnsi="Arial" w:cs="Arial"/>
        </w:rPr>
        <w:t>nické podobě, a to s</w:t>
      </w:r>
      <w:r w:rsidR="00792C49" w:rsidRPr="00792C49">
        <w:rPr>
          <w:rFonts w:ascii="Arial" w:hAnsi="Arial" w:cs="Arial"/>
        </w:rPr>
        <w:t xml:space="preserve">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36B9D130" w14:textId="71828406" w:rsidR="00DF1BF1" w:rsidRDefault="00DF1BF1"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370FC8B3" w14:textId="4B949DA2" w:rsidR="00991AC6" w:rsidRDefault="00991AC6"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1F70317C" w14:textId="58E0298C" w:rsidR="00991AC6" w:rsidRDefault="00991AC6"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2AA6C401" w14:textId="4F53B31D" w:rsidR="00991AC6" w:rsidRDefault="00991AC6"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590B3567" w14:textId="29DC2D4B" w:rsidR="00991AC6" w:rsidRDefault="00991AC6"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7EC262F8" w14:textId="4140B1D2" w:rsidR="00991AC6" w:rsidRDefault="00991AC6"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9F29BC1" w14:textId="170222B7" w:rsidR="00991AC6" w:rsidRDefault="00991AC6"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47FA7516" w14:textId="656E1E03" w:rsidR="00991AC6" w:rsidRDefault="00991AC6"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4C823EB1" w14:textId="77777777" w:rsidR="00991AC6" w:rsidRDefault="00991AC6"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301E3F92" w14:textId="77DEBB06" w:rsidR="00A30B94" w:rsidRDefault="00157A83"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Pr>
          <w:rFonts w:ascii="Arial" w:eastAsia="Times New Roman" w:hAnsi="Arial" w:cs="Times New Roman"/>
          <w:szCs w:val="24"/>
          <w:lang w:eastAsia="cs-CZ"/>
        </w:rPr>
        <w:lastRenderedPageBreak/>
        <w:t>1</w:t>
      </w:r>
      <w:r w:rsidR="00E20A6E">
        <w:rPr>
          <w:rFonts w:ascii="Arial" w:eastAsia="Times New Roman" w:hAnsi="Arial" w:cs="Times New Roman"/>
          <w:szCs w:val="24"/>
          <w:lang w:eastAsia="cs-CZ"/>
        </w:rPr>
        <w:t>4</w:t>
      </w:r>
      <w:r>
        <w:rPr>
          <w:rFonts w:ascii="Arial" w:eastAsia="Times New Roman" w:hAnsi="Arial" w:cs="Times New Roman"/>
          <w:szCs w:val="24"/>
          <w:lang w:eastAsia="cs-CZ"/>
        </w:rPr>
        <w:t>.10</w:t>
      </w:r>
      <w:r w:rsidRPr="00157A83">
        <w:rPr>
          <w:rFonts w:ascii="Arial" w:eastAsia="Times New Roman" w:hAnsi="Arial" w:cs="Times New Roman"/>
          <w:szCs w:val="24"/>
          <w:lang w:eastAsia="cs-CZ"/>
        </w:rPr>
        <w:t>. Nedílnou součástí této smlouvy jsou Položkové rozpočty (oceněné soupisy stavebních prací, dodávek a služeb).</w:t>
      </w:r>
      <w:r w:rsidR="00A30B94" w:rsidRPr="00A30B94">
        <w:rPr>
          <w:rFonts w:ascii="Arial" w:eastAsia="Times New Roman" w:hAnsi="Arial" w:cs="Times New Roman"/>
          <w:szCs w:val="24"/>
          <w:lang w:eastAsia="cs-CZ"/>
        </w:rPr>
        <w:t xml:space="preserve"> </w:t>
      </w:r>
    </w:p>
    <w:p w14:paraId="5A3C5BC4" w14:textId="50F67D51" w:rsidR="00805C07" w:rsidRDefault="00805C0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1B326AC3" w14:textId="77777777" w:rsidR="00991AC6" w:rsidRPr="00A30B94" w:rsidRDefault="00991AC6"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4C97A9B" w14:textId="4F6462B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sidRPr="00A30B94">
        <w:rPr>
          <w:rFonts w:ascii="Arial" w:eastAsia="Times New Roman" w:hAnsi="Arial" w:cs="Times New Roman"/>
          <w:szCs w:val="24"/>
          <w:lang w:eastAsia="cs-CZ"/>
        </w:rPr>
        <w:t>V ....</w:t>
      </w:r>
      <w:r w:rsidR="00991AC6">
        <w:rPr>
          <w:rFonts w:ascii="Arial" w:eastAsia="Times New Roman" w:hAnsi="Arial" w:cs="Times New Roman"/>
          <w:szCs w:val="24"/>
          <w:lang w:eastAsia="cs-CZ"/>
        </w:rPr>
        <w:t>.....................</w:t>
      </w:r>
      <w:r w:rsidR="00030817">
        <w:rPr>
          <w:rFonts w:ascii="Arial" w:eastAsia="Times New Roman" w:hAnsi="Arial" w:cs="Times New Roman"/>
          <w:szCs w:val="24"/>
          <w:lang w:eastAsia="cs-CZ"/>
        </w:rPr>
        <w:t>..</w:t>
      </w:r>
      <w:r w:rsidR="00324BD3">
        <w:rPr>
          <w:rFonts w:ascii="Arial" w:eastAsia="Times New Roman" w:hAnsi="Arial" w:cs="Times New Roman"/>
          <w:szCs w:val="24"/>
          <w:lang w:eastAsia="cs-CZ"/>
        </w:rPr>
        <w:t>dne ............</w:t>
      </w:r>
      <w:r w:rsidRPr="00A30B94">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ab/>
        <w:t xml:space="preserve">          </w:t>
      </w:r>
      <w:r w:rsidR="00324BD3">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 xml:space="preserve">V Jihlavě dne  </w:t>
      </w:r>
    </w:p>
    <w:p w14:paraId="3C4E301C" w14:textId="6FE8ECF4" w:rsid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D744AD" w14:textId="77777777" w:rsidR="00991AC6" w:rsidRDefault="00991AC6"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E988681"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Za zhotovitele</w:t>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t>Za objednatele</w:t>
      </w:r>
    </w:p>
    <w:p w14:paraId="73C9D7E2" w14:textId="289EBE14" w:rsidR="001D13DA" w:rsidRDefault="001D13DA"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CEED762" w14:textId="54A964F8" w:rsidR="00991AC6" w:rsidRDefault="00991AC6"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0193540A" w14:textId="77C42558" w:rsidR="00991AC6" w:rsidRDefault="00991AC6"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AD997A8" w14:textId="20D67587" w:rsidR="00991AC6" w:rsidRDefault="00991AC6"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5E677D74" w14:textId="09E347C4" w:rsidR="00991AC6" w:rsidRDefault="00991AC6"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F44E252" w14:textId="77777777" w:rsidR="00991AC6" w:rsidRDefault="00991AC6"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216BF602" w14:textId="44F973A9"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A30B94">
        <w:rPr>
          <w:rFonts w:ascii="Times New Roman" w:eastAsia="Times New Roman" w:hAnsi="Times New Roman" w:cs="Times New Roman"/>
          <w:sz w:val="24"/>
          <w:szCs w:val="20"/>
          <w:lang w:eastAsia="cs-CZ"/>
        </w:rPr>
        <w:t>...............................................</w:t>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t>.................................................</w:t>
      </w:r>
      <w:r w:rsidR="00C02B7A">
        <w:rPr>
          <w:rFonts w:ascii="Times New Roman" w:eastAsia="Times New Roman" w:hAnsi="Times New Roman" w:cs="Times New Roman"/>
          <w:sz w:val="24"/>
          <w:szCs w:val="20"/>
          <w:lang w:eastAsia="cs-CZ"/>
        </w:rPr>
        <w:t>..</w:t>
      </w:r>
    </w:p>
    <w:p w14:paraId="45C97CC6" w14:textId="3DB1C739" w:rsidR="00A133BE" w:rsidRDefault="00B00FAB" w:rsidP="00F1716D">
      <w:pPr>
        <w:overflowPunct w:val="0"/>
        <w:autoSpaceDE w:val="0"/>
        <w:autoSpaceDN w:val="0"/>
        <w:adjustRightInd w:val="0"/>
        <w:spacing w:after="0" w:line="240" w:lineRule="auto"/>
        <w:ind w:firstLine="708"/>
        <w:textAlignment w:val="baseline"/>
        <w:rPr>
          <w:rFonts w:ascii="Arial" w:eastAsia="Times New Roman" w:hAnsi="Arial" w:cs="Arial"/>
          <w:lang w:eastAsia="cs-CZ"/>
        </w:rPr>
      </w:pPr>
      <w:r>
        <w:rPr>
          <w:rFonts w:ascii="Arial" w:eastAsia="Times New Roman" w:hAnsi="Arial" w:cs="Arial"/>
          <w:lang w:eastAsia="cs-CZ"/>
        </w:rPr>
        <w:t xml:space="preserve">jméno, příjmení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    </w:t>
      </w:r>
      <w:r>
        <w:rPr>
          <w:rFonts w:ascii="Arial" w:eastAsia="Times New Roman" w:hAnsi="Arial" w:cs="Arial"/>
          <w:lang w:eastAsia="cs-CZ"/>
        </w:rPr>
        <w:tab/>
      </w:r>
      <w:r w:rsidR="00C02B7A">
        <w:rPr>
          <w:rFonts w:ascii="Arial" w:eastAsia="Times New Roman" w:hAnsi="Arial" w:cs="Arial"/>
          <w:lang w:eastAsia="cs-CZ"/>
        </w:rPr>
        <w:t>Ing. Otto Vopěnka</w:t>
      </w:r>
    </w:p>
    <w:p w14:paraId="5DC48DCC" w14:textId="67BD1E73" w:rsidR="00A133BE" w:rsidRPr="00743DD5" w:rsidRDefault="00F1716D" w:rsidP="00B00FA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sidR="00B00FAB">
        <w:rPr>
          <w:rFonts w:ascii="Arial" w:eastAsia="Times New Roman" w:hAnsi="Arial" w:cs="Arial"/>
          <w:lang w:eastAsia="cs-CZ"/>
        </w:rPr>
        <w:t>funkce</w:t>
      </w:r>
      <w:r w:rsidR="00A133BE">
        <w:rPr>
          <w:rFonts w:ascii="Arial" w:eastAsia="Times New Roman" w:hAnsi="Arial" w:cs="Arial"/>
          <w:lang w:eastAsia="cs-CZ"/>
        </w:rPr>
        <w:tab/>
      </w:r>
      <w:r>
        <w:rPr>
          <w:rFonts w:ascii="Arial" w:eastAsia="Times New Roman" w:hAnsi="Arial" w:cs="Arial"/>
          <w:lang w:eastAsia="cs-CZ"/>
        </w:rPr>
        <w:t xml:space="preserve">              </w:t>
      </w:r>
      <w:r w:rsidR="00A133BE">
        <w:rPr>
          <w:rFonts w:ascii="Arial" w:eastAsia="Times New Roman" w:hAnsi="Arial" w:cs="Arial"/>
          <w:lang w:eastAsia="cs-CZ"/>
        </w:rPr>
        <w:tab/>
      </w:r>
      <w:r w:rsidR="00A133BE">
        <w:rPr>
          <w:rFonts w:ascii="Arial" w:eastAsia="Times New Roman" w:hAnsi="Arial" w:cs="Arial"/>
          <w:lang w:eastAsia="cs-CZ"/>
        </w:rPr>
        <w:tab/>
      </w:r>
      <w:r w:rsidR="00A76809">
        <w:rPr>
          <w:rFonts w:ascii="Arial" w:eastAsia="Times New Roman" w:hAnsi="Arial" w:cs="Arial"/>
          <w:lang w:eastAsia="cs-CZ"/>
        </w:rPr>
        <w:t xml:space="preserve">       </w:t>
      </w:r>
      <w:bookmarkStart w:id="0" w:name="_GoBack"/>
      <w:bookmarkEnd w:id="0"/>
      <w:r w:rsidR="00C02B7A">
        <w:rPr>
          <w:rFonts w:ascii="Arial" w:eastAsia="Times New Roman" w:hAnsi="Arial" w:cs="Arial"/>
          <w:lang w:eastAsia="cs-CZ"/>
        </w:rPr>
        <w:t>1. náměstek hejtmana</w:t>
      </w:r>
    </w:p>
    <w:sectPr w:rsidR="00A133BE" w:rsidRPr="00743DD5" w:rsidSect="000B1DFA">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DDFF" w14:textId="77777777" w:rsidR="000B1DFA" w:rsidRDefault="000B1DFA">
      <w:pPr>
        <w:spacing w:after="0" w:line="240" w:lineRule="auto"/>
      </w:pPr>
      <w:r>
        <w:separator/>
      </w:r>
    </w:p>
  </w:endnote>
  <w:endnote w:type="continuationSeparator" w:id="0">
    <w:p w14:paraId="1937EA46" w14:textId="77777777" w:rsidR="000B1DFA" w:rsidRDefault="000B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6A0" w14:textId="77777777" w:rsidR="000B1DFA" w:rsidRDefault="000B1DF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4EA51D" w14:textId="77777777" w:rsidR="000B1DFA" w:rsidRDefault="000B1DF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7238" w14:textId="77777777" w:rsidR="000B1DFA" w:rsidRDefault="000B1DFA" w:rsidP="000B1DFA">
    <w:pPr>
      <w:tabs>
        <w:tab w:val="center" w:pos="4536"/>
        <w:tab w:val="right" w:pos="9072"/>
      </w:tabs>
      <w:jc w:val="center"/>
      <w:rPr>
        <w:rFonts w:ascii="Arial" w:hAnsi="Arial" w:cs="Arial"/>
        <w:sz w:val="20"/>
      </w:rPr>
    </w:pPr>
  </w:p>
  <w:p w14:paraId="265985F1" w14:textId="7D76530F" w:rsidR="000B1DFA" w:rsidRPr="00D64E22" w:rsidRDefault="000B1DFA" w:rsidP="000B1DFA">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A76809">
      <w:rPr>
        <w:rFonts w:ascii="Arial" w:hAnsi="Arial" w:cs="Arial"/>
        <w:noProof/>
        <w:sz w:val="20"/>
      </w:rPr>
      <w:t>18</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A76809">
      <w:rPr>
        <w:rFonts w:ascii="Arial" w:hAnsi="Arial" w:cs="Arial"/>
        <w:noProof/>
        <w:sz w:val="20"/>
      </w:rPr>
      <w:t>18</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1CAA" w14:textId="77777777" w:rsidR="000B1DFA" w:rsidRDefault="000B1DFA">
      <w:pPr>
        <w:spacing w:after="0" w:line="240" w:lineRule="auto"/>
      </w:pPr>
      <w:r>
        <w:separator/>
      </w:r>
    </w:p>
  </w:footnote>
  <w:footnote w:type="continuationSeparator" w:id="0">
    <w:p w14:paraId="00F065F0" w14:textId="77777777" w:rsidR="000B1DFA" w:rsidRDefault="000B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D034" w14:textId="77777777" w:rsidR="000B1DFA" w:rsidRPr="00C06385" w:rsidRDefault="000B1DFA" w:rsidP="000B1DFA">
    <w:pPr>
      <w:jc w:val="center"/>
      <w:rPr>
        <w:rFonts w:ascii="Arial" w:hAnsi="Arial" w:cs="Arial"/>
      </w:rPr>
    </w:pPr>
    <w:r>
      <w:rPr>
        <w:b/>
      </w:rPr>
      <w:t xml:space="preserve">                                                                                                      </w:t>
    </w:r>
  </w:p>
  <w:p w14:paraId="234849DD" w14:textId="77777777" w:rsidR="000B1DFA" w:rsidRDefault="000B1DFA">
    <w:pPr>
      <w:pStyle w:val="Zhlav"/>
    </w:pPr>
  </w:p>
  <w:p w14:paraId="508C87BC" w14:textId="17DAF1F7" w:rsidR="000B1DFA" w:rsidRDefault="000B1DFA">
    <w:pPr>
      <w:pStyle w:val="Zhlav"/>
    </w:pPr>
    <w:r>
      <w:rPr>
        <w:rFonts w:ascii="Arial" w:hAnsi="Arial" w:cs="Arial"/>
        <w:noProof/>
        <w:lang w:eastAsia="cs-CZ"/>
      </w:rPr>
      <w:drawing>
        <wp:anchor distT="0" distB="0" distL="114300" distR="114300" simplePos="0" relativeHeight="251659264" behindDoc="1" locked="1" layoutInCell="1" allowOverlap="1" wp14:anchorId="14468827" wp14:editId="70E20ADE">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564288"/>
    <w:multiLevelType w:val="hybridMultilevel"/>
    <w:tmpl w:val="CAF82FC0"/>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6887158"/>
    <w:multiLevelType w:val="multilevel"/>
    <w:tmpl w:val="E23CAA70"/>
    <w:lvl w:ilvl="0">
      <w:start w:val="1"/>
      <w:numFmt w:val="decimal"/>
      <w:lvlText w:val="%1."/>
      <w:lvlJc w:val="left"/>
      <w:pPr>
        <w:ind w:left="675" w:hanging="67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CBF1EB6"/>
    <w:multiLevelType w:val="hybridMultilevel"/>
    <w:tmpl w:val="C05C3A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6F9D2A99"/>
    <w:multiLevelType w:val="hybridMultilevel"/>
    <w:tmpl w:val="B3AE90FA"/>
    <w:lvl w:ilvl="0" w:tplc="4FCCA630">
      <w:start w:val="616"/>
      <w:numFmt w:val="bullet"/>
      <w:pStyle w:val="StylProsttextArial11bZarovnatdobloku"/>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2"/>
  </w:num>
  <w:num w:numId="4">
    <w:abstractNumId w:val="2"/>
  </w:num>
  <w:num w:numId="5">
    <w:abstractNumId w:val="9"/>
  </w:num>
  <w:num w:numId="6">
    <w:abstractNumId w:val="1"/>
  </w:num>
  <w:num w:numId="7">
    <w:abstractNumId w:val="5"/>
  </w:num>
  <w:num w:numId="8">
    <w:abstractNumId w:val="0"/>
  </w:num>
  <w:num w:numId="9">
    <w:abstractNumId w:val="4"/>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4"/>
    <w:rsid w:val="000116A7"/>
    <w:rsid w:val="00016940"/>
    <w:rsid w:val="00020298"/>
    <w:rsid w:val="00030817"/>
    <w:rsid w:val="00034321"/>
    <w:rsid w:val="000375EE"/>
    <w:rsid w:val="000401DC"/>
    <w:rsid w:val="0007064E"/>
    <w:rsid w:val="00082F51"/>
    <w:rsid w:val="00085AA0"/>
    <w:rsid w:val="00087578"/>
    <w:rsid w:val="000900E2"/>
    <w:rsid w:val="000A205C"/>
    <w:rsid w:val="000B0FE2"/>
    <w:rsid w:val="000B1949"/>
    <w:rsid w:val="000B1DFA"/>
    <w:rsid w:val="000B6D80"/>
    <w:rsid w:val="000C1F70"/>
    <w:rsid w:val="000C23CD"/>
    <w:rsid w:val="000C2D5F"/>
    <w:rsid w:val="000E2636"/>
    <w:rsid w:val="00101496"/>
    <w:rsid w:val="0010162C"/>
    <w:rsid w:val="00117915"/>
    <w:rsid w:val="00125470"/>
    <w:rsid w:val="0014192B"/>
    <w:rsid w:val="00153FBA"/>
    <w:rsid w:val="001563AF"/>
    <w:rsid w:val="00157A83"/>
    <w:rsid w:val="0017560B"/>
    <w:rsid w:val="00182DB0"/>
    <w:rsid w:val="0018462F"/>
    <w:rsid w:val="0019315C"/>
    <w:rsid w:val="001A26D1"/>
    <w:rsid w:val="001C0F87"/>
    <w:rsid w:val="001C2DF1"/>
    <w:rsid w:val="001C51B8"/>
    <w:rsid w:val="001D13DA"/>
    <w:rsid w:val="001D576A"/>
    <w:rsid w:val="001D7AB1"/>
    <w:rsid w:val="001F1D2A"/>
    <w:rsid w:val="001F285A"/>
    <w:rsid w:val="001F29A4"/>
    <w:rsid w:val="001F7400"/>
    <w:rsid w:val="0020240A"/>
    <w:rsid w:val="00233ED0"/>
    <w:rsid w:val="00244341"/>
    <w:rsid w:val="0025536D"/>
    <w:rsid w:val="00272315"/>
    <w:rsid w:val="00274B5F"/>
    <w:rsid w:val="00275DEE"/>
    <w:rsid w:val="002926EA"/>
    <w:rsid w:val="002951A9"/>
    <w:rsid w:val="002A1B46"/>
    <w:rsid w:val="002A5D37"/>
    <w:rsid w:val="002B11B8"/>
    <w:rsid w:val="002B3985"/>
    <w:rsid w:val="002C530B"/>
    <w:rsid w:val="002D01BF"/>
    <w:rsid w:val="002D6FAA"/>
    <w:rsid w:val="002E06D4"/>
    <w:rsid w:val="002E57F8"/>
    <w:rsid w:val="002F03BB"/>
    <w:rsid w:val="00302A17"/>
    <w:rsid w:val="0030606B"/>
    <w:rsid w:val="00311910"/>
    <w:rsid w:val="00315E65"/>
    <w:rsid w:val="00324BD3"/>
    <w:rsid w:val="00342C8F"/>
    <w:rsid w:val="00342FFD"/>
    <w:rsid w:val="00344AA9"/>
    <w:rsid w:val="00347AE1"/>
    <w:rsid w:val="003542A7"/>
    <w:rsid w:val="00355242"/>
    <w:rsid w:val="0038000B"/>
    <w:rsid w:val="0038263B"/>
    <w:rsid w:val="003827A9"/>
    <w:rsid w:val="003936C0"/>
    <w:rsid w:val="003A1A69"/>
    <w:rsid w:val="003A572E"/>
    <w:rsid w:val="003A6760"/>
    <w:rsid w:val="003D3E79"/>
    <w:rsid w:val="003E2F50"/>
    <w:rsid w:val="003E67A2"/>
    <w:rsid w:val="00404218"/>
    <w:rsid w:val="00412073"/>
    <w:rsid w:val="00415350"/>
    <w:rsid w:val="00420717"/>
    <w:rsid w:val="00424B98"/>
    <w:rsid w:val="00467BE6"/>
    <w:rsid w:val="00471423"/>
    <w:rsid w:val="00471501"/>
    <w:rsid w:val="0047224F"/>
    <w:rsid w:val="00475963"/>
    <w:rsid w:val="00480481"/>
    <w:rsid w:val="00481901"/>
    <w:rsid w:val="004976DA"/>
    <w:rsid w:val="004A289C"/>
    <w:rsid w:val="004B2267"/>
    <w:rsid w:val="004B2842"/>
    <w:rsid w:val="004B2877"/>
    <w:rsid w:val="004C04B8"/>
    <w:rsid w:val="004D69DC"/>
    <w:rsid w:val="004E0F04"/>
    <w:rsid w:val="004E2277"/>
    <w:rsid w:val="004E7098"/>
    <w:rsid w:val="004E76A8"/>
    <w:rsid w:val="005024C7"/>
    <w:rsid w:val="00524EEA"/>
    <w:rsid w:val="0053749F"/>
    <w:rsid w:val="00552AD2"/>
    <w:rsid w:val="00552E89"/>
    <w:rsid w:val="00557584"/>
    <w:rsid w:val="005636FD"/>
    <w:rsid w:val="00574F03"/>
    <w:rsid w:val="0057725D"/>
    <w:rsid w:val="00584543"/>
    <w:rsid w:val="00586C5B"/>
    <w:rsid w:val="00593F4E"/>
    <w:rsid w:val="0059461C"/>
    <w:rsid w:val="005C64B9"/>
    <w:rsid w:val="005C6C50"/>
    <w:rsid w:val="005F1822"/>
    <w:rsid w:val="005F5E3B"/>
    <w:rsid w:val="00613B85"/>
    <w:rsid w:val="00617A38"/>
    <w:rsid w:val="00623C0D"/>
    <w:rsid w:val="00625EF9"/>
    <w:rsid w:val="006348D0"/>
    <w:rsid w:val="006407A2"/>
    <w:rsid w:val="0065035D"/>
    <w:rsid w:val="00650B1F"/>
    <w:rsid w:val="00667FF1"/>
    <w:rsid w:val="00674DCE"/>
    <w:rsid w:val="00683C1F"/>
    <w:rsid w:val="00686EAE"/>
    <w:rsid w:val="006967BA"/>
    <w:rsid w:val="006D7E7E"/>
    <w:rsid w:val="006E1088"/>
    <w:rsid w:val="006E4C80"/>
    <w:rsid w:val="006E5F45"/>
    <w:rsid w:val="006F0E56"/>
    <w:rsid w:val="006F58D3"/>
    <w:rsid w:val="00705676"/>
    <w:rsid w:val="00715C97"/>
    <w:rsid w:val="00735F5E"/>
    <w:rsid w:val="00741015"/>
    <w:rsid w:val="00743DD5"/>
    <w:rsid w:val="00746D5B"/>
    <w:rsid w:val="00771325"/>
    <w:rsid w:val="0077338D"/>
    <w:rsid w:val="00774E29"/>
    <w:rsid w:val="00776A52"/>
    <w:rsid w:val="00777EAA"/>
    <w:rsid w:val="00791762"/>
    <w:rsid w:val="00792C49"/>
    <w:rsid w:val="007C129E"/>
    <w:rsid w:val="007C2E12"/>
    <w:rsid w:val="007C4E7A"/>
    <w:rsid w:val="007D248B"/>
    <w:rsid w:val="007E4C61"/>
    <w:rsid w:val="007F2C19"/>
    <w:rsid w:val="00805C07"/>
    <w:rsid w:val="008136DB"/>
    <w:rsid w:val="00815019"/>
    <w:rsid w:val="00815489"/>
    <w:rsid w:val="00815DDA"/>
    <w:rsid w:val="00830AD4"/>
    <w:rsid w:val="0084579D"/>
    <w:rsid w:val="008462FE"/>
    <w:rsid w:val="00850C20"/>
    <w:rsid w:val="00854BC3"/>
    <w:rsid w:val="00856684"/>
    <w:rsid w:val="0086072E"/>
    <w:rsid w:val="00862F7F"/>
    <w:rsid w:val="008700F1"/>
    <w:rsid w:val="00885D88"/>
    <w:rsid w:val="008A079C"/>
    <w:rsid w:val="008C4C40"/>
    <w:rsid w:val="008D5B59"/>
    <w:rsid w:val="0090188B"/>
    <w:rsid w:val="00902374"/>
    <w:rsid w:val="009073CA"/>
    <w:rsid w:val="00907F24"/>
    <w:rsid w:val="009102B2"/>
    <w:rsid w:val="00912BCF"/>
    <w:rsid w:val="0092073D"/>
    <w:rsid w:val="009351DA"/>
    <w:rsid w:val="00937371"/>
    <w:rsid w:val="00944D97"/>
    <w:rsid w:val="00946D2D"/>
    <w:rsid w:val="0096264E"/>
    <w:rsid w:val="009707AB"/>
    <w:rsid w:val="0097622D"/>
    <w:rsid w:val="009809B4"/>
    <w:rsid w:val="00981091"/>
    <w:rsid w:val="00987819"/>
    <w:rsid w:val="00991AC6"/>
    <w:rsid w:val="00993C56"/>
    <w:rsid w:val="009A0205"/>
    <w:rsid w:val="009A7AF1"/>
    <w:rsid w:val="009D0C01"/>
    <w:rsid w:val="009E6BB3"/>
    <w:rsid w:val="00A06D20"/>
    <w:rsid w:val="00A133BE"/>
    <w:rsid w:val="00A15917"/>
    <w:rsid w:val="00A236FA"/>
    <w:rsid w:val="00A277D3"/>
    <w:rsid w:val="00A30B94"/>
    <w:rsid w:val="00A5058D"/>
    <w:rsid w:val="00A564B3"/>
    <w:rsid w:val="00A715A8"/>
    <w:rsid w:val="00A76809"/>
    <w:rsid w:val="00A908DB"/>
    <w:rsid w:val="00AA5C3C"/>
    <w:rsid w:val="00AA69AC"/>
    <w:rsid w:val="00AF223A"/>
    <w:rsid w:val="00AF7353"/>
    <w:rsid w:val="00B0073D"/>
    <w:rsid w:val="00B00FAB"/>
    <w:rsid w:val="00B04C79"/>
    <w:rsid w:val="00B07CD6"/>
    <w:rsid w:val="00B10A9E"/>
    <w:rsid w:val="00B113BB"/>
    <w:rsid w:val="00B22690"/>
    <w:rsid w:val="00B32EAE"/>
    <w:rsid w:val="00B33BA0"/>
    <w:rsid w:val="00B40A49"/>
    <w:rsid w:val="00B47376"/>
    <w:rsid w:val="00B47F2F"/>
    <w:rsid w:val="00B510DF"/>
    <w:rsid w:val="00B60DA1"/>
    <w:rsid w:val="00B6140B"/>
    <w:rsid w:val="00B62026"/>
    <w:rsid w:val="00B62AD1"/>
    <w:rsid w:val="00B63BEA"/>
    <w:rsid w:val="00B66C66"/>
    <w:rsid w:val="00B70514"/>
    <w:rsid w:val="00B77D87"/>
    <w:rsid w:val="00B92C6D"/>
    <w:rsid w:val="00B97694"/>
    <w:rsid w:val="00BA085E"/>
    <w:rsid w:val="00BA434F"/>
    <w:rsid w:val="00BE09D1"/>
    <w:rsid w:val="00BE1824"/>
    <w:rsid w:val="00BF25E0"/>
    <w:rsid w:val="00BF72AB"/>
    <w:rsid w:val="00C02A59"/>
    <w:rsid w:val="00C02B7A"/>
    <w:rsid w:val="00C1142F"/>
    <w:rsid w:val="00C317B5"/>
    <w:rsid w:val="00C33422"/>
    <w:rsid w:val="00C43AB5"/>
    <w:rsid w:val="00C51FBD"/>
    <w:rsid w:val="00C523B2"/>
    <w:rsid w:val="00C54527"/>
    <w:rsid w:val="00C54AF5"/>
    <w:rsid w:val="00C61028"/>
    <w:rsid w:val="00C724E5"/>
    <w:rsid w:val="00C76AEF"/>
    <w:rsid w:val="00C834B4"/>
    <w:rsid w:val="00C86532"/>
    <w:rsid w:val="00C8690B"/>
    <w:rsid w:val="00C92B35"/>
    <w:rsid w:val="00C97D1F"/>
    <w:rsid w:val="00CA7186"/>
    <w:rsid w:val="00CC2EFA"/>
    <w:rsid w:val="00CE0D40"/>
    <w:rsid w:val="00CE43F9"/>
    <w:rsid w:val="00CE75C6"/>
    <w:rsid w:val="00D05861"/>
    <w:rsid w:val="00D07918"/>
    <w:rsid w:val="00D133EA"/>
    <w:rsid w:val="00D149F6"/>
    <w:rsid w:val="00D20404"/>
    <w:rsid w:val="00D30A08"/>
    <w:rsid w:val="00D329CA"/>
    <w:rsid w:val="00D34A91"/>
    <w:rsid w:val="00D35A2D"/>
    <w:rsid w:val="00D360E2"/>
    <w:rsid w:val="00D417D9"/>
    <w:rsid w:val="00D52635"/>
    <w:rsid w:val="00D558C7"/>
    <w:rsid w:val="00D8579A"/>
    <w:rsid w:val="00D90469"/>
    <w:rsid w:val="00D969F7"/>
    <w:rsid w:val="00D96F2D"/>
    <w:rsid w:val="00DB2429"/>
    <w:rsid w:val="00DC3E0E"/>
    <w:rsid w:val="00DC4D34"/>
    <w:rsid w:val="00DD215E"/>
    <w:rsid w:val="00DD6364"/>
    <w:rsid w:val="00DD64DF"/>
    <w:rsid w:val="00DF1268"/>
    <w:rsid w:val="00DF1BF1"/>
    <w:rsid w:val="00E037B6"/>
    <w:rsid w:val="00E0385C"/>
    <w:rsid w:val="00E05682"/>
    <w:rsid w:val="00E16E1F"/>
    <w:rsid w:val="00E20A6E"/>
    <w:rsid w:val="00E36F86"/>
    <w:rsid w:val="00E443DA"/>
    <w:rsid w:val="00E70CF2"/>
    <w:rsid w:val="00E73DE3"/>
    <w:rsid w:val="00E82D8E"/>
    <w:rsid w:val="00EB5BB0"/>
    <w:rsid w:val="00EB6998"/>
    <w:rsid w:val="00EC6140"/>
    <w:rsid w:val="00ED222B"/>
    <w:rsid w:val="00ED2828"/>
    <w:rsid w:val="00ED7369"/>
    <w:rsid w:val="00EE7695"/>
    <w:rsid w:val="00EF376E"/>
    <w:rsid w:val="00EF6B9C"/>
    <w:rsid w:val="00F0287B"/>
    <w:rsid w:val="00F13C44"/>
    <w:rsid w:val="00F1466C"/>
    <w:rsid w:val="00F1716D"/>
    <w:rsid w:val="00F26CF5"/>
    <w:rsid w:val="00F27016"/>
    <w:rsid w:val="00F33ABD"/>
    <w:rsid w:val="00F60BED"/>
    <w:rsid w:val="00F769A0"/>
    <w:rsid w:val="00F85D6D"/>
    <w:rsid w:val="00F86E9A"/>
    <w:rsid w:val="00F87A1C"/>
    <w:rsid w:val="00F944D2"/>
    <w:rsid w:val="00FA51A6"/>
    <w:rsid w:val="00FA6B7A"/>
    <w:rsid w:val="00FC63AC"/>
    <w:rsid w:val="00FC77F7"/>
    <w:rsid w:val="00FF3D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B867CA"/>
  <w15:chartTrackingRefBased/>
  <w15:docId w15:val="{BCAF86B7-8C28-40A0-B951-95EA2A3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B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B94"/>
  </w:style>
  <w:style w:type="paragraph" w:styleId="Zpat">
    <w:name w:val="footer"/>
    <w:basedOn w:val="Normln"/>
    <w:link w:val="ZpatChar"/>
    <w:uiPriority w:val="99"/>
    <w:rsid w:val="00A30B9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30B9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A30B94"/>
  </w:style>
  <w:style w:type="paragraph" w:styleId="Odstavecseseznamem">
    <w:name w:val="List Paragraph"/>
    <w:basedOn w:val="Normln"/>
    <w:uiPriority w:val="34"/>
    <w:qFormat/>
    <w:rsid w:val="00F944D2"/>
    <w:pPr>
      <w:ind w:left="720"/>
      <w:contextualSpacing/>
    </w:pPr>
  </w:style>
  <w:style w:type="paragraph" w:styleId="Textbubliny">
    <w:name w:val="Balloon Text"/>
    <w:basedOn w:val="Normln"/>
    <w:link w:val="TextbublinyChar"/>
    <w:uiPriority w:val="99"/>
    <w:semiHidden/>
    <w:unhideWhenUsed/>
    <w:rsid w:val="003936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6C0"/>
    <w:rPr>
      <w:rFonts w:ascii="Segoe UI" w:hAnsi="Segoe UI" w:cs="Segoe UI"/>
      <w:sz w:val="18"/>
      <w:szCs w:val="18"/>
    </w:rPr>
  </w:style>
  <w:style w:type="paragraph" w:styleId="Zkladntextodsazen">
    <w:name w:val="Body Text Indent"/>
    <w:basedOn w:val="Normln"/>
    <w:link w:val="ZkladntextodsazenChar"/>
    <w:uiPriority w:val="99"/>
    <w:semiHidden/>
    <w:unhideWhenUsed/>
    <w:rsid w:val="00E20A6E"/>
    <w:pPr>
      <w:spacing w:after="0" w:line="240" w:lineRule="auto"/>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semiHidden/>
    <w:rsid w:val="00E20A6E"/>
    <w:rPr>
      <w:rFonts w:ascii="Calibri" w:hAnsi="Calibri" w:cs="Calibri"/>
      <w:sz w:val="24"/>
      <w:szCs w:val="24"/>
    </w:rPr>
  </w:style>
  <w:style w:type="character" w:styleId="Odkaznakoment">
    <w:name w:val="annotation reference"/>
    <w:basedOn w:val="Standardnpsmoodstavce"/>
    <w:uiPriority w:val="99"/>
    <w:semiHidden/>
    <w:unhideWhenUsed/>
    <w:rsid w:val="0053749F"/>
    <w:rPr>
      <w:sz w:val="16"/>
      <w:szCs w:val="16"/>
    </w:rPr>
  </w:style>
  <w:style w:type="paragraph" w:styleId="Textkomente">
    <w:name w:val="annotation text"/>
    <w:basedOn w:val="Normln"/>
    <w:link w:val="TextkomenteChar"/>
    <w:uiPriority w:val="99"/>
    <w:semiHidden/>
    <w:unhideWhenUsed/>
    <w:rsid w:val="0053749F"/>
    <w:pPr>
      <w:spacing w:line="240" w:lineRule="auto"/>
    </w:pPr>
    <w:rPr>
      <w:sz w:val="20"/>
      <w:szCs w:val="20"/>
    </w:rPr>
  </w:style>
  <w:style w:type="character" w:customStyle="1" w:styleId="TextkomenteChar">
    <w:name w:val="Text komentáře Char"/>
    <w:basedOn w:val="Standardnpsmoodstavce"/>
    <w:link w:val="Textkomente"/>
    <w:uiPriority w:val="99"/>
    <w:semiHidden/>
    <w:rsid w:val="0053749F"/>
    <w:rPr>
      <w:sz w:val="20"/>
      <w:szCs w:val="20"/>
    </w:rPr>
  </w:style>
  <w:style w:type="paragraph" w:styleId="Pedmtkomente">
    <w:name w:val="annotation subject"/>
    <w:basedOn w:val="Textkomente"/>
    <w:next w:val="Textkomente"/>
    <w:link w:val="PedmtkomenteChar"/>
    <w:uiPriority w:val="99"/>
    <w:semiHidden/>
    <w:unhideWhenUsed/>
    <w:rsid w:val="0053749F"/>
    <w:rPr>
      <w:b/>
      <w:bCs/>
    </w:rPr>
  </w:style>
  <w:style w:type="character" w:customStyle="1" w:styleId="PedmtkomenteChar">
    <w:name w:val="Předmět komentáře Char"/>
    <w:basedOn w:val="TextkomenteChar"/>
    <w:link w:val="Pedmtkomente"/>
    <w:uiPriority w:val="99"/>
    <w:semiHidden/>
    <w:rsid w:val="0053749F"/>
    <w:rPr>
      <w:b/>
      <w:bCs/>
      <w:sz w:val="20"/>
      <w:szCs w:val="20"/>
    </w:rPr>
  </w:style>
  <w:style w:type="paragraph" w:customStyle="1" w:styleId="Default">
    <w:name w:val="Default"/>
    <w:rsid w:val="002926E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uiPriority w:val="99"/>
    <w:rsid w:val="002926EA"/>
    <w:rPr>
      <w:rFonts w:ascii="Times New Roman" w:eastAsia="Calibri" w:hAnsi="Times New Roman" w:cs="Times New Roman"/>
      <w:color w:val="auto"/>
      <w:lang w:eastAsia="en-US"/>
    </w:rPr>
  </w:style>
  <w:style w:type="paragraph" w:styleId="Bezmezer">
    <w:name w:val="No Spacing"/>
    <w:uiPriority w:val="1"/>
    <w:qFormat/>
    <w:rsid w:val="002B3985"/>
    <w:pPr>
      <w:spacing w:after="0" w:line="240" w:lineRule="auto"/>
    </w:pPr>
    <w:rPr>
      <w:rFonts w:ascii="Calibri" w:eastAsia="Calibri" w:hAnsi="Calibri" w:cs="Times New Roman"/>
    </w:rPr>
  </w:style>
  <w:style w:type="paragraph" w:customStyle="1" w:styleId="StylProsttextArial11bZarovnatdobloku">
    <w:name w:val="Styl Prostý text + Arial 11 b. Zarovnat do bloku"/>
    <w:basedOn w:val="Prosttext"/>
    <w:autoRedefine/>
    <w:rsid w:val="00D20404"/>
    <w:pPr>
      <w:numPr>
        <w:numId w:val="10"/>
      </w:numPr>
      <w:jc w:val="both"/>
    </w:pPr>
    <w:rPr>
      <w:rFonts w:ascii="Arial" w:eastAsia="Times New Roman" w:hAnsi="Arial" w:cs="Times New Roman"/>
      <w:sz w:val="22"/>
      <w:szCs w:val="20"/>
      <w:lang w:eastAsia="cs-CZ"/>
    </w:rPr>
  </w:style>
  <w:style w:type="paragraph" w:styleId="Prosttext">
    <w:name w:val="Plain Text"/>
    <w:basedOn w:val="Normln"/>
    <w:link w:val="ProsttextChar"/>
    <w:uiPriority w:val="99"/>
    <w:semiHidden/>
    <w:unhideWhenUsed/>
    <w:rsid w:val="00593F4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93F4E"/>
    <w:rPr>
      <w:rFonts w:ascii="Consolas" w:hAnsi="Consolas"/>
      <w:sz w:val="21"/>
      <w:szCs w:val="21"/>
    </w:rPr>
  </w:style>
  <w:style w:type="paragraph" w:customStyle="1" w:styleId="VZ">
    <w:name w:val="VZ"/>
    <w:basedOn w:val="Normln"/>
    <w:link w:val="VZChar"/>
    <w:rsid w:val="00BE09D1"/>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BE09D1"/>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B10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1440">
      <w:bodyDiv w:val="1"/>
      <w:marLeft w:val="0"/>
      <w:marRight w:val="0"/>
      <w:marTop w:val="0"/>
      <w:marBottom w:val="0"/>
      <w:divBdr>
        <w:top w:val="none" w:sz="0" w:space="0" w:color="auto"/>
        <w:left w:val="none" w:sz="0" w:space="0" w:color="auto"/>
        <w:bottom w:val="none" w:sz="0" w:space="0" w:color="auto"/>
        <w:right w:val="none" w:sz="0" w:space="0" w:color="auto"/>
      </w:divBdr>
    </w:div>
    <w:div w:id="523714282">
      <w:bodyDiv w:val="1"/>
      <w:marLeft w:val="0"/>
      <w:marRight w:val="0"/>
      <w:marTop w:val="0"/>
      <w:marBottom w:val="0"/>
      <w:divBdr>
        <w:top w:val="none" w:sz="0" w:space="0" w:color="auto"/>
        <w:left w:val="none" w:sz="0" w:space="0" w:color="auto"/>
        <w:bottom w:val="none" w:sz="0" w:space="0" w:color="auto"/>
        <w:right w:val="none" w:sz="0" w:space="0" w:color="auto"/>
      </w:divBdr>
    </w:div>
    <w:div w:id="12188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ys.krajdt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C496C-4AC1-4B58-97F1-94F63F63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7682</Words>
  <Characters>45330</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Křečková Renáta</cp:lastModifiedBy>
  <cp:revision>2</cp:revision>
  <cp:lastPrinted>2024-01-22T08:23:00Z</cp:lastPrinted>
  <dcterms:created xsi:type="dcterms:W3CDTF">2025-09-23T12:47:00Z</dcterms:created>
  <dcterms:modified xsi:type="dcterms:W3CDTF">2025-09-23T12:47:00Z</dcterms:modified>
</cp:coreProperties>
</file>