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5A24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Lyžařský kurz Gymnázium Chotěboř 2026</w:t>
      </w:r>
    </w:p>
    <w:p w14:paraId="32D7FC9B" w14:textId="5582287E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A01B0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2302A4DF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77BBB54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20CE67D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Lyžařský kurz Gymnázium Chotěboř 2026</w:t>
      </w:r>
    </w:p>
    <w:p w14:paraId="2971C91E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D3D57F9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Chotěboř</w:t>
      </w:r>
      <w:bookmarkEnd w:id="0"/>
    </w:p>
    <w:p w14:paraId="0564974B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F0CD5AF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A6E98AE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6FE419A9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CB9490E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0B345DDA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73013DC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1ABBD0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047EB4B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0BE8ADA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785A7DD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429B68D8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14C08585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38CEF3FE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76732559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2A01B0">
        <w:rPr>
          <w:rFonts w:ascii="Arial" w:hAnsi="Arial" w:cs="Arial"/>
          <w:sz w:val="22"/>
          <w:szCs w:val="22"/>
        </w:rPr>
        <w:t xml:space="preserve">posledních </w:t>
      </w:r>
      <w:r w:rsidR="00013593" w:rsidRPr="002A01B0">
        <w:rPr>
          <w:rFonts w:ascii="Arial" w:hAnsi="Arial" w:cs="Arial"/>
          <w:sz w:val="22"/>
          <w:szCs w:val="22"/>
        </w:rPr>
        <w:t>3 </w:t>
      </w:r>
      <w:r w:rsidR="003F4F52" w:rsidRPr="002A01B0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3A6CAB83" w14:textId="726D65A8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2A01B0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služby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2A01B0">
        <w:rPr>
          <w:rFonts w:ascii="Arial" w:hAnsi="Arial" w:cs="Arial"/>
          <w:sz w:val="22"/>
          <w:szCs w:val="22"/>
        </w:rPr>
        <w:t>byl</w:t>
      </w:r>
      <w:r w:rsidR="003F4F52" w:rsidRPr="002A01B0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2A01B0" w:rsidRPr="002A01B0">
            <w:rPr>
              <w:rFonts w:ascii="Arial" w:hAnsi="Arial" w:cs="Arial"/>
              <w:b/>
              <w:sz w:val="22"/>
              <w:szCs w:val="22"/>
            </w:rPr>
            <w:t>zájezd pro školy</w:t>
          </w:r>
        </w:sdtContent>
      </w:sdt>
      <w:bookmarkEnd w:id="1"/>
      <w:r w:rsidR="00D05103" w:rsidRPr="002A01B0">
        <w:rPr>
          <w:rFonts w:ascii="Arial" w:hAnsi="Arial" w:cs="Arial"/>
          <w:sz w:val="22"/>
          <w:szCs w:val="22"/>
        </w:rPr>
        <w:t xml:space="preserve"> </w:t>
      </w:r>
      <w:r w:rsidR="002E6B04" w:rsidRPr="002A01B0">
        <w:rPr>
          <w:rFonts w:ascii="Arial" w:hAnsi="Arial" w:cs="Arial"/>
          <w:sz w:val="22"/>
          <w:szCs w:val="22"/>
        </w:rPr>
        <w:t>v</w:t>
      </w:r>
      <w:r w:rsidR="002E6B04" w:rsidRPr="002A01B0">
        <w:rPr>
          <w:rFonts w:ascii="Arial" w:hAnsi="Arial" w:cs="Arial"/>
          <w:sz w:val="22"/>
        </w:rPr>
        <w:t> </w:t>
      </w:r>
      <w:r w:rsidR="002E6B04" w:rsidRPr="002A01B0">
        <w:rPr>
          <w:rFonts w:ascii="Arial" w:hAnsi="Arial" w:cs="Arial"/>
          <w:sz w:val="22"/>
          <w:szCs w:val="22"/>
        </w:rPr>
        <w:t>ceně min.</w:t>
      </w:r>
      <w:r w:rsidR="002E6B04" w:rsidRPr="002A01B0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2A01B0" w:rsidRPr="002A01B0">
            <w:rPr>
              <w:rFonts w:ascii="Arial" w:hAnsi="Arial" w:cs="Arial"/>
              <w:b/>
              <w:sz w:val="22"/>
              <w:szCs w:val="22"/>
            </w:rPr>
            <w:t>200 000</w:t>
          </w:r>
        </w:sdtContent>
      </w:sdt>
      <w:bookmarkEnd w:id="2"/>
      <w:r w:rsidR="002E6B04" w:rsidRPr="002A01B0">
        <w:rPr>
          <w:rFonts w:ascii="Arial" w:hAnsi="Arial" w:cs="Arial"/>
          <w:b/>
          <w:sz w:val="22"/>
        </w:rPr>
        <w:t> </w:t>
      </w:r>
      <w:r w:rsidR="002E6B04" w:rsidRPr="002A01B0">
        <w:rPr>
          <w:rFonts w:ascii="Arial" w:hAnsi="Arial" w:cs="Arial"/>
          <w:b/>
          <w:sz w:val="22"/>
          <w:szCs w:val="22"/>
        </w:rPr>
        <w:t>Kč bez</w:t>
      </w:r>
      <w:r w:rsidR="002E6B04" w:rsidRPr="002A01B0">
        <w:rPr>
          <w:rFonts w:ascii="Arial" w:hAnsi="Arial" w:cs="Arial"/>
          <w:b/>
          <w:sz w:val="22"/>
        </w:rPr>
        <w:t> </w:t>
      </w:r>
      <w:r w:rsidR="002E6B04" w:rsidRPr="002A01B0">
        <w:rPr>
          <w:rFonts w:ascii="Arial" w:hAnsi="Arial" w:cs="Arial"/>
          <w:b/>
          <w:sz w:val="22"/>
          <w:szCs w:val="22"/>
        </w:rPr>
        <w:t>DPH</w:t>
      </w:r>
      <w:r w:rsidR="00D152DF" w:rsidRPr="002A01B0">
        <w:rPr>
          <w:rFonts w:ascii="Arial" w:hAnsi="Arial" w:cs="Arial"/>
          <w:sz w:val="22"/>
          <w:szCs w:val="22"/>
        </w:rPr>
        <w:t>.</w:t>
      </w:r>
    </w:p>
    <w:p w14:paraId="795D00D1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6AEB617D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6B14AEAF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F1B8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CAE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667A7B12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55E8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6A7C5C20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FE73654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241C1447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083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6653DCBD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5B66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A37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8BC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560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2C061583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8D6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BFA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58B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261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583A966F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E02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6EC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4F2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5981" w14:textId="77777777" w:rsidR="00EE5C90" w:rsidRPr="000F3308" w:rsidRDefault="002A01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CA992E6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70756954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356AB4F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0EF6CFD7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0324A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609CB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125A1C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17A1D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A87B64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926D57" w14:textId="77777777" w:rsidR="006B24F1" w:rsidRPr="00B94022" w:rsidRDefault="002A01B0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9797D6B" w14:textId="77777777" w:rsidR="003055BB" w:rsidRPr="00946ACE" w:rsidRDefault="002A01B0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9163" w14:textId="77777777" w:rsidR="00804AC3" w:rsidRDefault="00804AC3" w:rsidP="006A4F4C">
      <w:r>
        <w:separator/>
      </w:r>
    </w:p>
  </w:endnote>
  <w:endnote w:type="continuationSeparator" w:id="0">
    <w:p w14:paraId="72CBE37D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FE310C0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CCF5" w14:textId="77777777" w:rsidR="00804AC3" w:rsidRDefault="00804AC3" w:rsidP="006A4F4C">
      <w:r>
        <w:separator/>
      </w:r>
    </w:p>
  </w:footnote>
  <w:footnote w:type="continuationSeparator" w:id="0">
    <w:p w14:paraId="4AFFB591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3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009945">
    <w:abstractNumId w:val="17"/>
  </w:num>
  <w:num w:numId="3" w16cid:durableId="177886917">
    <w:abstractNumId w:val="19"/>
  </w:num>
  <w:num w:numId="4" w16cid:durableId="1954438186">
    <w:abstractNumId w:val="10"/>
  </w:num>
  <w:num w:numId="5" w16cid:durableId="1653484755">
    <w:abstractNumId w:val="4"/>
  </w:num>
  <w:num w:numId="6" w16cid:durableId="382993026">
    <w:abstractNumId w:val="17"/>
  </w:num>
  <w:num w:numId="7" w16cid:durableId="1168982430">
    <w:abstractNumId w:val="14"/>
  </w:num>
  <w:num w:numId="8" w16cid:durableId="1505853315">
    <w:abstractNumId w:val="23"/>
  </w:num>
  <w:num w:numId="9" w16cid:durableId="1633244811">
    <w:abstractNumId w:val="18"/>
  </w:num>
  <w:num w:numId="10" w16cid:durableId="1370110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27625">
    <w:abstractNumId w:val="23"/>
  </w:num>
  <w:num w:numId="12" w16cid:durableId="180554787">
    <w:abstractNumId w:val="21"/>
  </w:num>
  <w:num w:numId="13" w16cid:durableId="1879078459">
    <w:abstractNumId w:val="11"/>
  </w:num>
  <w:num w:numId="14" w16cid:durableId="1874077014">
    <w:abstractNumId w:val="23"/>
  </w:num>
  <w:num w:numId="15" w16cid:durableId="138040805">
    <w:abstractNumId w:val="13"/>
  </w:num>
  <w:num w:numId="16" w16cid:durableId="48965886">
    <w:abstractNumId w:val="2"/>
  </w:num>
  <w:num w:numId="17" w16cid:durableId="144206639">
    <w:abstractNumId w:val="12"/>
  </w:num>
  <w:num w:numId="18" w16cid:durableId="1624769767">
    <w:abstractNumId w:val="16"/>
  </w:num>
  <w:num w:numId="19" w16cid:durableId="1286277829">
    <w:abstractNumId w:val="23"/>
  </w:num>
  <w:num w:numId="20" w16cid:durableId="1449078830">
    <w:abstractNumId w:val="15"/>
  </w:num>
  <w:num w:numId="21" w16cid:durableId="972297514">
    <w:abstractNumId w:val="6"/>
  </w:num>
  <w:num w:numId="22" w16cid:durableId="1980575357">
    <w:abstractNumId w:val="9"/>
  </w:num>
  <w:num w:numId="23" w16cid:durableId="189421718">
    <w:abstractNumId w:val="5"/>
  </w:num>
  <w:num w:numId="24" w16cid:durableId="123163145">
    <w:abstractNumId w:val="3"/>
  </w:num>
  <w:num w:numId="25" w16cid:durableId="2104301612">
    <w:abstractNumId w:val="25"/>
  </w:num>
  <w:num w:numId="26" w16cid:durableId="1046224223">
    <w:abstractNumId w:val="7"/>
  </w:num>
  <w:num w:numId="27" w16cid:durableId="263540360">
    <w:abstractNumId w:val="8"/>
  </w:num>
  <w:num w:numId="28" w16cid:durableId="1803688296">
    <w:abstractNumId w:val="20"/>
  </w:num>
  <w:num w:numId="29" w16cid:durableId="1571571532">
    <w:abstractNumId w:val="1"/>
  </w:num>
  <w:num w:numId="30" w16cid:durableId="204878454">
    <w:abstractNumId w:val="23"/>
  </w:num>
  <w:num w:numId="31" w16cid:durableId="867644855">
    <w:abstractNumId w:val="24"/>
  </w:num>
  <w:num w:numId="32" w16cid:durableId="381681920">
    <w:abstractNumId w:val="16"/>
  </w:num>
  <w:num w:numId="33" w16cid:durableId="88691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485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1B0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0FB9D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11485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2025-09-25T10:20:00Z</dcterms:modified>
</cp:coreProperties>
</file>