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B8AED" w14:textId="77777777" w:rsidR="00C16A32" w:rsidRPr="00C16A32" w:rsidRDefault="00C16A32" w:rsidP="00C16A32">
      <w:pPr>
        <w:pStyle w:val="Zkladntext"/>
        <w:ind w:left="1418" w:hanging="1418"/>
        <w:rPr>
          <w:rFonts w:ascii="Arial" w:hAnsi="Arial" w:cs="Arial"/>
          <w:sz w:val="22"/>
          <w:szCs w:val="22"/>
        </w:rPr>
      </w:pPr>
      <w:r w:rsidRPr="00C16A32">
        <w:rPr>
          <w:rFonts w:ascii="Arial" w:hAnsi="Arial" w:cs="Arial"/>
          <w:sz w:val="22"/>
          <w:szCs w:val="22"/>
        </w:rPr>
        <w:t>Příloha č. 1 zadávacích podmínek - Obchodní podmínky</w:t>
      </w:r>
    </w:p>
    <w:p w14:paraId="4B6D797E" w14:textId="77777777" w:rsidR="00C16A32" w:rsidRPr="00C16A32" w:rsidRDefault="00C16A32" w:rsidP="00C16A32">
      <w:pPr>
        <w:pStyle w:val="Zkladntext"/>
        <w:ind w:left="1418" w:hanging="1418"/>
        <w:rPr>
          <w:rFonts w:ascii="Arial" w:hAnsi="Arial" w:cs="Arial"/>
          <w:szCs w:val="22"/>
        </w:rPr>
      </w:pPr>
    </w:p>
    <w:p w14:paraId="41DAB6FB" w14:textId="77777777" w:rsidR="008863E8" w:rsidRPr="00C16A32" w:rsidRDefault="008863E8" w:rsidP="008863E8">
      <w:pPr>
        <w:pStyle w:val="Nzev"/>
        <w:rPr>
          <w:rFonts w:ascii="Arial" w:hAnsi="Arial" w:cs="Arial"/>
          <w:b/>
          <w:caps/>
          <w:sz w:val="32"/>
          <w:szCs w:val="32"/>
        </w:rPr>
      </w:pPr>
      <w:r w:rsidRPr="00C16A32">
        <w:rPr>
          <w:rFonts w:ascii="Arial" w:hAnsi="Arial" w:cs="Arial"/>
          <w:b/>
          <w:caps/>
          <w:sz w:val="32"/>
          <w:szCs w:val="32"/>
        </w:rPr>
        <w:t>SMLOUVA o zajištění SLUŽEB</w:t>
      </w:r>
    </w:p>
    <w:p w14:paraId="7EAA9DB6" w14:textId="77777777" w:rsidR="00F93768" w:rsidRDefault="008863E8" w:rsidP="00F93768">
      <w:pPr>
        <w:pStyle w:val="Zkladntext"/>
        <w:jc w:val="center"/>
        <w:rPr>
          <w:rFonts w:ascii="Arial" w:hAnsi="Arial" w:cs="Arial"/>
          <w:b w:val="0"/>
          <w:i/>
          <w:sz w:val="20"/>
        </w:rPr>
      </w:pPr>
      <w:r w:rsidRPr="00A54B19">
        <w:rPr>
          <w:rFonts w:ascii="Arial" w:hAnsi="Arial" w:cs="Arial"/>
          <w:b w:val="0"/>
          <w:i/>
          <w:sz w:val="20"/>
        </w:rPr>
        <w:t>uzav</w:t>
      </w:r>
      <w:r w:rsidR="00F93768">
        <w:rPr>
          <w:rFonts w:ascii="Arial" w:hAnsi="Arial" w:cs="Arial"/>
          <w:b w:val="0"/>
          <w:i/>
          <w:sz w:val="20"/>
        </w:rPr>
        <w:t>řená v souladu s § 1746 odst. 2 zákona</w:t>
      </w:r>
      <w:r w:rsidRPr="00A54B19">
        <w:rPr>
          <w:rFonts w:ascii="Arial" w:hAnsi="Arial" w:cs="Arial"/>
          <w:b w:val="0"/>
          <w:i/>
          <w:sz w:val="20"/>
        </w:rPr>
        <w:t xml:space="preserve"> č. </w:t>
      </w:r>
      <w:r w:rsidR="00F93768">
        <w:rPr>
          <w:rFonts w:ascii="Arial" w:hAnsi="Arial" w:cs="Arial"/>
          <w:b w:val="0"/>
          <w:i/>
          <w:sz w:val="20"/>
        </w:rPr>
        <w:t>89/2012 Sb., občanský zákoník,</w:t>
      </w:r>
    </w:p>
    <w:p w14:paraId="727149D9" w14:textId="77777777" w:rsidR="008863E8" w:rsidRPr="00F93768" w:rsidRDefault="008863E8" w:rsidP="00F93768">
      <w:pPr>
        <w:pStyle w:val="Zkladntext"/>
        <w:jc w:val="center"/>
        <w:rPr>
          <w:rFonts w:ascii="Arial" w:hAnsi="Arial" w:cs="Arial"/>
          <w:b w:val="0"/>
          <w:i/>
          <w:sz w:val="20"/>
        </w:rPr>
      </w:pPr>
      <w:r w:rsidRPr="00A54B19">
        <w:rPr>
          <w:rFonts w:ascii="Arial" w:hAnsi="Arial" w:cs="Arial"/>
          <w:b w:val="0"/>
          <w:i/>
          <w:sz w:val="20"/>
        </w:rPr>
        <w:t>(dále jen „občanský zákoník“)</w:t>
      </w:r>
    </w:p>
    <w:p w14:paraId="7F2AF80C" w14:textId="77777777" w:rsidR="008863E8" w:rsidRDefault="008863E8" w:rsidP="00F93768">
      <w:pPr>
        <w:pStyle w:val="Zkladntext"/>
        <w:jc w:val="center"/>
        <w:rPr>
          <w:rFonts w:ascii="Arial" w:hAnsi="Arial" w:cs="Arial"/>
          <w:i/>
          <w:iCs/>
          <w:sz w:val="22"/>
          <w:szCs w:val="22"/>
        </w:rPr>
      </w:pPr>
    </w:p>
    <w:p w14:paraId="2E7AEC0E" w14:textId="77777777" w:rsidR="008863E8" w:rsidRPr="00302C21" w:rsidRDefault="008863E8" w:rsidP="008863E8">
      <w:pPr>
        <w:pStyle w:val="Zkladntext"/>
        <w:spacing w:after="0"/>
        <w:jc w:val="center"/>
        <w:rPr>
          <w:rFonts w:ascii="Arial" w:hAnsi="Arial" w:cs="Arial"/>
          <w:sz w:val="22"/>
          <w:szCs w:val="22"/>
        </w:rPr>
      </w:pPr>
      <w:r w:rsidRPr="00302C21">
        <w:rPr>
          <w:rFonts w:ascii="Arial" w:hAnsi="Arial" w:cs="Arial"/>
          <w:sz w:val="22"/>
          <w:szCs w:val="22"/>
        </w:rPr>
        <w:t>I.</w:t>
      </w:r>
    </w:p>
    <w:p w14:paraId="3CBEAD21" w14:textId="77777777" w:rsidR="008863E8" w:rsidRPr="00302C21" w:rsidRDefault="008863E8" w:rsidP="008863E8">
      <w:pPr>
        <w:pStyle w:val="Zkladntext"/>
        <w:spacing w:after="0"/>
        <w:jc w:val="center"/>
        <w:rPr>
          <w:rFonts w:ascii="Arial" w:hAnsi="Arial" w:cs="Arial"/>
          <w:sz w:val="22"/>
          <w:szCs w:val="22"/>
        </w:rPr>
      </w:pPr>
      <w:r w:rsidRPr="00302C21">
        <w:rPr>
          <w:rFonts w:ascii="Arial" w:hAnsi="Arial" w:cs="Arial"/>
          <w:sz w:val="22"/>
          <w:szCs w:val="22"/>
        </w:rPr>
        <w:t>Smluvní strany</w:t>
      </w:r>
    </w:p>
    <w:p w14:paraId="7A048EDF" w14:textId="77777777" w:rsidR="00F93768" w:rsidRDefault="00F93768" w:rsidP="008863E8">
      <w:pPr>
        <w:pStyle w:val="Zkladntext"/>
        <w:spacing w:after="0"/>
        <w:rPr>
          <w:rFonts w:ascii="Arial" w:hAnsi="Arial" w:cs="Arial"/>
          <w:bCs/>
          <w:sz w:val="22"/>
          <w:szCs w:val="22"/>
          <w:highlight w:val="yellow"/>
        </w:rPr>
      </w:pPr>
    </w:p>
    <w:p w14:paraId="1BE9F095" w14:textId="77777777" w:rsidR="00F93768" w:rsidRPr="00F93768" w:rsidRDefault="00F93768" w:rsidP="008863E8">
      <w:pPr>
        <w:pStyle w:val="Zkladntext"/>
        <w:spacing w:after="0"/>
        <w:rPr>
          <w:rFonts w:ascii="Arial" w:hAnsi="Arial" w:cs="Arial"/>
          <w:bCs/>
          <w:sz w:val="22"/>
          <w:szCs w:val="22"/>
        </w:rPr>
      </w:pPr>
      <w:r w:rsidRPr="00F93768">
        <w:rPr>
          <w:rFonts w:ascii="Arial" w:hAnsi="Arial" w:cs="Arial"/>
          <w:bCs/>
          <w:sz w:val="22"/>
          <w:szCs w:val="22"/>
        </w:rPr>
        <w:t>Kraj Vysočina</w:t>
      </w:r>
    </w:p>
    <w:p w14:paraId="78BF496F" w14:textId="5E3E3487" w:rsidR="008863E8" w:rsidRPr="00F93768" w:rsidRDefault="008863E8" w:rsidP="008863E8">
      <w:pPr>
        <w:pStyle w:val="Zkladntext"/>
        <w:spacing w:after="0"/>
        <w:rPr>
          <w:rFonts w:ascii="Arial" w:hAnsi="Arial" w:cs="Arial"/>
          <w:bCs/>
          <w:sz w:val="22"/>
          <w:szCs w:val="22"/>
        </w:rPr>
      </w:pPr>
      <w:r w:rsidRPr="00F93768">
        <w:rPr>
          <w:rFonts w:ascii="Arial" w:hAnsi="Arial" w:cs="Arial"/>
          <w:b w:val="0"/>
          <w:sz w:val="22"/>
          <w:szCs w:val="22"/>
        </w:rPr>
        <w:t xml:space="preserve">sídlem: </w:t>
      </w:r>
      <w:r w:rsidRPr="00F93768">
        <w:rPr>
          <w:rFonts w:ascii="Arial" w:hAnsi="Arial" w:cs="Arial"/>
          <w:b w:val="0"/>
          <w:sz w:val="22"/>
          <w:szCs w:val="22"/>
        </w:rPr>
        <w:tab/>
        <w:t xml:space="preserve">           </w:t>
      </w:r>
      <w:r w:rsidR="00134205">
        <w:rPr>
          <w:rFonts w:ascii="Arial" w:hAnsi="Arial" w:cs="Arial"/>
          <w:b w:val="0"/>
          <w:sz w:val="22"/>
          <w:szCs w:val="22"/>
        </w:rPr>
        <w:t xml:space="preserve"> </w:t>
      </w:r>
      <w:r w:rsidR="00F93768" w:rsidRPr="00F93768">
        <w:rPr>
          <w:rFonts w:ascii="Arial" w:hAnsi="Arial" w:cs="Arial"/>
          <w:b w:val="0"/>
          <w:sz w:val="22"/>
          <w:szCs w:val="22"/>
        </w:rPr>
        <w:t xml:space="preserve">Žižkova </w:t>
      </w:r>
      <w:r w:rsidR="005332CE">
        <w:rPr>
          <w:rFonts w:ascii="Arial" w:hAnsi="Arial" w:cs="Arial"/>
          <w:b w:val="0"/>
          <w:sz w:val="22"/>
          <w:szCs w:val="22"/>
        </w:rPr>
        <w:t>1882/</w:t>
      </w:r>
      <w:r w:rsidR="00F93768">
        <w:rPr>
          <w:rFonts w:ascii="Arial" w:hAnsi="Arial" w:cs="Arial"/>
          <w:b w:val="0"/>
          <w:sz w:val="22"/>
          <w:szCs w:val="22"/>
        </w:rPr>
        <w:t>57, 58</w:t>
      </w:r>
      <w:r w:rsidR="005332CE">
        <w:rPr>
          <w:rFonts w:ascii="Arial" w:hAnsi="Arial" w:cs="Arial"/>
          <w:b w:val="0"/>
          <w:sz w:val="22"/>
          <w:szCs w:val="22"/>
        </w:rPr>
        <w:t xml:space="preserve">6 01 </w:t>
      </w:r>
      <w:r w:rsidR="00F93768">
        <w:rPr>
          <w:rFonts w:ascii="Arial" w:hAnsi="Arial" w:cs="Arial"/>
          <w:b w:val="0"/>
          <w:sz w:val="22"/>
          <w:szCs w:val="22"/>
        </w:rPr>
        <w:t>J</w:t>
      </w:r>
      <w:r w:rsidR="000108AF">
        <w:rPr>
          <w:rFonts w:ascii="Arial" w:hAnsi="Arial" w:cs="Arial"/>
          <w:b w:val="0"/>
          <w:sz w:val="22"/>
          <w:szCs w:val="22"/>
        </w:rPr>
        <w:t>i</w:t>
      </w:r>
      <w:r w:rsidR="00F93768">
        <w:rPr>
          <w:rFonts w:ascii="Arial" w:hAnsi="Arial" w:cs="Arial"/>
          <w:b w:val="0"/>
          <w:sz w:val="22"/>
          <w:szCs w:val="22"/>
        </w:rPr>
        <w:t>hlava</w:t>
      </w:r>
    </w:p>
    <w:p w14:paraId="5D712833" w14:textId="5A1F54ED" w:rsidR="008863E8" w:rsidRDefault="008863E8" w:rsidP="008863E8">
      <w:pPr>
        <w:pStyle w:val="Zkladntext"/>
        <w:spacing w:after="0"/>
        <w:rPr>
          <w:rFonts w:ascii="Arial" w:hAnsi="Arial" w:cs="Arial"/>
          <w:b w:val="0"/>
          <w:sz w:val="22"/>
          <w:szCs w:val="22"/>
        </w:rPr>
      </w:pPr>
      <w:r w:rsidRPr="00F93768">
        <w:rPr>
          <w:rFonts w:ascii="Arial" w:hAnsi="Arial" w:cs="Arial"/>
          <w:b w:val="0"/>
          <w:sz w:val="22"/>
          <w:szCs w:val="22"/>
        </w:rPr>
        <w:t xml:space="preserve">zastoupený: </w:t>
      </w:r>
      <w:r w:rsidRPr="00F93768">
        <w:rPr>
          <w:rFonts w:ascii="Arial" w:hAnsi="Arial" w:cs="Arial"/>
          <w:b w:val="0"/>
          <w:sz w:val="22"/>
          <w:szCs w:val="22"/>
        </w:rPr>
        <w:tab/>
      </w:r>
      <w:r w:rsidRPr="00F93768">
        <w:rPr>
          <w:rFonts w:ascii="Arial" w:hAnsi="Arial" w:cs="Arial"/>
          <w:b w:val="0"/>
          <w:sz w:val="22"/>
          <w:szCs w:val="22"/>
        </w:rPr>
        <w:tab/>
      </w:r>
      <w:r w:rsidR="00290FBC">
        <w:rPr>
          <w:rFonts w:ascii="Arial" w:hAnsi="Arial" w:cs="Arial"/>
          <w:b w:val="0"/>
          <w:sz w:val="22"/>
          <w:szCs w:val="22"/>
        </w:rPr>
        <w:t>Ing</w:t>
      </w:r>
      <w:r w:rsidR="00F3499B" w:rsidRPr="00F3499B">
        <w:rPr>
          <w:rFonts w:ascii="Arial" w:hAnsi="Arial" w:cs="Arial"/>
          <w:b w:val="0"/>
          <w:sz w:val="22"/>
          <w:szCs w:val="22"/>
        </w:rPr>
        <w:t>.</w:t>
      </w:r>
      <w:r w:rsidR="00290FBC">
        <w:rPr>
          <w:rFonts w:ascii="Arial" w:hAnsi="Arial" w:cs="Arial"/>
          <w:b w:val="0"/>
          <w:sz w:val="22"/>
          <w:szCs w:val="22"/>
        </w:rPr>
        <w:t xml:space="preserve"> Martinem Kuklou,</w:t>
      </w:r>
      <w:r w:rsidR="00F3499B" w:rsidRPr="00F3499B">
        <w:rPr>
          <w:rFonts w:ascii="Arial" w:hAnsi="Arial" w:cs="Arial"/>
          <w:b w:val="0"/>
          <w:sz w:val="22"/>
          <w:szCs w:val="22"/>
        </w:rPr>
        <w:t xml:space="preserve"> </w:t>
      </w:r>
      <w:r w:rsidR="00602475">
        <w:rPr>
          <w:rFonts w:ascii="Arial" w:hAnsi="Arial" w:cs="Arial"/>
          <w:b w:val="0"/>
          <w:sz w:val="22"/>
          <w:szCs w:val="22"/>
        </w:rPr>
        <w:t>hejtman</w:t>
      </w:r>
      <w:r w:rsidR="00BF707A">
        <w:rPr>
          <w:rFonts w:ascii="Arial" w:hAnsi="Arial" w:cs="Arial"/>
          <w:b w:val="0"/>
          <w:sz w:val="22"/>
          <w:szCs w:val="22"/>
        </w:rPr>
        <w:t>em</w:t>
      </w:r>
      <w:r w:rsidR="00602475">
        <w:rPr>
          <w:rFonts w:ascii="Arial" w:hAnsi="Arial" w:cs="Arial"/>
          <w:b w:val="0"/>
          <w:sz w:val="22"/>
          <w:szCs w:val="22"/>
        </w:rPr>
        <w:t xml:space="preserve"> kraje</w:t>
      </w:r>
    </w:p>
    <w:p w14:paraId="5920168D" w14:textId="344F7979" w:rsidR="00F3499B" w:rsidRDefault="00602475" w:rsidP="00F3499B">
      <w:pPr>
        <w:pStyle w:val="Zkladntext"/>
        <w:rPr>
          <w:rFonts w:ascii="Arial" w:hAnsi="Arial" w:cs="Arial"/>
          <w:b w:val="0"/>
          <w:sz w:val="22"/>
          <w:szCs w:val="22"/>
        </w:rPr>
      </w:pPr>
      <w:r>
        <w:rPr>
          <w:rFonts w:ascii="Arial" w:hAnsi="Arial" w:cs="Arial"/>
          <w:b w:val="0"/>
          <w:sz w:val="22"/>
          <w:szCs w:val="22"/>
        </w:rPr>
        <w:t>k podpisu pověřen:</w:t>
      </w:r>
      <w:r>
        <w:rPr>
          <w:rFonts w:ascii="Arial" w:hAnsi="Arial" w:cs="Arial"/>
          <w:b w:val="0"/>
          <w:sz w:val="22"/>
          <w:szCs w:val="22"/>
        </w:rPr>
        <w:tab/>
      </w:r>
      <w:r w:rsidR="0003079F">
        <w:rPr>
          <w:rFonts w:ascii="Arial" w:hAnsi="Arial" w:cs="Arial"/>
          <w:b w:val="0"/>
          <w:sz w:val="22"/>
          <w:szCs w:val="22"/>
        </w:rPr>
        <w:t>Ing</w:t>
      </w:r>
      <w:r w:rsidR="00F3499B" w:rsidRPr="00F3499B">
        <w:rPr>
          <w:rFonts w:ascii="Arial" w:hAnsi="Arial" w:cs="Arial"/>
          <w:b w:val="0"/>
          <w:sz w:val="22"/>
          <w:szCs w:val="22"/>
        </w:rPr>
        <w:t>.</w:t>
      </w:r>
      <w:r w:rsidR="00AD5701">
        <w:rPr>
          <w:rFonts w:ascii="Arial" w:hAnsi="Arial" w:cs="Arial"/>
          <w:b w:val="0"/>
          <w:sz w:val="22"/>
          <w:szCs w:val="22"/>
        </w:rPr>
        <w:t xml:space="preserve"> </w:t>
      </w:r>
      <w:r w:rsidR="00290FBC">
        <w:rPr>
          <w:rFonts w:ascii="Arial" w:hAnsi="Arial" w:cs="Arial"/>
          <w:b w:val="0"/>
          <w:sz w:val="22"/>
          <w:szCs w:val="22"/>
        </w:rPr>
        <w:t>Jiří Pokorný</w:t>
      </w:r>
      <w:r w:rsidR="00F3499B">
        <w:rPr>
          <w:rFonts w:ascii="Arial" w:hAnsi="Arial" w:cs="Arial"/>
          <w:b w:val="0"/>
          <w:sz w:val="22"/>
          <w:szCs w:val="22"/>
        </w:rPr>
        <w:t xml:space="preserve">, </w:t>
      </w:r>
      <w:r w:rsidR="00290FBC">
        <w:rPr>
          <w:rFonts w:ascii="Arial" w:hAnsi="Arial" w:cs="Arial"/>
          <w:b w:val="0"/>
          <w:sz w:val="22"/>
          <w:szCs w:val="22"/>
        </w:rPr>
        <w:t>náměstek</w:t>
      </w:r>
      <w:r w:rsidR="00F3499B" w:rsidRPr="00F3499B">
        <w:rPr>
          <w:rFonts w:ascii="Arial" w:hAnsi="Arial" w:cs="Arial"/>
          <w:b w:val="0"/>
          <w:sz w:val="22"/>
          <w:szCs w:val="22"/>
        </w:rPr>
        <w:t xml:space="preserve"> hejtmana </w:t>
      </w:r>
    </w:p>
    <w:p w14:paraId="3F0DF9E3" w14:textId="77777777" w:rsidR="00F93768" w:rsidRDefault="00F93768" w:rsidP="00F93768">
      <w:pPr>
        <w:pStyle w:val="Zkladntext"/>
        <w:spacing w:after="0"/>
        <w:rPr>
          <w:rFonts w:ascii="Arial" w:hAnsi="Arial" w:cs="Arial"/>
          <w:b w:val="0"/>
          <w:sz w:val="22"/>
          <w:szCs w:val="22"/>
        </w:rPr>
      </w:pPr>
      <w:r>
        <w:rPr>
          <w:rFonts w:ascii="Arial" w:hAnsi="Arial" w:cs="Arial"/>
          <w:b w:val="0"/>
          <w:sz w:val="22"/>
          <w:szCs w:val="22"/>
        </w:rPr>
        <w:t xml:space="preserve">IČO: </w:t>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t>70890749</w:t>
      </w:r>
    </w:p>
    <w:p w14:paraId="16384B11" w14:textId="77777777" w:rsidR="00F93768" w:rsidRPr="00F93768" w:rsidRDefault="00F93768" w:rsidP="00F93768">
      <w:pPr>
        <w:pStyle w:val="Zkladntext"/>
        <w:spacing w:after="0"/>
        <w:rPr>
          <w:rFonts w:ascii="Arial" w:hAnsi="Arial" w:cs="Arial"/>
          <w:b w:val="0"/>
          <w:bCs/>
          <w:sz w:val="22"/>
        </w:rPr>
      </w:pPr>
      <w:r>
        <w:rPr>
          <w:rFonts w:ascii="Arial" w:hAnsi="Arial" w:cs="Arial"/>
          <w:b w:val="0"/>
          <w:sz w:val="22"/>
          <w:szCs w:val="22"/>
        </w:rPr>
        <w:t xml:space="preserve">DIČ: </w:t>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t>CZ70890749</w:t>
      </w:r>
    </w:p>
    <w:p w14:paraId="08A4773D" w14:textId="77777777" w:rsidR="008863E8" w:rsidRPr="003E70F3" w:rsidRDefault="008863E8" w:rsidP="008863E8">
      <w:pPr>
        <w:pStyle w:val="Zkladntext"/>
        <w:spacing w:after="0"/>
        <w:rPr>
          <w:rFonts w:ascii="Arial" w:hAnsi="Arial" w:cs="Arial"/>
          <w:b w:val="0"/>
          <w:sz w:val="22"/>
          <w:szCs w:val="22"/>
        </w:rPr>
      </w:pPr>
      <w:r w:rsidRPr="00F93768">
        <w:rPr>
          <w:rFonts w:ascii="Arial" w:hAnsi="Arial" w:cs="Arial"/>
          <w:b w:val="0"/>
          <w:sz w:val="22"/>
          <w:szCs w:val="22"/>
        </w:rPr>
        <w:t xml:space="preserve">bankovní spojení: </w:t>
      </w:r>
      <w:r w:rsidRPr="00F93768">
        <w:rPr>
          <w:rFonts w:ascii="Arial" w:hAnsi="Arial" w:cs="Arial"/>
          <w:b w:val="0"/>
          <w:sz w:val="22"/>
          <w:szCs w:val="22"/>
        </w:rPr>
        <w:tab/>
      </w:r>
      <w:r w:rsidR="00C16A32">
        <w:rPr>
          <w:rFonts w:ascii="Arial" w:hAnsi="Arial" w:cs="Arial"/>
          <w:b w:val="0"/>
          <w:sz w:val="22"/>
          <w:szCs w:val="22"/>
        </w:rPr>
        <w:t>Československá obchodní banka</w:t>
      </w:r>
      <w:r w:rsidR="00F93768" w:rsidRPr="003E70F3">
        <w:rPr>
          <w:rFonts w:ascii="Arial" w:hAnsi="Arial" w:cs="Arial"/>
          <w:b w:val="0"/>
          <w:sz w:val="22"/>
          <w:szCs w:val="22"/>
        </w:rPr>
        <w:t>, a.s.</w:t>
      </w:r>
      <w:r w:rsidRPr="003E70F3">
        <w:rPr>
          <w:rFonts w:ascii="Arial" w:hAnsi="Arial" w:cs="Arial"/>
          <w:b w:val="0"/>
          <w:sz w:val="22"/>
          <w:szCs w:val="22"/>
        </w:rPr>
        <w:t xml:space="preserve"> </w:t>
      </w:r>
    </w:p>
    <w:p w14:paraId="287F0B25" w14:textId="1372197B" w:rsidR="008863E8" w:rsidRPr="00F93768" w:rsidRDefault="008863E8" w:rsidP="008863E8">
      <w:pPr>
        <w:pStyle w:val="Zkladntext"/>
        <w:spacing w:after="0"/>
        <w:rPr>
          <w:rFonts w:ascii="Arial" w:hAnsi="Arial" w:cs="Arial"/>
          <w:b w:val="0"/>
          <w:sz w:val="22"/>
          <w:szCs w:val="22"/>
        </w:rPr>
      </w:pPr>
      <w:r w:rsidRPr="003E70F3">
        <w:rPr>
          <w:rFonts w:ascii="Arial" w:hAnsi="Arial" w:cs="Arial"/>
          <w:b w:val="0"/>
          <w:sz w:val="22"/>
          <w:szCs w:val="22"/>
        </w:rPr>
        <w:t>číslo účtu:</w:t>
      </w:r>
      <w:r w:rsidRPr="003E70F3">
        <w:rPr>
          <w:rFonts w:ascii="Arial" w:hAnsi="Arial" w:cs="Arial"/>
          <w:b w:val="0"/>
          <w:sz w:val="22"/>
          <w:szCs w:val="22"/>
        </w:rPr>
        <w:tab/>
      </w:r>
      <w:r w:rsidRPr="003E70F3">
        <w:rPr>
          <w:rFonts w:ascii="Arial" w:hAnsi="Arial" w:cs="Arial"/>
          <w:b w:val="0"/>
          <w:sz w:val="22"/>
          <w:szCs w:val="22"/>
        </w:rPr>
        <w:tab/>
      </w:r>
      <w:r w:rsidR="005332CE">
        <w:rPr>
          <w:rFonts w:ascii="Arial" w:hAnsi="Arial" w:cs="Arial"/>
          <w:b w:val="0"/>
          <w:sz w:val="22"/>
          <w:szCs w:val="22"/>
        </w:rPr>
        <w:t>217818073</w:t>
      </w:r>
      <w:r w:rsidR="002D67B6" w:rsidRPr="002D67B6">
        <w:rPr>
          <w:rFonts w:ascii="Arial" w:hAnsi="Arial" w:cs="Arial"/>
          <w:b w:val="0"/>
          <w:sz w:val="22"/>
          <w:szCs w:val="22"/>
        </w:rPr>
        <w:t>/0300</w:t>
      </w:r>
    </w:p>
    <w:p w14:paraId="2CDB55D2" w14:textId="77777777" w:rsidR="00F93768" w:rsidRPr="00F93768" w:rsidRDefault="008863E8" w:rsidP="008863E8">
      <w:pPr>
        <w:rPr>
          <w:rFonts w:ascii="Arial" w:hAnsi="Arial" w:cs="Arial"/>
          <w:sz w:val="22"/>
          <w:szCs w:val="22"/>
        </w:rPr>
      </w:pPr>
      <w:r w:rsidRPr="00F93768">
        <w:rPr>
          <w:rFonts w:ascii="Arial" w:hAnsi="Arial" w:cs="Arial"/>
          <w:sz w:val="22"/>
          <w:szCs w:val="22"/>
        </w:rPr>
        <w:t xml:space="preserve">(dále jen </w:t>
      </w:r>
      <w:r w:rsidRPr="00F93768">
        <w:rPr>
          <w:rFonts w:ascii="Arial" w:hAnsi="Arial" w:cs="Arial"/>
          <w:b/>
          <w:sz w:val="22"/>
          <w:szCs w:val="22"/>
        </w:rPr>
        <w:t>„objednatel“</w:t>
      </w:r>
      <w:r w:rsidRPr="00F93768">
        <w:rPr>
          <w:rFonts w:ascii="Arial" w:hAnsi="Arial" w:cs="Arial"/>
          <w:sz w:val="22"/>
          <w:szCs w:val="22"/>
        </w:rPr>
        <w:t>)</w:t>
      </w:r>
      <w:r w:rsidRPr="00F93768">
        <w:rPr>
          <w:rFonts w:ascii="Arial" w:hAnsi="Arial" w:cs="Arial"/>
          <w:sz w:val="22"/>
          <w:szCs w:val="22"/>
        </w:rPr>
        <w:tab/>
      </w:r>
      <w:r w:rsidRPr="00F93768">
        <w:rPr>
          <w:rFonts w:ascii="Arial" w:hAnsi="Arial" w:cs="Arial"/>
          <w:sz w:val="22"/>
          <w:szCs w:val="22"/>
        </w:rPr>
        <w:tab/>
      </w:r>
      <w:r w:rsidRPr="00F93768">
        <w:rPr>
          <w:rFonts w:ascii="Arial" w:hAnsi="Arial" w:cs="Arial"/>
          <w:sz w:val="22"/>
          <w:szCs w:val="22"/>
        </w:rPr>
        <w:tab/>
      </w:r>
    </w:p>
    <w:p w14:paraId="757828C9" w14:textId="77777777" w:rsidR="008863E8" w:rsidRPr="00F93768" w:rsidRDefault="008863E8" w:rsidP="008863E8">
      <w:pPr>
        <w:rPr>
          <w:rFonts w:ascii="Arial" w:hAnsi="Arial" w:cs="Arial"/>
          <w:sz w:val="22"/>
          <w:szCs w:val="22"/>
        </w:rPr>
      </w:pPr>
      <w:r w:rsidRPr="00F93768">
        <w:rPr>
          <w:rFonts w:ascii="Arial" w:hAnsi="Arial" w:cs="Arial"/>
          <w:sz w:val="22"/>
          <w:szCs w:val="22"/>
        </w:rPr>
        <w:tab/>
      </w:r>
    </w:p>
    <w:p w14:paraId="1DC19C82" w14:textId="77777777" w:rsidR="008863E8" w:rsidRPr="00F93768" w:rsidRDefault="008863E8" w:rsidP="008863E8">
      <w:pPr>
        <w:rPr>
          <w:rFonts w:ascii="Arial" w:hAnsi="Arial" w:cs="Arial"/>
          <w:sz w:val="22"/>
          <w:szCs w:val="22"/>
        </w:rPr>
      </w:pPr>
      <w:r w:rsidRPr="00F93768">
        <w:rPr>
          <w:rFonts w:ascii="Arial" w:hAnsi="Arial" w:cs="Arial"/>
          <w:sz w:val="22"/>
          <w:szCs w:val="22"/>
        </w:rPr>
        <w:t xml:space="preserve">a </w:t>
      </w:r>
    </w:p>
    <w:p w14:paraId="279DF9E0" w14:textId="77777777" w:rsidR="00F93768" w:rsidRPr="00F93768" w:rsidRDefault="00F93768" w:rsidP="008863E8">
      <w:pPr>
        <w:rPr>
          <w:rFonts w:ascii="Arial" w:hAnsi="Arial" w:cs="Arial"/>
          <w:sz w:val="22"/>
          <w:szCs w:val="22"/>
        </w:rPr>
      </w:pPr>
    </w:p>
    <w:p w14:paraId="7287C743" w14:textId="77777777" w:rsidR="008863E8" w:rsidRPr="00D46BA3" w:rsidRDefault="00F3499B" w:rsidP="008863E8">
      <w:pPr>
        <w:pStyle w:val="Zkladntext"/>
        <w:spacing w:after="0"/>
        <w:rPr>
          <w:rFonts w:ascii="Arial" w:hAnsi="Arial" w:cs="Arial"/>
          <w:sz w:val="22"/>
          <w:szCs w:val="22"/>
        </w:rPr>
      </w:pPr>
      <w:r>
        <w:rPr>
          <w:rFonts w:ascii="Arial" w:hAnsi="Arial" w:cs="Arial"/>
          <w:sz w:val="22"/>
          <w:szCs w:val="22"/>
        </w:rPr>
        <w:t>Název/jméno</w:t>
      </w:r>
      <w:r w:rsidR="008863E8" w:rsidRPr="00D46BA3">
        <w:rPr>
          <w:rFonts w:ascii="Arial" w:hAnsi="Arial" w:cs="Arial"/>
          <w:sz w:val="22"/>
          <w:szCs w:val="22"/>
        </w:rPr>
        <w:tab/>
      </w:r>
      <w:r w:rsidR="008863E8" w:rsidRPr="00D46BA3">
        <w:rPr>
          <w:rFonts w:ascii="Arial" w:hAnsi="Arial" w:cs="Arial"/>
          <w:sz w:val="22"/>
          <w:szCs w:val="22"/>
        </w:rPr>
        <w:tab/>
      </w:r>
      <w:r w:rsidR="00C16A32" w:rsidRPr="00C16A32">
        <w:rPr>
          <w:rFonts w:ascii="Arial" w:hAnsi="Arial" w:cs="Arial"/>
          <w:b w:val="0"/>
          <w:i/>
          <w:color w:val="FF0000"/>
          <w:sz w:val="22"/>
          <w:szCs w:val="22"/>
        </w:rPr>
        <w:t>doplní účastník řízení</w:t>
      </w:r>
    </w:p>
    <w:p w14:paraId="5DF43AB7" w14:textId="77777777" w:rsidR="006B6E10" w:rsidRDefault="00C16A32" w:rsidP="00084EA0">
      <w:pPr>
        <w:pStyle w:val="Zkladntext"/>
        <w:spacing w:after="0"/>
        <w:rPr>
          <w:rFonts w:ascii="Arial" w:hAnsi="Arial" w:cs="Arial"/>
          <w:b w:val="0"/>
          <w:sz w:val="22"/>
          <w:szCs w:val="22"/>
        </w:rPr>
      </w:pPr>
      <w:r>
        <w:rPr>
          <w:rFonts w:ascii="Arial" w:hAnsi="Arial" w:cs="Arial"/>
          <w:b w:val="0"/>
          <w:sz w:val="22"/>
          <w:szCs w:val="22"/>
        </w:rPr>
        <w:t xml:space="preserve">se </w:t>
      </w:r>
      <w:r w:rsidR="00084EA0" w:rsidRPr="00F93768">
        <w:rPr>
          <w:rFonts w:ascii="Arial" w:hAnsi="Arial" w:cs="Arial"/>
          <w:b w:val="0"/>
          <w:sz w:val="22"/>
          <w:szCs w:val="22"/>
        </w:rPr>
        <w:t xml:space="preserve">sídlem: </w:t>
      </w:r>
      <w:r w:rsidR="00084EA0" w:rsidRPr="00F93768">
        <w:rPr>
          <w:rFonts w:ascii="Arial" w:hAnsi="Arial" w:cs="Arial"/>
          <w:b w:val="0"/>
          <w:sz w:val="22"/>
          <w:szCs w:val="22"/>
        </w:rPr>
        <w:tab/>
        <w:t xml:space="preserve">           </w:t>
      </w:r>
      <w:r w:rsidR="00084EA0">
        <w:rPr>
          <w:rFonts w:ascii="Arial" w:hAnsi="Arial" w:cs="Arial"/>
          <w:b w:val="0"/>
          <w:sz w:val="22"/>
          <w:szCs w:val="22"/>
        </w:rPr>
        <w:t xml:space="preserve"> </w:t>
      </w:r>
      <w:r w:rsidRPr="00C16A32">
        <w:rPr>
          <w:rFonts w:ascii="Arial" w:hAnsi="Arial" w:cs="Arial"/>
          <w:b w:val="0"/>
          <w:i/>
          <w:color w:val="FF0000"/>
          <w:sz w:val="22"/>
          <w:szCs w:val="22"/>
        </w:rPr>
        <w:t>doplní účastník řízení</w:t>
      </w:r>
    </w:p>
    <w:p w14:paraId="7D7D758A" w14:textId="77777777" w:rsidR="00B34662" w:rsidRPr="00B34662" w:rsidRDefault="00B34662" w:rsidP="00B34662">
      <w:pPr>
        <w:pStyle w:val="Zkladntext"/>
        <w:spacing w:after="0"/>
        <w:rPr>
          <w:rFonts w:ascii="Arial" w:hAnsi="Arial" w:cs="Arial"/>
          <w:b w:val="0"/>
          <w:sz w:val="22"/>
          <w:szCs w:val="22"/>
        </w:rPr>
      </w:pPr>
      <w:r>
        <w:rPr>
          <w:rFonts w:ascii="Arial" w:hAnsi="Arial" w:cs="Arial"/>
          <w:b w:val="0"/>
          <w:sz w:val="22"/>
          <w:szCs w:val="22"/>
        </w:rPr>
        <w:t>IČO:</w:t>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sidR="00C16A32" w:rsidRPr="00C16A32">
        <w:rPr>
          <w:rFonts w:ascii="Arial" w:hAnsi="Arial" w:cs="Arial"/>
          <w:b w:val="0"/>
          <w:i/>
          <w:color w:val="FF0000"/>
          <w:sz w:val="22"/>
          <w:szCs w:val="22"/>
        </w:rPr>
        <w:t>doplní účastník řízení</w:t>
      </w:r>
    </w:p>
    <w:p w14:paraId="51132106" w14:textId="77777777" w:rsidR="00084EA0" w:rsidRPr="00F93768" w:rsidRDefault="00084EA0" w:rsidP="00084EA0">
      <w:pPr>
        <w:pStyle w:val="Zkladntext"/>
        <w:spacing w:after="0"/>
        <w:rPr>
          <w:rFonts w:ascii="Arial" w:hAnsi="Arial" w:cs="Arial"/>
          <w:b w:val="0"/>
          <w:bCs/>
          <w:sz w:val="22"/>
        </w:rPr>
      </w:pPr>
      <w:r>
        <w:rPr>
          <w:rFonts w:ascii="Arial" w:hAnsi="Arial" w:cs="Arial"/>
          <w:b w:val="0"/>
          <w:sz w:val="22"/>
          <w:szCs w:val="22"/>
        </w:rPr>
        <w:t xml:space="preserve">DIČ: </w:t>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sidR="00C16A32" w:rsidRPr="00C16A32">
        <w:rPr>
          <w:rFonts w:ascii="Arial" w:hAnsi="Arial" w:cs="Arial"/>
          <w:b w:val="0"/>
          <w:i/>
          <w:color w:val="FF0000"/>
          <w:sz w:val="22"/>
          <w:szCs w:val="22"/>
        </w:rPr>
        <w:t>doplní účastník řízení</w:t>
      </w:r>
    </w:p>
    <w:p w14:paraId="65E6C09D" w14:textId="77777777" w:rsidR="006B6E10" w:rsidRDefault="00084EA0" w:rsidP="00084EA0">
      <w:pPr>
        <w:pStyle w:val="Zkladntext"/>
        <w:spacing w:after="0"/>
        <w:rPr>
          <w:rFonts w:ascii="Arial" w:hAnsi="Arial" w:cs="Arial"/>
          <w:b w:val="0"/>
          <w:sz w:val="22"/>
          <w:szCs w:val="22"/>
        </w:rPr>
      </w:pPr>
      <w:r w:rsidRPr="00F93768">
        <w:rPr>
          <w:rFonts w:ascii="Arial" w:hAnsi="Arial" w:cs="Arial"/>
          <w:b w:val="0"/>
          <w:sz w:val="22"/>
          <w:szCs w:val="22"/>
        </w:rPr>
        <w:t xml:space="preserve">bankovní spojení: </w:t>
      </w:r>
      <w:r w:rsidRPr="00F93768">
        <w:rPr>
          <w:rFonts w:ascii="Arial" w:hAnsi="Arial" w:cs="Arial"/>
          <w:b w:val="0"/>
          <w:sz w:val="22"/>
          <w:szCs w:val="22"/>
        </w:rPr>
        <w:tab/>
      </w:r>
      <w:r w:rsidR="00C16A32" w:rsidRPr="00C16A32">
        <w:rPr>
          <w:rFonts w:ascii="Arial" w:hAnsi="Arial" w:cs="Arial"/>
          <w:b w:val="0"/>
          <w:i/>
          <w:color w:val="FF0000"/>
          <w:sz w:val="22"/>
          <w:szCs w:val="22"/>
        </w:rPr>
        <w:t>doplní účastník řízení</w:t>
      </w:r>
    </w:p>
    <w:p w14:paraId="60783447" w14:textId="77777777" w:rsidR="00084EA0" w:rsidRDefault="00084EA0" w:rsidP="00084EA0">
      <w:pPr>
        <w:pStyle w:val="Zkladntext"/>
        <w:spacing w:after="0"/>
        <w:rPr>
          <w:rFonts w:ascii="Arial" w:hAnsi="Arial" w:cs="Arial"/>
          <w:b w:val="0"/>
          <w:sz w:val="22"/>
          <w:szCs w:val="22"/>
        </w:rPr>
      </w:pPr>
      <w:r w:rsidRPr="00F93768">
        <w:rPr>
          <w:rFonts w:ascii="Arial" w:hAnsi="Arial" w:cs="Arial"/>
          <w:b w:val="0"/>
          <w:sz w:val="22"/>
          <w:szCs w:val="22"/>
        </w:rPr>
        <w:t>číslo účtu:</w:t>
      </w:r>
      <w:r w:rsidRPr="00F93768">
        <w:rPr>
          <w:rFonts w:ascii="Arial" w:hAnsi="Arial" w:cs="Arial"/>
          <w:b w:val="0"/>
          <w:sz w:val="22"/>
          <w:szCs w:val="22"/>
        </w:rPr>
        <w:tab/>
      </w:r>
      <w:r w:rsidRPr="00F93768">
        <w:rPr>
          <w:rFonts w:ascii="Arial" w:hAnsi="Arial" w:cs="Arial"/>
          <w:b w:val="0"/>
          <w:sz w:val="22"/>
          <w:szCs w:val="22"/>
        </w:rPr>
        <w:tab/>
      </w:r>
      <w:r w:rsidR="00C16A32" w:rsidRPr="00C16A32">
        <w:rPr>
          <w:rFonts w:ascii="Arial" w:hAnsi="Arial" w:cs="Arial"/>
          <w:b w:val="0"/>
          <w:i/>
          <w:color w:val="FF0000"/>
          <w:sz w:val="22"/>
          <w:szCs w:val="22"/>
        </w:rPr>
        <w:t>doplní účastník řízení</w:t>
      </w:r>
    </w:p>
    <w:p w14:paraId="7E7A818C" w14:textId="77777777" w:rsidR="00E93CBC" w:rsidRPr="00084EA0" w:rsidRDefault="008863E8" w:rsidP="00084EA0">
      <w:pPr>
        <w:pStyle w:val="Zkladntext"/>
        <w:spacing w:after="0"/>
        <w:rPr>
          <w:rFonts w:ascii="Arial" w:hAnsi="Arial" w:cs="Arial"/>
          <w:b w:val="0"/>
          <w:sz w:val="22"/>
          <w:szCs w:val="22"/>
        </w:rPr>
      </w:pPr>
      <w:r w:rsidRPr="00084EA0">
        <w:rPr>
          <w:rFonts w:ascii="Arial" w:hAnsi="Arial" w:cs="Arial"/>
          <w:b w:val="0"/>
          <w:sz w:val="22"/>
          <w:szCs w:val="22"/>
        </w:rPr>
        <w:t>(dále jen</w:t>
      </w:r>
      <w:r w:rsidRPr="00F93768">
        <w:rPr>
          <w:rFonts w:ascii="Arial" w:hAnsi="Arial" w:cs="Arial"/>
          <w:sz w:val="22"/>
          <w:szCs w:val="22"/>
        </w:rPr>
        <w:t xml:space="preserve"> „poskytovatel“</w:t>
      </w:r>
      <w:r w:rsidRPr="00084EA0">
        <w:rPr>
          <w:rFonts w:ascii="Arial" w:hAnsi="Arial" w:cs="Arial"/>
          <w:b w:val="0"/>
          <w:sz w:val="22"/>
          <w:szCs w:val="22"/>
        </w:rPr>
        <w:t>)</w:t>
      </w:r>
    </w:p>
    <w:p w14:paraId="3CC8DE6E" w14:textId="77777777" w:rsidR="00E93CBC" w:rsidRPr="008863E8" w:rsidRDefault="00E93CBC">
      <w:pPr>
        <w:spacing w:line="360" w:lineRule="exact"/>
        <w:rPr>
          <w:rFonts w:ascii="Arial" w:hAnsi="Arial" w:cs="Arial"/>
        </w:rPr>
      </w:pPr>
    </w:p>
    <w:p w14:paraId="010A047F" w14:textId="77777777" w:rsidR="008863E8" w:rsidRPr="008863E8" w:rsidRDefault="008863E8" w:rsidP="008863E8">
      <w:pPr>
        <w:pStyle w:val="Style20"/>
        <w:shd w:val="clear" w:color="auto" w:fill="auto"/>
        <w:spacing w:before="0" w:after="53" w:line="190" w:lineRule="exact"/>
        <w:ind w:left="4540"/>
        <w:rPr>
          <w:sz w:val="22"/>
          <w:szCs w:val="22"/>
        </w:rPr>
      </w:pPr>
      <w:r w:rsidRPr="008863E8">
        <w:rPr>
          <w:rStyle w:val="CharStyle21Exact"/>
          <w:spacing w:val="0"/>
          <w:sz w:val="22"/>
          <w:szCs w:val="22"/>
        </w:rPr>
        <w:t>I</w:t>
      </w:r>
      <w:r w:rsidR="008341D0">
        <w:rPr>
          <w:rStyle w:val="CharStyle21Exact"/>
          <w:spacing w:val="0"/>
          <w:sz w:val="22"/>
          <w:szCs w:val="22"/>
        </w:rPr>
        <w:t>I</w:t>
      </w:r>
      <w:r w:rsidRPr="008863E8">
        <w:rPr>
          <w:rStyle w:val="CharStyle21Exact"/>
          <w:spacing w:val="0"/>
          <w:sz w:val="22"/>
          <w:szCs w:val="22"/>
        </w:rPr>
        <w:t>.</w:t>
      </w:r>
    </w:p>
    <w:p w14:paraId="785B2A24" w14:textId="77777777" w:rsidR="008863E8" w:rsidRPr="008863E8" w:rsidRDefault="008863E8" w:rsidP="008863E8">
      <w:pPr>
        <w:pStyle w:val="Style20"/>
        <w:shd w:val="clear" w:color="auto" w:fill="auto"/>
        <w:spacing w:before="0" w:line="252" w:lineRule="exact"/>
        <w:ind w:left="3380"/>
        <w:rPr>
          <w:sz w:val="22"/>
          <w:szCs w:val="22"/>
        </w:rPr>
      </w:pPr>
      <w:r w:rsidRPr="008863E8">
        <w:rPr>
          <w:rStyle w:val="CharStyle21Exact"/>
          <w:spacing w:val="0"/>
          <w:sz w:val="22"/>
          <w:szCs w:val="22"/>
        </w:rPr>
        <w:t>Předmět a účel smlouvy</w:t>
      </w:r>
    </w:p>
    <w:p w14:paraId="5B7CB7C8" w14:textId="77777777" w:rsidR="00506079" w:rsidRDefault="00602475" w:rsidP="00506079">
      <w:pPr>
        <w:pStyle w:val="Style5"/>
        <w:numPr>
          <w:ilvl w:val="0"/>
          <w:numId w:val="9"/>
        </w:numPr>
        <w:shd w:val="clear" w:color="auto" w:fill="auto"/>
        <w:tabs>
          <w:tab w:val="left" w:pos="463"/>
        </w:tabs>
        <w:spacing w:line="252" w:lineRule="exact"/>
        <w:ind w:left="425" w:right="40" w:hanging="425"/>
        <w:rPr>
          <w:rStyle w:val="CharStyle39"/>
          <w:sz w:val="22"/>
          <w:szCs w:val="22"/>
        </w:rPr>
      </w:pPr>
      <w:r w:rsidRPr="000E5BBF">
        <w:rPr>
          <w:rStyle w:val="CharStyle39"/>
          <w:sz w:val="22"/>
          <w:szCs w:val="22"/>
        </w:rPr>
        <w:t>Poskytovatel</w:t>
      </w:r>
      <w:r w:rsidR="008863E8" w:rsidRPr="000E5BBF">
        <w:rPr>
          <w:rStyle w:val="CharStyle39"/>
          <w:sz w:val="22"/>
          <w:szCs w:val="22"/>
        </w:rPr>
        <w:t xml:space="preserve"> se touto smlouvou objednateli </w:t>
      </w:r>
      <w:r w:rsidR="00084EA0" w:rsidRPr="000E5BBF">
        <w:rPr>
          <w:rStyle w:val="CharStyle39"/>
          <w:sz w:val="22"/>
          <w:szCs w:val="22"/>
        </w:rPr>
        <w:t>zavazuje, že pro něj ve sjednané</w:t>
      </w:r>
      <w:r w:rsidR="008863E8" w:rsidRPr="000E5BBF">
        <w:rPr>
          <w:rStyle w:val="CharStyle39"/>
          <w:sz w:val="22"/>
          <w:szCs w:val="22"/>
        </w:rPr>
        <w:t xml:space="preserve"> době a za sjednaných podmínek zajistí </w:t>
      </w:r>
      <w:r w:rsidR="006B6E10" w:rsidRPr="000E5BBF">
        <w:rPr>
          <w:rStyle w:val="CharStyle39"/>
          <w:sz w:val="22"/>
          <w:szCs w:val="22"/>
        </w:rPr>
        <w:t>tlumočení</w:t>
      </w:r>
    </w:p>
    <w:p w14:paraId="2EBE9E7A" w14:textId="77777777" w:rsidR="00506079" w:rsidRDefault="00BD3023" w:rsidP="00506079">
      <w:pPr>
        <w:pStyle w:val="Style5"/>
        <w:numPr>
          <w:ilvl w:val="1"/>
          <w:numId w:val="9"/>
        </w:numPr>
        <w:shd w:val="clear" w:color="auto" w:fill="auto"/>
        <w:tabs>
          <w:tab w:val="left" w:pos="463"/>
        </w:tabs>
        <w:spacing w:line="252" w:lineRule="exact"/>
        <w:ind w:left="851" w:right="40" w:hanging="357"/>
        <w:rPr>
          <w:rStyle w:val="CharStyle39"/>
          <w:sz w:val="22"/>
          <w:szCs w:val="22"/>
        </w:rPr>
      </w:pPr>
      <w:r w:rsidRPr="000E5BBF">
        <w:rPr>
          <w:rStyle w:val="CharStyle39"/>
          <w:sz w:val="22"/>
          <w:szCs w:val="22"/>
        </w:rPr>
        <w:t xml:space="preserve">vzdělávacího kurzu </w:t>
      </w:r>
      <w:r w:rsidR="00707375" w:rsidRPr="000E5BBF">
        <w:rPr>
          <w:rStyle w:val="CharStyle39"/>
          <w:sz w:val="22"/>
          <w:szCs w:val="22"/>
        </w:rPr>
        <w:t xml:space="preserve">v prostorách </w:t>
      </w:r>
      <w:r w:rsidRPr="000E5BBF">
        <w:rPr>
          <w:rStyle w:val="CharStyle39"/>
          <w:sz w:val="22"/>
          <w:szCs w:val="22"/>
        </w:rPr>
        <w:t xml:space="preserve">Hotelu </w:t>
      </w:r>
      <w:proofErr w:type="spellStart"/>
      <w:r w:rsidRPr="000E5BBF">
        <w:rPr>
          <w:rStyle w:val="CharStyle39"/>
          <w:sz w:val="22"/>
          <w:szCs w:val="22"/>
        </w:rPr>
        <w:t>Antoň</w:t>
      </w:r>
      <w:proofErr w:type="spellEnd"/>
      <w:r w:rsidRPr="000E5BBF">
        <w:rPr>
          <w:rStyle w:val="CharStyle39"/>
          <w:sz w:val="22"/>
          <w:szCs w:val="22"/>
        </w:rPr>
        <w:t xml:space="preserve">, </w:t>
      </w:r>
      <w:r w:rsidR="00707375" w:rsidRPr="000E5BBF">
        <w:rPr>
          <w:rStyle w:val="CharStyle39"/>
          <w:sz w:val="22"/>
          <w:szCs w:val="22"/>
        </w:rPr>
        <w:t xml:space="preserve">na adrese </w:t>
      </w:r>
      <w:proofErr w:type="spellStart"/>
      <w:r w:rsidRPr="000E5BBF">
        <w:rPr>
          <w:rStyle w:val="CharStyle39"/>
          <w:sz w:val="22"/>
          <w:szCs w:val="22"/>
        </w:rPr>
        <w:t>Slavatovská</w:t>
      </w:r>
      <w:proofErr w:type="spellEnd"/>
      <w:r w:rsidRPr="000E5BBF">
        <w:rPr>
          <w:rStyle w:val="CharStyle39"/>
          <w:sz w:val="22"/>
          <w:szCs w:val="22"/>
        </w:rPr>
        <w:t xml:space="preserve"> 92, 588 56 Telč ve </w:t>
      </w:r>
      <w:r w:rsidR="006203AF" w:rsidRPr="000E5BBF">
        <w:rPr>
          <w:rStyle w:val="CharStyle39"/>
          <w:sz w:val="22"/>
          <w:szCs w:val="22"/>
        </w:rPr>
        <w:t>dne</w:t>
      </w:r>
      <w:r w:rsidR="00393B29">
        <w:rPr>
          <w:rStyle w:val="CharStyle39"/>
          <w:sz w:val="22"/>
          <w:szCs w:val="22"/>
        </w:rPr>
        <w:t>ch 6. – 7. 11</w:t>
      </w:r>
      <w:r w:rsidRPr="000E5BBF">
        <w:rPr>
          <w:rStyle w:val="CharStyle39"/>
          <w:sz w:val="22"/>
          <w:szCs w:val="22"/>
        </w:rPr>
        <w:t>. 2025</w:t>
      </w:r>
      <w:r w:rsidR="006B6E10" w:rsidRPr="000E5BBF">
        <w:rPr>
          <w:rStyle w:val="CharStyle39"/>
          <w:sz w:val="22"/>
          <w:szCs w:val="22"/>
        </w:rPr>
        <w:t xml:space="preserve"> </w:t>
      </w:r>
      <w:r w:rsidR="008F31A8">
        <w:rPr>
          <w:rStyle w:val="CharStyle39"/>
          <w:sz w:val="22"/>
          <w:szCs w:val="22"/>
        </w:rPr>
        <w:t xml:space="preserve">a </w:t>
      </w:r>
    </w:p>
    <w:p w14:paraId="009472CE" w14:textId="77777777" w:rsidR="00506079" w:rsidRDefault="008F31A8" w:rsidP="00506079">
      <w:pPr>
        <w:pStyle w:val="Style5"/>
        <w:numPr>
          <w:ilvl w:val="1"/>
          <w:numId w:val="9"/>
        </w:numPr>
        <w:shd w:val="clear" w:color="auto" w:fill="auto"/>
        <w:tabs>
          <w:tab w:val="left" w:pos="463"/>
        </w:tabs>
        <w:spacing w:after="180" w:line="252" w:lineRule="exact"/>
        <w:ind w:left="851" w:right="40"/>
        <w:rPr>
          <w:rStyle w:val="CharStyle39"/>
          <w:sz w:val="22"/>
          <w:szCs w:val="22"/>
        </w:rPr>
      </w:pPr>
      <w:r>
        <w:rPr>
          <w:rStyle w:val="CharStyle39"/>
          <w:sz w:val="22"/>
          <w:szCs w:val="22"/>
        </w:rPr>
        <w:t>konference v prostorá</w:t>
      </w:r>
      <w:r w:rsidR="00393B29">
        <w:rPr>
          <w:rStyle w:val="CharStyle39"/>
          <w:sz w:val="22"/>
          <w:szCs w:val="22"/>
        </w:rPr>
        <w:t>ch Krajského úřadu v Jihlavě dne 4. 12. 2025</w:t>
      </w:r>
      <w:r w:rsidR="009432A0">
        <w:rPr>
          <w:rStyle w:val="CharStyle39"/>
          <w:sz w:val="22"/>
          <w:szCs w:val="22"/>
        </w:rPr>
        <w:t xml:space="preserve"> </w:t>
      </w:r>
      <w:r w:rsidR="009432A0" w:rsidRPr="000E5BBF">
        <w:rPr>
          <w:rStyle w:val="CharStyle39"/>
          <w:sz w:val="22"/>
          <w:szCs w:val="22"/>
        </w:rPr>
        <w:t xml:space="preserve">(dále jen „služby“) </w:t>
      </w:r>
    </w:p>
    <w:p w14:paraId="7A3B888E" w14:textId="1A582ECD" w:rsidR="00EC6DDA" w:rsidRDefault="00506079" w:rsidP="00506079">
      <w:pPr>
        <w:pStyle w:val="Style5"/>
        <w:shd w:val="clear" w:color="auto" w:fill="auto"/>
        <w:tabs>
          <w:tab w:val="left" w:pos="463"/>
        </w:tabs>
        <w:spacing w:after="180" w:line="252" w:lineRule="exact"/>
        <w:ind w:left="426" w:right="40" w:firstLine="0"/>
        <w:rPr>
          <w:rStyle w:val="CharStyle39"/>
          <w:sz w:val="22"/>
          <w:szCs w:val="22"/>
        </w:rPr>
      </w:pPr>
      <w:r>
        <w:rPr>
          <w:rStyle w:val="CharStyle39"/>
          <w:sz w:val="22"/>
          <w:szCs w:val="22"/>
        </w:rPr>
        <w:tab/>
      </w:r>
      <w:r w:rsidR="006B6E10" w:rsidRPr="000E5BBF">
        <w:rPr>
          <w:rStyle w:val="CharStyle39"/>
          <w:sz w:val="22"/>
          <w:szCs w:val="22"/>
        </w:rPr>
        <w:t xml:space="preserve">v rámci projektu objednatele s názvem </w:t>
      </w:r>
      <w:r w:rsidR="00AD5701" w:rsidRPr="000E5BBF">
        <w:rPr>
          <w:rStyle w:val="CharStyle39"/>
          <w:sz w:val="22"/>
          <w:szCs w:val="22"/>
        </w:rPr>
        <w:t xml:space="preserve">ATCZ00026 </w:t>
      </w:r>
      <w:proofErr w:type="spellStart"/>
      <w:r w:rsidR="000E5024" w:rsidRPr="000E5BBF">
        <w:rPr>
          <w:sz w:val="22"/>
          <w:szCs w:val="22"/>
          <w:shd w:val="clear" w:color="auto" w:fill="FFFFFF"/>
        </w:rPr>
        <w:t>Healthacross</w:t>
      </w:r>
      <w:proofErr w:type="spellEnd"/>
      <w:r w:rsidR="000E5024" w:rsidRPr="000E5BBF">
        <w:rPr>
          <w:sz w:val="22"/>
          <w:szCs w:val="22"/>
          <w:shd w:val="clear" w:color="auto" w:fill="FFFFFF"/>
        </w:rPr>
        <w:t xml:space="preserve"> MED NET</w:t>
      </w:r>
      <w:r w:rsidR="006B6E10" w:rsidRPr="000E5BBF">
        <w:rPr>
          <w:rStyle w:val="CharStyle39"/>
          <w:sz w:val="22"/>
          <w:szCs w:val="22"/>
        </w:rPr>
        <w:t>, financovaného z Programu INTERREG V</w:t>
      </w:r>
      <w:r w:rsidR="006203AF" w:rsidRPr="000E5BBF">
        <w:rPr>
          <w:rStyle w:val="CharStyle39"/>
          <w:sz w:val="22"/>
          <w:szCs w:val="22"/>
        </w:rPr>
        <w:t>I</w:t>
      </w:r>
      <w:r w:rsidR="000E1579" w:rsidRPr="000E5BBF">
        <w:rPr>
          <w:rStyle w:val="CharStyle39"/>
          <w:sz w:val="22"/>
          <w:szCs w:val="22"/>
        </w:rPr>
        <w:t>-A Rakousko – Česko</w:t>
      </w:r>
      <w:r w:rsidR="006B6E10" w:rsidRPr="000E5BBF">
        <w:rPr>
          <w:rStyle w:val="CharStyle39"/>
          <w:sz w:val="22"/>
          <w:szCs w:val="22"/>
        </w:rPr>
        <w:t xml:space="preserve"> (dále jen „INTERREG V</w:t>
      </w:r>
      <w:r w:rsidR="006203AF" w:rsidRPr="000E5BBF">
        <w:rPr>
          <w:rStyle w:val="CharStyle39"/>
          <w:sz w:val="22"/>
          <w:szCs w:val="22"/>
        </w:rPr>
        <w:t>I</w:t>
      </w:r>
      <w:r w:rsidR="006B6E10" w:rsidRPr="000E5BBF">
        <w:rPr>
          <w:rStyle w:val="CharStyle39"/>
          <w:sz w:val="22"/>
          <w:szCs w:val="22"/>
        </w:rPr>
        <w:t>-A“).</w:t>
      </w:r>
    </w:p>
    <w:p w14:paraId="18897ED2" w14:textId="1568BC77" w:rsidR="008863E8" w:rsidRPr="00EC6DDA" w:rsidRDefault="008863E8" w:rsidP="00EC6DDA">
      <w:pPr>
        <w:pStyle w:val="Style5"/>
        <w:numPr>
          <w:ilvl w:val="0"/>
          <w:numId w:val="9"/>
        </w:numPr>
        <w:shd w:val="clear" w:color="auto" w:fill="auto"/>
        <w:tabs>
          <w:tab w:val="left" w:pos="463"/>
        </w:tabs>
        <w:spacing w:after="180" w:line="252" w:lineRule="exact"/>
        <w:ind w:left="426" w:right="40" w:hanging="426"/>
        <w:rPr>
          <w:sz w:val="22"/>
          <w:szCs w:val="22"/>
        </w:rPr>
      </w:pPr>
      <w:r w:rsidRPr="00EC6DDA">
        <w:rPr>
          <w:rStyle w:val="CharStyle6Exact"/>
          <w:spacing w:val="0"/>
          <w:sz w:val="22"/>
          <w:szCs w:val="22"/>
        </w:rPr>
        <w:t>Službami se rozumí zejména:</w:t>
      </w:r>
    </w:p>
    <w:p w14:paraId="6DD30BFD" w14:textId="77777777" w:rsidR="0053200D" w:rsidRDefault="0053200D" w:rsidP="0053200D">
      <w:pPr>
        <w:pStyle w:val="Style5"/>
        <w:numPr>
          <w:ilvl w:val="0"/>
          <w:numId w:val="11"/>
        </w:numPr>
        <w:spacing w:line="240" w:lineRule="auto"/>
        <w:ind w:left="709" w:right="119" w:hanging="425"/>
        <w:rPr>
          <w:rStyle w:val="CharStyle6Exact"/>
          <w:spacing w:val="0"/>
          <w:sz w:val="22"/>
          <w:szCs w:val="22"/>
        </w:rPr>
      </w:pPr>
      <w:r>
        <w:rPr>
          <w:rStyle w:val="CharStyle6Exact"/>
          <w:spacing w:val="0"/>
          <w:sz w:val="22"/>
          <w:szCs w:val="22"/>
        </w:rPr>
        <w:t>z</w:t>
      </w:r>
      <w:r w:rsidR="008863E8" w:rsidRPr="008863E8">
        <w:rPr>
          <w:rStyle w:val="CharStyle6Exact"/>
          <w:spacing w:val="0"/>
          <w:sz w:val="22"/>
          <w:szCs w:val="22"/>
        </w:rPr>
        <w:t xml:space="preserve">ajištění </w:t>
      </w:r>
      <w:r w:rsidR="008871DB" w:rsidRPr="008871DB">
        <w:rPr>
          <w:rStyle w:val="CharStyle6Exact"/>
          <w:spacing w:val="0"/>
          <w:sz w:val="22"/>
          <w:szCs w:val="22"/>
        </w:rPr>
        <w:t>simultánní</w:t>
      </w:r>
      <w:r w:rsidR="008871DB">
        <w:rPr>
          <w:rStyle w:val="CharStyle6Exact"/>
          <w:spacing w:val="0"/>
          <w:sz w:val="22"/>
          <w:szCs w:val="22"/>
        </w:rPr>
        <w:t>ho</w:t>
      </w:r>
      <w:r w:rsidR="008871DB" w:rsidRPr="008871DB">
        <w:rPr>
          <w:rStyle w:val="CharStyle6Exact"/>
          <w:spacing w:val="0"/>
          <w:sz w:val="22"/>
          <w:szCs w:val="22"/>
        </w:rPr>
        <w:t xml:space="preserve"> tlumočení </w:t>
      </w:r>
      <w:r>
        <w:rPr>
          <w:rStyle w:val="CharStyle6Exact"/>
          <w:spacing w:val="0"/>
          <w:sz w:val="22"/>
          <w:szCs w:val="22"/>
        </w:rPr>
        <w:t>v rozsahu:</w:t>
      </w:r>
    </w:p>
    <w:p w14:paraId="547FD09C" w14:textId="77777777" w:rsidR="0053200D" w:rsidRDefault="0053200D" w:rsidP="0053200D">
      <w:pPr>
        <w:pStyle w:val="Style5"/>
        <w:tabs>
          <w:tab w:val="left" w:pos="938"/>
        </w:tabs>
        <w:spacing w:line="240" w:lineRule="auto"/>
        <w:ind w:right="119" w:firstLine="0"/>
        <w:jc w:val="center"/>
        <w:rPr>
          <w:rStyle w:val="CharStyle6Exact"/>
          <w:spacing w:val="0"/>
          <w:sz w:val="22"/>
          <w:szCs w:val="22"/>
        </w:rPr>
      </w:pPr>
    </w:p>
    <w:tbl>
      <w:tblPr>
        <w:tblStyle w:val="Mkatabulky"/>
        <w:tblW w:w="0" w:type="auto"/>
        <w:tblInd w:w="534" w:type="dxa"/>
        <w:tblLook w:val="04A0" w:firstRow="1" w:lastRow="0" w:firstColumn="1" w:lastColumn="0" w:noHBand="0" w:noVBand="1"/>
      </w:tblPr>
      <w:tblGrid>
        <w:gridCol w:w="1514"/>
        <w:gridCol w:w="1692"/>
        <w:gridCol w:w="1947"/>
        <w:gridCol w:w="3440"/>
      </w:tblGrid>
      <w:tr w:rsidR="0053200D" w14:paraId="5B0E9A72" w14:textId="77777777" w:rsidTr="00BA5527">
        <w:tc>
          <w:tcPr>
            <w:tcW w:w="1514" w:type="dxa"/>
            <w:vAlign w:val="center"/>
          </w:tcPr>
          <w:p w14:paraId="4672D97F" w14:textId="0FB328BB" w:rsidR="0053200D" w:rsidRDefault="001A1179" w:rsidP="00BA5527">
            <w:pPr>
              <w:pStyle w:val="Style5"/>
              <w:shd w:val="clear" w:color="auto" w:fill="auto"/>
              <w:tabs>
                <w:tab w:val="left" w:pos="938"/>
              </w:tabs>
              <w:spacing w:line="240" w:lineRule="auto"/>
              <w:ind w:right="119" w:firstLine="0"/>
              <w:jc w:val="center"/>
              <w:rPr>
                <w:rStyle w:val="CharStyle6Exact"/>
                <w:spacing w:val="0"/>
                <w:sz w:val="22"/>
                <w:szCs w:val="22"/>
              </w:rPr>
            </w:pPr>
            <w:r>
              <w:rPr>
                <w:rStyle w:val="CharStyle6Exact"/>
                <w:spacing w:val="0"/>
                <w:sz w:val="22"/>
                <w:szCs w:val="22"/>
              </w:rPr>
              <w:t>D</w:t>
            </w:r>
            <w:r w:rsidR="0053200D">
              <w:rPr>
                <w:rStyle w:val="CharStyle6Exact"/>
                <w:spacing w:val="0"/>
                <w:sz w:val="22"/>
                <w:szCs w:val="22"/>
              </w:rPr>
              <w:t>en</w:t>
            </w:r>
          </w:p>
        </w:tc>
        <w:tc>
          <w:tcPr>
            <w:tcW w:w="1692" w:type="dxa"/>
            <w:vAlign w:val="center"/>
          </w:tcPr>
          <w:p w14:paraId="3F0EBB66" w14:textId="08A7CA76" w:rsidR="0053200D" w:rsidRDefault="001A1179" w:rsidP="00BA5527">
            <w:pPr>
              <w:pStyle w:val="Style5"/>
              <w:shd w:val="clear" w:color="auto" w:fill="auto"/>
              <w:tabs>
                <w:tab w:val="left" w:pos="938"/>
              </w:tabs>
              <w:spacing w:line="240" w:lineRule="auto"/>
              <w:ind w:right="119" w:firstLine="0"/>
              <w:jc w:val="center"/>
              <w:rPr>
                <w:rStyle w:val="CharStyle6Exact"/>
                <w:spacing w:val="0"/>
                <w:sz w:val="22"/>
                <w:szCs w:val="22"/>
              </w:rPr>
            </w:pPr>
            <w:r>
              <w:rPr>
                <w:rStyle w:val="CharStyle6Exact"/>
                <w:spacing w:val="0"/>
                <w:sz w:val="22"/>
                <w:szCs w:val="22"/>
              </w:rPr>
              <w:t>T</w:t>
            </w:r>
            <w:r w:rsidR="0053200D">
              <w:rPr>
                <w:rStyle w:val="CharStyle6Exact"/>
                <w:spacing w:val="0"/>
                <w:sz w:val="22"/>
                <w:szCs w:val="22"/>
              </w:rPr>
              <w:t>yp tlumočení</w:t>
            </w:r>
          </w:p>
        </w:tc>
        <w:tc>
          <w:tcPr>
            <w:tcW w:w="1947" w:type="dxa"/>
            <w:vAlign w:val="center"/>
          </w:tcPr>
          <w:p w14:paraId="3337FEDD" w14:textId="4E5B73A1" w:rsidR="0053200D" w:rsidRDefault="001A1179" w:rsidP="00BA5527">
            <w:pPr>
              <w:pStyle w:val="Style5"/>
              <w:shd w:val="clear" w:color="auto" w:fill="auto"/>
              <w:tabs>
                <w:tab w:val="left" w:pos="938"/>
              </w:tabs>
              <w:spacing w:line="240" w:lineRule="auto"/>
              <w:ind w:right="119" w:firstLine="0"/>
              <w:jc w:val="center"/>
              <w:rPr>
                <w:rStyle w:val="CharStyle6Exact"/>
                <w:spacing w:val="0"/>
                <w:sz w:val="22"/>
                <w:szCs w:val="22"/>
              </w:rPr>
            </w:pPr>
            <w:r>
              <w:rPr>
                <w:rStyle w:val="CharStyle6Exact"/>
                <w:spacing w:val="0"/>
                <w:sz w:val="22"/>
                <w:szCs w:val="22"/>
              </w:rPr>
              <w:t>P</w:t>
            </w:r>
            <w:r w:rsidR="00C16A32">
              <w:rPr>
                <w:rStyle w:val="CharStyle6Exact"/>
                <w:spacing w:val="0"/>
                <w:sz w:val="22"/>
                <w:szCs w:val="22"/>
              </w:rPr>
              <w:t xml:space="preserve">ředpokládaný </w:t>
            </w:r>
            <w:r w:rsidR="0053200D">
              <w:rPr>
                <w:rStyle w:val="CharStyle6Exact"/>
                <w:spacing w:val="0"/>
                <w:sz w:val="22"/>
                <w:szCs w:val="22"/>
              </w:rPr>
              <w:t xml:space="preserve">počet </w:t>
            </w:r>
            <w:r w:rsidR="00707375">
              <w:rPr>
                <w:rStyle w:val="CharStyle6Exact"/>
                <w:spacing w:val="0"/>
                <w:sz w:val="22"/>
                <w:szCs w:val="22"/>
              </w:rPr>
              <w:t>účastník</w:t>
            </w:r>
            <w:r w:rsidR="0053200D">
              <w:rPr>
                <w:rStyle w:val="CharStyle6Exact"/>
                <w:spacing w:val="0"/>
                <w:sz w:val="22"/>
                <w:szCs w:val="22"/>
              </w:rPr>
              <w:t>ů</w:t>
            </w:r>
          </w:p>
        </w:tc>
        <w:tc>
          <w:tcPr>
            <w:tcW w:w="3440" w:type="dxa"/>
            <w:vAlign w:val="center"/>
          </w:tcPr>
          <w:p w14:paraId="063930B7" w14:textId="286153E5" w:rsidR="0053200D" w:rsidRDefault="001A1179" w:rsidP="00BA5527">
            <w:pPr>
              <w:pStyle w:val="Style5"/>
              <w:shd w:val="clear" w:color="auto" w:fill="auto"/>
              <w:tabs>
                <w:tab w:val="left" w:pos="938"/>
              </w:tabs>
              <w:spacing w:line="240" w:lineRule="auto"/>
              <w:ind w:right="119" w:firstLine="0"/>
              <w:jc w:val="center"/>
              <w:rPr>
                <w:rStyle w:val="CharStyle6Exact"/>
                <w:spacing w:val="0"/>
                <w:sz w:val="22"/>
                <w:szCs w:val="22"/>
              </w:rPr>
            </w:pPr>
            <w:r>
              <w:rPr>
                <w:rStyle w:val="CharStyle6Exact"/>
                <w:spacing w:val="0"/>
                <w:sz w:val="22"/>
                <w:szCs w:val="22"/>
              </w:rPr>
              <w:t>B</w:t>
            </w:r>
            <w:r w:rsidR="0053200D">
              <w:rPr>
                <w:rStyle w:val="CharStyle6Exact"/>
                <w:spacing w:val="0"/>
                <w:sz w:val="22"/>
                <w:szCs w:val="22"/>
              </w:rPr>
              <w:t>ližší časová specifikace</w:t>
            </w:r>
          </w:p>
        </w:tc>
      </w:tr>
      <w:tr w:rsidR="0053200D" w14:paraId="0101BDCD" w14:textId="77777777" w:rsidTr="00BA5527">
        <w:tc>
          <w:tcPr>
            <w:tcW w:w="1514" w:type="dxa"/>
            <w:vAlign w:val="center"/>
          </w:tcPr>
          <w:p w14:paraId="5A47E992" w14:textId="7F49E82F" w:rsidR="0053200D" w:rsidRPr="00754E15" w:rsidRDefault="00FF4B2D" w:rsidP="00222FDF">
            <w:pPr>
              <w:pStyle w:val="Style5"/>
              <w:shd w:val="clear" w:color="auto" w:fill="auto"/>
              <w:tabs>
                <w:tab w:val="left" w:pos="938"/>
              </w:tabs>
              <w:spacing w:before="120" w:after="120" w:line="252" w:lineRule="exact"/>
              <w:ind w:right="119" w:firstLine="0"/>
              <w:jc w:val="center"/>
              <w:rPr>
                <w:rStyle w:val="CharStyle6Exact"/>
                <w:spacing w:val="0"/>
                <w:sz w:val="22"/>
                <w:szCs w:val="22"/>
              </w:rPr>
            </w:pPr>
            <w:r w:rsidRPr="00754E15">
              <w:rPr>
                <w:rStyle w:val="CharStyle6Exact"/>
                <w:spacing w:val="0"/>
                <w:sz w:val="22"/>
                <w:szCs w:val="22"/>
              </w:rPr>
              <w:t>6</w:t>
            </w:r>
            <w:r w:rsidR="0053200D" w:rsidRPr="00754E15">
              <w:rPr>
                <w:rStyle w:val="CharStyle6Exact"/>
                <w:spacing w:val="0"/>
                <w:sz w:val="22"/>
                <w:szCs w:val="22"/>
              </w:rPr>
              <w:t xml:space="preserve">. </w:t>
            </w:r>
            <w:r w:rsidR="00222FDF">
              <w:rPr>
                <w:rStyle w:val="CharStyle6Exact"/>
                <w:spacing w:val="0"/>
                <w:sz w:val="22"/>
                <w:szCs w:val="22"/>
              </w:rPr>
              <w:t>11</w:t>
            </w:r>
            <w:r w:rsidR="0053200D" w:rsidRPr="00754E15">
              <w:rPr>
                <w:rStyle w:val="CharStyle6Exact"/>
                <w:spacing w:val="0"/>
                <w:sz w:val="22"/>
                <w:szCs w:val="22"/>
              </w:rPr>
              <w:t>. 20</w:t>
            </w:r>
            <w:r w:rsidR="004B3FD7" w:rsidRPr="00754E15">
              <w:rPr>
                <w:rStyle w:val="CharStyle6Exact"/>
                <w:spacing w:val="0"/>
                <w:sz w:val="22"/>
                <w:szCs w:val="22"/>
              </w:rPr>
              <w:t>25</w:t>
            </w:r>
          </w:p>
        </w:tc>
        <w:tc>
          <w:tcPr>
            <w:tcW w:w="1692" w:type="dxa"/>
            <w:vAlign w:val="center"/>
          </w:tcPr>
          <w:p w14:paraId="13D85DEF" w14:textId="77777777" w:rsidR="0053200D" w:rsidRDefault="0053200D" w:rsidP="001A1179">
            <w:pPr>
              <w:pStyle w:val="Style5"/>
              <w:shd w:val="clear" w:color="auto" w:fill="auto"/>
              <w:tabs>
                <w:tab w:val="left" w:pos="938"/>
              </w:tabs>
              <w:spacing w:before="120" w:after="120" w:line="252" w:lineRule="exact"/>
              <w:ind w:right="119" w:firstLine="0"/>
              <w:jc w:val="center"/>
              <w:rPr>
                <w:rStyle w:val="CharStyle6Exact"/>
                <w:spacing w:val="0"/>
                <w:sz w:val="22"/>
                <w:szCs w:val="22"/>
              </w:rPr>
            </w:pPr>
            <w:r w:rsidRPr="0053200D">
              <w:rPr>
                <w:rStyle w:val="CharStyle6Exact"/>
                <w:spacing w:val="0"/>
                <w:sz w:val="22"/>
                <w:szCs w:val="22"/>
              </w:rPr>
              <w:t>S</w:t>
            </w:r>
            <w:r>
              <w:rPr>
                <w:rStyle w:val="CharStyle6Exact"/>
                <w:spacing w:val="0"/>
                <w:sz w:val="22"/>
                <w:szCs w:val="22"/>
              </w:rPr>
              <w:t>imultánní</w:t>
            </w:r>
          </w:p>
        </w:tc>
        <w:tc>
          <w:tcPr>
            <w:tcW w:w="1947" w:type="dxa"/>
            <w:vAlign w:val="center"/>
          </w:tcPr>
          <w:p w14:paraId="6E984FC5" w14:textId="13B2330B" w:rsidR="0053200D" w:rsidRDefault="00FF4B2D" w:rsidP="001A1179">
            <w:pPr>
              <w:pStyle w:val="Style5"/>
              <w:shd w:val="clear" w:color="auto" w:fill="auto"/>
              <w:tabs>
                <w:tab w:val="left" w:pos="938"/>
              </w:tabs>
              <w:spacing w:before="120" w:after="120" w:line="252" w:lineRule="exact"/>
              <w:ind w:right="119" w:firstLine="0"/>
              <w:jc w:val="center"/>
              <w:rPr>
                <w:rStyle w:val="CharStyle6Exact"/>
                <w:spacing w:val="0"/>
                <w:sz w:val="22"/>
                <w:szCs w:val="22"/>
              </w:rPr>
            </w:pPr>
            <w:r>
              <w:rPr>
                <w:rStyle w:val="CharStyle6Exact"/>
                <w:spacing w:val="0"/>
                <w:sz w:val="22"/>
                <w:szCs w:val="22"/>
              </w:rPr>
              <w:t>3</w:t>
            </w:r>
            <w:r w:rsidR="00707375">
              <w:rPr>
                <w:rStyle w:val="CharStyle6Exact"/>
                <w:spacing w:val="0"/>
                <w:sz w:val="22"/>
                <w:szCs w:val="22"/>
              </w:rPr>
              <w:t>0</w:t>
            </w:r>
          </w:p>
        </w:tc>
        <w:tc>
          <w:tcPr>
            <w:tcW w:w="3440" w:type="dxa"/>
            <w:vAlign w:val="center"/>
          </w:tcPr>
          <w:p w14:paraId="64393060" w14:textId="209EB957" w:rsidR="0053200D" w:rsidRDefault="004B3FD7" w:rsidP="001A1179">
            <w:pPr>
              <w:pStyle w:val="Style5"/>
              <w:shd w:val="clear" w:color="auto" w:fill="auto"/>
              <w:tabs>
                <w:tab w:val="left" w:pos="938"/>
              </w:tabs>
              <w:spacing w:before="120" w:after="120" w:line="252" w:lineRule="exact"/>
              <w:ind w:right="119" w:firstLine="0"/>
              <w:jc w:val="center"/>
              <w:rPr>
                <w:rStyle w:val="CharStyle6Exact"/>
                <w:spacing w:val="0"/>
                <w:sz w:val="22"/>
                <w:szCs w:val="22"/>
              </w:rPr>
            </w:pPr>
            <w:r>
              <w:rPr>
                <w:rStyle w:val="CharStyle6Exact"/>
                <w:spacing w:val="0"/>
                <w:sz w:val="22"/>
                <w:szCs w:val="22"/>
              </w:rPr>
              <w:t>10</w:t>
            </w:r>
            <w:r w:rsidR="00D8727A">
              <w:rPr>
                <w:rStyle w:val="CharStyle6Exact"/>
                <w:spacing w:val="0"/>
                <w:sz w:val="22"/>
                <w:szCs w:val="22"/>
              </w:rPr>
              <w:t>:00 – 17:3</w:t>
            </w:r>
            <w:r w:rsidR="00707375">
              <w:rPr>
                <w:rStyle w:val="CharStyle6Exact"/>
                <w:spacing w:val="0"/>
                <w:sz w:val="22"/>
                <w:szCs w:val="22"/>
              </w:rPr>
              <w:t>0</w:t>
            </w:r>
          </w:p>
        </w:tc>
      </w:tr>
      <w:tr w:rsidR="006C0A20" w14:paraId="12CC357A" w14:textId="77777777" w:rsidTr="00BA5527">
        <w:tc>
          <w:tcPr>
            <w:tcW w:w="1514" w:type="dxa"/>
            <w:vAlign w:val="center"/>
          </w:tcPr>
          <w:p w14:paraId="1AEAE154" w14:textId="1EAAC587" w:rsidR="006C0A20" w:rsidRPr="00754E15" w:rsidRDefault="006C0A20" w:rsidP="00222FDF">
            <w:pPr>
              <w:pStyle w:val="Style5"/>
              <w:shd w:val="clear" w:color="auto" w:fill="auto"/>
              <w:tabs>
                <w:tab w:val="left" w:pos="938"/>
              </w:tabs>
              <w:spacing w:before="120" w:after="120" w:line="252" w:lineRule="exact"/>
              <w:ind w:right="119" w:firstLine="0"/>
              <w:jc w:val="center"/>
              <w:rPr>
                <w:rStyle w:val="CharStyle6Exact"/>
                <w:spacing w:val="0"/>
                <w:sz w:val="22"/>
                <w:szCs w:val="22"/>
              </w:rPr>
            </w:pPr>
            <w:r w:rsidRPr="00754E15">
              <w:rPr>
                <w:rStyle w:val="CharStyle6Exact"/>
                <w:spacing w:val="0"/>
                <w:sz w:val="22"/>
                <w:szCs w:val="22"/>
              </w:rPr>
              <w:t>7.</w:t>
            </w:r>
            <w:r w:rsidR="00754E15">
              <w:rPr>
                <w:rStyle w:val="CharStyle6Exact"/>
                <w:spacing w:val="0"/>
                <w:sz w:val="22"/>
                <w:szCs w:val="22"/>
              </w:rPr>
              <w:t xml:space="preserve"> </w:t>
            </w:r>
            <w:r w:rsidR="00222FDF">
              <w:rPr>
                <w:rStyle w:val="CharStyle6Exact"/>
                <w:spacing w:val="0"/>
                <w:sz w:val="22"/>
                <w:szCs w:val="22"/>
              </w:rPr>
              <w:t>11</w:t>
            </w:r>
            <w:r w:rsidRPr="00754E15">
              <w:rPr>
                <w:rStyle w:val="CharStyle6Exact"/>
                <w:spacing w:val="0"/>
                <w:sz w:val="22"/>
                <w:szCs w:val="22"/>
              </w:rPr>
              <w:t>.</w:t>
            </w:r>
            <w:r w:rsidR="00754E15">
              <w:rPr>
                <w:rStyle w:val="CharStyle6Exact"/>
                <w:spacing w:val="0"/>
                <w:sz w:val="22"/>
                <w:szCs w:val="22"/>
              </w:rPr>
              <w:t xml:space="preserve"> </w:t>
            </w:r>
            <w:r w:rsidRPr="00754E15">
              <w:rPr>
                <w:rStyle w:val="CharStyle6Exact"/>
                <w:spacing w:val="0"/>
                <w:sz w:val="22"/>
                <w:szCs w:val="22"/>
              </w:rPr>
              <w:t>2025</w:t>
            </w:r>
          </w:p>
        </w:tc>
        <w:tc>
          <w:tcPr>
            <w:tcW w:w="1692" w:type="dxa"/>
            <w:vAlign w:val="center"/>
          </w:tcPr>
          <w:p w14:paraId="3FD30F75" w14:textId="23AA2F75" w:rsidR="006C0A20" w:rsidRPr="0053200D" w:rsidRDefault="006C0A20" w:rsidP="001A1179">
            <w:pPr>
              <w:pStyle w:val="Style5"/>
              <w:shd w:val="clear" w:color="auto" w:fill="auto"/>
              <w:tabs>
                <w:tab w:val="left" w:pos="938"/>
              </w:tabs>
              <w:spacing w:before="120" w:after="120" w:line="252" w:lineRule="exact"/>
              <w:ind w:right="119" w:firstLine="0"/>
              <w:jc w:val="center"/>
              <w:rPr>
                <w:rStyle w:val="CharStyle6Exact"/>
                <w:spacing w:val="0"/>
                <w:sz w:val="22"/>
                <w:szCs w:val="22"/>
              </w:rPr>
            </w:pPr>
            <w:r w:rsidRPr="0053200D">
              <w:rPr>
                <w:rStyle w:val="CharStyle6Exact"/>
                <w:spacing w:val="0"/>
                <w:sz w:val="22"/>
                <w:szCs w:val="22"/>
              </w:rPr>
              <w:t>S</w:t>
            </w:r>
            <w:r>
              <w:rPr>
                <w:rStyle w:val="CharStyle6Exact"/>
                <w:spacing w:val="0"/>
                <w:sz w:val="22"/>
                <w:szCs w:val="22"/>
              </w:rPr>
              <w:t>imultánní</w:t>
            </w:r>
          </w:p>
        </w:tc>
        <w:tc>
          <w:tcPr>
            <w:tcW w:w="1947" w:type="dxa"/>
            <w:vAlign w:val="center"/>
          </w:tcPr>
          <w:p w14:paraId="1F04E155" w14:textId="52EB66CE" w:rsidR="006C0A20" w:rsidRDefault="006C0A20" w:rsidP="001A1179">
            <w:pPr>
              <w:pStyle w:val="Style5"/>
              <w:shd w:val="clear" w:color="auto" w:fill="auto"/>
              <w:tabs>
                <w:tab w:val="left" w:pos="938"/>
              </w:tabs>
              <w:spacing w:before="120" w:after="120" w:line="252" w:lineRule="exact"/>
              <w:ind w:right="119" w:firstLine="0"/>
              <w:jc w:val="center"/>
              <w:rPr>
                <w:rStyle w:val="CharStyle6Exact"/>
                <w:spacing w:val="0"/>
                <w:sz w:val="22"/>
                <w:szCs w:val="22"/>
              </w:rPr>
            </w:pPr>
            <w:r>
              <w:rPr>
                <w:rStyle w:val="CharStyle6Exact"/>
                <w:spacing w:val="0"/>
                <w:sz w:val="22"/>
                <w:szCs w:val="22"/>
              </w:rPr>
              <w:t>30</w:t>
            </w:r>
          </w:p>
        </w:tc>
        <w:tc>
          <w:tcPr>
            <w:tcW w:w="3440" w:type="dxa"/>
            <w:vAlign w:val="center"/>
          </w:tcPr>
          <w:p w14:paraId="19454DF3" w14:textId="7F5670B9" w:rsidR="006C0A20" w:rsidRDefault="00523C4C" w:rsidP="001A1179">
            <w:pPr>
              <w:pStyle w:val="Style5"/>
              <w:shd w:val="clear" w:color="auto" w:fill="auto"/>
              <w:tabs>
                <w:tab w:val="left" w:pos="938"/>
              </w:tabs>
              <w:spacing w:before="120" w:after="120" w:line="252" w:lineRule="exact"/>
              <w:ind w:right="119" w:firstLine="0"/>
              <w:jc w:val="center"/>
              <w:rPr>
                <w:rStyle w:val="CharStyle6Exact"/>
                <w:spacing w:val="0"/>
                <w:sz w:val="22"/>
                <w:szCs w:val="22"/>
              </w:rPr>
            </w:pPr>
            <w:r>
              <w:rPr>
                <w:rStyle w:val="CharStyle6Exact"/>
                <w:spacing w:val="0"/>
                <w:sz w:val="22"/>
                <w:szCs w:val="22"/>
              </w:rPr>
              <w:t>8:3</w:t>
            </w:r>
            <w:r w:rsidR="006C0A20">
              <w:rPr>
                <w:rStyle w:val="CharStyle6Exact"/>
                <w:spacing w:val="0"/>
                <w:sz w:val="22"/>
                <w:szCs w:val="22"/>
              </w:rPr>
              <w:t>0 – 15:00</w:t>
            </w:r>
          </w:p>
        </w:tc>
      </w:tr>
      <w:tr w:rsidR="00222FDF" w14:paraId="67596F04" w14:textId="77777777" w:rsidTr="00BA5527">
        <w:tc>
          <w:tcPr>
            <w:tcW w:w="1514" w:type="dxa"/>
            <w:vAlign w:val="center"/>
          </w:tcPr>
          <w:p w14:paraId="668852DF" w14:textId="22BDAE27" w:rsidR="00222FDF" w:rsidRPr="00754E15" w:rsidRDefault="006C616D" w:rsidP="006C616D">
            <w:pPr>
              <w:pStyle w:val="Style5"/>
              <w:shd w:val="clear" w:color="auto" w:fill="auto"/>
              <w:tabs>
                <w:tab w:val="left" w:pos="938"/>
              </w:tabs>
              <w:spacing w:before="120" w:after="120" w:line="252" w:lineRule="exact"/>
              <w:ind w:right="119" w:firstLine="0"/>
              <w:jc w:val="center"/>
              <w:rPr>
                <w:rStyle w:val="CharStyle6Exact"/>
                <w:spacing w:val="0"/>
                <w:sz w:val="22"/>
                <w:szCs w:val="22"/>
              </w:rPr>
            </w:pPr>
            <w:r w:rsidRPr="006C616D">
              <w:rPr>
                <w:rStyle w:val="CharStyle6Exact"/>
                <w:sz w:val="22"/>
                <w:szCs w:val="22"/>
              </w:rPr>
              <w:t>4.</w:t>
            </w:r>
            <w:r>
              <w:rPr>
                <w:rStyle w:val="CharStyle6Exact"/>
                <w:spacing w:val="0"/>
                <w:sz w:val="22"/>
                <w:szCs w:val="22"/>
              </w:rPr>
              <w:t xml:space="preserve"> </w:t>
            </w:r>
            <w:r w:rsidR="00222FDF">
              <w:rPr>
                <w:rStyle w:val="CharStyle6Exact"/>
                <w:spacing w:val="0"/>
                <w:sz w:val="22"/>
                <w:szCs w:val="22"/>
              </w:rPr>
              <w:t>12. 2025</w:t>
            </w:r>
          </w:p>
        </w:tc>
        <w:tc>
          <w:tcPr>
            <w:tcW w:w="1692" w:type="dxa"/>
            <w:vAlign w:val="center"/>
          </w:tcPr>
          <w:p w14:paraId="16E01E10" w14:textId="437FB11E" w:rsidR="00222FDF" w:rsidRPr="0053200D" w:rsidRDefault="00222FDF" w:rsidP="001A1179">
            <w:pPr>
              <w:pStyle w:val="Style5"/>
              <w:shd w:val="clear" w:color="auto" w:fill="auto"/>
              <w:tabs>
                <w:tab w:val="left" w:pos="938"/>
              </w:tabs>
              <w:spacing w:before="120" w:after="120" w:line="252" w:lineRule="exact"/>
              <w:ind w:right="119" w:firstLine="0"/>
              <w:jc w:val="center"/>
              <w:rPr>
                <w:rStyle w:val="CharStyle6Exact"/>
                <w:spacing w:val="0"/>
                <w:sz w:val="22"/>
                <w:szCs w:val="22"/>
              </w:rPr>
            </w:pPr>
            <w:r w:rsidRPr="0053200D">
              <w:rPr>
                <w:rStyle w:val="CharStyle6Exact"/>
                <w:spacing w:val="0"/>
                <w:sz w:val="22"/>
                <w:szCs w:val="22"/>
              </w:rPr>
              <w:t>S</w:t>
            </w:r>
            <w:r>
              <w:rPr>
                <w:rStyle w:val="CharStyle6Exact"/>
                <w:spacing w:val="0"/>
                <w:sz w:val="22"/>
                <w:szCs w:val="22"/>
              </w:rPr>
              <w:t>imultánní</w:t>
            </w:r>
          </w:p>
        </w:tc>
        <w:tc>
          <w:tcPr>
            <w:tcW w:w="1947" w:type="dxa"/>
            <w:vAlign w:val="center"/>
          </w:tcPr>
          <w:p w14:paraId="2EEE189E" w14:textId="1A070980" w:rsidR="00222FDF" w:rsidRDefault="00393B29" w:rsidP="001A1179">
            <w:pPr>
              <w:pStyle w:val="Style5"/>
              <w:shd w:val="clear" w:color="auto" w:fill="auto"/>
              <w:tabs>
                <w:tab w:val="left" w:pos="938"/>
              </w:tabs>
              <w:spacing w:before="120" w:after="120" w:line="252" w:lineRule="exact"/>
              <w:ind w:right="119" w:firstLine="0"/>
              <w:jc w:val="center"/>
              <w:rPr>
                <w:rStyle w:val="CharStyle6Exact"/>
                <w:spacing w:val="0"/>
                <w:sz w:val="22"/>
                <w:szCs w:val="22"/>
              </w:rPr>
            </w:pPr>
            <w:r>
              <w:rPr>
                <w:rStyle w:val="CharStyle6Exact"/>
                <w:spacing w:val="0"/>
                <w:sz w:val="22"/>
                <w:szCs w:val="22"/>
              </w:rPr>
              <w:t>8</w:t>
            </w:r>
            <w:r w:rsidR="00222FDF">
              <w:rPr>
                <w:rStyle w:val="CharStyle6Exact"/>
                <w:spacing w:val="0"/>
                <w:sz w:val="22"/>
                <w:szCs w:val="22"/>
              </w:rPr>
              <w:t>0</w:t>
            </w:r>
          </w:p>
        </w:tc>
        <w:tc>
          <w:tcPr>
            <w:tcW w:w="3440" w:type="dxa"/>
            <w:vAlign w:val="center"/>
          </w:tcPr>
          <w:p w14:paraId="7F331FD7" w14:textId="7375199C" w:rsidR="00222FDF" w:rsidRDefault="00222FDF" w:rsidP="001A1179">
            <w:pPr>
              <w:pStyle w:val="Style5"/>
              <w:shd w:val="clear" w:color="auto" w:fill="auto"/>
              <w:tabs>
                <w:tab w:val="left" w:pos="938"/>
              </w:tabs>
              <w:spacing w:before="120" w:after="120" w:line="252" w:lineRule="exact"/>
              <w:ind w:right="119" w:firstLine="0"/>
              <w:jc w:val="center"/>
              <w:rPr>
                <w:rStyle w:val="CharStyle6Exact"/>
                <w:spacing w:val="0"/>
                <w:sz w:val="22"/>
                <w:szCs w:val="22"/>
              </w:rPr>
            </w:pPr>
            <w:r>
              <w:rPr>
                <w:rStyle w:val="CharStyle6Exact"/>
                <w:spacing w:val="0"/>
                <w:sz w:val="22"/>
                <w:szCs w:val="22"/>
              </w:rPr>
              <w:t>10:00 – 14:00</w:t>
            </w:r>
          </w:p>
        </w:tc>
      </w:tr>
    </w:tbl>
    <w:p w14:paraId="3E68E3CC" w14:textId="77777777" w:rsidR="00BA5527" w:rsidRDefault="00BA5527" w:rsidP="00BA5527">
      <w:pPr>
        <w:pStyle w:val="Style5"/>
        <w:spacing w:line="240" w:lineRule="auto"/>
        <w:ind w:left="709" w:right="119" w:firstLine="0"/>
        <w:rPr>
          <w:rStyle w:val="CharStyle6Exact"/>
          <w:spacing w:val="0"/>
          <w:sz w:val="22"/>
          <w:szCs w:val="22"/>
        </w:rPr>
      </w:pPr>
    </w:p>
    <w:p w14:paraId="3ADB1CAB" w14:textId="45508E1E" w:rsidR="008863E8" w:rsidRDefault="0053200D" w:rsidP="0053200D">
      <w:pPr>
        <w:pStyle w:val="Style5"/>
        <w:numPr>
          <w:ilvl w:val="0"/>
          <w:numId w:val="11"/>
        </w:numPr>
        <w:spacing w:line="240" w:lineRule="auto"/>
        <w:ind w:left="709" w:right="119" w:hanging="425"/>
        <w:rPr>
          <w:rStyle w:val="CharStyle6Exact"/>
          <w:spacing w:val="0"/>
          <w:sz w:val="22"/>
          <w:szCs w:val="22"/>
        </w:rPr>
      </w:pPr>
      <w:r>
        <w:rPr>
          <w:rStyle w:val="CharStyle6Exact"/>
          <w:spacing w:val="0"/>
          <w:sz w:val="22"/>
          <w:szCs w:val="22"/>
        </w:rPr>
        <w:t xml:space="preserve">zajištění </w:t>
      </w:r>
      <w:r w:rsidR="008C7FC4">
        <w:rPr>
          <w:rStyle w:val="CharStyle6Exact"/>
          <w:spacing w:val="0"/>
          <w:sz w:val="22"/>
          <w:szCs w:val="22"/>
        </w:rPr>
        <w:t>tlumočnické techniky</w:t>
      </w:r>
      <w:r>
        <w:rPr>
          <w:rStyle w:val="CharStyle6Exact"/>
          <w:spacing w:val="0"/>
          <w:sz w:val="22"/>
          <w:szCs w:val="22"/>
        </w:rPr>
        <w:t xml:space="preserve"> </w:t>
      </w:r>
      <w:r w:rsidR="00C16A32">
        <w:rPr>
          <w:rStyle w:val="CharStyle6Exact"/>
          <w:spacing w:val="0"/>
          <w:sz w:val="22"/>
          <w:szCs w:val="22"/>
        </w:rPr>
        <w:t>po celou dobu poskytování tlumočnických služeb minimálně v rozsahu:</w:t>
      </w:r>
      <w:r w:rsidR="00CA2B6D">
        <w:rPr>
          <w:rStyle w:val="CharStyle6Exact"/>
          <w:spacing w:val="0"/>
          <w:sz w:val="22"/>
          <w:szCs w:val="22"/>
        </w:rPr>
        <w:t xml:space="preserve"> </w:t>
      </w:r>
      <w:r w:rsidR="00B20887">
        <w:rPr>
          <w:rStyle w:val="CharStyle6Exact"/>
          <w:spacing w:val="0"/>
          <w:sz w:val="22"/>
          <w:szCs w:val="22"/>
        </w:rPr>
        <w:t>tlumočnická kabina, náhlavní sety pro všechny účastníky, mikrofon a ozvučení.</w:t>
      </w:r>
    </w:p>
    <w:p w14:paraId="02E792A2" w14:textId="77777777" w:rsidR="00CA5970" w:rsidRPr="008863E8" w:rsidRDefault="00CA5970" w:rsidP="00CA5970">
      <w:pPr>
        <w:pStyle w:val="Style5"/>
        <w:spacing w:line="240" w:lineRule="auto"/>
        <w:ind w:left="709" w:right="119" w:firstLine="0"/>
        <w:rPr>
          <w:rStyle w:val="CharStyle39"/>
          <w:sz w:val="22"/>
          <w:szCs w:val="22"/>
        </w:rPr>
      </w:pPr>
    </w:p>
    <w:p w14:paraId="08F10CDF" w14:textId="77777777" w:rsidR="00CA5970" w:rsidRDefault="00CA5970" w:rsidP="00964FEF">
      <w:pPr>
        <w:pStyle w:val="Style41"/>
        <w:keepNext/>
        <w:keepLines/>
        <w:shd w:val="clear" w:color="auto" w:fill="auto"/>
        <w:spacing w:before="0" w:line="200" w:lineRule="exact"/>
        <w:ind w:left="284" w:hanging="284"/>
        <w:jc w:val="center"/>
        <w:rPr>
          <w:rStyle w:val="CharStyle42"/>
          <w:sz w:val="22"/>
          <w:szCs w:val="22"/>
        </w:rPr>
      </w:pPr>
      <w:bookmarkStart w:id="0" w:name="bookmark2"/>
    </w:p>
    <w:p w14:paraId="22878D73" w14:textId="77777777" w:rsidR="00E93CBC" w:rsidRPr="008863E8" w:rsidRDefault="009F4223" w:rsidP="00964FEF">
      <w:pPr>
        <w:pStyle w:val="Style41"/>
        <w:keepNext/>
        <w:keepLines/>
        <w:shd w:val="clear" w:color="auto" w:fill="auto"/>
        <w:spacing w:before="0" w:line="200" w:lineRule="exact"/>
        <w:ind w:left="284" w:hanging="284"/>
        <w:jc w:val="center"/>
        <w:rPr>
          <w:sz w:val="22"/>
          <w:szCs w:val="22"/>
        </w:rPr>
      </w:pPr>
      <w:r w:rsidRPr="008863E8">
        <w:rPr>
          <w:rStyle w:val="CharStyle42"/>
          <w:sz w:val="22"/>
          <w:szCs w:val="22"/>
        </w:rPr>
        <w:t>III.</w:t>
      </w:r>
      <w:bookmarkEnd w:id="0"/>
    </w:p>
    <w:p w14:paraId="454A355B" w14:textId="77777777" w:rsidR="00E93CBC" w:rsidRPr="008863E8" w:rsidRDefault="009F4223" w:rsidP="00964FEF">
      <w:pPr>
        <w:pStyle w:val="Style41"/>
        <w:keepNext/>
        <w:keepLines/>
        <w:shd w:val="clear" w:color="auto" w:fill="auto"/>
        <w:spacing w:before="0" w:line="200" w:lineRule="exact"/>
        <w:ind w:left="284" w:hanging="284"/>
        <w:jc w:val="center"/>
        <w:rPr>
          <w:sz w:val="22"/>
          <w:szCs w:val="22"/>
        </w:rPr>
      </w:pPr>
      <w:bookmarkStart w:id="1" w:name="bookmark3"/>
      <w:r w:rsidRPr="008863E8">
        <w:rPr>
          <w:rStyle w:val="CharStyle42"/>
          <w:sz w:val="22"/>
          <w:szCs w:val="22"/>
        </w:rPr>
        <w:t>Povinností smluvních stran</w:t>
      </w:r>
      <w:bookmarkEnd w:id="1"/>
    </w:p>
    <w:p w14:paraId="4AEDC4AE" w14:textId="32FEBF3F" w:rsidR="00E93CBC" w:rsidRDefault="00602475" w:rsidP="00EC6DDA">
      <w:pPr>
        <w:pStyle w:val="Style5"/>
        <w:numPr>
          <w:ilvl w:val="0"/>
          <w:numId w:val="12"/>
        </w:numPr>
        <w:shd w:val="clear" w:color="auto" w:fill="auto"/>
        <w:tabs>
          <w:tab w:val="left" w:pos="463"/>
        </w:tabs>
        <w:spacing w:after="180" w:line="252" w:lineRule="exact"/>
        <w:ind w:left="284" w:right="40" w:hanging="284"/>
        <w:rPr>
          <w:rStyle w:val="CharStyle39"/>
          <w:sz w:val="22"/>
          <w:szCs w:val="22"/>
        </w:rPr>
      </w:pPr>
      <w:r>
        <w:rPr>
          <w:rStyle w:val="CharStyle39"/>
          <w:sz w:val="22"/>
          <w:szCs w:val="22"/>
        </w:rPr>
        <w:t>Poskytovatel</w:t>
      </w:r>
      <w:r w:rsidR="008341D0">
        <w:rPr>
          <w:rStyle w:val="CharStyle39"/>
          <w:sz w:val="22"/>
          <w:szCs w:val="22"/>
        </w:rPr>
        <w:t xml:space="preserve"> se zavazuje řádně provést sl</w:t>
      </w:r>
      <w:r w:rsidR="008C2834">
        <w:rPr>
          <w:rStyle w:val="CharStyle39"/>
          <w:sz w:val="22"/>
          <w:szCs w:val="22"/>
        </w:rPr>
        <w:t>užby uvedené v čl</w:t>
      </w:r>
      <w:r w:rsidR="009F4223" w:rsidRPr="008863E8">
        <w:rPr>
          <w:rStyle w:val="CharStyle39"/>
          <w:sz w:val="22"/>
          <w:szCs w:val="22"/>
        </w:rPr>
        <w:t xml:space="preserve">. II. smlouvy v termínu uvedeném v čl. V. této smlouvy. </w:t>
      </w:r>
      <w:r>
        <w:rPr>
          <w:rStyle w:val="CharStyle39"/>
          <w:sz w:val="22"/>
          <w:szCs w:val="22"/>
        </w:rPr>
        <w:t>Poskytovatel</w:t>
      </w:r>
      <w:r w:rsidR="009F4223" w:rsidRPr="008863E8">
        <w:rPr>
          <w:rStyle w:val="CharStyle39"/>
          <w:sz w:val="22"/>
          <w:szCs w:val="22"/>
        </w:rPr>
        <w:t xml:space="preserve"> zabezpečí na svůj náklad a své nebezpečí všechny práce a výkony související s provedením služeb</w:t>
      </w:r>
      <w:r w:rsidR="00222FDF">
        <w:rPr>
          <w:rStyle w:val="CharStyle39"/>
          <w:sz w:val="22"/>
          <w:szCs w:val="22"/>
        </w:rPr>
        <w:t xml:space="preserve"> dle této smlouvy, pokud není v </w:t>
      </w:r>
      <w:r w:rsidR="009F4223" w:rsidRPr="008863E8">
        <w:rPr>
          <w:rStyle w:val="CharStyle39"/>
          <w:sz w:val="22"/>
          <w:szCs w:val="22"/>
        </w:rPr>
        <w:t>této smlouvě stanoveno jinak.</w:t>
      </w:r>
    </w:p>
    <w:p w14:paraId="1E9F167D" w14:textId="77777777" w:rsidR="00E93CBC" w:rsidRDefault="00602475" w:rsidP="00EC6DDA">
      <w:pPr>
        <w:pStyle w:val="Style5"/>
        <w:numPr>
          <w:ilvl w:val="0"/>
          <w:numId w:val="12"/>
        </w:numPr>
        <w:shd w:val="clear" w:color="auto" w:fill="auto"/>
        <w:tabs>
          <w:tab w:val="left" w:pos="478"/>
        </w:tabs>
        <w:spacing w:after="180" w:line="252" w:lineRule="exact"/>
        <w:ind w:left="284" w:right="40" w:hanging="284"/>
        <w:rPr>
          <w:rStyle w:val="CharStyle39"/>
          <w:sz w:val="22"/>
          <w:szCs w:val="22"/>
        </w:rPr>
      </w:pPr>
      <w:r>
        <w:rPr>
          <w:rStyle w:val="CharStyle39"/>
          <w:sz w:val="22"/>
          <w:szCs w:val="22"/>
        </w:rPr>
        <w:t>Poskytovatel</w:t>
      </w:r>
      <w:r w:rsidR="009F4223" w:rsidRPr="00417400">
        <w:rPr>
          <w:rStyle w:val="CharStyle39"/>
          <w:sz w:val="22"/>
          <w:szCs w:val="22"/>
        </w:rPr>
        <w:t xml:space="preserve"> je povinen objednatele neprodleně informovat o jakýchkoliv okolnostech, které mohou ohrozit provedení služeb nebo způsobit zpoždění provedení služeb. Objednatel je povinen informovat </w:t>
      </w:r>
      <w:r>
        <w:rPr>
          <w:rStyle w:val="CharStyle39"/>
          <w:sz w:val="22"/>
          <w:szCs w:val="22"/>
        </w:rPr>
        <w:t>poskytovatel</w:t>
      </w:r>
      <w:r w:rsidR="009F4223" w:rsidRPr="00417400">
        <w:rPr>
          <w:rStyle w:val="CharStyle39"/>
          <w:sz w:val="22"/>
          <w:szCs w:val="22"/>
        </w:rPr>
        <w:t>e o všech skutečnostech rozhodných pro řádné a včasné provedení služeb.</w:t>
      </w:r>
    </w:p>
    <w:p w14:paraId="582E73A1" w14:textId="77777777" w:rsidR="00E93CBC" w:rsidRDefault="009F4223" w:rsidP="00EC6DDA">
      <w:pPr>
        <w:pStyle w:val="Style5"/>
        <w:numPr>
          <w:ilvl w:val="0"/>
          <w:numId w:val="12"/>
        </w:numPr>
        <w:shd w:val="clear" w:color="auto" w:fill="auto"/>
        <w:tabs>
          <w:tab w:val="left" w:pos="492"/>
        </w:tabs>
        <w:spacing w:after="180" w:line="252" w:lineRule="exact"/>
        <w:ind w:left="284" w:right="40" w:hanging="284"/>
        <w:rPr>
          <w:rStyle w:val="CharStyle39"/>
          <w:sz w:val="22"/>
          <w:szCs w:val="22"/>
        </w:rPr>
      </w:pPr>
      <w:r w:rsidRPr="00417400">
        <w:rPr>
          <w:rStyle w:val="CharStyle39"/>
          <w:sz w:val="22"/>
          <w:szCs w:val="22"/>
        </w:rPr>
        <w:t xml:space="preserve">Objednatel se zavazuje uhradit </w:t>
      </w:r>
      <w:r w:rsidR="00602475">
        <w:rPr>
          <w:rStyle w:val="CharStyle39"/>
          <w:sz w:val="22"/>
          <w:szCs w:val="22"/>
        </w:rPr>
        <w:t>poskytovatel</w:t>
      </w:r>
      <w:r w:rsidRPr="00417400">
        <w:rPr>
          <w:rStyle w:val="CharStyle39"/>
          <w:sz w:val="22"/>
          <w:szCs w:val="22"/>
        </w:rPr>
        <w:t>i cenu uvedenou v čl. VI. této smlouvy.</w:t>
      </w:r>
    </w:p>
    <w:p w14:paraId="0916C680" w14:textId="77777777" w:rsidR="00AA52D7" w:rsidRDefault="00AA52D7" w:rsidP="00964FEF">
      <w:pPr>
        <w:pStyle w:val="Style41"/>
        <w:keepNext/>
        <w:keepLines/>
        <w:shd w:val="clear" w:color="auto" w:fill="auto"/>
        <w:spacing w:before="0" w:line="200" w:lineRule="exact"/>
        <w:ind w:left="284" w:hanging="284"/>
        <w:rPr>
          <w:rStyle w:val="CharStyle42"/>
          <w:sz w:val="22"/>
          <w:szCs w:val="22"/>
        </w:rPr>
      </w:pPr>
      <w:bookmarkStart w:id="2" w:name="bookmark4"/>
    </w:p>
    <w:p w14:paraId="49C9DC44" w14:textId="77777777" w:rsidR="00E93CBC" w:rsidRPr="008863E8" w:rsidRDefault="009F4223" w:rsidP="00964FEF">
      <w:pPr>
        <w:pStyle w:val="Style41"/>
        <w:keepNext/>
        <w:keepLines/>
        <w:shd w:val="clear" w:color="auto" w:fill="auto"/>
        <w:spacing w:before="0" w:line="200" w:lineRule="exact"/>
        <w:ind w:left="284" w:hanging="284"/>
        <w:jc w:val="center"/>
        <w:rPr>
          <w:sz w:val="22"/>
          <w:szCs w:val="22"/>
        </w:rPr>
      </w:pPr>
      <w:r w:rsidRPr="008863E8">
        <w:rPr>
          <w:rStyle w:val="CharStyle42"/>
          <w:sz w:val="22"/>
          <w:szCs w:val="22"/>
        </w:rPr>
        <w:t>IV.</w:t>
      </w:r>
      <w:bookmarkEnd w:id="2"/>
    </w:p>
    <w:p w14:paraId="6013E648" w14:textId="77777777" w:rsidR="00E93CBC" w:rsidRPr="008863E8" w:rsidRDefault="009F4223" w:rsidP="00964FEF">
      <w:pPr>
        <w:pStyle w:val="Style41"/>
        <w:keepNext/>
        <w:keepLines/>
        <w:shd w:val="clear" w:color="auto" w:fill="auto"/>
        <w:spacing w:before="0" w:line="200" w:lineRule="exact"/>
        <w:ind w:left="284" w:hanging="284"/>
        <w:jc w:val="center"/>
        <w:rPr>
          <w:sz w:val="22"/>
          <w:szCs w:val="22"/>
        </w:rPr>
      </w:pPr>
      <w:bookmarkStart w:id="3" w:name="bookmark5"/>
      <w:r w:rsidRPr="008863E8">
        <w:rPr>
          <w:rStyle w:val="CharStyle42"/>
          <w:sz w:val="22"/>
          <w:szCs w:val="22"/>
        </w:rPr>
        <w:t>Způsob provádění služeb</w:t>
      </w:r>
      <w:bookmarkEnd w:id="3"/>
    </w:p>
    <w:p w14:paraId="7676403B" w14:textId="77777777" w:rsidR="00E93CBC" w:rsidRPr="008863E8" w:rsidRDefault="009F4223" w:rsidP="00964FEF">
      <w:pPr>
        <w:pStyle w:val="Style5"/>
        <w:numPr>
          <w:ilvl w:val="2"/>
          <w:numId w:val="3"/>
        </w:numPr>
        <w:shd w:val="clear" w:color="auto" w:fill="auto"/>
        <w:tabs>
          <w:tab w:val="left" w:pos="413"/>
        </w:tabs>
        <w:spacing w:after="180" w:line="252" w:lineRule="exact"/>
        <w:ind w:left="284" w:right="40" w:hanging="284"/>
        <w:rPr>
          <w:sz w:val="22"/>
          <w:szCs w:val="22"/>
        </w:rPr>
      </w:pPr>
      <w:r w:rsidRPr="008863E8">
        <w:rPr>
          <w:rStyle w:val="CharStyle39"/>
          <w:sz w:val="22"/>
          <w:szCs w:val="22"/>
        </w:rPr>
        <w:t xml:space="preserve">Při provádění služeb dle této smlouvy bude </w:t>
      </w:r>
      <w:r w:rsidR="00602475">
        <w:rPr>
          <w:rStyle w:val="CharStyle39"/>
          <w:sz w:val="22"/>
          <w:szCs w:val="22"/>
        </w:rPr>
        <w:t>poskytovatel</w:t>
      </w:r>
      <w:r w:rsidRPr="008863E8">
        <w:rPr>
          <w:rStyle w:val="CharStyle39"/>
          <w:sz w:val="22"/>
          <w:szCs w:val="22"/>
        </w:rPr>
        <w:t xml:space="preserve"> postupovat v souladu s touto smlouvou a obecně závaznými právními předpisy. </w:t>
      </w:r>
      <w:r w:rsidR="00602475">
        <w:rPr>
          <w:rStyle w:val="CharStyle39"/>
          <w:sz w:val="22"/>
          <w:szCs w:val="22"/>
        </w:rPr>
        <w:t>Poskytovatel</w:t>
      </w:r>
      <w:r w:rsidRPr="008863E8">
        <w:rPr>
          <w:rStyle w:val="CharStyle39"/>
          <w:sz w:val="22"/>
          <w:szCs w:val="22"/>
        </w:rPr>
        <w:t xml:space="preserve"> je oprávněn využít k plnění smlouvy třetí osoby.</w:t>
      </w:r>
    </w:p>
    <w:p w14:paraId="318AFCBD" w14:textId="77777777" w:rsidR="00E93CBC" w:rsidRDefault="009F4223" w:rsidP="00964FEF">
      <w:pPr>
        <w:pStyle w:val="Style5"/>
        <w:numPr>
          <w:ilvl w:val="2"/>
          <w:numId w:val="3"/>
        </w:numPr>
        <w:shd w:val="clear" w:color="auto" w:fill="auto"/>
        <w:tabs>
          <w:tab w:val="left" w:pos="420"/>
        </w:tabs>
        <w:spacing w:line="252" w:lineRule="exact"/>
        <w:ind w:left="284" w:right="40" w:hanging="284"/>
        <w:rPr>
          <w:rStyle w:val="CharStyle39"/>
          <w:sz w:val="22"/>
          <w:szCs w:val="22"/>
        </w:rPr>
      </w:pPr>
      <w:r w:rsidRPr="008863E8">
        <w:rPr>
          <w:rStyle w:val="CharStyle39"/>
          <w:sz w:val="22"/>
          <w:szCs w:val="22"/>
        </w:rPr>
        <w:t xml:space="preserve">Objednatel se zavazuje </w:t>
      </w:r>
      <w:r w:rsidR="00602475">
        <w:rPr>
          <w:rStyle w:val="CharStyle39"/>
          <w:sz w:val="22"/>
          <w:szCs w:val="22"/>
        </w:rPr>
        <w:t>poskytovatel</w:t>
      </w:r>
      <w:r w:rsidRPr="008863E8">
        <w:rPr>
          <w:rStyle w:val="CharStyle39"/>
          <w:sz w:val="22"/>
          <w:szCs w:val="22"/>
        </w:rPr>
        <w:t xml:space="preserve">i poskytovat při provádění služeb dle této smlouvy součinnost. Pokud objednatel poskytne </w:t>
      </w:r>
      <w:r w:rsidR="00602475">
        <w:rPr>
          <w:rStyle w:val="CharStyle39"/>
          <w:sz w:val="22"/>
          <w:szCs w:val="22"/>
        </w:rPr>
        <w:t>poskytovatel</w:t>
      </w:r>
      <w:r w:rsidRPr="008863E8">
        <w:rPr>
          <w:rStyle w:val="CharStyle39"/>
          <w:sz w:val="22"/>
          <w:szCs w:val="22"/>
        </w:rPr>
        <w:t>i podklady nutné k provedení služeb,</w:t>
      </w:r>
      <w:r w:rsidR="008863E8" w:rsidRPr="008863E8">
        <w:rPr>
          <w:rStyle w:val="CharStyle39"/>
          <w:sz w:val="22"/>
          <w:szCs w:val="22"/>
        </w:rPr>
        <w:t xml:space="preserve"> </w:t>
      </w:r>
      <w:r w:rsidR="00602475">
        <w:rPr>
          <w:rStyle w:val="CharStyle39"/>
          <w:sz w:val="22"/>
          <w:szCs w:val="22"/>
        </w:rPr>
        <w:t>poskytovatel</w:t>
      </w:r>
      <w:r w:rsidRPr="008863E8">
        <w:rPr>
          <w:rStyle w:val="CharStyle39"/>
          <w:sz w:val="22"/>
          <w:szCs w:val="22"/>
        </w:rPr>
        <w:t xml:space="preserve"> se zavazuje tyto podklady nezveřejňovat ani jinak využít pro své potřeby nebo pro svou podnikatelskou činnost.</w:t>
      </w:r>
    </w:p>
    <w:p w14:paraId="3C0EA851" w14:textId="77777777" w:rsidR="00AA52D7" w:rsidRPr="008863E8" w:rsidRDefault="00AA52D7" w:rsidP="00964FEF">
      <w:pPr>
        <w:pStyle w:val="Style5"/>
        <w:shd w:val="clear" w:color="auto" w:fill="auto"/>
        <w:tabs>
          <w:tab w:val="left" w:pos="420"/>
        </w:tabs>
        <w:spacing w:line="252" w:lineRule="exact"/>
        <w:ind w:left="284" w:right="40" w:hanging="284"/>
        <w:rPr>
          <w:sz w:val="22"/>
          <w:szCs w:val="22"/>
        </w:rPr>
      </w:pPr>
    </w:p>
    <w:p w14:paraId="195BF41C" w14:textId="77777777" w:rsidR="00E93CBC" w:rsidRPr="008863E8" w:rsidRDefault="009F4223" w:rsidP="00964FEF">
      <w:pPr>
        <w:pStyle w:val="Style20"/>
        <w:shd w:val="clear" w:color="auto" w:fill="auto"/>
        <w:spacing w:before="0" w:line="200" w:lineRule="exact"/>
        <w:ind w:left="284" w:hanging="284"/>
        <w:jc w:val="center"/>
        <w:rPr>
          <w:sz w:val="22"/>
          <w:szCs w:val="22"/>
        </w:rPr>
      </w:pPr>
      <w:r w:rsidRPr="008863E8">
        <w:rPr>
          <w:rStyle w:val="CharStyle49"/>
          <w:sz w:val="22"/>
          <w:szCs w:val="22"/>
        </w:rPr>
        <w:t>V.</w:t>
      </w:r>
    </w:p>
    <w:p w14:paraId="77B090FD" w14:textId="77777777" w:rsidR="00E93CBC" w:rsidRPr="008863E8" w:rsidRDefault="00051DF2" w:rsidP="00964FEF">
      <w:pPr>
        <w:pStyle w:val="Style41"/>
        <w:keepNext/>
        <w:keepLines/>
        <w:shd w:val="clear" w:color="auto" w:fill="auto"/>
        <w:spacing w:before="0" w:line="200" w:lineRule="exact"/>
        <w:ind w:left="284" w:hanging="284"/>
        <w:jc w:val="center"/>
        <w:rPr>
          <w:sz w:val="22"/>
          <w:szCs w:val="22"/>
        </w:rPr>
      </w:pPr>
      <w:bookmarkStart w:id="4" w:name="bookmark8"/>
      <w:r>
        <w:rPr>
          <w:rStyle w:val="CharStyle42"/>
          <w:sz w:val="22"/>
          <w:szCs w:val="22"/>
        </w:rPr>
        <w:t>Č</w:t>
      </w:r>
      <w:r w:rsidR="009F4223" w:rsidRPr="008863E8">
        <w:rPr>
          <w:rStyle w:val="CharStyle42"/>
          <w:sz w:val="22"/>
          <w:szCs w:val="22"/>
        </w:rPr>
        <w:t>as a místo plnění</w:t>
      </w:r>
      <w:bookmarkEnd w:id="4"/>
    </w:p>
    <w:p w14:paraId="055B582D" w14:textId="3D84F371" w:rsidR="009432A0" w:rsidRDefault="009F4223" w:rsidP="009432A0">
      <w:pPr>
        <w:pStyle w:val="Style5"/>
        <w:numPr>
          <w:ilvl w:val="4"/>
          <w:numId w:val="3"/>
        </w:numPr>
        <w:shd w:val="clear" w:color="auto" w:fill="auto"/>
        <w:tabs>
          <w:tab w:val="left" w:pos="366"/>
        </w:tabs>
        <w:spacing w:line="252" w:lineRule="exact"/>
        <w:ind w:left="284" w:right="80" w:hanging="284"/>
        <w:rPr>
          <w:rStyle w:val="CharStyle39"/>
          <w:sz w:val="22"/>
          <w:szCs w:val="22"/>
        </w:rPr>
      </w:pPr>
      <w:r w:rsidRPr="008863E8">
        <w:rPr>
          <w:rStyle w:val="CharStyle39"/>
          <w:sz w:val="22"/>
          <w:szCs w:val="22"/>
        </w:rPr>
        <w:t xml:space="preserve">Služby budou </w:t>
      </w:r>
      <w:r w:rsidRPr="00A24AAE">
        <w:rPr>
          <w:rStyle w:val="CharStyle39"/>
          <w:sz w:val="22"/>
          <w:szCs w:val="22"/>
        </w:rPr>
        <w:t xml:space="preserve">provedeny </w:t>
      </w:r>
      <w:r w:rsidR="009432A0">
        <w:rPr>
          <w:rStyle w:val="CharStyle39"/>
          <w:sz w:val="22"/>
          <w:szCs w:val="22"/>
        </w:rPr>
        <w:t>v následují</w:t>
      </w:r>
      <w:r w:rsidR="007765A2">
        <w:rPr>
          <w:rStyle w:val="CharStyle39"/>
          <w:sz w:val="22"/>
          <w:szCs w:val="22"/>
        </w:rPr>
        <w:t>cí</w:t>
      </w:r>
      <w:r w:rsidR="009432A0">
        <w:rPr>
          <w:rStyle w:val="CharStyle39"/>
          <w:sz w:val="22"/>
          <w:szCs w:val="22"/>
        </w:rPr>
        <w:t>ch termínech a místech</w:t>
      </w:r>
    </w:p>
    <w:p w14:paraId="57FEE4B9" w14:textId="13ED731F" w:rsidR="009432A0" w:rsidRDefault="003C5816" w:rsidP="009432A0">
      <w:pPr>
        <w:pStyle w:val="Style5"/>
        <w:numPr>
          <w:ilvl w:val="8"/>
          <w:numId w:val="3"/>
        </w:numPr>
        <w:shd w:val="clear" w:color="auto" w:fill="auto"/>
        <w:tabs>
          <w:tab w:val="left" w:pos="366"/>
        </w:tabs>
        <w:spacing w:line="252" w:lineRule="exact"/>
        <w:ind w:right="80"/>
        <w:rPr>
          <w:rStyle w:val="CharStyle39"/>
          <w:sz w:val="22"/>
          <w:szCs w:val="22"/>
        </w:rPr>
      </w:pPr>
      <w:r w:rsidRPr="009432A0">
        <w:rPr>
          <w:rStyle w:val="CharStyle39"/>
          <w:sz w:val="22"/>
          <w:szCs w:val="22"/>
        </w:rPr>
        <w:t>6. </w:t>
      </w:r>
      <w:r w:rsidR="00222FDF" w:rsidRPr="009432A0">
        <w:rPr>
          <w:rStyle w:val="CharStyle39"/>
          <w:sz w:val="22"/>
          <w:szCs w:val="22"/>
        </w:rPr>
        <w:t>11</w:t>
      </w:r>
      <w:r w:rsidR="00BB0913" w:rsidRPr="009432A0">
        <w:rPr>
          <w:rStyle w:val="CharStyle39"/>
          <w:sz w:val="22"/>
          <w:szCs w:val="22"/>
        </w:rPr>
        <w:t>. 2025</w:t>
      </w:r>
      <w:r w:rsidR="00CF7A9B" w:rsidRPr="009432A0">
        <w:rPr>
          <w:rStyle w:val="CharStyle39"/>
          <w:sz w:val="22"/>
          <w:szCs w:val="22"/>
        </w:rPr>
        <w:t xml:space="preserve"> od</w:t>
      </w:r>
      <w:r w:rsidRPr="009432A0">
        <w:rPr>
          <w:rStyle w:val="CharStyle39"/>
          <w:sz w:val="22"/>
          <w:szCs w:val="22"/>
        </w:rPr>
        <w:t xml:space="preserve"> 10:00 </w:t>
      </w:r>
      <w:r w:rsidR="008C7FC4" w:rsidRPr="009432A0">
        <w:rPr>
          <w:rStyle w:val="CharStyle39"/>
          <w:sz w:val="22"/>
          <w:szCs w:val="22"/>
        </w:rPr>
        <w:t xml:space="preserve">do </w:t>
      </w:r>
      <w:r w:rsidR="00222FDF" w:rsidRPr="009432A0">
        <w:rPr>
          <w:rStyle w:val="CharStyle39"/>
          <w:sz w:val="22"/>
          <w:szCs w:val="22"/>
        </w:rPr>
        <w:t>7. 11</w:t>
      </w:r>
      <w:r w:rsidRPr="009432A0">
        <w:rPr>
          <w:rStyle w:val="CharStyle39"/>
          <w:sz w:val="22"/>
          <w:szCs w:val="22"/>
        </w:rPr>
        <w:t xml:space="preserve">. 2025 do </w:t>
      </w:r>
      <w:r w:rsidR="00707375" w:rsidRPr="009432A0">
        <w:rPr>
          <w:rStyle w:val="CharStyle39"/>
          <w:sz w:val="22"/>
          <w:szCs w:val="22"/>
        </w:rPr>
        <w:t>15</w:t>
      </w:r>
      <w:r w:rsidR="00506079">
        <w:rPr>
          <w:rStyle w:val="CharStyle39"/>
          <w:sz w:val="22"/>
          <w:szCs w:val="22"/>
        </w:rPr>
        <w:t>:00</w:t>
      </w:r>
      <w:r w:rsidR="009432A0">
        <w:rPr>
          <w:rStyle w:val="CharStyle39"/>
          <w:sz w:val="22"/>
          <w:szCs w:val="22"/>
        </w:rPr>
        <w:t xml:space="preserve"> na adrese </w:t>
      </w:r>
      <w:proofErr w:type="spellStart"/>
      <w:r w:rsidR="009432A0">
        <w:rPr>
          <w:rStyle w:val="CharStyle39"/>
          <w:sz w:val="22"/>
          <w:szCs w:val="22"/>
        </w:rPr>
        <w:t>Slavatovská</w:t>
      </w:r>
      <w:proofErr w:type="spellEnd"/>
      <w:r w:rsidR="009432A0">
        <w:rPr>
          <w:rStyle w:val="CharStyle39"/>
          <w:sz w:val="22"/>
          <w:szCs w:val="22"/>
        </w:rPr>
        <w:t xml:space="preserve"> 92, 588 56 Telč</w:t>
      </w:r>
      <w:r w:rsidR="007765A2">
        <w:rPr>
          <w:rStyle w:val="CharStyle39"/>
          <w:sz w:val="22"/>
          <w:szCs w:val="22"/>
        </w:rPr>
        <w:t>,</w:t>
      </w:r>
    </w:p>
    <w:p w14:paraId="4BB72A4D" w14:textId="7ECD918C" w:rsidR="00E93CBC" w:rsidRPr="009432A0" w:rsidRDefault="00222FDF" w:rsidP="007765A2">
      <w:pPr>
        <w:pStyle w:val="Style5"/>
        <w:numPr>
          <w:ilvl w:val="8"/>
          <w:numId w:val="3"/>
        </w:numPr>
        <w:shd w:val="clear" w:color="auto" w:fill="auto"/>
        <w:tabs>
          <w:tab w:val="left" w:pos="366"/>
        </w:tabs>
        <w:spacing w:line="252" w:lineRule="exact"/>
        <w:ind w:right="80"/>
        <w:rPr>
          <w:rStyle w:val="CharStyle39"/>
          <w:sz w:val="22"/>
          <w:szCs w:val="22"/>
        </w:rPr>
      </w:pPr>
      <w:r w:rsidRPr="009432A0">
        <w:rPr>
          <w:rStyle w:val="CharStyle39"/>
          <w:sz w:val="22"/>
          <w:szCs w:val="22"/>
        </w:rPr>
        <w:t>4. 12. 2025 od 10:00 do 14:00</w:t>
      </w:r>
      <w:r w:rsidR="007765A2">
        <w:rPr>
          <w:rStyle w:val="CharStyle39"/>
          <w:sz w:val="22"/>
          <w:szCs w:val="22"/>
        </w:rPr>
        <w:t xml:space="preserve"> na adrese</w:t>
      </w:r>
      <w:bookmarkStart w:id="5" w:name="_GoBack"/>
      <w:bookmarkEnd w:id="5"/>
      <w:r w:rsidR="009432A0">
        <w:rPr>
          <w:rStyle w:val="CharStyle39"/>
          <w:sz w:val="22"/>
          <w:szCs w:val="22"/>
        </w:rPr>
        <w:t xml:space="preserve"> </w:t>
      </w:r>
      <w:r w:rsidR="009432A0" w:rsidRPr="009432A0">
        <w:rPr>
          <w:rStyle w:val="CharStyle39"/>
          <w:sz w:val="22"/>
          <w:szCs w:val="22"/>
        </w:rPr>
        <w:t>Žižkova 1882/57</w:t>
      </w:r>
      <w:r w:rsidR="009432A0">
        <w:rPr>
          <w:rStyle w:val="CharStyle39"/>
          <w:sz w:val="22"/>
          <w:szCs w:val="22"/>
        </w:rPr>
        <w:t xml:space="preserve">, </w:t>
      </w:r>
      <w:r w:rsidR="007765A2" w:rsidRPr="007765A2">
        <w:rPr>
          <w:rStyle w:val="CharStyle39"/>
          <w:sz w:val="22"/>
          <w:szCs w:val="22"/>
        </w:rPr>
        <w:t>586 01 Jihlava</w:t>
      </w:r>
      <w:r w:rsidR="007765A2">
        <w:rPr>
          <w:rStyle w:val="CharStyle39"/>
          <w:sz w:val="22"/>
          <w:szCs w:val="22"/>
        </w:rPr>
        <w:t>.</w:t>
      </w:r>
    </w:p>
    <w:p w14:paraId="4CDEB77F" w14:textId="77777777" w:rsidR="00707375" w:rsidRPr="00707375" w:rsidRDefault="00707375" w:rsidP="00707375">
      <w:pPr>
        <w:pStyle w:val="Style5"/>
        <w:shd w:val="clear" w:color="auto" w:fill="auto"/>
        <w:tabs>
          <w:tab w:val="left" w:pos="366"/>
        </w:tabs>
        <w:spacing w:line="252" w:lineRule="exact"/>
        <w:ind w:left="284" w:right="80" w:firstLine="0"/>
        <w:rPr>
          <w:rStyle w:val="CharStyle39"/>
          <w:sz w:val="22"/>
          <w:szCs w:val="22"/>
        </w:rPr>
      </w:pPr>
    </w:p>
    <w:p w14:paraId="17324FB7" w14:textId="77777777" w:rsidR="00E93CBC" w:rsidRPr="008863E8" w:rsidRDefault="009F4223" w:rsidP="00CA5970">
      <w:pPr>
        <w:pStyle w:val="Style5"/>
        <w:numPr>
          <w:ilvl w:val="3"/>
          <w:numId w:val="3"/>
        </w:numPr>
        <w:shd w:val="clear" w:color="auto" w:fill="auto"/>
        <w:tabs>
          <w:tab w:val="left" w:pos="387"/>
        </w:tabs>
        <w:spacing w:after="120" w:line="240" w:lineRule="auto"/>
        <w:ind w:left="284" w:right="79" w:hanging="284"/>
        <w:rPr>
          <w:sz w:val="22"/>
          <w:szCs w:val="22"/>
        </w:rPr>
      </w:pPr>
      <w:r w:rsidRPr="008863E8">
        <w:rPr>
          <w:rStyle w:val="CharStyle39"/>
          <w:sz w:val="22"/>
          <w:szCs w:val="22"/>
        </w:rPr>
        <w:t xml:space="preserve">Pokud budou služby vykazovat vady, je objednatel oprávněn požadovat přiměřenou slevu. Případné vady služeb je objednatel povinen uplatnit u </w:t>
      </w:r>
      <w:r w:rsidR="00602475">
        <w:rPr>
          <w:rStyle w:val="CharStyle39"/>
          <w:sz w:val="22"/>
          <w:szCs w:val="22"/>
        </w:rPr>
        <w:t>poskytovatel</w:t>
      </w:r>
      <w:r w:rsidRPr="008863E8">
        <w:rPr>
          <w:rStyle w:val="CharStyle39"/>
          <w:sz w:val="22"/>
          <w:szCs w:val="22"/>
        </w:rPr>
        <w:t>e písemně bez zbytečného odkladu po jejich zjištění, jinak jeho práva z vad zanikají.</w:t>
      </w:r>
    </w:p>
    <w:p w14:paraId="0028EB63" w14:textId="77777777" w:rsidR="00CA5970" w:rsidRDefault="00CA5970" w:rsidP="00964FEF">
      <w:pPr>
        <w:pStyle w:val="Style41"/>
        <w:keepNext/>
        <w:keepLines/>
        <w:shd w:val="clear" w:color="auto" w:fill="auto"/>
        <w:spacing w:before="0" w:line="252" w:lineRule="exact"/>
        <w:ind w:left="284" w:hanging="284"/>
        <w:jc w:val="center"/>
        <w:rPr>
          <w:rStyle w:val="CharStyle42"/>
          <w:sz w:val="22"/>
          <w:szCs w:val="22"/>
        </w:rPr>
      </w:pPr>
      <w:bookmarkStart w:id="6" w:name="bookmark9"/>
    </w:p>
    <w:p w14:paraId="3CDAE884" w14:textId="77777777" w:rsidR="00E93CBC" w:rsidRPr="008863E8" w:rsidRDefault="009F4223" w:rsidP="00964FEF">
      <w:pPr>
        <w:pStyle w:val="Style41"/>
        <w:keepNext/>
        <w:keepLines/>
        <w:shd w:val="clear" w:color="auto" w:fill="auto"/>
        <w:spacing w:before="0" w:line="252" w:lineRule="exact"/>
        <w:ind w:left="284" w:hanging="284"/>
        <w:jc w:val="center"/>
        <w:rPr>
          <w:sz w:val="22"/>
          <w:szCs w:val="22"/>
        </w:rPr>
      </w:pPr>
      <w:r w:rsidRPr="008863E8">
        <w:rPr>
          <w:rStyle w:val="CharStyle42"/>
          <w:sz w:val="22"/>
          <w:szCs w:val="22"/>
        </w:rPr>
        <w:t>VI.</w:t>
      </w:r>
      <w:bookmarkEnd w:id="6"/>
    </w:p>
    <w:p w14:paraId="3516E899" w14:textId="77777777" w:rsidR="00E93CBC" w:rsidRPr="008863E8" w:rsidRDefault="009F4223" w:rsidP="00964FEF">
      <w:pPr>
        <w:pStyle w:val="Style41"/>
        <w:keepNext/>
        <w:keepLines/>
        <w:shd w:val="clear" w:color="auto" w:fill="auto"/>
        <w:spacing w:before="0" w:line="252" w:lineRule="exact"/>
        <w:ind w:left="284" w:hanging="284"/>
        <w:jc w:val="center"/>
        <w:rPr>
          <w:sz w:val="22"/>
          <w:szCs w:val="22"/>
        </w:rPr>
      </w:pPr>
      <w:bookmarkStart w:id="7" w:name="bookmark10"/>
      <w:r w:rsidRPr="004363B8">
        <w:rPr>
          <w:rStyle w:val="CharStyle42"/>
          <w:sz w:val="22"/>
          <w:szCs w:val="22"/>
        </w:rPr>
        <w:t>Cena plnění, platební podmínky</w:t>
      </w:r>
      <w:bookmarkEnd w:id="7"/>
    </w:p>
    <w:p w14:paraId="4AE5F2DF" w14:textId="77777777" w:rsidR="00E93CBC" w:rsidRPr="008871DB" w:rsidRDefault="009F4223" w:rsidP="008871DB">
      <w:pPr>
        <w:pStyle w:val="Style5"/>
        <w:numPr>
          <w:ilvl w:val="4"/>
          <w:numId w:val="3"/>
        </w:numPr>
        <w:shd w:val="clear" w:color="auto" w:fill="auto"/>
        <w:tabs>
          <w:tab w:val="left" w:pos="366"/>
        </w:tabs>
        <w:spacing w:line="252" w:lineRule="exact"/>
        <w:ind w:left="284" w:right="80" w:hanging="284"/>
        <w:rPr>
          <w:rStyle w:val="CharStyle39"/>
          <w:sz w:val="22"/>
          <w:szCs w:val="22"/>
        </w:rPr>
      </w:pPr>
      <w:r w:rsidRPr="008863E8">
        <w:rPr>
          <w:rStyle w:val="CharStyle39"/>
          <w:sz w:val="22"/>
          <w:szCs w:val="22"/>
        </w:rPr>
        <w:t xml:space="preserve">Celková nejvýše přípustná cena byla stanovena dohodou účastníků </w:t>
      </w:r>
      <w:proofErr w:type="gramStart"/>
      <w:r w:rsidRPr="00E21AE7">
        <w:rPr>
          <w:rStyle w:val="CharStyle39"/>
          <w:sz w:val="22"/>
          <w:szCs w:val="22"/>
        </w:rPr>
        <w:t>na</w:t>
      </w:r>
      <w:r w:rsidR="00E21AE7" w:rsidRPr="00E21AE7">
        <w:rPr>
          <w:rStyle w:val="CharStyle39"/>
          <w:sz w:val="22"/>
          <w:szCs w:val="22"/>
        </w:rPr>
        <w:t xml:space="preserve"> </w:t>
      </w:r>
      <w:r w:rsidR="003530EE">
        <w:rPr>
          <w:rStyle w:val="CharStyle39"/>
          <w:b/>
          <w:sz w:val="22"/>
          <w:szCs w:val="22"/>
        </w:rPr>
        <w:t>......</w:t>
      </w:r>
      <w:r w:rsidR="008871DB">
        <w:rPr>
          <w:rStyle w:val="CharStyle39"/>
          <w:b/>
          <w:sz w:val="22"/>
          <w:szCs w:val="22"/>
        </w:rPr>
        <w:t xml:space="preserve"> </w:t>
      </w:r>
      <w:r w:rsidRPr="00E21AE7">
        <w:rPr>
          <w:rStyle w:val="CharStyle50"/>
          <w:sz w:val="22"/>
          <w:szCs w:val="22"/>
        </w:rPr>
        <w:t>Kč</w:t>
      </w:r>
      <w:proofErr w:type="gramEnd"/>
      <w:r w:rsidRPr="00E21AE7">
        <w:rPr>
          <w:rStyle w:val="CharStyle50"/>
          <w:sz w:val="22"/>
          <w:szCs w:val="22"/>
        </w:rPr>
        <w:t xml:space="preserve"> včetně DPH</w:t>
      </w:r>
      <w:r w:rsidRPr="008863E8">
        <w:rPr>
          <w:rStyle w:val="CharStyle39"/>
          <w:sz w:val="22"/>
          <w:szCs w:val="22"/>
        </w:rPr>
        <w:t xml:space="preserve"> (slovy:</w:t>
      </w:r>
      <w:r w:rsidR="008871DB">
        <w:rPr>
          <w:rStyle w:val="CharStyle39"/>
          <w:sz w:val="22"/>
          <w:szCs w:val="22"/>
        </w:rPr>
        <w:t xml:space="preserve"> </w:t>
      </w:r>
      <w:r w:rsidR="003530EE">
        <w:rPr>
          <w:rStyle w:val="CharStyle39"/>
          <w:sz w:val="22"/>
          <w:szCs w:val="22"/>
        </w:rPr>
        <w:t>.......................</w:t>
      </w:r>
      <w:r w:rsidRPr="008871DB">
        <w:rPr>
          <w:rStyle w:val="CharStyle39"/>
          <w:sz w:val="22"/>
          <w:szCs w:val="22"/>
        </w:rPr>
        <w:t>) (dále jen</w:t>
      </w:r>
      <w:r w:rsidR="00964FEF" w:rsidRPr="008871DB">
        <w:rPr>
          <w:sz w:val="22"/>
          <w:szCs w:val="22"/>
        </w:rPr>
        <w:t xml:space="preserve"> </w:t>
      </w:r>
      <w:r w:rsidRPr="008871DB">
        <w:rPr>
          <w:rStyle w:val="CharStyle39"/>
          <w:sz w:val="22"/>
          <w:szCs w:val="22"/>
        </w:rPr>
        <w:t>„cena").</w:t>
      </w:r>
      <w:r w:rsidR="00C16A32">
        <w:rPr>
          <w:rStyle w:val="CharStyle39"/>
          <w:sz w:val="22"/>
          <w:szCs w:val="22"/>
        </w:rPr>
        <w:t xml:space="preserve"> </w:t>
      </w:r>
      <w:r w:rsidR="00C16A32" w:rsidRPr="00C16A32">
        <w:rPr>
          <w:i/>
          <w:color w:val="FF0000"/>
          <w:sz w:val="22"/>
          <w:szCs w:val="22"/>
        </w:rPr>
        <w:t>doplní účastník řízení</w:t>
      </w:r>
    </w:p>
    <w:p w14:paraId="72A3452D" w14:textId="77777777" w:rsidR="00964FEF" w:rsidRPr="00964FEF" w:rsidRDefault="00964FEF" w:rsidP="00964FEF">
      <w:pPr>
        <w:pStyle w:val="Style5"/>
        <w:shd w:val="clear" w:color="auto" w:fill="auto"/>
        <w:tabs>
          <w:tab w:val="left" w:pos="366"/>
        </w:tabs>
        <w:spacing w:line="252" w:lineRule="exact"/>
        <w:ind w:left="284" w:right="80" w:firstLine="0"/>
        <w:rPr>
          <w:sz w:val="22"/>
          <w:szCs w:val="22"/>
        </w:rPr>
      </w:pPr>
    </w:p>
    <w:p w14:paraId="7CA1CC53" w14:textId="77777777" w:rsidR="00E93CBC" w:rsidRPr="008863E8" w:rsidRDefault="009F4223" w:rsidP="00964FEF">
      <w:pPr>
        <w:pStyle w:val="Style5"/>
        <w:numPr>
          <w:ilvl w:val="4"/>
          <w:numId w:val="3"/>
        </w:numPr>
        <w:shd w:val="clear" w:color="auto" w:fill="auto"/>
        <w:tabs>
          <w:tab w:val="left" w:pos="380"/>
        </w:tabs>
        <w:spacing w:after="180" w:line="252" w:lineRule="exact"/>
        <w:ind w:left="284" w:right="80" w:hanging="284"/>
        <w:rPr>
          <w:sz w:val="22"/>
          <w:szCs w:val="22"/>
        </w:rPr>
      </w:pPr>
      <w:r w:rsidRPr="008863E8">
        <w:rPr>
          <w:rStyle w:val="CharStyle39"/>
          <w:sz w:val="22"/>
          <w:szCs w:val="22"/>
        </w:rPr>
        <w:t xml:space="preserve">Cena je stanovena jako cena nejvýše přípustná, se započtením veškerých nákladů, rizik, zisku apod. spojených s prováděním služeb (zejména </w:t>
      </w:r>
      <w:r w:rsidR="00183B84">
        <w:rPr>
          <w:rStyle w:val="CharStyle39"/>
          <w:sz w:val="22"/>
          <w:szCs w:val="22"/>
        </w:rPr>
        <w:t>nákladů na dopravu</w:t>
      </w:r>
      <w:r w:rsidRPr="008863E8">
        <w:rPr>
          <w:rStyle w:val="CharStyle39"/>
          <w:sz w:val="22"/>
          <w:szCs w:val="22"/>
        </w:rPr>
        <w:t>).</w:t>
      </w:r>
    </w:p>
    <w:p w14:paraId="66288B74" w14:textId="77777777" w:rsidR="00E93CBC" w:rsidRPr="008863E8" w:rsidRDefault="009F4223" w:rsidP="00964FEF">
      <w:pPr>
        <w:pStyle w:val="Style5"/>
        <w:numPr>
          <w:ilvl w:val="4"/>
          <w:numId w:val="3"/>
        </w:numPr>
        <w:shd w:val="clear" w:color="auto" w:fill="auto"/>
        <w:tabs>
          <w:tab w:val="left" w:pos="387"/>
        </w:tabs>
        <w:spacing w:after="180" w:line="252" w:lineRule="exact"/>
        <w:ind w:left="284" w:right="80" w:hanging="284"/>
        <w:rPr>
          <w:sz w:val="22"/>
          <w:szCs w:val="22"/>
        </w:rPr>
      </w:pPr>
      <w:r w:rsidRPr="008863E8">
        <w:rPr>
          <w:rStyle w:val="CharStyle39"/>
          <w:sz w:val="22"/>
          <w:szCs w:val="22"/>
        </w:rPr>
        <w:t xml:space="preserve">Účastníci sjednávají možnost jednostranného zvýšení ceny služeb ze strany </w:t>
      </w:r>
      <w:r w:rsidR="00602475">
        <w:rPr>
          <w:rStyle w:val="CharStyle39"/>
          <w:sz w:val="22"/>
          <w:szCs w:val="22"/>
        </w:rPr>
        <w:t>poskytovatel</w:t>
      </w:r>
      <w:r w:rsidRPr="008863E8">
        <w:rPr>
          <w:rStyle w:val="CharStyle39"/>
          <w:sz w:val="22"/>
          <w:szCs w:val="22"/>
        </w:rPr>
        <w:t>e v průběhu provádění služeb, a to v případě zvýšení zákonné sazby DPH. Navýšení sjednané ceny musí odpovídat zvýšení hodnoty DPH v závislosti na zvýšení zákonné sazby DPH. Účastníci sjednávají možnost jednostranného snížení ceny služeb ze strany objednatele v průběhu provádění služeb, a to v případě snížení zákonné sazby DPH. Snížení sjednané ceny musí odpovídat snížení hodnoty DPH v závislosti na snížení zákonné sazby DPH.</w:t>
      </w:r>
    </w:p>
    <w:p w14:paraId="3C7AD25C" w14:textId="77777777" w:rsidR="00E93CBC" w:rsidRPr="008863E8" w:rsidRDefault="009F4223" w:rsidP="00964FEF">
      <w:pPr>
        <w:pStyle w:val="Style5"/>
        <w:numPr>
          <w:ilvl w:val="4"/>
          <w:numId w:val="3"/>
        </w:numPr>
        <w:shd w:val="clear" w:color="auto" w:fill="auto"/>
        <w:tabs>
          <w:tab w:val="left" w:pos="387"/>
        </w:tabs>
        <w:spacing w:after="180" w:line="252" w:lineRule="exact"/>
        <w:ind w:left="284" w:right="80" w:hanging="284"/>
        <w:rPr>
          <w:sz w:val="22"/>
          <w:szCs w:val="22"/>
        </w:rPr>
      </w:pPr>
      <w:r w:rsidRPr="008863E8">
        <w:rPr>
          <w:rStyle w:val="CharStyle39"/>
          <w:sz w:val="22"/>
          <w:szCs w:val="22"/>
        </w:rPr>
        <w:lastRenderedPageBreak/>
        <w:t>Dnem uskutečnění zdanitelného plnění ve smyslu zákona č. 235/2004 Sb., o dani z přidané hodnoty, ve znění pozdějších předpisů, je den provedení služeb v souladu s čl. V. této smlouvy.</w:t>
      </w:r>
    </w:p>
    <w:p w14:paraId="4EE4D881" w14:textId="0C8C181E" w:rsidR="008863E8" w:rsidRDefault="009F4223" w:rsidP="00D46BA3">
      <w:pPr>
        <w:pStyle w:val="Style5"/>
        <w:numPr>
          <w:ilvl w:val="4"/>
          <w:numId w:val="3"/>
        </w:numPr>
        <w:shd w:val="clear" w:color="auto" w:fill="auto"/>
        <w:tabs>
          <w:tab w:val="left" w:pos="373"/>
        </w:tabs>
        <w:spacing w:after="180" w:line="252" w:lineRule="exact"/>
        <w:ind w:left="284" w:right="80" w:hanging="284"/>
        <w:rPr>
          <w:rStyle w:val="CharStyle39"/>
          <w:sz w:val="22"/>
          <w:szCs w:val="22"/>
        </w:rPr>
      </w:pPr>
      <w:r w:rsidRPr="008863E8">
        <w:rPr>
          <w:rStyle w:val="CharStyle39"/>
          <w:sz w:val="22"/>
          <w:szCs w:val="22"/>
        </w:rPr>
        <w:t xml:space="preserve">Cenu uhradí objednatel na základě faktury vystavené </w:t>
      </w:r>
      <w:r w:rsidR="00602475">
        <w:rPr>
          <w:rStyle w:val="CharStyle39"/>
          <w:sz w:val="22"/>
          <w:szCs w:val="22"/>
        </w:rPr>
        <w:t>poskytovatel</w:t>
      </w:r>
      <w:r w:rsidR="006B1A91">
        <w:rPr>
          <w:rStyle w:val="CharStyle39"/>
          <w:sz w:val="22"/>
          <w:szCs w:val="22"/>
        </w:rPr>
        <w:t>em po řádném a </w:t>
      </w:r>
      <w:r w:rsidRPr="008863E8">
        <w:rPr>
          <w:rStyle w:val="CharStyle39"/>
          <w:sz w:val="22"/>
          <w:szCs w:val="22"/>
        </w:rPr>
        <w:t xml:space="preserve">včasném provedení služeb </w:t>
      </w:r>
      <w:r w:rsidR="00C941BF">
        <w:rPr>
          <w:rStyle w:val="CharStyle39"/>
          <w:sz w:val="22"/>
          <w:szCs w:val="22"/>
        </w:rPr>
        <w:t xml:space="preserve">a to </w:t>
      </w:r>
      <w:r w:rsidRPr="008863E8">
        <w:rPr>
          <w:rStyle w:val="CharStyle39"/>
          <w:sz w:val="22"/>
          <w:szCs w:val="22"/>
        </w:rPr>
        <w:t xml:space="preserve">bezhotovostním převodem na účet </w:t>
      </w:r>
      <w:r w:rsidR="00602475">
        <w:rPr>
          <w:rStyle w:val="CharStyle39"/>
          <w:sz w:val="22"/>
          <w:szCs w:val="22"/>
        </w:rPr>
        <w:t>poskytovatel</w:t>
      </w:r>
      <w:r w:rsidRPr="008863E8">
        <w:rPr>
          <w:rStyle w:val="CharStyle39"/>
          <w:sz w:val="22"/>
          <w:szCs w:val="22"/>
        </w:rPr>
        <w:t>e. Splatnost faktury je dohodou smluvních stran stanovena na 30 dnů ode dne jejího prokazatelného doručení objednateli. Faktura musí obsahovat veškeré náležitosti daňového dokladu podle zákona č. 235/2004 Sb., o dani z přidané hodnoty, ve znění pozdějších předpisů</w:t>
      </w:r>
      <w:r w:rsidR="00183B84">
        <w:rPr>
          <w:rStyle w:val="CharStyle39"/>
          <w:sz w:val="22"/>
          <w:szCs w:val="22"/>
        </w:rPr>
        <w:t xml:space="preserve"> a </w:t>
      </w:r>
      <w:r w:rsidR="00183B84" w:rsidRPr="00BF339E">
        <w:rPr>
          <w:rStyle w:val="CharStyle39"/>
          <w:sz w:val="22"/>
          <w:szCs w:val="22"/>
        </w:rPr>
        <w:t>musí být označena zkratkou projektu „</w:t>
      </w:r>
      <w:proofErr w:type="spellStart"/>
      <w:r w:rsidR="000E5024">
        <w:rPr>
          <w:sz w:val="21"/>
          <w:szCs w:val="21"/>
          <w:shd w:val="clear" w:color="auto" w:fill="FFFFFF"/>
        </w:rPr>
        <w:t>Healthacross</w:t>
      </w:r>
      <w:proofErr w:type="spellEnd"/>
      <w:r w:rsidR="000E5024">
        <w:rPr>
          <w:sz w:val="21"/>
          <w:szCs w:val="21"/>
          <w:shd w:val="clear" w:color="auto" w:fill="FFFFFF"/>
        </w:rPr>
        <w:t xml:space="preserve"> MED NET</w:t>
      </w:r>
      <w:r w:rsidR="006B1A91">
        <w:rPr>
          <w:rStyle w:val="CharStyle39"/>
          <w:sz w:val="22"/>
          <w:szCs w:val="22"/>
        </w:rPr>
        <w:t>“ a </w:t>
      </w:r>
      <w:r w:rsidR="00183B84" w:rsidRPr="00BF339E">
        <w:rPr>
          <w:rStyle w:val="CharStyle39"/>
          <w:sz w:val="22"/>
          <w:szCs w:val="22"/>
        </w:rPr>
        <w:t>číslem projektu:</w:t>
      </w:r>
      <w:r w:rsidR="00183B84">
        <w:rPr>
          <w:rStyle w:val="CharStyle39"/>
          <w:sz w:val="22"/>
          <w:szCs w:val="22"/>
        </w:rPr>
        <w:t xml:space="preserve"> ATCZ</w:t>
      </w:r>
      <w:r w:rsidR="00F80A34">
        <w:rPr>
          <w:rStyle w:val="CharStyle39"/>
          <w:sz w:val="22"/>
          <w:szCs w:val="22"/>
        </w:rPr>
        <w:t>00026</w:t>
      </w:r>
      <w:r w:rsidRPr="008863E8">
        <w:rPr>
          <w:rStyle w:val="CharStyle39"/>
          <w:sz w:val="22"/>
          <w:szCs w:val="22"/>
        </w:rPr>
        <w:t>.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3C52B8D6" w14:textId="77777777" w:rsidR="008E74A0" w:rsidRPr="00D46BA3" w:rsidRDefault="008E74A0" w:rsidP="008E74A0">
      <w:pPr>
        <w:pStyle w:val="Style5"/>
        <w:shd w:val="clear" w:color="auto" w:fill="auto"/>
        <w:tabs>
          <w:tab w:val="left" w:pos="373"/>
        </w:tabs>
        <w:spacing w:after="180" w:line="252" w:lineRule="exact"/>
        <w:ind w:left="284" w:right="80" w:firstLine="0"/>
        <w:rPr>
          <w:sz w:val="22"/>
          <w:szCs w:val="22"/>
        </w:rPr>
      </w:pPr>
    </w:p>
    <w:p w14:paraId="4C89B9C4" w14:textId="77777777" w:rsidR="00E93CBC" w:rsidRPr="008863E8" w:rsidRDefault="009F4223" w:rsidP="00964FEF">
      <w:pPr>
        <w:pStyle w:val="Style41"/>
        <w:keepNext/>
        <w:keepLines/>
        <w:shd w:val="clear" w:color="auto" w:fill="auto"/>
        <w:spacing w:before="0" w:line="200" w:lineRule="exact"/>
        <w:ind w:left="284" w:hanging="284"/>
        <w:jc w:val="center"/>
        <w:rPr>
          <w:sz w:val="22"/>
          <w:szCs w:val="22"/>
        </w:rPr>
      </w:pPr>
      <w:bookmarkStart w:id="8" w:name="bookmark13"/>
      <w:r w:rsidRPr="008863E8">
        <w:rPr>
          <w:rStyle w:val="CharStyle42"/>
          <w:sz w:val="22"/>
          <w:szCs w:val="22"/>
        </w:rPr>
        <w:t>VII.</w:t>
      </w:r>
      <w:bookmarkEnd w:id="8"/>
    </w:p>
    <w:p w14:paraId="5AA86DBE" w14:textId="77777777" w:rsidR="00E93CBC" w:rsidRPr="008863E8" w:rsidRDefault="009F4223" w:rsidP="00964FEF">
      <w:pPr>
        <w:pStyle w:val="Style41"/>
        <w:keepNext/>
        <w:keepLines/>
        <w:shd w:val="clear" w:color="auto" w:fill="auto"/>
        <w:spacing w:before="0" w:line="200" w:lineRule="exact"/>
        <w:ind w:left="284" w:hanging="284"/>
        <w:jc w:val="center"/>
        <w:rPr>
          <w:sz w:val="22"/>
          <w:szCs w:val="22"/>
        </w:rPr>
      </w:pPr>
      <w:bookmarkStart w:id="9" w:name="bookmark14"/>
      <w:r w:rsidRPr="008863E8">
        <w:rPr>
          <w:rStyle w:val="CharStyle42"/>
          <w:sz w:val="22"/>
          <w:szCs w:val="22"/>
        </w:rPr>
        <w:t>Sankce</w:t>
      </w:r>
      <w:bookmarkEnd w:id="9"/>
    </w:p>
    <w:p w14:paraId="0A86EE30" w14:textId="4E6AB09B" w:rsidR="00E93CBC" w:rsidRPr="008863E8" w:rsidRDefault="009F4223" w:rsidP="00964FEF">
      <w:pPr>
        <w:pStyle w:val="Style5"/>
        <w:numPr>
          <w:ilvl w:val="6"/>
          <w:numId w:val="3"/>
        </w:numPr>
        <w:shd w:val="clear" w:color="auto" w:fill="auto"/>
        <w:tabs>
          <w:tab w:val="left" w:pos="378"/>
        </w:tabs>
        <w:spacing w:after="180" w:line="252" w:lineRule="exact"/>
        <w:ind w:left="284" w:right="40" w:hanging="284"/>
        <w:rPr>
          <w:sz w:val="22"/>
          <w:szCs w:val="22"/>
        </w:rPr>
      </w:pPr>
      <w:r w:rsidRPr="008863E8">
        <w:rPr>
          <w:rStyle w:val="CharStyle39"/>
          <w:sz w:val="22"/>
          <w:szCs w:val="22"/>
        </w:rPr>
        <w:t xml:space="preserve">V případě prodlení objednatele se zaplacením faktury vystavené </w:t>
      </w:r>
      <w:r w:rsidR="00602475">
        <w:rPr>
          <w:rStyle w:val="CharStyle39"/>
          <w:sz w:val="22"/>
          <w:szCs w:val="22"/>
        </w:rPr>
        <w:t>poskytovatel</w:t>
      </w:r>
      <w:r w:rsidRPr="008863E8">
        <w:rPr>
          <w:rStyle w:val="CharStyle39"/>
          <w:sz w:val="22"/>
          <w:szCs w:val="22"/>
        </w:rPr>
        <w:t xml:space="preserve">em v souladu s článkem VI. této smlouvy je </w:t>
      </w:r>
      <w:r w:rsidR="00602475">
        <w:rPr>
          <w:rStyle w:val="CharStyle39"/>
          <w:sz w:val="22"/>
          <w:szCs w:val="22"/>
        </w:rPr>
        <w:t>poskytovatel</w:t>
      </w:r>
      <w:r w:rsidRPr="008863E8">
        <w:rPr>
          <w:rStyle w:val="CharStyle39"/>
          <w:sz w:val="22"/>
          <w:szCs w:val="22"/>
        </w:rPr>
        <w:t xml:space="preserve"> oprávněn </w:t>
      </w:r>
      <w:r w:rsidR="006B1A91">
        <w:rPr>
          <w:rStyle w:val="CharStyle39"/>
          <w:sz w:val="22"/>
          <w:szCs w:val="22"/>
        </w:rPr>
        <w:t>požadovat na objednateli úrok z </w:t>
      </w:r>
      <w:r w:rsidRPr="008863E8">
        <w:rPr>
          <w:rStyle w:val="CharStyle39"/>
          <w:sz w:val="22"/>
          <w:szCs w:val="22"/>
        </w:rPr>
        <w:t>prodlení ve výši 0,05% z nezaplacené ceny, a to za každý i započatý den prodlení.</w:t>
      </w:r>
    </w:p>
    <w:p w14:paraId="756C6AF2" w14:textId="77777777" w:rsidR="00E93CBC" w:rsidRPr="008863E8" w:rsidRDefault="009F4223" w:rsidP="00964FEF">
      <w:pPr>
        <w:pStyle w:val="Style5"/>
        <w:numPr>
          <w:ilvl w:val="6"/>
          <w:numId w:val="3"/>
        </w:numPr>
        <w:shd w:val="clear" w:color="auto" w:fill="auto"/>
        <w:tabs>
          <w:tab w:val="left" w:pos="393"/>
        </w:tabs>
        <w:spacing w:after="420" w:line="252" w:lineRule="exact"/>
        <w:ind w:left="284" w:right="40" w:hanging="284"/>
        <w:rPr>
          <w:sz w:val="22"/>
          <w:szCs w:val="22"/>
        </w:rPr>
      </w:pPr>
      <w:r w:rsidRPr="008863E8">
        <w:rPr>
          <w:rStyle w:val="CharStyle39"/>
          <w:sz w:val="22"/>
          <w:szCs w:val="22"/>
        </w:rPr>
        <w:t>Zaplacením úroku z prodlení ani smluvní pokuty není omezena výše nároku na náhradu škody.</w:t>
      </w:r>
    </w:p>
    <w:p w14:paraId="5B4FB901" w14:textId="77777777" w:rsidR="00E93CBC" w:rsidRPr="008863E8" w:rsidRDefault="009F4223" w:rsidP="00964FEF">
      <w:pPr>
        <w:pStyle w:val="Style41"/>
        <w:keepNext/>
        <w:keepLines/>
        <w:shd w:val="clear" w:color="auto" w:fill="auto"/>
        <w:spacing w:before="0" w:line="252" w:lineRule="exact"/>
        <w:ind w:left="284" w:hanging="284"/>
        <w:jc w:val="center"/>
        <w:rPr>
          <w:sz w:val="22"/>
          <w:szCs w:val="22"/>
        </w:rPr>
      </w:pPr>
      <w:bookmarkStart w:id="10" w:name="bookmark15"/>
      <w:r w:rsidRPr="008863E8">
        <w:rPr>
          <w:rStyle w:val="CharStyle42"/>
          <w:sz w:val="22"/>
          <w:szCs w:val="22"/>
        </w:rPr>
        <w:t>VIII.</w:t>
      </w:r>
      <w:bookmarkEnd w:id="10"/>
    </w:p>
    <w:p w14:paraId="1C793534" w14:textId="77777777" w:rsidR="00E93CBC" w:rsidRPr="008863E8" w:rsidRDefault="009F4223" w:rsidP="00964FEF">
      <w:pPr>
        <w:pStyle w:val="Style41"/>
        <w:keepNext/>
        <w:keepLines/>
        <w:shd w:val="clear" w:color="auto" w:fill="auto"/>
        <w:spacing w:before="0" w:line="252" w:lineRule="exact"/>
        <w:ind w:left="284" w:hanging="284"/>
        <w:jc w:val="center"/>
        <w:rPr>
          <w:sz w:val="22"/>
          <w:szCs w:val="22"/>
        </w:rPr>
      </w:pPr>
      <w:bookmarkStart w:id="11" w:name="bookmark16"/>
      <w:r w:rsidRPr="008863E8">
        <w:rPr>
          <w:rStyle w:val="CharStyle42"/>
          <w:sz w:val="22"/>
          <w:szCs w:val="22"/>
        </w:rPr>
        <w:t>Trvání smlouvy</w:t>
      </w:r>
      <w:bookmarkEnd w:id="11"/>
    </w:p>
    <w:p w14:paraId="70FADD8F" w14:textId="77777777" w:rsidR="00E93CBC" w:rsidRPr="008863E8" w:rsidRDefault="009F4223" w:rsidP="00964FEF">
      <w:pPr>
        <w:pStyle w:val="Style5"/>
        <w:numPr>
          <w:ilvl w:val="8"/>
          <w:numId w:val="3"/>
        </w:numPr>
        <w:shd w:val="clear" w:color="auto" w:fill="auto"/>
        <w:tabs>
          <w:tab w:val="left" w:pos="378"/>
        </w:tabs>
        <w:spacing w:after="180" w:line="252" w:lineRule="exact"/>
        <w:ind w:left="284" w:hanging="284"/>
        <w:rPr>
          <w:sz w:val="22"/>
          <w:szCs w:val="22"/>
        </w:rPr>
      </w:pPr>
      <w:r w:rsidRPr="008863E8">
        <w:rPr>
          <w:rStyle w:val="CharStyle39"/>
          <w:sz w:val="22"/>
          <w:szCs w:val="22"/>
        </w:rPr>
        <w:t>Tuto smlouvu lze ukončit písemnou dohodou smluvních stran.</w:t>
      </w:r>
    </w:p>
    <w:p w14:paraId="6312B6B3" w14:textId="73E03530" w:rsidR="00D46BA3" w:rsidRDefault="009F4223" w:rsidP="00B74B47">
      <w:pPr>
        <w:pStyle w:val="Style5"/>
        <w:numPr>
          <w:ilvl w:val="8"/>
          <w:numId w:val="3"/>
        </w:numPr>
        <w:shd w:val="clear" w:color="auto" w:fill="auto"/>
        <w:tabs>
          <w:tab w:val="left" w:pos="400"/>
        </w:tabs>
        <w:spacing w:after="180" w:line="252" w:lineRule="exact"/>
        <w:ind w:left="284" w:right="40" w:hanging="284"/>
        <w:rPr>
          <w:rStyle w:val="CharStyle39"/>
          <w:sz w:val="22"/>
          <w:szCs w:val="22"/>
        </w:rPr>
      </w:pPr>
      <w:r w:rsidRPr="008863E8">
        <w:rPr>
          <w:rStyle w:val="CharStyle39"/>
          <w:sz w:val="22"/>
          <w:szCs w:val="22"/>
        </w:rPr>
        <w:t xml:space="preserve">Objednatel může od této smlouvy odstoupit, pokud </w:t>
      </w:r>
      <w:r w:rsidR="00602475">
        <w:rPr>
          <w:rStyle w:val="CharStyle39"/>
          <w:sz w:val="22"/>
          <w:szCs w:val="22"/>
        </w:rPr>
        <w:t>poskytovatel</w:t>
      </w:r>
      <w:r w:rsidR="006B1A91">
        <w:rPr>
          <w:rStyle w:val="CharStyle39"/>
          <w:sz w:val="22"/>
          <w:szCs w:val="22"/>
        </w:rPr>
        <w:t xml:space="preserve"> neprovede služby v </w:t>
      </w:r>
      <w:r w:rsidRPr="008863E8">
        <w:rPr>
          <w:rStyle w:val="CharStyle39"/>
          <w:sz w:val="22"/>
          <w:szCs w:val="22"/>
        </w:rPr>
        <w:t>termínu sjednaném v článku V. této smlouvy nebo v kvalitě dle této smlouvy. Odstoupení nabývá účinnosti dnem následujícím po dni prokazatelného doručení jeho písemného vyhotovení druhé smluvní straně.</w:t>
      </w:r>
    </w:p>
    <w:p w14:paraId="5FF7E5B0" w14:textId="77777777" w:rsidR="00CA5970" w:rsidRDefault="00CA5970" w:rsidP="00D46BA3">
      <w:pPr>
        <w:pStyle w:val="Style41"/>
        <w:keepNext/>
        <w:keepLines/>
        <w:shd w:val="clear" w:color="auto" w:fill="auto"/>
        <w:spacing w:before="0" w:line="200" w:lineRule="exact"/>
        <w:ind w:left="284" w:hanging="284"/>
        <w:jc w:val="center"/>
        <w:rPr>
          <w:rStyle w:val="CharStyle42"/>
          <w:sz w:val="22"/>
          <w:szCs w:val="22"/>
        </w:rPr>
      </w:pPr>
      <w:bookmarkStart w:id="12" w:name="bookmark19"/>
    </w:p>
    <w:p w14:paraId="44338A06" w14:textId="77777777" w:rsidR="00E93CBC" w:rsidRPr="008863E8" w:rsidRDefault="008871DB" w:rsidP="00D46BA3">
      <w:pPr>
        <w:pStyle w:val="Style41"/>
        <w:keepNext/>
        <w:keepLines/>
        <w:shd w:val="clear" w:color="auto" w:fill="auto"/>
        <w:spacing w:before="0" w:line="200" w:lineRule="exact"/>
        <w:ind w:left="284" w:hanging="284"/>
        <w:jc w:val="center"/>
        <w:rPr>
          <w:sz w:val="22"/>
          <w:szCs w:val="22"/>
        </w:rPr>
      </w:pPr>
      <w:r>
        <w:rPr>
          <w:rStyle w:val="CharStyle42"/>
          <w:sz w:val="22"/>
          <w:szCs w:val="22"/>
        </w:rPr>
        <w:t>I</w:t>
      </w:r>
      <w:r w:rsidR="009F4223" w:rsidRPr="008863E8">
        <w:rPr>
          <w:rStyle w:val="CharStyle42"/>
          <w:sz w:val="22"/>
          <w:szCs w:val="22"/>
        </w:rPr>
        <w:t>X.</w:t>
      </w:r>
      <w:bookmarkEnd w:id="12"/>
    </w:p>
    <w:p w14:paraId="0842D00A" w14:textId="77777777" w:rsidR="00E93CBC" w:rsidRPr="008863E8" w:rsidRDefault="009F4223" w:rsidP="00D46BA3">
      <w:pPr>
        <w:pStyle w:val="Style41"/>
        <w:keepNext/>
        <w:keepLines/>
        <w:shd w:val="clear" w:color="auto" w:fill="auto"/>
        <w:spacing w:before="0" w:line="200" w:lineRule="exact"/>
        <w:ind w:left="284" w:hanging="284"/>
        <w:jc w:val="center"/>
        <w:rPr>
          <w:sz w:val="22"/>
          <w:szCs w:val="22"/>
        </w:rPr>
      </w:pPr>
      <w:bookmarkStart w:id="13" w:name="bookmark20"/>
      <w:r w:rsidRPr="008863E8">
        <w:rPr>
          <w:rStyle w:val="CharStyle42"/>
          <w:sz w:val="22"/>
          <w:szCs w:val="22"/>
        </w:rPr>
        <w:t>Závěrečná ustanovení</w:t>
      </w:r>
      <w:bookmarkEnd w:id="13"/>
    </w:p>
    <w:p w14:paraId="514B8780" w14:textId="77777777" w:rsidR="00CE1D66" w:rsidRPr="00AE30CC" w:rsidRDefault="00CE1D66" w:rsidP="00CE1D66">
      <w:pPr>
        <w:pStyle w:val="Style5"/>
        <w:numPr>
          <w:ilvl w:val="0"/>
          <w:numId w:val="4"/>
        </w:numPr>
        <w:shd w:val="clear" w:color="auto" w:fill="auto"/>
        <w:tabs>
          <w:tab w:val="left" w:pos="371"/>
        </w:tabs>
        <w:spacing w:after="180" w:line="252" w:lineRule="exact"/>
        <w:ind w:left="284" w:right="40" w:hanging="284"/>
        <w:rPr>
          <w:sz w:val="22"/>
          <w:szCs w:val="22"/>
        </w:rPr>
      </w:pPr>
      <w:r w:rsidRPr="00FD5EFD">
        <w:rPr>
          <w:rStyle w:val="CharStyle39"/>
          <w:sz w:val="22"/>
          <w:szCs w:val="22"/>
        </w:rPr>
        <w:t xml:space="preserve">Výběr poskytovatele byl proveden v souladu </w:t>
      </w:r>
      <w:r w:rsidRPr="008863E8">
        <w:rPr>
          <w:rStyle w:val="CharStyle39"/>
          <w:sz w:val="22"/>
          <w:szCs w:val="22"/>
        </w:rPr>
        <w:t xml:space="preserve">s </w:t>
      </w:r>
      <w:r w:rsidRPr="00524D23">
        <w:rPr>
          <w:rStyle w:val="CharStyle39"/>
          <w:sz w:val="22"/>
          <w:szCs w:val="22"/>
        </w:rPr>
        <w:t>Pravidly Rady Kraje Vysočina pro zadávání veřejných zakázek ze dne 7. 4. 2025 č. 03/25 a</w:t>
      </w:r>
      <w:r>
        <w:rPr>
          <w:rStyle w:val="CharStyle39"/>
          <w:sz w:val="22"/>
          <w:szCs w:val="22"/>
        </w:rPr>
        <w:t xml:space="preserve"> v souladu s </w:t>
      </w:r>
      <w:r>
        <w:rPr>
          <w:sz w:val="22"/>
          <w:szCs w:val="22"/>
        </w:rPr>
        <w:t>Metodickým pokynem pro oblast zadávání veřejných zakázek pro programové období 2021 – 2027, Verze 1, platným</w:t>
      </w:r>
      <w:r w:rsidRPr="00AE30CC">
        <w:rPr>
          <w:sz w:val="22"/>
          <w:szCs w:val="22"/>
        </w:rPr>
        <w:t xml:space="preserve"> od </w:t>
      </w:r>
      <w:r>
        <w:rPr>
          <w:sz w:val="22"/>
          <w:szCs w:val="22"/>
        </w:rPr>
        <w:t>srpna 2021</w:t>
      </w:r>
      <w:r w:rsidRPr="00AE30CC">
        <w:rPr>
          <w:sz w:val="22"/>
          <w:szCs w:val="22"/>
        </w:rPr>
        <w:t>.</w:t>
      </w:r>
    </w:p>
    <w:p w14:paraId="0BED6E0B" w14:textId="77777777" w:rsidR="00E93CBC" w:rsidRPr="008863E8" w:rsidRDefault="009F4223" w:rsidP="00964FEF">
      <w:pPr>
        <w:pStyle w:val="Style5"/>
        <w:numPr>
          <w:ilvl w:val="0"/>
          <w:numId w:val="4"/>
        </w:numPr>
        <w:shd w:val="clear" w:color="auto" w:fill="auto"/>
        <w:tabs>
          <w:tab w:val="left" w:pos="393"/>
        </w:tabs>
        <w:spacing w:after="180" w:line="252" w:lineRule="exact"/>
        <w:ind w:left="284" w:right="40" w:hanging="284"/>
        <w:rPr>
          <w:sz w:val="22"/>
          <w:szCs w:val="22"/>
        </w:rPr>
      </w:pPr>
      <w:r w:rsidRPr="008863E8">
        <w:rPr>
          <w:rStyle w:val="CharStyle39"/>
          <w:sz w:val="22"/>
          <w:szCs w:val="22"/>
        </w:rPr>
        <w:t>Tuto smlouvu lze měnit nebo doplňovat pouze písemnými vzestupně číslovanými dodatky podepsanými oprávněnými zástupci obou smluvních s</w:t>
      </w:r>
      <w:r w:rsidR="003530EE">
        <w:rPr>
          <w:rStyle w:val="CharStyle39"/>
          <w:sz w:val="22"/>
          <w:szCs w:val="22"/>
        </w:rPr>
        <w:t>tran.</w:t>
      </w:r>
    </w:p>
    <w:p w14:paraId="2EA35D09" w14:textId="77777777" w:rsidR="00E93CBC" w:rsidRPr="008863E8" w:rsidRDefault="009F4223" w:rsidP="00964FEF">
      <w:pPr>
        <w:pStyle w:val="Style5"/>
        <w:numPr>
          <w:ilvl w:val="0"/>
          <w:numId w:val="4"/>
        </w:numPr>
        <w:shd w:val="clear" w:color="auto" w:fill="auto"/>
        <w:tabs>
          <w:tab w:val="left" w:pos="407"/>
        </w:tabs>
        <w:spacing w:after="180" w:line="252" w:lineRule="exact"/>
        <w:ind w:left="284" w:right="40" w:hanging="284"/>
        <w:rPr>
          <w:sz w:val="22"/>
          <w:szCs w:val="22"/>
        </w:rPr>
      </w:pPr>
      <w:r w:rsidRPr="008863E8">
        <w:rPr>
          <w:rStyle w:val="CharStyle39"/>
          <w:sz w:val="22"/>
          <w:szCs w:val="22"/>
        </w:rPr>
        <w:t>Nastanou-li u některé ze smluvních stran skutečnosti bránící řádnému plnění této smlouvy, je povinna to ihned bez zbytečného odkladu oznámit druhé straně a vyvolat jednání zástupců oprávněných k podpisu smlouvy.</w:t>
      </w:r>
    </w:p>
    <w:p w14:paraId="4C34EF38" w14:textId="77777777" w:rsidR="00E93CBC" w:rsidRPr="008863E8" w:rsidRDefault="009F4223" w:rsidP="00964FEF">
      <w:pPr>
        <w:pStyle w:val="Style5"/>
        <w:numPr>
          <w:ilvl w:val="0"/>
          <w:numId w:val="4"/>
        </w:numPr>
        <w:shd w:val="clear" w:color="auto" w:fill="auto"/>
        <w:tabs>
          <w:tab w:val="left" w:pos="386"/>
        </w:tabs>
        <w:spacing w:after="186" w:line="259" w:lineRule="exact"/>
        <w:ind w:left="284" w:right="20" w:hanging="284"/>
        <w:rPr>
          <w:sz w:val="22"/>
          <w:szCs w:val="22"/>
        </w:rPr>
      </w:pPr>
      <w:r w:rsidRPr="008863E8">
        <w:rPr>
          <w:rStyle w:val="CharStyle39"/>
          <w:sz w:val="22"/>
          <w:szCs w:val="22"/>
        </w:rPr>
        <w:t xml:space="preserve">Vzhledem k veřejnoprávnímu charakteru objednatele </w:t>
      </w:r>
      <w:r w:rsidR="00602475">
        <w:rPr>
          <w:rStyle w:val="CharStyle39"/>
          <w:sz w:val="22"/>
          <w:szCs w:val="22"/>
        </w:rPr>
        <w:t>poskytovatel</w:t>
      </w:r>
      <w:r w:rsidRPr="008863E8">
        <w:rPr>
          <w:rStyle w:val="CharStyle39"/>
          <w:sz w:val="22"/>
          <w:szCs w:val="22"/>
        </w:rPr>
        <w:t xml:space="preserve"> výslovně prohlašuje, že je s touto skutečností obeznámen a souhlasí se zveřejněním celého textu smlouvy včetně podpisů za podmínek vyplývajících z příslušných právních předpisů, zejména zák. č. 106/1999 Sb., o svobodném přístupu k informacím, v platném znění.</w:t>
      </w:r>
    </w:p>
    <w:p w14:paraId="25CA2617" w14:textId="77777777" w:rsidR="00E93CBC" w:rsidRPr="008863E8" w:rsidRDefault="009F4223" w:rsidP="00964FEF">
      <w:pPr>
        <w:pStyle w:val="Style5"/>
        <w:numPr>
          <w:ilvl w:val="0"/>
          <w:numId w:val="4"/>
        </w:numPr>
        <w:shd w:val="clear" w:color="auto" w:fill="auto"/>
        <w:tabs>
          <w:tab w:val="left" w:pos="407"/>
        </w:tabs>
        <w:spacing w:after="186" w:line="252" w:lineRule="exact"/>
        <w:ind w:left="284" w:right="20" w:hanging="284"/>
        <w:rPr>
          <w:sz w:val="22"/>
          <w:szCs w:val="22"/>
        </w:rPr>
      </w:pPr>
      <w:r w:rsidRPr="008863E8">
        <w:rPr>
          <w:rStyle w:val="CharStyle39"/>
          <w:sz w:val="22"/>
          <w:szCs w:val="22"/>
        </w:rPr>
        <w:t>Smluvní strany se dohodly, že právní vztahy založené touto smlouv</w:t>
      </w:r>
      <w:r w:rsidR="00AE30CC">
        <w:rPr>
          <w:rStyle w:val="CharStyle39"/>
          <w:sz w:val="22"/>
          <w:szCs w:val="22"/>
        </w:rPr>
        <w:t>o</w:t>
      </w:r>
      <w:r w:rsidRPr="008863E8">
        <w:rPr>
          <w:rStyle w:val="CharStyle39"/>
          <w:sz w:val="22"/>
          <w:szCs w:val="22"/>
        </w:rPr>
        <w:t>u</w:t>
      </w:r>
      <w:r w:rsidR="00AE30CC">
        <w:rPr>
          <w:rStyle w:val="CharStyle39"/>
          <w:sz w:val="22"/>
          <w:szCs w:val="22"/>
        </w:rPr>
        <w:t xml:space="preserve"> </w:t>
      </w:r>
      <w:r w:rsidRPr="008863E8">
        <w:rPr>
          <w:rStyle w:val="CharStyle39"/>
          <w:sz w:val="22"/>
          <w:szCs w:val="22"/>
        </w:rPr>
        <w:t>se řídí obecně závaznými právními předpisy České republiky zejména občanským zákoníkem.</w:t>
      </w:r>
    </w:p>
    <w:p w14:paraId="572405AA" w14:textId="77777777" w:rsidR="00E93CBC" w:rsidRPr="008863E8" w:rsidRDefault="009F4223" w:rsidP="00964FEF">
      <w:pPr>
        <w:pStyle w:val="Style5"/>
        <w:numPr>
          <w:ilvl w:val="0"/>
          <w:numId w:val="4"/>
        </w:numPr>
        <w:shd w:val="clear" w:color="auto" w:fill="auto"/>
        <w:tabs>
          <w:tab w:val="left" w:pos="400"/>
        </w:tabs>
        <w:spacing w:after="180" w:line="245" w:lineRule="exact"/>
        <w:ind w:left="284" w:right="20" w:hanging="284"/>
        <w:rPr>
          <w:sz w:val="22"/>
          <w:szCs w:val="22"/>
        </w:rPr>
      </w:pPr>
      <w:r w:rsidRPr="008863E8">
        <w:rPr>
          <w:rStyle w:val="CharStyle39"/>
          <w:sz w:val="22"/>
          <w:szCs w:val="22"/>
        </w:rPr>
        <w:lastRenderedPageBreak/>
        <w:t xml:space="preserve">Tato smlouva se vyhotovuje ve třech stejnopisech, z nichž </w:t>
      </w:r>
      <w:r w:rsidR="00602475">
        <w:rPr>
          <w:rStyle w:val="CharStyle39"/>
          <w:sz w:val="22"/>
          <w:szCs w:val="22"/>
        </w:rPr>
        <w:t>poskytovatel</w:t>
      </w:r>
      <w:r w:rsidRPr="008863E8">
        <w:rPr>
          <w:rStyle w:val="CharStyle39"/>
          <w:sz w:val="22"/>
          <w:szCs w:val="22"/>
        </w:rPr>
        <w:t xml:space="preserve"> obdrží jeden stejnopis a objednatel dvě.</w:t>
      </w:r>
    </w:p>
    <w:p w14:paraId="1BFA2546" w14:textId="77777777" w:rsidR="00E93CBC" w:rsidRDefault="009F4223" w:rsidP="00964FEF">
      <w:pPr>
        <w:pStyle w:val="Style5"/>
        <w:numPr>
          <w:ilvl w:val="0"/>
          <w:numId w:val="4"/>
        </w:numPr>
        <w:shd w:val="clear" w:color="auto" w:fill="auto"/>
        <w:tabs>
          <w:tab w:val="left" w:pos="400"/>
        </w:tabs>
        <w:spacing w:after="184" w:line="245" w:lineRule="exact"/>
        <w:ind w:left="284" w:right="20" w:hanging="284"/>
        <w:rPr>
          <w:rStyle w:val="CharStyle39"/>
          <w:sz w:val="22"/>
          <w:szCs w:val="22"/>
        </w:rPr>
      </w:pPr>
      <w:r w:rsidRPr="008863E8">
        <w:rPr>
          <w:rStyle w:val="CharStyle39"/>
          <w:sz w:val="22"/>
          <w:szCs w:val="22"/>
        </w:rPr>
        <w:t>Smluvní strany této smlouvy prohlašují a stvrzují svými podpisy, že mají plnou způsobilost k právním úkonům, a že tuto smlouvu uzavírají svobodně a vážně, že ji neuzavírají v tísni za nápadně nevýhodných podmínek, že si ji řádně přečetly a jsou srozuměny s jejím obsahem.</w:t>
      </w:r>
    </w:p>
    <w:p w14:paraId="6674B217" w14:textId="77777777" w:rsidR="00FF35A1" w:rsidRDefault="00FF35A1" w:rsidP="00964FEF">
      <w:pPr>
        <w:pStyle w:val="Style5"/>
        <w:numPr>
          <w:ilvl w:val="0"/>
          <w:numId w:val="4"/>
        </w:numPr>
        <w:shd w:val="clear" w:color="auto" w:fill="auto"/>
        <w:tabs>
          <w:tab w:val="left" w:pos="400"/>
        </w:tabs>
        <w:spacing w:after="184" w:line="245" w:lineRule="exact"/>
        <w:ind w:left="284" w:right="20" w:hanging="284"/>
        <w:rPr>
          <w:rStyle w:val="CharStyle39"/>
          <w:sz w:val="22"/>
          <w:szCs w:val="22"/>
        </w:rPr>
      </w:pPr>
      <w:r>
        <w:rPr>
          <w:rStyle w:val="CharStyle39"/>
          <w:sz w:val="22"/>
          <w:szCs w:val="22"/>
        </w:rPr>
        <w:t>Tato smlouva nabývá</w:t>
      </w:r>
      <w:r w:rsidR="00BF339E">
        <w:rPr>
          <w:rStyle w:val="CharStyle39"/>
          <w:sz w:val="22"/>
          <w:szCs w:val="22"/>
        </w:rPr>
        <w:t xml:space="preserve"> platnosti dnem podpisu zástupců</w:t>
      </w:r>
      <w:r>
        <w:rPr>
          <w:rStyle w:val="CharStyle39"/>
          <w:sz w:val="22"/>
          <w:szCs w:val="22"/>
        </w:rPr>
        <w:t xml:space="preserve"> obou smluvních stran a účinnosti dnem uveřejnění v Informačním systému veřejné správy – Registr smluv.</w:t>
      </w:r>
    </w:p>
    <w:p w14:paraId="25E0F705" w14:textId="77777777" w:rsidR="00AE30CC" w:rsidRDefault="00AE30CC" w:rsidP="00AE30CC">
      <w:pPr>
        <w:pStyle w:val="Style5"/>
        <w:shd w:val="clear" w:color="auto" w:fill="auto"/>
        <w:tabs>
          <w:tab w:val="left" w:pos="400"/>
        </w:tabs>
        <w:spacing w:after="184" w:line="245" w:lineRule="exact"/>
        <w:ind w:right="20" w:firstLine="0"/>
        <w:rPr>
          <w:rStyle w:val="CharStyle39"/>
          <w:sz w:val="22"/>
          <w:szCs w:val="22"/>
        </w:rPr>
      </w:pPr>
    </w:p>
    <w:p w14:paraId="42714C6A" w14:textId="77777777" w:rsidR="00AE30CC" w:rsidRDefault="00AE30CC" w:rsidP="00AE30CC">
      <w:pPr>
        <w:pStyle w:val="Style5"/>
        <w:shd w:val="clear" w:color="auto" w:fill="auto"/>
        <w:tabs>
          <w:tab w:val="left" w:pos="400"/>
        </w:tabs>
        <w:spacing w:after="184" w:line="245" w:lineRule="exact"/>
        <w:ind w:right="20" w:firstLine="0"/>
        <w:rPr>
          <w:rStyle w:val="CharStyle39"/>
          <w:sz w:val="22"/>
          <w:szCs w:val="22"/>
        </w:rPr>
      </w:pPr>
    </w:p>
    <w:p w14:paraId="0F8D50EF" w14:textId="0E166DE3" w:rsidR="00AE30CC" w:rsidRDefault="00AE30CC" w:rsidP="00AE30CC">
      <w:pPr>
        <w:pStyle w:val="Style5"/>
        <w:shd w:val="clear" w:color="auto" w:fill="auto"/>
        <w:tabs>
          <w:tab w:val="left" w:pos="400"/>
        </w:tabs>
        <w:spacing w:after="184" w:line="245" w:lineRule="exact"/>
        <w:ind w:right="20" w:firstLine="0"/>
        <w:rPr>
          <w:rStyle w:val="CharStyle39"/>
          <w:sz w:val="22"/>
          <w:szCs w:val="22"/>
        </w:rPr>
      </w:pPr>
      <w:r>
        <w:rPr>
          <w:rStyle w:val="CharStyle39"/>
          <w:sz w:val="22"/>
          <w:szCs w:val="22"/>
        </w:rPr>
        <w:t>V </w:t>
      </w:r>
      <w:r w:rsidR="00960787">
        <w:rPr>
          <w:rStyle w:val="CharStyle39"/>
          <w:sz w:val="22"/>
          <w:szCs w:val="22"/>
        </w:rPr>
        <w:tab/>
      </w:r>
      <w:r w:rsidR="00960787">
        <w:rPr>
          <w:rStyle w:val="CharStyle39"/>
          <w:sz w:val="22"/>
          <w:szCs w:val="22"/>
        </w:rPr>
        <w:tab/>
        <w:t xml:space="preserve">    </w:t>
      </w:r>
      <w:r>
        <w:rPr>
          <w:rStyle w:val="CharStyle39"/>
          <w:sz w:val="22"/>
          <w:szCs w:val="22"/>
        </w:rPr>
        <w:t xml:space="preserve"> dne</w:t>
      </w:r>
      <w:r>
        <w:rPr>
          <w:rStyle w:val="CharStyle39"/>
          <w:sz w:val="22"/>
          <w:szCs w:val="22"/>
        </w:rPr>
        <w:tab/>
      </w:r>
      <w:r>
        <w:rPr>
          <w:rStyle w:val="CharStyle39"/>
          <w:sz w:val="22"/>
          <w:szCs w:val="22"/>
        </w:rPr>
        <w:tab/>
      </w:r>
      <w:r>
        <w:rPr>
          <w:rStyle w:val="CharStyle39"/>
          <w:sz w:val="22"/>
          <w:szCs w:val="22"/>
        </w:rPr>
        <w:tab/>
      </w:r>
      <w:r>
        <w:rPr>
          <w:rStyle w:val="CharStyle39"/>
          <w:sz w:val="22"/>
          <w:szCs w:val="22"/>
        </w:rPr>
        <w:tab/>
      </w:r>
      <w:r>
        <w:rPr>
          <w:rStyle w:val="CharStyle39"/>
          <w:sz w:val="22"/>
          <w:szCs w:val="22"/>
        </w:rPr>
        <w:tab/>
      </w:r>
      <w:r>
        <w:rPr>
          <w:rStyle w:val="CharStyle39"/>
          <w:sz w:val="22"/>
          <w:szCs w:val="22"/>
        </w:rPr>
        <w:tab/>
      </w:r>
      <w:r>
        <w:rPr>
          <w:rStyle w:val="CharStyle39"/>
          <w:sz w:val="22"/>
          <w:szCs w:val="22"/>
        </w:rPr>
        <w:tab/>
      </w:r>
      <w:r>
        <w:rPr>
          <w:rStyle w:val="CharStyle39"/>
          <w:sz w:val="22"/>
          <w:szCs w:val="22"/>
        </w:rPr>
        <w:tab/>
        <w:t>V Jihlavě dne</w:t>
      </w:r>
    </w:p>
    <w:p w14:paraId="3B668CCF" w14:textId="77777777" w:rsidR="00AE30CC" w:rsidRDefault="00C16A32" w:rsidP="00AE30CC">
      <w:pPr>
        <w:pStyle w:val="Style5"/>
        <w:shd w:val="clear" w:color="auto" w:fill="auto"/>
        <w:tabs>
          <w:tab w:val="left" w:pos="400"/>
        </w:tabs>
        <w:spacing w:after="184" w:line="245" w:lineRule="exact"/>
        <w:ind w:right="20" w:firstLine="0"/>
        <w:rPr>
          <w:rStyle w:val="CharStyle39"/>
          <w:sz w:val="22"/>
          <w:szCs w:val="22"/>
        </w:rPr>
      </w:pPr>
      <w:r>
        <w:rPr>
          <w:rStyle w:val="CharStyle39"/>
          <w:sz w:val="22"/>
          <w:szCs w:val="22"/>
        </w:rPr>
        <w:t xml:space="preserve">za </w:t>
      </w:r>
      <w:r w:rsidR="00602475">
        <w:rPr>
          <w:rStyle w:val="CharStyle39"/>
          <w:sz w:val="22"/>
          <w:szCs w:val="22"/>
        </w:rPr>
        <w:t>poskytovatel</w:t>
      </w:r>
      <w:r>
        <w:rPr>
          <w:rStyle w:val="CharStyle39"/>
          <w:sz w:val="22"/>
          <w:szCs w:val="22"/>
        </w:rPr>
        <w:t>e</w:t>
      </w:r>
      <w:r w:rsidR="00602475">
        <w:rPr>
          <w:rStyle w:val="CharStyle39"/>
          <w:sz w:val="22"/>
          <w:szCs w:val="22"/>
        </w:rPr>
        <w:tab/>
      </w:r>
      <w:r w:rsidR="00602475">
        <w:rPr>
          <w:rStyle w:val="CharStyle39"/>
          <w:sz w:val="22"/>
          <w:szCs w:val="22"/>
        </w:rPr>
        <w:tab/>
      </w:r>
      <w:r w:rsidR="00602475">
        <w:rPr>
          <w:rStyle w:val="CharStyle39"/>
          <w:sz w:val="22"/>
          <w:szCs w:val="22"/>
        </w:rPr>
        <w:tab/>
      </w:r>
      <w:r w:rsidR="00602475">
        <w:rPr>
          <w:rStyle w:val="CharStyle39"/>
          <w:sz w:val="22"/>
          <w:szCs w:val="22"/>
        </w:rPr>
        <w:tab/>
      </w:r>
      <w:r w:rsidR="00602475">
        <w:rPr>
          <w:rStyle w:val="CharStyle39"/>
          <w:sz w:val="22"/>
          <w:szCs w:val="22"/>
        </w:rPr>
        <w:tab/>
      </w:r>
      <w:r w:rsidR="00602475">
        <w:rPr>
          <w:rStyle w:val="CharStyle39"/>
          <w:sz w:val="22"/>
          <w:szCs w:val="22"/>
        </w:rPr>
        <w:tab/>
      </w:r>
      <w:r w:rsidR="00602475">
        <w:rPr>
          <w:rStyle w:val="CharStyle39"/>
          <w:sz w:val="22"/>
          <w:szCs w:val="22"/>
        </w:rPr>
        <w:tab/>
      </w:r>
      <w:r w:rsidR="00AE30CC">
        <w:rPr>
          <w:rStyle w:val="CharStyle39"/>
          <w:sz w:val="22"/>
          <w:szCs w:val="22"/>
        </w:rPr>
        <w:t>za objednatele</w:t>
      </w:r>
    </w:p>
    <w:p w14:paraId="6834AC93" w14:textId="77777777" w:rsidR="00AE30CC" w:rsidRDefault="00AE30CC" w:rsidP="00AE30CC">
      <w:pPr>
        <w:pStyle w:val="Style5"/>
        <w:shd w:val="clear" w:color="auto" w:fill="auto"/>
        <w:tabs>
          <w:tab w:val="left" w:pos="400"/>
        </w:tabs>
        <w:spacing w:after="184" w:line="245" w:lineRule="exact"/>
        <w:ind w:right="20" w:firstLine="0"/>
        <w:rPr>
          <w:rStyle w:val="CharStyle39"/>
          <w:sz w:val="22"/>
          <w:szCs w:val="22"/>
        </w:rPr>
      </w:pPr>
    </w:p>
    <w:p w14:paraId="47CD7944" w14:textId="77777777" w:rsidR="00AE30CC" w:rsidRDefault="00AE30CC" w:rsidP="00C16A32">
      <w:pPr>
        <w:pStyle w:val="Style5"/>
        <w:shd w:val="clear" w:color="auto" w:fill="auto"/>
        <w:tabs>
          <w:tab w:val="left" w:pos="400"/>
        </w:tabs>
        <w:spacing w:line="245" w:lineRule="exact"/>
        <w:ind w:right="23" w:firstLine="0"/>
        <w:rPr>
          <w:rStyle w:val="CharStyle39"/>
          <w:sz w:val="22"/>
          <w:szCs w:val="22"/>
        </w:rPr>
      </w:pPr>
      <w:r>
        <w:rPr>
          <w:rStyle w:val="CharStyle39"/>
          <w:sz w:val="22"/>
          <w:szCs w:val="22"/>
        </w:rPr>
        <w:t>....................................</w:t>
      </w:r>
      <w:r>
        <w:rPr>
          <w:rStyle w:val="CharStyle39"/>
          <w:sz w:val="22"/>
          <w:szCs w:val="22"/>
        </w:rPr>
        <w:tab/>
      </w:r>
      <w:r>
        <w:rPr>
          <w:rStyle w:val="CharStyle39"/>
          <w:sz w:val="22"/>
          <w:szCs w:val="22"/>
        </w:rPr>
        <w:tab/>
      </w:r>
      <w:r>
        <w:rPr>
          <w:rStyle w:val="CharStyle39"/>
          <w:sz w:val="22"/>
          <w:szCs w:val="22"/>
        </w:rPr>
        <w:tab/>
      </w:r>
      <w:r>
        <w:rPr>
          <w:rStyle w:val="CharStyle39"/>
          <w:sz w:val="22"/>
          <w:szCs w:val="22"/>
        </w:rPr>
        <w:tab/>
      </w:r>
      <w:r>
        <w:rPr>
          <w:rStyle w:val="CharStyle39"/>
          <w:sz w:val="22"/>
          <w:szCs w:val="22"/>
        </w:rPr>
        <w:tab/>
      </w:r>
      <w:r>
        <w:rPr>
          <w:rStyle w:val="CharStyle39"/>
          <w:sz w:val="22"/>
          <w:szCs w:val="22"/>
        </w:rPr>
        <w:tab/>
        <w:t>.........................................</w:t>
      </w:r>
    </w:p>
    <w:p w14:paraId="30B1F4D4" w14:textId="3B53BEC2" w:rsidR="00D46BA3" w:rsidRPr="00602475" w:rsidRDefault="00C16A32" w:rsidP="00602475">
      <w:pPr>
        <w:pStyle w:val="Style5"/>
        <w:shd w:val="clear" w:color="auto" w:fill="auto"/>
        <w:tabs>
          <w:tab w:val="left" w:pos="400"/>
        </w:tabs>
        <w:spacing w:line="245" w:lineRule="exact"/>
        <w:ind w:right="23" w:firstLine="0"/>
        <w:rPr>
          <w:rStyle w:val="CharStyle39"/>
          <w:b/>
          <w:sz w:val="22"/>
          <w:szCs w:val="22"/>
        </w:rPr>
      </w:pPr>
      <w:r w:rsidRPr="00C16A32">
        <w:rPr>
          <w:b/>
          <w:i/>
          <w:color w:val="FF0000"/>
          <w:sz w:val="22"/>
          <w:szCs w:val="22"/>
        </w:rPr>
        <w:t>doplní účastník řízení</w:t>
      </w:r>
      <w:r w:rsidR="00602475">
        <w:rPr>
          <w:rStyle w:val="CharStyle39"/>
          <w:b/>
          <w:sz w:val="22"/>
          <w:szCs w:val="22"/>
        </w:rPr>
        <w:tab/>
      </w:r>
      <w:r w:rsidR="00602475">
        <w:rPr>
          <w:rStyle w:val="CharStyle39"/>
          <w:b/>
          <w:sz w:val="22"/>
          <w:szCs w:val="22"/>
        </w:rPr>
        <w:tab/>
      </w:r>
      <w:r w:rsidR="00602475">
        <w:rPr>
          <w:rStyle w:val="CharStyle39"/>
          <w:b/>
          <w:sz w:val="22"/>
          <w:szCs w:val="22"/>
        </w:rPr>
        <w:tab/>
      </w:r>
      <w:r w:rsidR="00602475">
        <w:rPr>
          <w:rStyle w:val="CharStyle39"/>
          <w:b/>
          <w:sz w:val="22"/>
          <w:szCs w:val="22"/>
        </w:rPr>
        <w:tab/>
      </w:r>
      <w:r w:rsidR="00602475">
        <w:rPr>
          <w:rStyle w:val="CharStyle39"/>
          <w:b/>
          <w:sz w:val="22"/>
          <w:szCs w:val="22"/>
        </w:rPr>
        <w:tab/>
      </w:r>
      <w:r w:rsidR="008871DB">
        <w:rPr>
          <w:rStyle w:val="CharStyle39"/>
          <w:b/>
          <w:sz w:val="22"/>
          <w:szCs w:val="22"/>
        </w:rPr>
        <w:tab/>
      </w:r>
      <w:r w:rsidR="008570FD">
        <w:rPr>
          <w:rStyle w:val="CharStyle39"/>
          <w:b/>
          <w:sz w:val="22"/>
          <w:szCs w:val="22"/>
        </w:rPr>
        <w:t xml:space="preserve">  </w:t>
      </w:r>
      <w:r w:rsidR="00ED730D">
        <w:rPr>
          <w:rStyle w:val="CharStyle39"/>
          <w:b/>
          <w:sz w:val="22"/>
          <w:szCs w:val="22"/>
        </w:rPr>
        <w:t>Ing</w:t>
      </w:r>
      <w:r w:rsidR="00AE30CC" w:rsidRPr="00602475">
        <w:rPr>
          <w:rStyle w:val="CharStyle39"/>
          <w:b/>
          <w:sz w:val="22"/>
          <w:szCs w:val="22"/>
        </w:rPr>
        <w:t xml:space="preserve">. </w:t>
      </w:r>
      <w:r w:rsidR="00F80A34">
        <w:rPr>
          <w:rStyle w:val="CharStyle39"/>
          <w:b/>
          <w:sz w:val="22"/>
          <w:szCs w:val="22"/>
        </w:rPr>
        <w:t>Jiří Pokorný</w:t>
      </w:r>
      <w:r w:rsidR="00D46BA3" w:rsidRPr="00602475">
        <w:rPr>
          <w:rStyle w:val="CharStyle39"/>
          <w:b/>
          <w:sz w:val="22"/>
          <w:szCs w:val="22"/>
        </w:rPr>
        <w:t xml:space="preserve"> </w:t>
      </w:r>
    </w:p>
    <w:p w14:paraId="360A3BAA" w14:textId="2B37A359" w:rsidR="00AE30CC" w:rsidRPr="008863E8" w:rsidRDefault="00D46BA3" w:rsidP="00602475">
      <w:pPr>
        <w:pStyle w:val="Style5"/>
        <w:shd w:val="clear" w:color="auto" w:fill="auto"/>
        <w:tabs>
          <w:tab w:val="left" w:pos="400"/>
        </w:tabs>
        <w:spacing w:line="245" w:lineRule="exact"/>
        <w:ind w:right="23" w:firstLine="0"/>
        <w:rPr>
          <w:sz w:val="22"/>
          <w:szCs w:val="22"/>
        </w:rPr>
      </w:pPr>
      <w:r w:rsidRPr="00602475">
        <w:rPr>
          <w:rStyle w:val="CharStyle39"/>
          <w:b/>
          <w:sz w:val="22"/>
          <w:szCs w:val="22"/>
        </w:rPr>
        <w:tab/>
      </w:r>
      <w:r w:rsidRPr="00602475">
        <w:rPr>
          <w:rStyle w:val="CharStyle39"/>
          <w:b/>
          <w:sz w:val="22"/>
          <w:szCs w:val="22"/>
        </w:rPr>
        <w:tab/>
      </w:r>
      <w:r w:rsidRPr="00602475">
        <w:rPr>
          <w:rStyle w:val="CharStyle39"/>
          <w:b/>
          <w:sz w:val="22"/>
          <w:szCs w:val="22"/>
        </w:rPr>
        <w:tab/>
      </w:r>
      <w:r w:rsidRPr="00602475">
        <w:rPr>
          <w:rStyle w:val="CharStyle39"/>
          <w:b/>
          <w:sz w:val="22"/>
          <w:szCs w:val="22"/>
        </w:rPr>
        <w:tab/>
      </w:r>
      <w:r w:rsidRPr="00602475">
        <w:rPr>
          <w:rStyle w:val="CharStyle39"/>
          <w:b/>
          <w:sz w:val="22"/>
          <w:szCs w:val="22"/>
        </w:rPr>
        <w:tab/>
      </w:r>
      <w:r w:rsidRPr="00602475">
        <w:rPr>
          <w:rStyle w:val="CharStyle39"/>
          <w:b/>
          <w:sz w:val="22"/>
          <w:szCs w:val="22"/>
        </w:rPr>
        <w:tab/>
      </w:r>
      <w:r w:rsidRPr="00602475">
        <w:rPr>
          <w:rStyle w:val="CharStyle39"/>
          <w:b/>
          <w:sz w:val="22"/>
          <w:szCs w:val="22"/>
        </w:rPr>
        <w:tab/>
      </w:r>
      <w:r w:rsidRPr="00602475">
        <w:rPr>
          <w:rStyle w:val="CharStyle39"/>
          <w:b/>
          <w:sz w:val="22"/>
          <w:szCs w:val="22"/>
        </w:rPr>
        <w:tab/>
      </w:r>
      <w:r w:rsidRPr="00602475">
        <w:rPr>
          <w:rStyle w:val="CharStyle39"/>
          <w:b/>
          <w:sz w:val="22"/>
          <w:szCs w:val="22"/>
        </w:rPr>
        <w:tab/>
      </w:r>
      <w:r w:rsidRPr="00602475">
        <w:rPr>
          <w:rStyle w:val="CharStyle39"/>
          <w:b/>
          <w:sz w:val="22"/>
          <w:szCs w:val="22"/>
        </w:rPr>
        <w:tab/>
      </w:r>
      <w:r w:rsidR="00F80A34">
        <w:rPr>
          <w:rStyle w:val="CharStyle39"/>
          <w:b/>
          <w:sz w:val="22"/>
          <w:szCs w:val="22"/>
        </w:rPr>
        <w:t>náměstek</w:t>
      </w:r>
      <w:r w:rsidR="003530EE">
        <w:rPr>
          <w:rStyle w:val="CharStyle39"/>
          <w:b/>
          <w:sz w:val="22"/>
          <w:szCs w:val="22"/>
        </w:rPr>
        <w:t xml:space="preserve"> hejtmana</w:t>
      </w:r>
    </w:p>
    <w:sectPr w:rsidR="00AE30CC" w:rsidRPr="008863E8">
      <w:headerReference w:type="default" r:id="rId7"/>
      <w:footerReference w:type="default" r:id="rId8"/>
      <w:pgSz w:w="11909" w:h="16834"/>
      <w:pgMar w:top="954" w:right="1403" w:bottom="1516" w:left="136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0E8A1" w14:textId="77777777" w:rsidR="00F3449E" w:rsidRDefault="00F3449E">
      <w:r>
        <w:separator/>
      </w:r>
    </w:p>
  </w:endnote>
  <w:endnote w:type="continuationSeparator" w:id="0">
    <w:p w14:paraId="648E59CC" w14:textId="77777777" w:rsidR="00F3449E" w:rsidRDefault="00F34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506125402"/>
      <w:docPartObj>
        <w:docPartGallery w:val="Page Numbers (Bottom of Page)"/>
        <w:docPartUnique/>
      </w:docPartObj>
    </w:sdtPr>
    <w:sdtEndPr/>
    <w:sdtContent>
      <w:sdt>
        <w:sdtPr>
          <w:rPr>
            <w:rFonts w:ascii="Arial" w:hAnsi="Arial" w:cs="Arial"/>
            <w:sz w:val="20"/>
            <w:szCs w:val="20"/>
          </w:rPr>
          <w:id w:val="98381352"/>
          <w:docPartObj>
            <w:docPartGallery w:val="Page Numbers (Top of Page)"/>
            <w:docPartUnique/>
          </w:docPartObj>
        </w:sdtPr>
        <w:sdtEndPr/>
        <w:sdtContent>
          <w:p w14:paraId="0887C1F4" w14:textId="5131EB2F" w:rsidR="00602475" w:rsidRPr="00602475" w:rsidRDefault="00602475" w:rsidP="00602475">
            <w:pPr>
              <w:pStyle w:val="Zpat"/>
              <w:spacing w:after="480"/>
              <w:jc w:val="center"/>
              <w:rPr>
                <w:rFonts w:ascii="Arial" w:hAnsi="Arial" w:cs="Arial"/>
                <w:sz w:val="20"/>
                <w:szCs w:val="20"/>
              </w:rPr>
            </w:pPr>
            <w:proofErr w:type="gramStart"/>
            <w:r w:rsidRPr="00602475">
              <w:rPr>
                <w:rFonts w:ascii="Arial" w:hAnsi="Arial" w:cs="Arial"/>
                <w:sz w:val="20"/>
                <w:szCs w:val="20"/>
                <w:lang w:val="cs-CZ"/>
              </w:rPr>
              <w:t xml:space="preserve">Stránka </w:t>
            </w:r>
            <w:proofErr w:type="gramEnd"/>
            <w:r w:rsidRPr="00602475">
              <w:rPr>
                <w:rFonts w:ascii="Arial" w:hAnsi="Arial" w:cs="Arial"/>
                <w:b/>
                <w:bCs/>
                <w:sz w:val="20"/>
                <w:szCs w:val="20"/>
              </w:rPr>
              <w:fldChar w:fldCharType="begin"/>
            </w:r>
            <w:r w:rsidRPr="00602475">
              <w:rPr>
                <w:rFonts w:ascii="Arial" w:hAnsi="Arial" w:cs="Arial"/>
                <w:b/>
                <w:bCs/>
                <w:sz w:val="20"/>
                <w:szCs w:val="20"/>
              </w:rPr>
              <w:instrText>PAGE</w:instrText>
            </w:r>
            <w:r w:rsidRPr="00602475">
              <w:rPr>
                <w:rFonts w:ascii="Arial" w:hAnsi="Arial" w:cs="Arial"/>
                <w:b/>
                <w:bCs/>
                <w:sz w:val="20"/>
                <w:szCs w:val="20"/>
              </w:rPr>
              <w:fldChar w:fldCharType="separate"/>
            </w:r>
            <w:r w:rsidR="00506079">
              <w:rPr>
                <w:rFonts w:ascii="Arial" w:hAnsi="Arial" w:cs="Arial"/>
                <w:b/>
                <w:bCs/>
                <w:noProof/>
                <w:sz w:val="20"/>
                <w:szCs w:val="20"/>
              </w:rPr>
              <w:t>4</w:t>
            </w:r>
            <w:r w:rsidRPr="00602475">
              <w:rPr>
                <w:rFonts w:ascii="Arial" w:hAnsi="Arial" w:cs="Arial"/>
                <w:b/>
                <w:bCs/>
                <w:sz w:val="20"/>
                <w:szCs w:val="20"/>
              </w:rPr>
              <w:fldChar w:fldCharType="end"/>
            </w:r>
            <w:proofErr w:type="gramStart"/>
            <w:r w:rsidRPr="00602475">
              <w:rPr>
                <w:rFonts w:ascii="Arial" w:hAnsi="Arial" w:cs="Arial"/>
                <w:sz w:val="20"/>
                <w:szCs w:val="20"/>
                <w:lang w:val="cs-CZ"/>
              </w:rPr>
              <w:t xml:space="preserve"> z </w:t>
            </w:r>
            <w:proofErr w:type="gramEnd"/>
            <w:r w:rsidRPr="00602475">
              <w:rPr>
                <w:rFonts w:ascii="Arial" w:hAnsi="Arial" w:cs="Arial"/>
                <w:b/>
                <w:bCs/>
                <w:sz w:val="20"/>
                <w:szCs w:val="20"/>
              </w:rPr>
              <w:fldChar w:fldCharType="begin"/>
            </w:r>
            <w:r w:rsidRPr="00602475">
              <w:rPr>
                <w:rFonts w:ascii="Arial" w:hAnsi="Arial" w:cs="Arial"/>
                <w:b/>
                <w:bCs/>
                <w:sz w:val="20"/>
                <w:szCs w:val="20"/>
              </w:rPr>
              <w:instrText>NUMPAGES</w:instrText>
            </w:r>
            <w:r w:rsidRPr="00602475">
              <w:rPr>
                <w:rFonts w:ascii="Arial" w:hAnsi="Arial" w:cs="Arial"/>
                <w:b/>
                <w:bCs/>
                <w:sz w:val="20"/>
                <w:szCs w:val="20"/>
              </w:rPr>
              <w:fldChar w:fldCharType="separate"/>
            </w:r>
            <w:r w:rsidR="00506079">
              <w:rPr>
                <w:rFonts w:ascii="Arial" w:hAnsi="Arial" w:cs="Arial"/>
                <w:b/>
                <w:bCs/>
                <w:noProof/>
                <w:sz w:val="20"/>
                <w:szCs w:val="20"/>
              </w:rPr>
              <w:t>4</w:t>
            </w:r>
            <w:r w:rsidRPr="00602475">
              <w:rPr>
                <w:rFonts w:ascii="Arial" w:hAnsi="Arial" w:cs="Arial"/>
                <w:b/>
                <w:bCs/>
                <w:sz w:val="20"/>
                <w:szCs w:val="20"/>
              </w:rPr>
              <w:fldChar w:fldCharType="end"/>
            </w:r>
          </w:p>
        </w:sdtContent>
      </w:sdt>
    </w:sdtContent>
  </w:sdt>
  <w:p w14:paraId="5B286B4E" w14:textId="77777777" w:rsidR="00E93CBC" w:rsidRDefault="00E93CBC">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BAE34" w14:textId="77777777" w:rsidR="00F3449E" w:rsidRDefault="00F3449E"/>
  </w:footnote>
  <w:footnote w:type="continuationSeparator" w:id="0">
    <w:p w14:paraId="0DF65437" w14:textId="77777777" w:rsidR="00F3449E" w:rsidRDefault="00F3449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A66DF" w14:textId="77777777" w:rsidR="0060796E" w:rsidRDefault="0060796E">
    <w:pPr>
      <w:pStyle w:val="Zhlav"/>
    </w:pPr>
  </w:p>
  <w:p w14:paraId="0DB96762" w14:textId="20242CCF" w:rsidR="0060796E" w:rsidRDefault="00A55394" w:rsidP="0060796E">
    <w:pPr>
      <w:pStyle w:val="Zhlav"/>
      <w:jc w:val="center"/>
    </w:pPr>
    <w:r>
      <w:rPr>
        <w:noProof/>
        <w:lang w:val="cs-CZ"/>
      </w:rPr>
      <w:drawing>
        <wp:inline distT="0" distB="0" distL="0" distR="0" wp14:anchorId="3ABDB71C" wp14:editId="54FE9810">
          <wp:extent cx="3935186" cy="527719"/>
          <wp:effectExtent l="0" t="0" r="8255" b="5715"/>
          <wp:docPr id="1" name="Obrázek 1" descr="Logo_RGB_Color_WEB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GB_Color_WEB_CZ"/>
                  <pic:cNvPicPr>
                    <a:picLocks noChangeAspect="1" noChangeArrowheads="1"/>
                  </pic:cNvPicPr>
                </pic:nvPicPr>
                <pic:blipFill>
                  <a:blip r:embed="rId1">
                    <a:extLst>
                      <a:ext uri="{28A0092B-C50C-407E-A947-70E740481C1C}">
                        <a14:useLocalDpi xmlns:a14="http://schemas.microsoft.com/office/drawing/2010/main" val="0"/>
                      </a:ext>
                    </a:extLst>
                  </a:blip>
                  <a:srcRect t="25285" b="30540"/>
                  <a:stretch>
                    <a:fillRect/>
                  </a:stretch>
                </pic:blipFill>
                <pic:spPr bwMode="auto">
                  <a:xfrm>
                    <a:off x="0" y="0"/>
                    <a:ext cx="3964621" cy="531666"/>
                  </a:xfrm>
                  <a:prstGeom prst="rect">
                    <a:avLst/>
                  </a:prstGeom>
                  <a:noFill/>
                  <a:ln>
                    <a:noFill/>
                  </a:ln>
                </pic:spPr>
              </pic:pic>
            </a:graphicData>
          </a:graphic>
        </wp:inline>
      </w:drawing>
    </w:r>
  </w:p>
  <w:p w14:paraId="26D7C097" w14:textId="77777777" w:rsidR="00A55394" w:rsidRDefault="00A55394" w:rsidP="0060796E">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55BA"/>
    <w:multiLevelType w:val="multilevel"/>
    <w:tmpl w:val="8F38F564"/>
    <w:lvl w:ilvl="0">
      <w:start w:val="1"/>
      <w:numFmt w:val="lowerLetter"/>
      <w:lvlText w:val="%1)"/>
      <w:lvlJc w:val="left"/>
      <w:rPr>
        <w:b w:val="0"/>
        <w:bCs w:val="0"/>
        <w:i w:val="0"/>
        <w:iCs w:val="0"/>
        <w:smallCaps w:val="0"/>
        <w:strike w:val="0"/>
        <w:color w:val="000000"/>
        <w:spacing w:val="1"/>
        <w:w w:val="100"/>
        <w:position w:val="0"/>
        <w:sz w:val="22"/>
        <w:szCs w:val="22"/>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167C1B"/>
    <w:multiLevelType w:val="multilevel"/>
    <w:tmpl w:val="E6E680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5B1E2E"/>
    <w:multiLevelType w:val="multilevel"/>
    <w:tmpl w:val="DEF01AB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F1ED8"/>
    <w:multiLevelType w:val="hybridMultilevel"/>
    <w:tmpl w:val="DE167F6C"/>
    <w:lvl w:ilvl="0" w:tplc="6EB0C512">
      <w:start w:val="3"/>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4" w15:restartNumberingAfterBreak="0">
    <w:nsid w:val="11CB5493"/>
    <w:multiLevelType w:val="multilevel"/>
    <w:tmpl w:val="D318BC84"/>
    <w:lvl w:ilvl="0">
      <w:start w:val="1"/>
      <w:numFmt w:val="bullet"/>
      <w:lvlText w:val="•"/>
      <w:lvlJc w:val="left"/>
      <w:pPr>
        <w:ind w:left="0" w:firstLine="0"/>
      </w:pPr>
      <w:rPr>
        <w:rFonts w:ascii="Arial" w:eastAsia="Arial" w:hAnsi="Arial" w:cs="Arial" w:hint="default"/>
        <w:b w:val="0"/>
        <w:bCs w:val="0"/>
        <w:i w:val="0"/>
        <w:iCs w:val="0"/>
        <w:smallCaps w:val="0"/>
        <w:strike w:val="0"/>
        <w:color w:val="000000"/>
        <w:spacing w:val="0"/>
        <w:w w:val="100"/>
        <w:position w:val="0"/>
        <w:sz w:val="20"/>
        <w:szCs w:val="20"/>
        <w:u w:val="none"/>
        <w:lang w:val="cs"/>
      </w:rPr>
    </w:lvl>
    <w:lvl w:ilvl="1">
      <w:start w:val="4"/>
      <w:numFmt w:val="decimal"/>
      <w:lvlText w:val="%2."/>
      <w:lvlJc w:val="left"/>
      <w:pPr>
        <w:ind w:left="0" w:firstLine="0"/>
      </w:pPr>
      <w:rPr>
        <w:rFonts w:ascii="Arial" w:eastAsia="Arial" w:hAnsi="Arial" w:cs="Arial" w:hint="default"/>
        <w:b w:val="0"/>
        <w:bCs w:val="0"/>
        <w:i w:val="0"/>
        <w:iCs w:val="0"/>
        <w:smallCaps w:val="0"/>
        <w:strike w:val="0"/>
        <w:color w:val="000000"/>
        <w:spacing w:val="0"/>
        <w:w w:val="100"/>
        <w:position w:val="0"/>
        <w:sz w:val="20"/>
        <w:szCs w:val="20"/>
        <w:u w:val="none"/>
        <w:lang w:val="cs"/>
      </w:rPr>
    </w:lvl>
    <w:lvl w:ilvl="2">
      <w:start w:val="1"/>
      <w:numFmt w:val="decimal"/>
      <w:lvlText w:val="%3."/>
      <w:lvlJc w:val="left"/>
      <w:pPr>
        <w:ind w:left="0" w:firstLine="0"/>
      </w:pPr>
      <w:rPr>
        <w:rFonts w:ascii="Arial" w:eastAsia="Arial" w:hAnsi="Arial" w:cs="Arial" w:hint="default"/>
        <w:b w:val="0"/>
        <w:bCs w:val="0"/>
        <w:i w:val="0"/>
        <w:iCs w:val="0"/>
        <w:smallCaps w:val="0"/>
        <w:strike w:val="0"/>
        <w:color w:val="000000"/>
        <w:spacing w:val="0"/>
        <w:w w:val="100"/>
        <w:position w:val="0"/>
        <w:sz w:val="20"/>
        <w:szCs w:val="20"/>
        <w:u w:val="none"/>
        <w:lang w:val="cs"/>
      </w:rPr>
    </w:lvl>
    <w:lvl w:ilvl="3">
      <w:start w:val="1"/>
      <w:numFmt w:val="decimal"/>
      <w:lvlText w:val="%4."/>
      <w:lvlJc w:val="left"/>
      <w:pPr>
        <w:ind w:left="0" w:firstLine="0"/>
      </w:pPr>
      <w:rPr>
        <w:rFonts w:ascii="Arial" w:eastAsia="Arial" w:hAnsi="Arial" w:cs="Arial" w:hint="default"/>
        <w:b w:val="0"/>
        <w:bCs w:val="0"/>
        <w:i w:val="0"/>
        <w:iCs w:val="0"/>
        <w:smallCaps w:val="0"/>
        <w:strike w:val="0"/>
        <w:color w:val="000000"/>
        <w:spacing w:val="0"/>
        <w:w w:val="100"/>
        <w:position w:val="0"/>
        <w:sz w:val="20"/>
        <w:szCs w:val="20"/>
        <w:u w:val="none"/>
        <w:lang w:val="cs"/>
      </w:rPr>
    </w:lvl>
    <w:lvl w:ilvl="4">
      <w:start w:val="1"/>
      <w:numFmt w:val="decimal"/>
      <w:lvlText w:val="%5."/>
      <w:lvlJc w:val="left"/>
      <w:pPr>
        <w:ind w:left="0" w:firstLine="0"/>
      </w:pPr>
      <w:rPr>
        <w:rFonts w:ascii="Arial" w:eastAsia="Arial" w:hAnsi="Arial" w:cs="Arial" w:hint="default"/>
        <w:b w:val="0"/>
        <w:bCs w:val="0"/>
        <w:i w:val="0"/>
        <w:iCs w:val="0"/>
        <w:smallCaps w:val="0"/>
        <w:strike w:val="0"/>
        <w:color w:val="000000"/>
        <w:spacing w:val="0"/>
        <w:w w:val="100"/>
        <w:position w:val="0"/>
        <w:sz w:val="20"/>
        <w:szCs w:val="20"/>
        <w:u w:val="none"/>
        <w:lang w:val="cs"/>
      </w:rPr>
    </w:lvl>
    <w:lvl w:ilvl="5">
      <w:start w:val="1"/>
      <w:numFmt w:val="decimal"/>
      <w:lvlText w:val="%6."/>
      <w:lvlJc w:val="left"/>
      <w:pPr>
        <w:ind w:left="0" w:firstLine="0"/>
      </w:pPr>
      <w:rPr>
        <w:rFonts w:ascii="Arial" w:eastAsia="Arial" w:hAnsi="Arial" w:cs="Arial" w:hint="default"/>
        <w:b w:val="0"/>
        <w:bCs w:val="0"/>
        <w:i w:val="0"/>
        <w:iCs w:val="0"/>
        <w:smallCaps w:val="0"/>
        <w:strike w:val="0"/>
        <w:color w:val="000000"/>
        <w:spacing w:val="0"/>
        <w:w w:val="100"/>
        <w:position w:val="0"/>
        <w:sz w:val="20"/>
        <w:szCs w:val="20"/>
        <w:u w:val="none"/>
        <w:lang w:val="cs"/>
      </w:rPr>
    </w:lvl>
    <w:lvl w:ilvl="6">
      <w:start w:val="1"/>
      <w:numFmt w:val="lowerLetter"/>
      <w:lvlText w:val="%7)"/>
      <w:lvlJc w:val="left"/>
      <w:pPr>
        <w:ind w:left="0" w:firstLine="0"/>
      </w:pPr>
      <w:rPr>
        <w:rFonts w:hint="default"/>
        <w:b w:val="0"/>
        <w:bCs w:val="0"/>
        <w:i w:val="0"/>
        <w:iCs w:val="0"/>
        <w:smallCaps w:val="0"/>
        <w:strike w:val="0"/>
        <w:color w:val="000000"/>
        <w:spacing w:val="0"/>
        <w:w w:val="100"/>
        <w:position w:val="0"/>
        <w:sz w:val="20"/>
        <w:szCs w:val="20"/>
        <w:u w:val="none"/>
        <w:lang w:val="cs"/>
      </w:rPr>
    </w:lvl>
    <w:lvl w:ilvl="7">
      <w:start w:val="8"/>
      <w:numFmt w:val="upperRoman"/>
      <w:lvlText w:val="%8."/>
      <w:lvlJc w:val="left"/>
      <w:pPr>
        <w:ind w:left="0" w:firstLine="0"/>
      </w:pPr>
      <w:rPr>
        <w:rFonts w:hint="default"/>
      </w:rPr>
    </w:lvl>
    <w:lvl w:ilvl="8">
      <w:start w:val="1"/>
      <w:numFmt w:val="lowerLetter"/>
      <w:lvlText w:val="%9)"/>
      <w:lvlJc w:val="left"/>
      <w:pPr>
        <w:ind w:left="142" w:firstLine="0"/>
      </w:pPr>
      <w:rPr>
        <w:rFonts w:hint="default"/>
        <w:b w:val="0"/>
        <w:bCs w:val="0"/>
        <w:i w:val="0"/>
        <w:iCs w:val="0"/>
        <w:smallCaps w:val="0"/>
        <w:strike w:val="0"/>
        <w:color w:val="000000"/>
        <w:spacing w:val="0"/>
        <w:w w:val="100"/>
        <w:position w:val="0"/>
        <w:sz w:val="20"/>
        <w:szCs w:val="20"/>
        <w:u w:val="none"/>
        <w:lang w:val="cs"/>
      </w:rPr>
    </w:lvl>
  </w:abstractNum>
  <w:abstractNum w:abstractNumId="5" w15:restartNumberingAfterBreak="0">
    <w:nsid w:val="12073871"/>
    <w:multiLevelType w:val="hybridMultilevel"/>
    <w:tmpl w:val="A53EDF56"/>
    <w:lvl w:ilvl="0" w:tplc="EB221FAA">
      <w:start w:val="1"/>
      <w:numFmt w:val="decimal"/>
      <w:lvlText w:val="%1."/>
      <w:lvlJc w:val="left"/>
      <w:pPr>
        <w:ind w:left="720" w:hanging="360"/>
      </w:pPr>
      <w:rPr>
        <w:sz w:val="20"/>
        <w:szCs w:val="20"/>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F10021"/>
    <w:multiLevelType w:val="hybridMultilevel"/>
    <w:tmpl w:val="65889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C55B05"/>
    <w:multiLevelType w:val="hybridMultilevel"/>
    <w:tmpl w:val="1B8C46C4"/>
    <w:lvl w:ilvl="0" w:tplc="F99C69EC">
      <w:start w:val="1"/>
      <w:numFmt w:val="decimal"/>
      <w:lvlText w:val="%1."/>
      <w:lvlJc w:val="left"/>
      <w:pPr>
        <w:ind w:left="460" w:hanging="360"/>
      </w:pPr>
      <w:rPr>
        <w:rFonts w:hint="default"/>
      </w:rPr>
    </w:lvl>
    <w:lvl w:ilvl="1" w:tplc="04050019" w:tentative="1">
      <w:start w:val="1"/>
      <w:numFmt w:val="lowerLetter"/>
      <w:lvlText w:val="%2."/>
      <w:lvlJc w:val="left"/>
      <w:pPr>
        <w:ind w:left="1180" w:hanging="360"/>
      </w:pPr>
    </w:lvl>
    <w:lvl w:ilvl="2" w:tplc="0405001B" w:tentative="1">
      <w:start w:val="1"/>
      <w:numFmt w:val="lowerRoman"/>
      <w:lvlText w:val="%3."/>
      <w:lvlJc w:val="right"/>
      <w:pPr>
        <w:ind w:left="1900" w:hanging="180"/>
      </w:pPr>
    </w:lvl>
    <w:lvl w:ilvl="3" w:tplc="0405000F" w:tentative="1">
      <w:start w:val="1"/>
      <w:numFmt w:val="decimal"/>
      <w:lvlText w:val="%4."/>
      <w:lvlJc w:val="left"/>
      <w:pPr>
        <w:ind w:left="2620" w:hanging="360"/>
      </w:pPr>
    </w:lvl>
    <w:lvl w:ilvl="4" w:tplc="04050019" w:tentative="1">
      <w:start w:val="1"/>
      <w:numFmt w:val="lowerLetter"/>
      <w:lvlText w:val="%5."/>
      <w:lvlJc w:val="left"/>
      <w:pPr>
        <w:ind w:left="3340" w:hanging="360"/>
      </w:pPr>
    </w:lvl>
    <w:lvl w:ilvl="5" w:tplc="0405001B" w:tentative="1">
      <w:start w:val="1"/>
      <w:numFmt w:val="lowerRoman"/>
      <w:lvlText w:val="%6."/>
      <w:lvlJc w:val="right"/>
      <w:pPr>
        <w:ind w:left="4060" w:hanging="180"/>
      </w:pPr>
    </w:lvl>
    <w:lvl w:ilvl="6" w:tplc="0405000F" w:tentative="1">
      <w:start w:val="1"/>
      <w:numFmt w:val="decimal"/>
      <w:lvlText w:val="%7."/>
      <w:lvlJc w:val="left"/>
      <w:pPr>
        <w:ind w:left="4780" w:hanging="360"/>
      </w:pPr>
    </w:lvl>
    <w:lvl w:ilvl="7" w:tplc="04050019" w:tentative="1">
      <w:start w:val="1"/>
      <w:numFmt w:val="lowerLetter"/>
      <w:lvlText w:val="%8."/>
      <w:lvlJc w:val="left"/>
      <w:pPr>
        <w:ind w:left="5500" w:hanging="360"/>
      </w:pPr>
    </w:lvl>
    <w:lvl w:ilvl="8" w:tplc="0405001B" w:tentative="1">
      <w:start w:val="1"/>
      <w:numFmt w:val="lowerRoman"/>
      <w:lvlText w:val="%9."/>
      <w:lvlJc w:val="right"/>
      <w:pPr>
        <w:ind w:left="6220" w:hanging="180"/>
      </w:pPr>
    </w:lvl>
  </w:abstractNum>
  <w:abstractNum w:abstractNumId="8" w15:restartNumberingAfterBreak="0">
    <w:nsid w:val="6B7E1776"/>
    <w:multiLevelType w:val="hybridMultilevel"/>
    <w:tmpl w:val="1568AA3A"/>
    <w:lvl w:ilvl="0" w:tplc="EB221FAA">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D011494"/>
    <w:multiLevelType w:val="hybridMultilevel"/>
    <w:tmpl w:val="624A0652"/>
    <w:lvl w:ilvl="0" w:tplc="DAFEF046">
      <w:start w:val="1"/>
      <w:numFmt w:val="lowerLetter"/>
      <w:lvlText w:val="%1)"/>
      <w:lvlJc w:val="left"/>
      <w:pPr>
        <w:ind w:left="1005" w:hanging="360"/>
      </w:pPr>
      <w:rPr>
        <w:rFonts w:hint="default"/>
        <w:b w:val="0"/>
        <w:i w:val="0"/>
        <w:sz w:val="22"/>
      </w:rPr>
    </w:lvl>
    <w:lvl w:ilvl="1" w:tplc="04050019" w:tentative="1">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10" w15:restartNumberingAfterBreak="0">
    <w:nsid w:val="740F2A6C"/>
    <w:multiLevelType w:val="multilevel"/>
    <w:tmpl w:val="F8440A9E"/>
    <w:lvl w:ilvl="0">
      <w:start w:val="1"/>
      <w:numFmt w:val="bullet"/>
      <w:lvlText w:val="•"/>
      <w:lvlJc w:val="left"/>
      <w:pPr>
        <w:ind w:left="0" w:firstLine="0"/>
      </w:pPr>
      <w:rPr>
        <w:rFonts w:ascii="Arial" w:eastAsia="Arial" w:hAnsi="Arial" w:cs="Arial" w:hint="default"/>
        <w:b w:val="0"/>
        <w:bCs w:val="0"/>
        <w:i w:val="0"/>
        <w:iCs w:val="0"/>
        <w:smallCaps w:val="0"/>
        <w:strike w:val="0"/>
        <w:color w:val="000000"/>
        <w:spacing w:val="0"/>
        <w:w w:val="100"/>
        <w:position w:val="0"/>
        <w:sz w:val="20"/>
        <w:szCs w:val="20"/>
        <w:u w:val="none"/>
      </w:rPr>
    </w:lvl>
    <w:lvl w:ilvl="1">
      <w:start w:val="4"/>
      <w:numFmt w:val="decimal"/>
      <w:lvlText w:val="%2."/>
      <w:lvlJc w:val="left"/>
      <w:pPr>
        <w:ind w:left="0" w:firstLine="0"/>
      </w:pPr>
      <w:rPr>
        <w:rFonts w:ascii="Arial" w:eastAsia="Arial" w:hAnsi="Arial" w:cs="Arial" w:hint="default"/>
        <w:b w:val="0"/>
        <w:bCs w:val="0"/>
        <w:i w:val="0"/>
        <w:iCs w:val="0"/>
        <w:smallCaps w:val="0"/>
        <w:strike w:val="0"/>
        <w:color w:val="000000"/>
        <w:spacing w:val="0"/>
        <w:w w:val="100"/>
        <w:position w:val="0"/>
        <w:sz w:val="20"/>
        <w:szCs w:val="20"/>
        <w:u w:val="none"/>
      </w:rPr>
    </w:lvl>
    <w:lvl w:ilvl="2">
      <w:start w:val="1"/>
      <w:numFmt w:val="decimal"/>
      <w:lvlText w:val="%3."/>
      <w:lvlJc w:val="left"/>
      <w:pPr>
        <w:ind w:left="0" w:firstLine="0"/>
      </w:pPr>
      <w:rPr>
        <w:rFonts w:ascii="Arial" w:eastAsia="Arial" w:hAnsi="Arial" w:cs="Arial" w:hint="default"/>
        <w:b w:val="0"/>
        <w:bCs w:val="0"/>
        <w:i w:val="0"/>
        <w:iCs w:val="0"/>
        <w:smallCaps w:val="0"/>
        <w:strike w:val="0"/>
        <w:color w:val="000000"/>
        <w:spacing w:val="0"/>
        <w:w w:val="100"/>
        <w:position w:val="0"/>
        <w:sz w:val="20"/>
        <w:szCs w:val="20"/>
        <w:u w:val="none"/>
      </w:rPr>
    </w:lvl>
    <w:lvl w:ilvl="3">
      <w:start w:val="1"/>
      <w:numFmt w:val="decimal"/>
      <w:lvlText w:val="%4."/>
      <w:lvlJc w:val="left"/>
      <w:pPr>
        <w:ind w:left="0" w:firstLine="0"/>
      </w:pPr>
      <w:rPr>
        <w:rFonts w:ascii="Arial" w:eastAsia="Arial" w:hAnsi="Arial" w:cs="Arial" w:hint="default"/>
        <w:b w:val="0"/>
        <w:bCs w:val="0"/>
        <w:i w:val="0"/>
        <w:iCs w:val="0"/>
        <w:smallCaps w:val="0"/>
        <w:strike w:val="0"/>
        <w:color w:val="000000"/>
        <w:spacing w:val="0"/>
        <w:w w:val="100"/>
        <w:position w:val="0"/>
        <w:sz w:val="20"/>
        <w:szCs w:val="20"/>
        <w:u w:val="none"/>
      </w:rPr>
    </w:lvl>
    <w:lvl w:ilvl="4">
      <w:start w:val="1"/>
      <w:numFmt w:val="decimal"/>
      <w:lvlText w:val="%5."/>
      <w:lvlJc w:val="left"/>
      <w:pPr>
        <w:ind w:left="0" w:firstLine="0"/>
      </w:pPr>
      <w:rPr>
        <w:rFonts w:ascii="Arial" w:eastAsia="Arial" w:hAnsi="Arial" w:cs="Arial" w:hint="default"/>
        <w:b w:val="0"/>
        <w:bCs w:val="0"/>
        <w:i w:val="0"/>
        <w:iCs w:val="0"/>
        <w:smallCaps w:val="0"/>
        <w:strike w:val="0"/>
        <w:color w:val="000000"/>
        <w:spacing w:val="0"/>
        <w:w w:val="100"/>
        <w:position w:val="0"/>
        <w:sz w:val="20"/>
        <w:szCs w:val="20"/>
        <w:u w:val="none"/>
      </w:rPr>
    </w:lvl>
    <w:lvl w:ilvl="5">
      <w:start w:val="1"/>
      <w:numFmt w:val="decimal"/>
      <w:lvlText w:val="%6."/>
      <w:lvlJc w:val="left"/>
      <w:pPr>
        <w:ind w:left="0" w:firstLine="0"/>
      </w:pPr>
      <w:rPr>
        <w:rFonts w:ascii="Arial" w:eastAsia="Arial" w:hAnsi="Arial" w:cs="Arial" w:hint="default"/>
        <w:b w:val="0"/>
        <w:bCs w:val="0"/>
        <w:i w:val="0"/>
        <w:iCs w:val="0"/>
        <w:smallCaps w:val="0"/>
        <w:strike w:val="0"/>
        <w:color w:val="000000"/>
        <w:spacing w:val="0"/>
        <w:w w:val="100"/>
        <w:position w:val="0"/>
        <w:sz w:val="20"/>
        <w:szCs w:val="20"/>
        <w:u w:val="none"/>
      </w:rPr>
    </w:lvl>
    <w:lvl w:ilvl="6">
      <w:start w:val="1"/>
      <w:numFmt w:val="decimal"/>
      <w:lvlText w:val="%7."/>
      <w:lvlJc w:val="left"/>
      <w:pPr>
        <w:ind w:left="0" w:firstLine="0"/>
      </w:pPr>
      <w:rPr>
        <w:rFonts w:ascii="Arial" w:eastAsia="Arial" w:hAnsi="Arial" w:cs="Arial" w:hint="default"/>
        <w:b w:val="0"/>
        <w:bCs w:val="0"/>
        <w:i w:val="0"/>
        <w:iCs w:val="0"/>
        <w:smallCaps w:val="0"/>
        <w:strike w:val="0"/>
        <w:color w:val="000000"/>
        <w:spacing w:val="0"/>
        <w:w w:val="100"/>
        <w:position w:val="0"/>
        <w:sz w:val="20"/>
        <w:szCs w:val="20"/>
        <w:u w:val="none"/>
      </w:rPr>
    </w:lvl>
    <w:lvl w:ilvl="7">
      <w:start w:val="8"/>
      <w:numFmt w:val="upperRoman"/>
      <w:lvlText w:val="%8."/>
      <w:lvlJc w:val="left"/>
      <w:pPr>
        <w:ind w:left="0" w:firstLine="0"/>
      </w:pPr>
      <w:rPr>
        <w:rFonts w:hint="default"/>
      </w:rPr>
    </w:lvl>
    <w:lvl w:ilvl="8">
      <w:start w:val="1"/>
      <w:numFmt w:val="decimal"/>
      <w:lvlText w:val="%9."/>
      <w:lvlJc w:val="left"/>
      <w:pPr>
        <w:ind w:left="0" w:firstLine="0"/>
      </w:pPr>
      <w:rPr>
        <w:rFonts w:ascii="Arial" w:eastAsia="Arial" w:hAnsi="Arial" w:cs="Arial" w:hint="default"/>
        <w:b w:val="0"/>
        <w:bCs w:val="0"/>
        <w:i w:val="0"/>
        <w:iCs w:val="0"/>
        <w:smallCaps w:val="0"/>
        <w:strike w:val="0"/>
        <w:color w:val="000000"/>
        <w:spacing w:val="0"/>
        <w:w w:val="100"/>
        <w:position w:val="0"/>
        <w:sz w:val="20"/>
        <w:szCs w:val="20"/>
        <w:u w:val="none"/>
      </w:rPr>
    </w:lvl>
  </w:abstractNum>
  <w:abstractNum w:abstractNumId="11" w15:restartNumberingAfterBreak="0">
    <w:nsid w:val="79672642"/>
    <w:multiLevelType w:val="multilevel"/>
    <w:tmpl w:val="F8440A9E"/>
    <w:lvl w:ilvl="0">
      <w:start w:val="1"/>
      <w:numFmt w:val="bullet"/>
      <w:lvlText w:val="•"/>
      <w:lvlJc w:val="left"/>
      <w:pPr>
        <w:ind w:left="0" w:firstLine="0"/>
      </w:pPr>
      <w:rPr>
        <w:rFonts w:ascii="Arial" w:eastAsia="Arial" w:hAnsi="Arial" w:cs="Arial" w:hint="default"/>
        <w:b w:val="0"/>
        <w:bCs w:val="0"/>
        <w:i w:val="0"/>
        <w:iCs w:val="0"/>
        <w:smallCaps w:val="0"/>
        <w:strike w:val="0"/>
        <w:color w:val="000000"/>
        <w:spacing w:val="0"/>
        <w:w w:val="100"/>
        <w:position w:val="0"/>
        <w:sz w:val="20"/>
        <w:szCs w:val="20"/>
        <w:u w:val="none"/>
        <w:lang w:val="cs"/>
      </w:rPr>
    </w:lvl>
    <w:lvl w:ilvl="1">
      <w:start w:val="4"/>
      <w:numFmt w:val="decimal"/>
      <w:lvlText w:val="%2."/>
      <w:lvlJc w:val="left"/>
      <w:pPr>
        <w:ind w:left="0" w:firstLine="0"/>
      </w:pPr>
      <w:rPr>
        <w:rFonts w:ascii="Arial" w:eastAsia="Arial" w:hAnsi="Arial" w:cs="Arial" w:hint="default"/>
        <w:b w:val="0"/>
        <w:bCs w:val="0"/>
        <w:i w:val="0"/>
        <w:iCs w:val="0"/>
        <w:smallCaps w:val="0"/>
        <w:strike w:val="0"/>
        <w:color w:val="000000"/>
        <w:spacing w:val="0"/>
        <w:w w:val="100"/>
        <w:position w:val="0"/>
        <w:sz w:val="20"/>
        <w:szCs w:val="20"/>
        <w:u w:val="none"/>
        <w:lang w:val="cs"/>
      </w:rPr>
    </w:lvl>
    <w:lvl w:ilvl="2">
      <w:start w:val="1"/>
      <w:numFmt w:val="decimal"/>
      <w:lvlText w:val="%3."/>
      <w:lvlJc w:val="left"/>
      <w:pPr>
        <w:ind w:left="0" w:firstLine="0"/>
      </w:pPr>
      <w:rPr>
        <w:rFonts w:ascii="Arial" w:eastAsia="Arial" w:hAnsi="Arial" w:cs="Arial" w:hint="default"/>
        <w:b w:val="0"/>
        <w:bCs w:val="0"/>
        <w:i w:val="0"/>
        <w:iCs w:val="0"/>
        <w:smallCaps w:val="0"/>
        <w:strike w:val="0"/>
        <w:color w:val="000000"/>
        <w:spacing w:val="0"/>
        <w:w w:val="100"/>
        <w:position w:val="0"/>
        <w:sz w:val="20"/>
        <w:szCs w:val="20"/>
        <w:u w:val="none"/>
        <w:lang w:val="cs"/>
      </w:rPr>
    </w:lvl>
    <w:lvl w:ilvl="3">
      <w:start w:val="1"/>
      <w:numFmt w:val="decimal"/>
      <w:lvlText w:val="%4."/>
      <w:lvlJc w:val="left"/>
      <w:pPr>
        <w:ind w:left="0" w:firstLine="0"/>
      </w:pPr>
      <w:rPr>
        <w:rFonts w:ascii="Arial" w:eastAsia="Arial" w:hAnsi="Arial" w:cs="Arial" w:hint="default"/>
        <w:b w:val="0"/>
        <w:bCs w:val="0"/>
        <w:i w:val="0"/>
        <w:iCs w:val="0"/>
        <w:smallCaps w:val="0"/>
        <w:strike w:val="0"/>
        <w:color w:val="000000"/>
        <w:spacing w:val="0"/>
        <w:w w:val="100"/>
        <w:position w:val="0"/>
        <w:sz w:val="20"/>
        <w:szCs w:val="20"/>
        <w:u w:val="none"/>
        <w:lang w:val="cs"/>
      </w:rPr>
    </w:lvl>
    <w:lvl w:ilvl="4">
      <w:start w:val="1"/>
      <w:numFmt w:val="decimal"/>
      <w:lvlText w:val="%5."/>
      <w:lvlJc w:val="left"/>
      <w:pPr>
        <w:ind w:left="0" w:firstLine="0"/>
      </w:pPr>
      <w:rPr>
        <w:rFonts w:ascii="Arial" w:eastAsia="Arial" w:hAnsi="Arial" w:cs="Arial" w:hint="default"/>
        <w:b w:val="0"/>
        <w:bCs w:val="0"/>
        <w:i w:val="0"/>
        <w:iCs w:val="0"/>
        <w:smallCaps w:val="0"/>
        <w:strike w:val="0"/>
        <w:color w:val="000000"/>
        <w:spacing w:val="0"/>
        <w:w w:val="100"/>
        <w:position w:val="0"/>
        <w:sz w:val="20"/>
        <w:szCs w:val="20"/>
        <w:u w:val="none"/>
        <w:lang w:val="cs"/>
      </w:rPr>
    </w:lvl>
    <w:lvl w:ilvl="5">
      <w:start w:val="1"/>
      <w:numFmt w:val="decimal"/>
      <w:lvlText w:val="%6."/>
      <w:lvlJc w:val="left"/>
      <w:pPr>
        <w:ind w:left="0" w:firstLine="0"/>
      </w:pPr>
      <w:rPr>
        <w:rFonts w:ascii="Arial" w:eastAsia="Arial" w:hAnsi="Arial" w:cs="Arial" w:hint="default"/>
        <w:b w:val="0"/>
        <w:bCs w:val="0"/>
        <w:i w:val="0"/>
        <w:iCs w:val="0"/>
        <w:smallCaps w:val="0"/>
        <w:strike w:val="0"/>
        <w:color w:val="000000"/>
        <w:spacing w:val="0"/>
        <w:w w:val="100"/>
        <w:position w:val="0"/>
        <w:sz w:val="20"/>
        <w:szCs w:val="20"/>
        <w:u w:val="none"/>
        <w:lang w:val="cs"/>
      </w:rPr>
    </w:lvl>
    <w:lvl w:ilvl="6">
      <w:start w:val="1"/>
      <w:numFmt w:val="decimal"/>
      <w:lvlText w:val="%7."/>
      <w:lvlJc w:val="left"/>
      <w:pPr>
        <w:ind w:left="0" w:firstLine="0"/>
      </w:pPr>
      <w:rPr>
        <w:rFonts w:ascii="Arial" w:eastAsia="Arial" w:hAnsi="Arial" w:cs="Arial" w:hint="default"/>
        <w:b w:val="0"/>
        <w:bCs w:val="0"/>
        <w:i w:val="0"/>
        <w:iCs w:val="0"/>
        <w:smallCaps w:val="0"/>
        <w:strike w:val="0"/>
        <w:color w:val="000000"/>
        <w:spacing w:val="0"/>
        <w:w w:val="100"/>
        <w:position w:val="0"/>
        <w:sz w:val="20"/>
        <w:szCs w:val="20"/>
        <w:u w:val="none"/>
        <w:lang w:val="cs"/>
      </w:rPr>
    </w:lvl>
    <w:lvl w:ilvl="7">
      <w:start w:val="8"/>
      <w:numFmt w:val="upperRoman"/>
      <w:lvlText w:val="%8."/>
      <w:lvlJc w:val="left"/>
      <w:pPr>
        <w:ind w:left="0" w:firstLine="0"/>
      </w:pPr>
      <w:rPr>
        <w:rFonts w:hint="default"/>
      </w:rPr>
    </w:lvl>
    <w:lvl w:ilvl="8">
      <w:start w:val="1"/>
      <w:numFmt w:val="decimal"/>
      <w:lvlText w:val="%9."/>
      <w:lvlJc w:val="left"/>
      <w:pPr>
        <w:ind w:left="142" w:firstLine="0"/>
      </w:pPr>
      <w:rPr>
        <w:rFonts w:ascii="Arial" w:eastAsia="Arial" w:hAnsi="Arial" w:cs="Arial" w:hint="default"/>
        <w:b w:val="0"/>
        <w:bCs w:val="0"/>
        <w:i w:val="0"/>
        <w:iCs w:val="0"/>
        <w:smallCaps w:val="0"/>
        <w:strike w:val="0"/>
        <w:color w:val="000000"/>
        <w:spacing w:val="0"/>
        <w:w w:val="100"/>
        <w:position w:val="0"/>
        <w:sz w:val="20"/>
        <w:szCs w:val="20"/>
        <w:u w:val="none"/>
        <w:lang w:val="cs"/>
      </w:rPr>
    </w:lvl>
  </w:abstractNum>
  <w:num w:numId="1">
    <w:abstractNumId w:val="0"/>
  </w:num>
  <w:num w:numId="2">
    <w:abstractNumId w:val="2"/>
  </w:num>
  <w:num w:numId="3">
    <w:abstractNumId w:val="4"/>
  </w:num>
  <w:num w:numId="4">
    <w:abstractNumId w:val="1"/>
  </w:num>
  <w:num w:numId="5">
    <w:abstractNumId w:val="3"/>
  </w:num>
  <w:num w:numId="6">
    <w:abstractNumId w:val="10"/>
  </w:num>
  <w:num w:numId="7">
    <w:abstractNumId w:val="7"/>
  </w:num>
  <w:num w:numId="8">
    <w:abstractNumId w:val="6"/>
  </w:num>
  <w:num w:numId="9">
    <w:abstractNumId w:val="5"/>
  </w:num>
  <w:num w:numId="10">
    <w:abstractNumId w:val="1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BC"/>
    <w:rsid w:val="000108AF"/>
    <w:rsid w:val="0003079F"/>
    <w:rsid w:val="00031D49"/>
    <w:rsid w:val="00051DF2"/>
    <w:rsid w:val="00084EA0"/>
    <w:rsid w:val="000860AA"/>
    <w:rsid w:val="000D20B9"/>
    <w:rsid w:val="000E1579"/>
    <w:rsid w:val="000E5024"/>
    <w:rsid w:val="000E569F"/>
    <w:rsid w:val="000E5BBF"/>
    <w:rsid w:val="000F79EC"/>
    <w:rsid w:val="00134205"/>
    <w:rsid w:val="00145661"/>
    <w:rsid w:val="00183B84"/>
    <w:rsid w:val="001A1179"/>
    <w:rsid w:val="001C5E98"/>
    <w:rsid w:val="001F183A"/>
    <w:rsid w:val="00222FDF"/>
    <w:rsid w:val="00250C47"/>
    <w:rsid w:val="00290FBC"/>
    <w:rsid w:val="002A67C6"/>
    <w:rsid w:val="002D6628"/>
    <w:rsid w:val="002D67B6"/>
    <w:rsid w:val="00327397"/>
    <w:rsid w:val="003530EE"/>
    <w:rsid w:val="003739F2"/>
    <w:rsid w:val="00390387"/>
    <w:rsid w:val="00393B29"/>
    <w:rsid w:val="003C5816"/>
    <w:rsid w:val="003E70F3"/>
    <w:rsid w:val="00417400"/>
    <w:rsid w:val="00421B06"/>
    <w:rsid w:val="004363B8"/>
    <w:rsid w:val="0049245E"/>
    <w:rsid w:val="004B3FD7"/>
    <w:rsid w:val="004C257A"/>
    <w:rsid w:val="00506079"/>
    <w:rsid w:val="00523C4C"/>
    <w:rsid w:val="0053200D"/>
    <w:rsid w:val="005332CE"/>
    <w:rsid w:val="005B0FD4"/>
    <w:rsid w:val="005D5944"/>
    <w:rsid w:val="005D5A42"/>
    <w:rsid w:val="00602475"/>
    <w:rsid w:val="0060796E"/>
    <w:rsid w:val="006203AF"/>
    <w:rsid w:val="00655C3D"/>
    <w:rsid w:val="006B1A91"/>
    <w:rsid w:val="006B6E10"/>
    <w:rsid w:val="006C0A20"/>
    <w:rsid w:val="006C616D"/>
    <w:rsid w:val="0070053E"/>
    <w:rsid w:val="00707375"/>
    <w:rsid w:val="00722ABB"/>
    <w:rsid w:val="00754E15"/>
    <w:rsid w:val="007601E7"/>
    <w:rsid w:val="007765A2"/>
    <w:rsid w:val="00786CD1"/>
    <w:rsid w:val="008341D0"/>
    <w:rsid w:val="00840402"/>
    <w:rsid w:val="00852E71"/>
    <w:rsid w:val="008570FD"/>
    <w:rsid w:val="00884799"/>
    <w:rsid w:val="008863E8"/>
    <w:rsid w:val="008871DB"/>
    <w:rsid w:val="008C2834"/>
    <w:rsid w:val="008C7FC4"/>
    <w:rsid w:val="008E74A0"/>
    <w:rsid w:val="008F31A8"/>
    <w:rsid w:val="00913A14"/>
    <w:rsid w:val="00924BB4"/>
    <w:rsid w:val="009432A0"/>
    <w:rsid w:val="0096012B"/>
    <w:rsid w:val="00960787"/>
    <w:rsid w:val="00964FEF"/>
    <w:rsid w:val="009F4223"/>
    <w:rsid w:val="00A24AAE"/>
    <w:rsid w:val="00A51120"/>
    <w:rsid w:val="00A55394"/>
    <w:rsid w:val="00AA52D7"/>
    <w:rsid w:val="00AD5701"/>
    <w:rsid w:val="00AE30CC"/>
    <w:rsid w:val="00B20887"/>
    <w:rsid w:val="00B34662"/>
    <w:rsid w:val="00B40F63"/>
    <w:rsid w:val="00B74B47"/>
    <w:rsid w:val="00BA5527"/>
    <w:rsid w:val="00BB0913"/>
    <w:rsid w:val="00BD3023"/>
    <w:rsid w:val="00BF1428"/>
    <w:rsid w:val="00BF339E"/>
    <w:rsid w:val="00BF707A"/>
    <w:rsid w:val="00C16A32"/>
    <w:rsid w:val="00C40C1C"/>
    <w:rsid w:val="00C67609"/>
    <w:rsid w:val="00C941BF"/>
    <w:rsid w:val="00CA2B6D"/>
    <w:rsid w:val="00CA5970"/>
    <w:rsid w:val="00CB4B4B"/>
    <w:rsid w:val="00CC7A93"/>
    <w:rsid w:val="00CE1D66"/>
    <w:rsid w:val="00CE340C"/>
    <w:rsid w:val="00CF7A9B"/>
    <w:rsid w:val="00D46BA3"/>
    <w:rsid w:val="00D4784A"/>
    <w:rsid w:val="00D742FB"/>
    <w:rsid w:val="00D8727A"/>
    <w:rsid w:val="00DC73D0"/>
    <w:rsid w:val="00DE6905"/>
    <w:rsid w:val="00E21AE7"/>
    <w:rsid w:val="00E673A8"/>
    <w:rsid w:val="00E93CBC"/>
    <w:rsid w:val="00EA3B88"/>
    <w:rsid w:val="00EC6DDA"/>
    <w:rsid w:val="00ED730D"/>
    <w:rsid w:val="00F21D9F"/>
    <w:rsid w:val="00F3449E"/>
    <w:rsid w:val="00F3499B"/>
    <w:rsid w:val="00F74015"/>
    <w:rsid w:val="00F80A34"/>
    <w:rsid w:val="00F93768"/>
    <w:rsid w:val="00FF35A1"/>
    <w:rsid w:val="00FF4B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8F92F"/>
  <w15:docId w15:val="{01F6F5CD-7EBF-4D3F-A40B-0768A0B89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 w:eastAsia="cs-CZ"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b w:val="0"/>
      <w:bCs w:val="0"/>
      <w:i w:val="0"/>
      <w:iCs w:val="0"/>
      <w:smallCaps w:val="0"/>
      <w:strike w:val="0"/>
      <w:sz w:val="20"/>
      <w:szCs w:val="20"/>
      <w:u w:val="none"/>
    </w:rPr>
  </w:style>
  <w:style w:type="character" w:customStyle="1" w:styleId="CharStyle4">
    <w:name w:val="Char Style 4"/>
    <w:basedOn w:val="CharStyle3"/>
    <w:rPr>
      <w:rFonts w:ascii="Arial" w:eastAsia="Arial" w:hAnsi="Arial" w:cs="Arial"/>
      <w:b/>
      <w:bCs/>
      <w:i w:val="0"/>
      <w:iCs w:val="0"/>
      <w:smallCaps w:val="0"/>
      <w:strike w:val="0"/>
      <w:color w:val="000000"/>
      <w:spacing w:val="0"/>
      <w:w w:val="100"/>
      <w:position w:val="0"/>
      <w:sz w:val="19"/>
      <w:szCs w:val="19"/>
      <w:u w:val="none"/>
      <w:lang w:val="cs"/>
    </w:rPr>
  </w:style>
  <w:style w:type="character" w:customStyle="1" w:styleId="CharStyle6Exact">
    <w:name w:val="Char Style 6 Exact"/>
    <w:basedOn w:val="Standardnpsmoodstavce"/>
    <w:rPr>
      <w:rFonts w:ascii="Arial" w:eastAsia="Arial" w:hAnsi="Arial" w:cs="Arial"/>
      <w:b w:val="0"/>
      <w:bCs w:val="0"/>
      <w:i w:val="0"/>
      <w:iCs w:val="0"/>
      <w:smallCaps w:val="0"/>
      <w:strike w:val="0"/>
      <w:spacing w:val="1"/>
      <w:sz w:val="19"/>
      <w:szCs w:val="19"/>
      <w:u w:val="none"/>
    </w:rPr>
  </w:style>
  <w:style w:type="character" w:customStyle="1" w:styleId="CharStyle8Exact">
    <w:name w:val="Char Style 8 Exact"/>
    <w:basedOn w:val="Standardnpsmoodstavce"/>
    <w:rPr>
      <w:rFonts w:ascii="Arial" w:eastAsia="Arial" w:hAnsi="Arial" w:cs="Arial"/>
      <w:b w:val="0"/>
      <w:bCs w:val="0"/>
      <w:i w:val="0"/>
      <w:iCs w:val="0"/>
      <w:smallCaps w:val="0"/>
      <w:strike w:val="0"/>
      <w:spacing w:val="9"/>
      <w:sz w:val="8"/>
      <w:szCs w:val="8"/>
      <w:u w:val="none"/>
    </w:rPr>
  </w:style>
  <w:style w:type="character" w:customStyle="1" w:styleId="CharStyle10Exact">
    <w:name w:val="Char Style 10 Exact"/>
    <w:basedOn w:val="Standardnpsmoodstavce"/>
    <w:link w:val="Style9"/>
    <w:rPr>
      <w:rFonts w:ascii="Arial" w:eastAsia="Arial" w:hAnsi="Arial" w:cs="Arial"/>
      <w:b w:val="0"/>
      <w:bCs w:val="0"/>
      <w:i w:val="0"/>
      <w:iCs w:val="0"/>
      <w:smallCaps w:val="0"/>
      <w:strike w:val="0"/>
      <w:spacing w:val="-20"/>
      <w:sz w:val="17"/>
      <w:szCs w:val="17"/>
      <w:u w:val="none"/>
    </w:rPr>
  </w:style>
  <w:style w:type="character" w:customStyle="1" w:styleId="CharStyle12Exact">
    <w:name w:val="Char Style 12 Exact"/>
    <w:basedOn w:val="Standardnpsmoodstavce"/>
    <w:link w:val="Style11"/>
    <w:rPr>
      <w:rFonts w:ascii="Arial" w:eastAsia="Arial" w:hAnsi="Arial" w:cs="Arial"/>
      <w:b w:val="0"/>
      <w:bCs w:val="0"/>
      <w:i w:val="0"/>
      <w:iCs w:val="0"/>
      <w:smallCaps w:val="0"/>
      <w:strike w:val="0"/>
      <w:w w:val="150"/>
      <w:sz w:val="71"/>
      <w:szCs w:val="71"/>
      <w:u w:val="none"/>
    </w:rPr>
  </w:style>
  <w:style w:type="character" w:customStyle="1" w:styleId="CharStyle14Exact">
    <w:name w:val="Char Style 14 Exact"/>
    <w:basedOn w:val="Standardnpsmoodstavce"/>
    <w:link w:val="Style13"/>
    <w:rPr>
      <w:rFonts w:ascii="Arial" w:eastAsia="Arial" w:hAnsi="Arial" w:cs="Arial"/>
      <w:b w:val="0"/>
      <w:bCs w:val="0"/>
      <w:i w:val="0"/>
      <w:iCs w:val="0"/>
      <w:smallCaps w:val="0"/>
      <w:strike w:val="0"/>
      <w:spacing w:val="21"/>
      <w:sz w:val="8"/>
      <w:szCs w:val="8"/>
      <w:u w:val="none"/>
    </w:rPr>
  </w:style>
  <w:style w:type="character" w:customStyle="1" w:styleId="CharStyle15Exact">
    <w:name w:val="Char Style 15 Exact"/>
    <w:basedOn w:val="CharStyle40"/>
    <w:rPr>
      <w:rFonts w:ascii="Arial" w:eastAsia="Arial" w:hAnsi="Arial" w:cs="Arial"/>
      <w:b/>
      <w:bCs/>
      <w:i w:val="0"/>
      <w:iCs w:val="0"/>
      <w:smallCaps w:val="0"/>
      <w:strike w:val="0"/>
      <w:spacing w:val="-10"/>
      <w:sz w:val="8"/>
      <w:szCs w:val="8"/>
      <w:u w:val="none"/>
    </w:rPr>
  </w:style>
  <w:style w:type="character" w:customStyle="1" w:styleId="CharStyle17Exact">
    <w:name w:val="Char Style 17 Exact"/>
    <w:basedOn w:val="Standardnpsmoodstavce"/>
    <w:link w:val="Style16"/>
    <w:rPr>
      <w:rFonts w:ascii="Arial" w:eastAsia="Arial" w:hAnsi="Arial" w:cs="Arial"/>
      <w:b w:val="0"/>
      <w:bCs w:val="0"/>
      <w:i w:val="0"/>
      <w:iCs w:val="0"/>
      <w:smallCaps w:val="0"/>
      <w:strike w:val="0"/>
      <w:spacing w:val="-1"/>
      <w:sz w:val="16"/>
      <w:szCs w:val="16"/>
      <w:u w:val="none"/>
    </w:rPr>
  </w:style>
  <w:style w:type="character" w:customStyle="1" w:styleId="CharStyle19Exact">
    <w:name w:val="Char Style 19 Exact"/>
    <w:basedOn w:val="Standardnpsmoodstavce"/>
    <w:rPr>
      <w:rFonts w:ascii="Arial" w:eastAsia="Arial" w:hAnsi="Arial" w:cs="Arial"/>
      <w:b w:val="0"/>
      <w:bCs w:val="0"/>
      <w:i w:val="0"/>
      <w:iCs w:val="0"/>
      <w:smallCaps w:val="0"/>
      <w:strike w:val="0"/>
      <w:spacing w:val="19"/>
      <w:sz w:val="19"/>
      <w:szCs w:val="19"/>
      <w:u w:val="none"/>
    </w:rPr>
  </w:style>
  <w:style w:type="character" w:customStyle="1" w:styleId="CharStyle21Exact">
    <w:name w:val="Char Style 21 Exact"/>
    <w:basedOn w:val="Standardnpsmoodstavce"/>
    <w:rPr>
      <w:rFonts w:ascii="Arial" w:eastAsia="Arial" w:hAnsi="Arial" w:cs="Arial"/>
      <w:b w:val="0"/>
      <w:bCs w:val="0"/>
      <w:i w:val="0"/>
      <w:iCs w:val="0"/>
      <w:smallCaps w:val="0"/>
      <w:strike w:val="0"/>
      <w:spacing w:val="-1"/>
      <w:sz w:val="19"/>
      <w:szCs w:val="19"/>
      <w:u w:val="none"/>
    </w:rPr>
  </w:style>
  <w:style w:type="character" w:customStyle="1" w:styleId="CharStyle22Exact">
    <w:name w:val="Char Style 22 Exact"/>
    <w:basedOn w:val="CharStyle39"/>
    <w:rPr>
      <w:rFonts w:ascii="Arial" w:eastAsia="Arial" w:hAnsi="Arial" w:cs="Arial"/>
      <w:b w:val="0"/>
      <w:bCs w:val="0"/>
      <w:i w:val="0"/>
      <w:iCs w:val="0"/>
      <w:smallCaps w:val="0"/>
      <w:strike w:val="0"/>
      <w:w w:val="150"/>
      <w:sz w:val="25"/>
      <w:szCs w:val="25"/>
      <w:u w:val="none"/>
    </w:rPr>
  </w:style>
  <w:style w:type="character" w:customStyle="1" w:styleId="CharStyle24Exact">
    <w:name w:val="Char Style 24 Exact"/>
    <w:basedOn w:val="Standardnpsmoodstavce"/>
    <w:link w:val="Style23"/>
    <w:rPr>
      <w:rFonts w:ascii="Arial" w:eastAsia="Arial" w:hAnsi="Arial" w:cs="Arial"/>
      <w:b w:val="0"/>
      <w:bCs w:val="0"/>
      <w:i w:val="0"/>
      <w:iCs w:val="0"/>
      <w:smallCaps w:val="0"/>
      <w:strike w:val="0"/>
      <w:spacing w:val="8"/>
      <w:sz w:val="15"/>
      <w:szCs w:val="15"/>
      <w:u w:val="none"/>
    </w:rPr>
  </w:style>
  <w:style w:type="character" w:customStyle="1" w:styleId="CharStyle25Exact">
    <w:name w:val="Char Style 25 Exact"/>
    <w:basedOn w:val="CharStyle49"/>
    <w:rPr>
      <w:rFonts w:ascii="Arial" w:eastAsia="Arial" w:hAnsi="Arial" w:cs="Arial"/>
      <w:b/>
      <w:bCs/>
      <w:i w:val="0"/>
      <w:iCs w:val="0"/>
      <w:smallCaps w:val="0"/>
      <w:strike w:val="0"/>
      <w:spacing w:val="1"/>
      <w:sz w:val="19"/>
      <w:szCs w:val="19"/>
      <w:u w:val="none"/>
    </w:rPr>
  </w:style>
  <w:style w:type="character" w:customStyle="1" w:styleId="CharStyle27Exact">
    <w:name w:val="Char Style 27 Exact"/>
    <w:basedOn w:val="Standardnpsmoodstavce"/>
    <w:link w:val="Style26"/>
    <w:rPr>
      <w:rFonts w:ascii="Arial" w:eastAsia="Arial" w:hAnsi="Arial" w:cs="Arial"/>
      <w:b w:val="0"/>
      <w:bCs w:val="0"/>
      <w:i w:val="0"/>
      <w:iCs w:val="0"/>
      <w:smallCaps w:val="0"/>
      <w:strike w:val="0"/>
      <w:spacing w:val="15"/>
      <w:sz w:val="14"/>
      <w:szCs w:val="14"/>
      <w:u w:val="none"/>
    </w:rPr>
  </w:style>
  <w:style w:type="character" w:customStyle="1" w:styleId="CharStyle28Exact">
    <w:name w:val="Char Style 28 Exact"/>
    <w:basedOn w:val="CharStyle27Exact"/>
    <w:rPr>
      <w:rFonts w:ascii="Arial" w:eastAsia="Arial" w:hAnsi="Arial" w:cs="Arial"/>
      <w:b w:val="0"/>
      <w:bCs w:val="0"/>
      <w:i w:val="0"/>
      <w:iCs w:val="0"/>
      <w:smallCaps w:val="0"/>
      <w:strike w:val="0"/>
      <w:color w:val="000000"/>
      <w:spacing w:val="0"/>
      <w:w w:val="80"/>
      <w:position w:val="0"/>
      <w:sz w:val="17"/>
      <w:szCs w:val="17"/>
      <w:u w:val="none"/>
    </w:rPr>
  </w:style>
  <w:style w:type="character" w:customStyle="1" w:styleId="CharStyle30Exact">
    <w:name w:val="Char Style 30 Exact"/>
    <w:basedOn w:val="Standardnpsmoodstavce"/>
    <w:rPr>
      <w:rFonts w:ascii="Arial" w:eastAsia="Arial" w:hAnsi="Arial" w:cs="Arial"/>
      <w:b w:val="0"/>
      <w:bCs w:val="0"/>
      <w:i w:val="0"/>
      <w:iCs w:val="0"/>
      <w:smallCaps w:val="0"/>
      <w:strike w:val="0"/>
      <w:spacing w:val="1"/>
      <w:sz w:val="19"/>
      <w:szCs w:val="19"/>
      <w:u w:val="none"/>
    </w:rPr>
  </w:style>
  <w:style w:type="character" w:customStyle="1" w:styleId="CharStyle32Exact">
    <w:name w:val="Char Style 32 Exact"/>
    <w:basedOn w:val="Standardnpsmoodstavce"/>
    <w:rPr>
      <w:rFonts w:ascii="Arial" w:eastAsia="Arial" w:hAnsi="Arial" w:cs="Arial"/>
      <w:b w:val="0"/>
      <w:bCs w:val="0"/>
      <w:i w:val="0"/>
      <w:iCs w:val="0"/>
      <w:smallCaps w:val="0"/>
      <w:strike w:val="0"/>
      <w:spacing w:val="-1"/>
      <w:sz w:val="19"/>
      <w:szCs w:val="19"/>
      <w:u w:val="none"/>
    </w:rPr>
  </w:style>
  <w:style w:type="character" w:customStyle="1" w:styleId="CharStyle34Exact">
    <w:name w:val="Char Style 34 Exact"/>
    <w:basedOn w:val="Standardnpsmoodstavce"/>
    <w:link w:val="Style33"/>
    <w:rPr>
      <w:b w:val="0"/>
      <w:bCs w:val="0"/>
      <w:i w:val="0"/>
      <w:iCs w:val="0"/>
      <w:smallCaps w:val="0"/>
      <w:strike w:val="0"/>
      <w:spacing w:val="25"/>
      <w:sz w:val="14"/>
      <w:szCs w:val="14"/>
      <w:u w:val="none"/>
    </w:rPr>
  </w:style>
  <w:style w:type="character" w:customStyle="1" w:styleId="CharStyle36">
    <w:name w:val="Char Style 36"/>
    <w:basedOn w:val="Standardnpsmoodstavce"/>
    <w:link w:val="Style35"/>
    <w:rPr>
      <w:rFonts w:ascii="Arial" w:eastAsia="Arial" w:hAnsi="Arial" w:cs="Arial"/>
      <w:b w:val="0"/>
      <w:bCs w:val="0"/>
      <w:i w:val="0"/>
      <w:iCs w:val="0"/>
      <w:smallCaps w:val="0"/>
      <w:strike w:val="0"/>
      <w:w w:val="150"/>
      <w:sz w:val="71"/>
      <w:szCs w:val="71"/>
      <w:u w:val="none"/>
    </w:rPr>
  </w:style>
  <w:style w:type="character" w:customStyle="1" w:styleId="CharStyle38">
    <w:name w:val="Char Style 38"/>
    <w:basedOn w:val="Standardnpsmoodstavce"/>
    <w:link w:val="Style37"/>
    <w:rPr>
      <w:rFonts w:ascii="Arial" w:eastAsia="Arial" w:hAnsi="Arial" w:cs="Arial"/>
      <w:b w:val="0"/>
      <w:bCs w:val="0"/>
      <w:i w:val="0"/>
      <w:iCs w:val="0"/>
      <w:smallCaps w:val="0"/>
      <w:strike w:val="0"/>
      <w:spacing w:val="20"/>
      <w:sz w:val="20"/>
      <w:szCs w:val="20"/>
      <w:u w:val="none"/>
      <w:lang w:val="en-US"/>
    </w:rPr>
  </w:style>
  <w:style w:type="character" w:customStyle="1" w:styleId="CharStyle39">
    <w:name w:val="Char Style 39"/>
    <w:basedOn w:val="Standardnpsmoodstavce"/>
    <w:link w:val="Style5"/>
    <w:rPr>
      <w:rFonts w:ascii="Arial" w:eastAsia="Arial" w:hAnsi="Arial" w:cs="Arial"/>
      <w:b w:val="0"/>
      <w:bCs w:val="0"/>
      <w:i w:val="0"/>
      <w:iCs w:val="0"/>
      <w:smallCaps w:val="0"/>
      <w:strike w:val="0"/>
      <w:sz w:val="20"/>
      <w:szCs w:val="20"/>
      <w:u w:val="none"/>
    </w:rPr>
  </w:style>
  <w:style w:type="character" w:customStyle="1" w:styleId="CharStyle40">
    <w:name w:val="Char Style 40"/>
    <w:basedOn w:val="Standardnpsmoodstavce"/>
    <w:link w:val="Style7"/>
    <w:rPr>
      <w:rFonts w:ascii="Arial" w:eastAsia="Arial" w:hAnsi="Arial" w:cs="Arial"/>
      <w:b w:val="0"/>
      <w:bCs w:val="0"/>
      <w:i w:val="0"/>
      <w:iCs w:val="0"/>
      <w:smallCaps w:val="0"/>
      <w:strike w:val="0"/>
      <w:sz w:val="9"/>
      <w:szCs w:val="9"/>
      <w:u w:val="none"/>
    </w:rPr>
  </w:style>
  <w:style w:type="character" w:customStyle="1" w:styleId="CharStyle42">
    <w:name w:val="Char Style 42"/>
    <w:basedOn w:val="Standardnpsmoodstavce"/>
    <w:link w:val="Style41"/>
    <w:rPr>
      <w:rFonts w:ascii="Arial" w:eastAsia="Arial" w:hAnsi="Arial" w:cs="Arial"/>
      <w:b w:val="0"/>
      <w:bCs w:val="0"/>
      <w:i w:val="0"/>
      <w:iCs w:val="0"/>
      <w:smallCaps w:val="0"/>
      <w:strike w:val="0"/>
      <w:sz w:val="20"/>
      <w:szCs w:val="20"/>
      <w:u w:val="none"/>
    </w:rPr>
  </w:style>
  <w:style w:type="character" w:customStyle="1" w:styleId="CharStyle43">
    <w:name w:val="Char Style 43"/>
    <w:basedOn w:val="CharStyle39"/>
    <w:rPr>
      <w:rFonts w:ascii="Arial" w:eastAsia="Arial" w:hAnsi="Arial" w:cs="Arial"/>
      <w:b w:val="0"/>
      <w:bCs w:val="0"/>
      <w:i w:val="0"/>
      <w:iCs w:val="0"/>
      <w:smallCaps w:val="0"/>
      <w:strike w:val="0"/>
      <w:color w:val="000000"/>
      <w:spacing w:val="0"/>
      <w:w w:val="100"/>
      <w:position w:val="0"/>
      <w:sz w:val="20"/>
      <w:szCs w:val="20"/>
      <w:u w:val="single"/>
      <w:lang w:val="en-US"/>
    </w:rPr>
  </w:style>
  <w:style w:type="character" w:customStyle="1" w:styleId="CharStyle44">
    <w:name w:val="Char Style 44"/>
    <w:basedOn w:val="CharStyle39"/>
    <w:rPr>
      <w:rFonts w:ascii="Arial" w:eastAsia="Arial" w:hAnsi="Arial" w:cs="Arial"/>
      <w:b w:val="0"/>
      <w:bCs w:val="0"/>
      <w:i/>
      <w:iCs/>
      <w:smallCaps w:val="0"/>
      <w:strike w:val="0"/>
      <w:color w:val="000000"/>
      <w:spacing w:val="20"/>
      <w:w w:val="100"/>
      <w:position w:val="0"/>
      <w:sz w:val="20"/>
      <w:szCs w:val="20"/>
      <w:u w:val="none"/>
      <w:lang w:val="cs"/>
    </w:rPr>
  </w:style>
  <w:style w:type="character" w:customStyle="1" w:styleId="CharStyle46">
    <w:name w:val="Char Style 46"/>
    <w:basedOn w:val="Standardnpsmoodstavce"/>
    <w:link w:val="Style45"/>
    <w:rPr>
      <w:rFonts w:ascii="Arial" w:eastAsia="Arial" w:hAnsi="Arial" w:cs="Arial"/>
      <w:b w:val="0"/>
      <w:bCs w:val="0"/>
      <w:i w:val="0"/>
      <w:iCs w:val="0"/>
      <w:smallCaps w:val="0"/>
      <w:strike w:val="0"/>
      <w:w w:val="150"/>
      <w:sz w:val="71"/>
      <w:szCs w:val="71"/>
      <w:u w:val="none"/>
    </w:rPr>
  </w:style>
  <w:style w:type="character" w:customStyle="1" w:styleId="CharStyle48">
    <w:name w:val="Char Style 48"/>
    <w:basedOn w:val="Standardnpsmoodstavce"/>
    <w:link w:val="Style47"/>
    <w:rPr>
      <w:rFonts w:ascii="Arial" w:eastAsia="Arial" w:hAnsi="Arial" w:cs="Arial"/>
      <w:b w:val="0"/>
      <w:bCs w:val="0"/>
      <w:i w:val="0"/>
      <w:iCs w:val="0"/>
      <w:smallCaps w:val="0"/>
      <w:strike w:val="0"/>
      <w:sz w:val="28"/>
      <w:szCs w:val="28"/>
      <w:u w:val="none"/>
    </w:rPr>
  </w:style>
  <w:style w:type="character" w:customStyle="1" w:styleId="CharStyle49">
    <w:name w:val="Char Style 49"/>
    <w:basedOn w:val="Standardnpsmoodstavce"/>
    <w:link w:val="Style20"/>
    <w:rPr>
      <w:rFonts w:ascii="Arial" w:eastAsia="Arial" w:hAnsi="Arial" w:cs="Arial"/>
      <w:b w:val="0"/>
      <w:bCs w:val="0"/>
      <w:i w:val="0"/>
      <w:iCs w:val="0"/>
      <w:smallCaps w:val="0"/>
      <w:strike w:val="0"/>
      <w:sz w:val="20"/>
      <w:szCs w:val="20"/>
      <w:u w:val="none"/>
    </w:rPr>
  </w:style>
  <w:style w:type="character" w:customStyle="1" w:styleId="CharStyle50">
    <w:name w:val="Char Style 50"/>
    <w:basedOn w:val="CharStyle39"/>
    <w:rPr>
      <w:rFonts w:ascii="Arial" w:eastAsia="Arial" w:hAnsi="Arial" w:cs="Arial"/>
      <w:b/>
      <w:bCs/>
      <w:i w:val="0"/>
      <w:iCs w:val="0"/>
      <w:smallCaps w:val="0"/>
      <w:strike w:val="0"/>
      <w:color w:val="000000"/>
      <w:spacing w:val="0"/>
      <w:w w:val="100"/>
      <w:position w:val="0"/>
      <w:sz w:val="20"/>
      <w:szCs w:val="20"/>
      <w:u w:val="none"/>
      <w:lang w:val="cs"/>
    </w:rPr>
  </w:style>
  <w:style w:type="character" w:customStyle="1" w:styleId="CharStyle52">
    <w:name w:val="Char Style 52"/>
    <w:basedOn w:val="Standardnpsmoodstavce"/>
    <w:link w:val="Style51"/>
    <w:rPr>
      <w:rFonts w:ascii="Arial" w:eastAsia="Arial" w:hAnsi="Arial" w:cs="Arial"/>
      <w:b w:val="0"/>
      <w:bCs w:val="0"/>
      <w:i w:val="0"/>
      <w:iCs w:val="0"/>
      <w:smallCaps w:val="0"/>
      <w:strike w:val="0"/>
      <w:w w:val="150"/>
      <w:sz w:val="71"/>
      <w:szCs w:val="71"/>
      <w:u w:val="none"/>
    </w:rPr>
  </w:style>
  <w:style w:type="character" w:customStyle="1" w:styleId="CharStyle54">
    <w:name w:val="Char Style 54"/>
    <w:basedOn w:val="Standardnpsmoodstavce"/>
    <w:link w:val="Style53"/>
    <w:rPr>
      <w:rFonts w:ascii="Arial" w:eastAsia="Arial" w:hAnsi="Arial" w:cs="Arial"/>
      <w:b w:val="0"/>
      <w:bCs w:val="0"/>
      <w:i w:val="0"/>
      <w:iCs w:val="0"/>
      <w:smallCaps w:val="0"/>
      <w:strike w:val="0"/>
      <w:sz w:val="9"/>
      <w:szCs w:val="9"/>
      <w:u w:val="none"/>
    </w:rPr>
  </w:style>
  <w:style w:type="character" w:customStyle="1" w:styleId="CharStyle55">
    <w:name w:val="Char Style 55"/>
    <w:basedOn w:val="CharStyle54"/>
    <w:rPr>
      <w:rFonts w:ascii="Arial" w:eastAsia="Arial" w:hAnsi="Arial" w:cs="Arial"/>
      <w:b w:val="0"/>
      <w:bCs w:val="0"/>
      <w:i/>
      <w:iCs/>
      <w:smallCaps w:val="0"/>
      <w:strike w:val="0"/>
      <w:color w:val="000000"/>
      <w:spacing w:val="20"/>
      <w:w w:val="100"/>
      <w:position w:val="0"/>
      <w:sz w:val="20"/>
      <w:szCs w:val="20"/>
      <w:u w:val="none"/>
      <w:lang w:val="cs"/>
    </w:rPr>
  </w:style>
  <w:style w:type="character" w:customStyle="1" w:styleId="CharStyle56">
    <w:name w:val="Char Style 56"/>
    <w:basedOn w:val="CharStyle54"/>
    <w:rPr>
      <w:rFonts w:ascii="Arial" w:eastAsia="Arial" w:hAnsi="Arial" w:cs="Arial"/>
      <w:b w:val="0"/>
      <w:bCs w:val="0"/>
      <w:i w:val="0"/>
      <w:iCs w:val="0"/>
      <w:smallCaps w:val="0"/>
      <w:strike w:val="0"/>
      <w:color w:val="000000"/>
      <w:spacing w:val="0"/>
      <w:w w:val="100"/>
      <w:position w:val="0"/>
      <w:sz w:val="20"/>
      <w:szCs w:val="20"/>
      <w:u w:val="none"/>
      <w:lang w:val="cs"/>
    </w:rPr>
  </w:style>
  <w:style w:type="character" w:customStyle="1" w:styleId="CharStyle57">
    <w:name w:val="Char Style 57"/>
    <w:basedOn w:val="CharStyle48"/>
    <w:rPr>
      <w:rFonts w:ascii="Arial" w:eastAsia="Arial" w:hAnsi="Arial" w:cs="Arial"/>
      <w:b w:val="0"/>
      <w:bCs w:val="0"/>
      <w:i w:val="0"/>
      <w:iCs w:val="0"/>
      <w:smallCaps w:val="0"/>
      <w:strike w:val="0"/>
      <w:color w:val="000000"/>
      <w:spacing w:val="0"/>
      <w:w w:val="75"/>
      <w:position w:val="0"/>
      <w:sz w:val="24"/>
      <w:szCs w:val="24"/>
      <w:u w:val="none"/>
      <w:lang w:val="cs"/>
    </w:rPr>
  </w:style>
  <w:style w:type="character" w:customStyle="1" w:styleId="CharStyle59">
    <w:name w:val="Char Style 59"/>
    <w:basedOn w:val="Standardnpsmoodstavce"/>
    <w:link w:val="Style58"/>
    <w:rPr>
      <w:rFonts w:ascii="Arial" w:eastAsia="Arial" w:hAnsi="Arial" w:cs="Arial"/>
      <w:b w:val="0"/>
      <w:bCs w:val="0"/>
      <w:i w:val="0"/>
      <w:iCs w:val="0"/>
      <w:smallCaps w:val="0"/>
      <w:strike w:val="0"/>
      <w:w w:val="75"/>
      <w:u w:val="none"/>
    </w:rPr>
  </w:style>
  <w:style w:type="character" w:customStyle="1" w:styleId="CharStyle60">
    <w:name w:val="Char Style 60"/>
    <w:basedOn w:val="CharStyle59"/>
    <w:rPr>
      <w:rFonts w:ascii="Arial" w:eastAsia="Arial" w:hAnsi="Arial" w:cs="Arial"/>
      <w:b/>
      <w:bCs/>
      <w:i w:val="0"/>
      <w:iCs w:val="0"/>
      <w:smallCaps w:val="0"/>
      <w:strike w:val="0"/>
      <w:color w:val="000000"/>
      <w:spacing w:val="0"/>
      <w:w w:val="100"/>
      <w:position w:val="0"/>
      <w:sz w:val="20"/>
      <w:szCs w:val="20"/>
      <w:u w:val="none"/>
      <w:lang w:val="cs"/>
    </w:rPr>
  </w:style>
  <w:style w:type="character" w:customStyle="1" w:styleId="CharStyle61">
    <w:name w:val="Char Style 61"/>
    <w:basedOn w:val="CharStyle59"/>
    <w:rPr>
      <w:rFonts w:ascii="Arial" w:eastAsia="Arial" w:hAnsi="Arial" w:cs="Arial"/>
      <w:b w:val="0"/>
      <w:bCs w:val="0"/>
      <w:i w:val="0"/>
      <w:iCs w:val="0"/>
      <w:smallCaps w:val="0"/>
      <w:strike w:val="0"/>
      <w:color w:val="000000"/>
      <w:spacing w:val="0"/>
      <w:w w:val="75"/>
      <w:position w:val="0"/>
      <w:sz w:val="24"/>
      <w:szCs w:val="24"/>
      <w:u w:val="none"/>
      <w:lang w:val="cs"/>
    </w:rPr>
  </w:style>
  <w:style w:type="character" w:customStyle="1" w:styleId="CharStyle62">
    <w:name w:val="Char Style 62"/>
    <w:basedOn w:val="Standardnpsmoodstavce"/>
    <w:link w:val="Style29"/>
    <w:rPr>
      <w:rFonts w:ascii="Arial" w:eastAsia="Arial" w:hAnsi="Arial" w:cs="Arial"/>
      <w:b w:val="0"/>
      <w:bCs w:val="0"/>
      <w:i w:val="0"/>
      <w:iCs w:val="0"/>
      <w:smallCaps w:val="0"/>
      <w:strike w:val="0"/>
      <w:sz w:val="20"/>
      <w:szCs w:val="20"/>
      <w:u w:val="none"/>
    </w:rPr>
  </w:style>
  <w:style w:type="character" w:customStyle="1" w:styleId="CharStyle63">
    <w:name w:val="Char Style 63"/>
    <w:basedOn w:val="Standardnpsmoodstavce"/>
    <w:link w:val="Style31"/>
    <w:rPr>
      <w:rFonts w:ascii="Arial" w:eastAsia="Arial" w:hAnsi="Arial" w:cs="Arial"/>
      <w:b w:val="0"/>
      <w:bCs w:val="0"/>
      <w:i w:val="0"/>
      <w:iCs w:val="0"/>
      <w:smallCaps w:val="0"/>
      <w:strike w:val="0"/>
      <w:sz w:val="20"/>
      <w:szCs w:val="20"/>
      <w:u w:val="none"/>
    </w:rPr>
  </w:style>
  <w:style w:type="character" w:customStyle="1" w:styleId="CharStyle64">
    <w:name w:val="Char Style 64"/>
    <w:basedOn w:val="Standardnpsmoodstavce"/>
    <w:link w:val="Style18"/>
    <w:rPr>
      <w:rFonts w:ascii="Arial" w:eastAsia="Arial" w:hAnsi="Arial" w:cs="Arial"/>
      <w:b w:val="0"/>
      <w:bCs w:val="0"/>
      <w:i w:val="0"/>
      <w:iCs w:val="0"/>
      <w:smallCaps w:val="0"/>
      <w:strike w:val="0"/>
      <w:spacing w:val="20"/>
      <w:sz w:val="20"/>
      <w:szCs w:val="20"/>
      <w:u w:val="none"/>
    </w:rPr>
  </w:style>
  <w:style w:type="paragraph" w:customStyle="1" w:styleId="Style2">
    <w:name w:val="Style 2"/>
    <w:basedOn w:val="Normln"/>
    <w:link w:val="CharStyle3"/>
    <w:pPr>
      <w:shd w:val="clear" w:color="auto" w:fill="FFFFFF"/>
    </w:pPr>
    <w:rPr>
      <w:sz w:val="20"/>
      <w:szCs w:val="20"/>
    </w:rPr>
  </w:style>
  <w:style w:type="paragraph" w:customStyle="1" w:styleId="Style5">
    <w:name w:val="Style 5"/>
    <w:basedOn w:val="Normln"/>
    <w:link w:val="CharStyle39"/>
    <w:pPr>
      <w:shd w:val="clear" w:color="auto" w:fill="FFFFFF"/>
      <w:spacing w:line="173" w:lineRule="exact"/>
      <w:ind w:hanging="520"/>
      <w:jc w:val="both"/>
    </w:pPr>
    <w:rPr>
      <w:rFonts w:ascii="Arial" w:eastAsia="Arial" w:hAnsi="Arial" w:cs="Arial"/>
      <w:sz w:val="20"/>
      <w:szCs w:val="20"/>
    </w:rPr>
  </w:style>
  <w:style w:type="paragraph" w:customStyle="1" w:styleId="Style7">
    <w:name w:val="Style 7"/>
    <w:basedOn w:val="Normln"/>
    <w:link w:val="CharStyle40"/>
    <w:pPr>
      <w:shd w:val="clear" w:color="auto" w:fill="FFFFFF"/>
      <w:spacing w:line="0" w:lineRule="atLeast"/>
      <w:jc w:val="both"/>
    </w:pPr>
    <w:rPr>
      <w:rFonts w:ascii="Arial" w:eastAsia="Arial" w:hAnsi="Arial" w:cs="Arial"/>
      <w:sz w:val="9"/>
      <w:szCs w:val="9"/>
    </w:rPr>
  </w:style>
  <w:style w:type="paragraph" w:customStyle="1" w:styleId="Style9">
    <w:name w:val="Style 9"/>
    <w:basedOn w:val="Normln"/>
    <w:link w:val="CharStyle10Exact"/>
    <w:pPr>
      <w:shd w:val="clear" w:color="auto" w:fill="FFFFFF"/>
      <w:spacing w:line="0" w:lineRule="atLeast"/>
      <w:jc w:val="both"/>
    </w:pPr>
    <w:rPr>
      <w:rFonts w:ascii="Arial" w:eastAsia="Arial" w:hAnsi="Arial" w:cs="Arial"/>
      <w:b/>
      <w:bCs/>
      <w:i/>
      <w:iCs/>
      <w:spacing w:val="-20"/>
      <w:sz w:val="17"/>
      <w:szCs w:val="17"/>
    </w:rPr>
  </w:style>
  <w:style w:type="paragraph" w:customStyle="1" w:styleId="Style11">
    <w:name w:val="Style 11"/>
    <w:basedOn w:val="Normln"/>
    <w:link w:val="CharStyle12Exact"/>
    <w:pPr>
      <w:shd w:val="clear" w:color="auto" w:fill="FFFFFF"/>
      <w:spacing w:line="0" w:lineRule="atLeast"/>
    </w:pPr>
    <w:rPr>
      <w:rFonts w:ascii="Arial" w:eastAsia="Arial" w:hAnsi="Arial" w:cs="Arial"/>
      <w:w w:val="150"/>
      <w:sz w:val="71"/>
      <w:szCs w:val="71"/>
    </w:rPr>
  </w:style>
  <w:style w:type="paragraph" w:customStyle="1" w:styleId="Style13">
    <w:name w:val="Style 13"/>
    <w:basedOn w:val="Normln"/>
    <w:link w:val="CharStyle14Exact"/>
    <w:pPr>
      <w:shd w:val="clear" w:color="auto" w:fill="FFFFFF"/>
      <w:spacing w:line="0" w:lineRule="atLeast"/>
    </w:pPr>
    <w:rPr>
      <w:rFonts w:ascii="Arial" w:eastAsia="Arial" w:hAnsi="Arial" w:cs="Arial"/>
      <w:i/>
      <w:iCs/>
      <w:spacing w:val="21"/>
      <w:sz w:val="8"/>
      <w:szCs w:val="8"/>
    </w:rPr>
  </w:style>
  <w:style w:type="paragraph" w:customStyle="1" w:styleId="Style16">
    <w:name w:val="Style 16"/>
    <w:basedOn w:val="Normln"/>
    <w:link w:val="CharStyle17Exact"/>
    <w:pPr>
      <w:shd w:val="clear" w:color="auto" w:fill="FFFFFF"/>
      <w:spacing w:line="0" w:lineRule="atLeast"/>
    </w:pPr>
    <w:rPr>
      <w:rFonts w:ascii="Arial" w:eastAsia="Arial" w:hAnsi="Arial" w:cs="Arial"/>
      <w:i/>
      <w:iCs/>
      <w:spacing w:val="-1"/>
      <w:sz w:val="16"/>
      <w:szCs w:val="16"/>
    </w:rPr>
  </w:style>
  <w:style w:type="paragraph" w:customStyle="1" w:styleId="Style18">
    <w:name w:val="Style 18"/>
    <w:basedOn w:val="Normln"/>
    <w:link w:val="CharStyle64"/>
    <w:pPr>
      <w:shd w:val="clear" w:color="auto" w:fill="FFFFFF"/>
      <w:spacing w:after="300" w:line="0" w:lineRule="atLeast"/>
    </w:pPr>
    <w:rPr>
      <w:rFonts w:ascii="Arial" w:eastAsia="Arial" w:hAnsi="Arial" w:cs="Arial"/>
      <w:i/>
      <w:iCs/>
      <w:spacing w:val="20"/>
      <w:sz w:val="20"/>
      <w:szCs w:val="20"/>
    </w:rPr>
  </w:style>
  <w:style w:type="paragraph" w:customStyle="1" w:styleId="Style20">
    <w:name w:val="Style 20"/>
    <w:basedOn w:val="Normln"/>
    <w:link w:val="CharStyle49"/>
    <w:pPr>
      <w:shd w:val="clear" w:color="auto" w:fill="FFFFFF"/>
      <w:spacing w:before="300" w:line="0" w:lineRule="atLeast"/>
    </w:pPr>
    <w:rPr>
      <w:rFonts w:ascii="Arial" w:eastAsia="Arial" w:hAnsi="Arial" w:cs="Arial"/>
      <w:b/>
      <w:bCs/>
      <w:sz w:val="20"/>
      <w:szCs w:val="20"/>
    </w:rPr>
  </w:style>
  <w:style w:type="paragraph" w:customStyle="1" w:styleId="Style23">
    <w:name w:val="Style 23"/>
    <w:basedOn w:val="Normln"/>
    <w:link w:val="CharStyle24Exact"/>
    <w:pPr>
      <w:shd w:val="clear" w:color="auto" w:fill="FFFFFF"/>
      <w:spacing w:line="252" w:lineRule="exact"/>
    </w:pPr>
    <w:rPr>
      <w:rFonts w:ascii="Arial" w:eastAsia="Arial" w:hAnsi="Arial" w:cs="Arial"/>
      <w:b/>
      <w:bCs/>
      <w:spacing w:val="8"/>
      <w:sz w:val="15"/>
      <w:szCs w:val="15"/>
    </w:rPr>
  </w:style>
  <w:style w:type="paragraph" w:customStyle="1" w:styleId="Style26">
    <w:name w:val="Style 26"/>
    <w:basedOn w:val="Normln"/>
    <w:link w:val="CharStyle27Exact"/>
    <w:pPr>
      <w:shd w:val="clear" w:color="auto" w:fill="FFFFFF"/>
      <w:spacing w:line="252" w:lineRule="exact"/>
    </w:pPr>
    <w:rPr>
      <w:rFonts w:ascii="Arial" w:eastAsia="Arial" w:hAnsi="Arial" w:cs="Arial"/>
      <w:b/>
      <w:bCs/>
      <w:spacing w:val="15"/>
      <w:sz w:val="14"/>
      <w:szCs w:val="14"/>
    </w:rPr>
  </w:style>
  <w:style w:type="paragraph" w:customStyle="1" w:styleId="Style29">
    <w:name w:val="Style 29"/>
    <w:basedOn w:val="Normln"/>
    <w:link w:val="CharStyle62"/>
    <w:pPr>
      <w:shd w:val="clear" w:color="auto" w:fill="FFFFFF"/>
      <w:spacing w:line="0" w:lineRule="atLeast"/>
    </w:pPr>
    <w:rPr>
      <w:rFonts w:ascii="Arial" w:eastAsia="Arial" w:hAnsi="Arial" w:cs="Arial"/>
      <w:sz w:val="20"/>
      <w:szCs w:val="20"/>
    </w:rPr>
  </w:style>
  <w:style w:type="paragraph" w:customStyle="1" w:styleId="Style31">
    <w:name w:val="Style 31"/>
    <w:basedOn w:val="Normln"/>
    <w:link w:val="CharStyle63"/>
    <w:pPr>
      <w:shd w:val="clear" w:color="auto" w:fill="FFFFFF"/>
      <w:spacing w:line="259" w:lineRule="exact"/>
      <w:jc w:val="right"/>
    </w:pPr>
    <w:rPr>
      <w:rFonts w:ascii="Arial" w:eastAsia="Arial" w:hAnsi="Arial" w:cs="Arial"/>
      <w:b/>
      <w:bCs/>
      <w:sz w:val="20"/>
      <w:szCs w:val="20"/>
    </w:rPr>
  </w:style>
  <w:style w:type="paragraph" w:customStyle="1" w:styleId="Style33">
    <w:name w:val="Style 33"/>
    <w:basedOn w:val="Normln"/>
    <w:link w:val="CharStyle34Exact"/>
    <w:pPr>
      <w:shd w:val="clear" w:color="auto" w:fill="FFFFFF"/>
      <w:spacing w:line="0" w:lineRule="atLeast"/>
    </w:pPr>
    <w:rPr>
      <w:spacing w:val="25"/>
      <w:sz w:val="14"/>
      <w:szCs w:val="14"/>
    </w:rPr>
  </w:style>
  <w:style w:type="paragraph" w:customStyle="1" w:styleId="Style35">
    <w:name w:val="Style 35"/>
    <w:basedOn w:val="Normln"/>
    <w:link w:val="CharStyle36"/>
    <w:pPr>
      <w:shd w:val="clear" w:color="auto" w:fill="FFFFFF"/>
      <w:spacing w:line="0" w:lineRule="atLeast"/>
      <w:ind w:hanging="520"/>
      <w:jc w:val="both"/>
      <w:outlineLvl w:val="0"/>
    </w:pPr>
    <w:rPr>
      <w:rFonts w:ascii="Arial" w:eastAsia="Arial" w:hAnsi="Arial" w:cs="Arial"/>
      <w:w w:val="150"/>
      <w:sz w:val="71"/>
      <w:szCs w:val="71"/>
    </w:rPr>
  </w:style>
  <w:style w:type="paragraph" w:customStyle="1" w:styleId="Style37">
    <w:name w:val="Style 37"/>
    <w:basedOn w:val="Normln"/>
    <w:link w:val="CharStyle38"/>
    <w:pPr>
      <w:shd w:val="clear" w:color="auto" w:fill="FFFFFF"/>
      <w:spacing w:line="0" w:lineRule="atLeast"/>
      <w:outlineLvl w:val="3"/>
    </w:pPr>
    <w:rPr>
      <w:rFonts w:ascii="Arial" w:eastAsia="Arial" w:hAnsi="Arial" w:cs="Arial"/>
      <w:i/>
      <w:iCs/>
      <w:spacing w:val="20"/>
      <w:sz w:val="20"/>
      <w:szCs w:val="20"/>
      <w:lang w:val="en-US"/>
    </w:rPr>
  </w:style>
  <w:style w:type="paragraph" w:customStyle="1" w:styleId="Style41">
    <w:name w:val="Style 41"/>
    <w:basedOn w:val="Normln"/>
    <w:link w:val="CharStyle42"/>
    <w:pPr>
      <w:shd w:val="clear" w:color="auto" w:fill="FFFFFF"/>
      <w:spacing w:before="2220" w:line="0" w:lineRule="atLeast"/>
      <w:outlineLvl w:val="4"/>
    </w:pPr>
    <w:rPr>
      <w:rFonts w:ascii="Arial" w:eastAsia="Arial" w:hAnsi="Arial" w:cs="Arial"/>
      <w:b/>
      <w:bCs/>
      <w:sz w:val="20"/>
      <w:szCs w:val="20"/>
    </w:rPr>
  </w:style>
  <w:style w:type="paragraph" w:customStyle="1" w:styleId="Style45">
    <w:name w:val="Style 45"/>
    <w:basedOn w:val="Normln"/>
    <w:link w:val="CharStyle46"/>
    <w:pPr>
      <w:shd w:val="clear" w:color="auto" w:fill="FFFFFF"/>
      <w:spacing w:line="0" w:lineRule="atLeast"/>
      <w:outlineLvl w:val="1"/>
    </w:pPr>
    <w:rPr>
      <w:rFonts w:ascii="Arial" w:eastAsia="Arial" w:hAnsi="Arial" w:cs="Arial"/>
      <w:w w:val="150"/>
      <w:sz w:val="71"/>
      <w:szCs w:val="71"/>
    </w:rPr>
  </w:style>
  <w:style w:type="paragraph" w:customStyle="1" w:styleId="Style47">
    <w:name w:val="Style 47"/>
    <w:basedOn w:val="Normln"/>
    <w:link w:val="CharStyle48"/>
    <w:pPr>
      <w:shd w:val="clear" w:color="auto" w:fill="FFFFFF"/>
      <w:spacing w:after="120" w:line="0" w:lineRule="atLeast"/>
      <w:outlineLvl w:val="3"/>
    </w:pPr>
    <w:rPr>
      <w:rFonts w:ascii="Arial" w:eastAsia="Arial" w:hAnsi="Arial" w:cs="Arial"/>
      <w:b/>
      <w:bCs/>
      <w:sz w:val="28"/>
      <w:szCs w:val="28"/>
    </w:rPr>
  </w:style>
  <w:style w:type="paragraph" w:customStyle="1" w:styleId="Style51">
    <w:name w:val="Style 51"/>
    <w:basedOn w:val="Normln"/>
    <w:link w:val="CharStyle52"/>
    <w:pPr>
      <w:shd w:val="clear" w:color="auto" w:fill="FFFFFF"/>
      <w:spacing w:line="0" w:lineRule="atLeast"/>
      <w:outlineLvl w:val="2"/>
    </w:pPr>
    <w:rPr>
      <w:rFonts w:ascii="Arial" w:eastAsia="Arial" w:hAnsi="Arial" w:cs="Arial"/>
      <w:w w:val="150"/>
      <w:sz w:val="71"/>
      <w:szCs w:val="71"/>
    </w:rPr>
  </w:style>
  <w:style w:type="paragraph" w:customStyle="1" w:styleId="Style53">
    <w:name w:val="Style 53"/>
    <w:basedOn w:val="Normln"/>
    <w:link w:val="CharStyle54"/>
    <w:pPr>
      <w:shd w:val="clear" w:color="auto" w:fill="FFFFFF"/>
      <w:spacing w:after="180" w:line="0" w:lineRule="atLeast"/>
    </w:pPr>
    <w:rPr>
      <w:rFonts w:ascii="Arial" w:eastAsia="Arial" w:hAnsi="Arial" w:cs="Arial"/>
      <w:sz w:val="9"/>
      <w:szCs w:val="9"/>
    </w:rPr>
  </w:style>
  <w:style w:type="paragraph" w:customStyle="1" w:styleId="Style58">
    <w:name w:val="Style 58"/>
    <w:basedOn w:val="Normln"/>
    <w:link w:val="CharStyle59"/>
    <w:pPr>
      <w:shd w:val="clear" w:color="auto" w:fill="FFFFFF"/>
      <w:spacing w:before="180" w:after="180" w:line="0" w:lineRule="atLeast"/>
    </w:pPr>
    <w:rPr>
      <w:rFonts w:ascii="Arial" w:eastAsia="Arial" w:hAnsi="Arial" w:cs="Arial"/>
      <w:b/>
      <w:bCs/>
      <w:w w:val="75"/>
    </w:rPr>
  </w:style>
  <w:style w:type="paragraph" w:styleId="Textbubliny">
    <w:name w:val="Balloon Text"/>
    <w:basedOn w:val="Normln"/>
    <w:link w:val="TextbublinyChar"/>
    <w:uiPriority w:val="99"/>
    <w:semiHidden/>
    <w:unhideWhenUsed/>
    <w:rsid w:val="008863E8"/>
    <w:rPr>
      <w:rFonts w:ascii="Tahoma" w:hAnsi="Tahoma" w:cs="Tahoma"/>
      <w:sz w:val="16"/>
      <w:szCs w:val="16"/>
    </w:rPr>
  </w:style>
  <w:style w:type="character" w:customStyle="1" w:styleId="TextbublinyChar">
    <w:name w:val="Text bubliny Char"/>
    <w:basedOn w:val="Standardnpsmoodstavce"/>
    <w:link w:val="Textbubliny"/>
    <w:uiPriority w:val="99"/>
    <w:semiHidden/>
    <w:rsid w:val="008863E8"/>
    <w:rPr>
      <w:rFonts w:ascii="Tahoma" w:hAnsi="Tahoma" w:cs="Tahoma"/>
      <w:color w:val="000000"/>
      <w:sz w:val="16"/>
      <w:szCs w:val="16"/>
    </w:rPr>
  </w:style>
  <w:style w:type="paragraph" w:styleId="Zkladntext">
    <w:name w:val="Body Text"/>
    <w:basedOn w:val="Normln"/>
    <w:link w:val="ZkladntextChar"/>
    <w:rsid w:val="008863E8"/>
    <w:pPr>
      <w:widowControl/>
      <w:tabs>
        <w:tab w:val="left" w:pos="708"/>
      </w:tabs>
      <w:suppressAutoHyphens/>
      <w:spacing w:after="60"/>
      <w:jc w:val="both"/>
    </w:pPr>
    <w:rPr>
      <w:b/>
      <w:color w:val="auto"/>
      <w:lang w:val="cs-CZ" w:eastAsia="ar-SA"/>
    </w:rPr>
  </w:style>
  <w:style w:type="character" w:customStyle="1" w:styleId="ZkladntextChar">
    <w:name w:val="Základní text Char"/>
    <w:basedOn w:val="Standardnpsmoodstavce"/>
    <w:link w:val="Zkladntext"/>
    <w:rsid w:val="008863E8"/>
    <w:rPr>
      <w:b/>
      <w:lang w:val="cs-CZ" w:eastAsia="ar-SA"/>
    </w:rPr>
  </w:style>
  <w:style w:type="paragraph" w:styleId="Nzev">
    <w:name w:val="Title"/>
    <w:basedOn w:val="Normln"/>
    <w:link w:val="NzevChar"/>
    <w:qFormat/>
    <w:rsid w:val="008863E8"/>
    <w:pPr>
      <w:widowControl/>
      <w:jc w:val="center"/>
    </w:pPr>
    <w:rPr>
      <w:rFonts w:ascii="Verdana" w:hAnsi="Verdana"/>
      <w:color w:val="auto"/>
      <w:sz w:val="40"/>
      <w:szCs w:val="20"/>
      <w:lang w:val="cs-CZ"/>
    </w:rPr>
  </w:style>
  <w:style w:type="character" w:customStyle="1" w:styleId="NzevChar">
    <w:name w:val="Název Char"/>
    <w:basedOn w:val="Standardnpsmoodstavce"/>
    <w:link w:val="Nzev"/>
    <w:rsid w:val="008863E8"/>
    <w:rPr>
      <w:rFonts w:ascii="Verdana" w:hAnsi="Verdana"/>
      <w:sz w:val="40"/>
      <w:szCs w:val="20"/>
      <w:lang w:val="cs-CZ"/>
    </w:rPr>
  </w:style>
  <w:style w:type="paragraph" w:styleId="Zhlav">
    <w:name w:val="header"/>
    <w:basedOn w:val="Normln"/>
    <w:link w:val="ZhlavChar"/>
    <w:uiPriority w:val="99"/>
    <w:unhideWhenUsed/>
    <w:rsid w:val="008863E8"/>
    <w:pPr>
      <w:tabs>
        <w:tab w:val="center" w:pos="4536"/>
        <w:tab w:val="right" w:pos="9072"/>
      </w:tabs>
    </w:pPr>
  </w:style>
  <w:style w:type="character" w:customStyle="1" w:styleId="ZhlavChar">
    <w:name w:val="Záhlaví Char"/>
    <w:basedOn w:val="Standardnpsmoodstavce"/>
    <w:link w:val="Zhlav"/>
    <w:uiPriority w:val="99"/>
    <w:rsid w:val="008863E8"/>
    <w:rPr>
      <w:color w:val="000000"/>
    </w:rPr>
  </w:style>
  <w:style w:type="paragraph" w:styleId="Zpat">
    <w:name w:val="footer"/>
    <w:basedOn w:val="Normln"/>
    <w:link w:val="ZpatChar"/>
    <w:uiPriority w:val="99"/>
    <w:unhideWhenUsed/>
    <w:rsid w:val="008863E8"/>
    <w:pPr>
      <w:tabs>
        <w:tab w:val="center" w:pos="4536"/>
        <w:tab w:val="right" w:pos="9072"/>
      </w:tabs>
    </w:pPr>
  </w:style>
  <w:style w:type="character" w:customStyle="1" w:styleId="ZpatChar">
    <w:name w:val="Zápatí Char"/>
    <w:basedOn w:val="Standardnpsmoodstavce"/>
    <w:link w:val="Zpat"/>
    <w:uiPriority w:val="99"/>
    <w:rsid w:val="008863E8"/>
    <w:rPr>
      <w:color w:val="000000"/>
    </w:rPr>
  </w:style>
  <w:style w:type="character" w:styleId="Odkaznakoment">
    <w:name w:val="annotation reference"/>
    <w:basedOn w:val="Standardnpsmoodstavce"/>
    <w:uiPriority w:val="99"/>
    <w:semiHidden/>
    <w:unhideWhenUsed/>
    <w:rsid w:val="00602475"/>
    <w:rPr>
      <w:sz w:val="16"/>
      <w:szCs w:val="16"/>
    </w:rPr>
  </w:style>
  <w:style w:type="paragraph" w:styleId="Textkomente">
    <w:name w:val="annotation text"/>
    <w:basedOn w:val="Normln"/>
    <w:link w:val="TextkomenteChar"/>
    <w:uiPriority w:val="99"/>
    <w:semiHidden/>
    <w:unhideWhenUsed/>
    <w:rsid w:val="00602475"/>
    <w:rPr>
      <w:sz w:val="20"/>
      <w:szCs w:val="20"/>
    </w:rPr>
  </w:style>
  <w:style w:type="character" w:customStyle="1" w:styleId="TextkomenteChar">
    <w:name w:val="Text komentáře Char"/>
    <w:basedOn w:val="Standardnpsmoodstavce"/>
    <w:link w:val="Textkomente"/>
    <w:uiPriority w:val="99"/>
    <w:semiHidden/>
    <w:rsid w:val="00602475"/>
    <w:rPr>
      <w:color w:val="000000"/>
      <w:sz w:val="20"/>
      <w:szCs w:val="20"/>
    </w:rPr>
  </w:style>
  <w:style w:type="paragraph" w:styleId="Pedmtkomente">
    <w:name w:val="annotation subject"/>
    <w:basedOn w:val="Textkomente"/>
    <w:next w:val="Textkomente"/>
    <w:link w:val="PedmtkomenteChar"/>
    <w:uiPriority w:val="99"/>
    <w:semiHidden/>
    <w:unhideWhenUsed/>
    <w:rsid w:val="00602475"/>
    <w:rPr>
      <w:b/>
      <w:bCs/>
    </w:rPr>
  </w:style>
  <w:style w:type="character" w:customStyle="1" w:styleId="PedmtkomenteChar">
    <w:name w:val="Předmět komentáře Char"/>
    <w:basedOn w:val="TextkomenteChar"/>
    <w:link w:val="Pedmtkomente"/>
    <w:uiPriority w:val="99"/>
    <w:semiHidden/>
    <w:rsid w:val="00602475"/>
    <w:rPr>
      <w:b/>
      <w:bCs/>
      <w:color w:val="000000"/>
      <w:sz w:val="20"/>
      <w:szCs w:val="20"/>
    </w:rPr>
  </w:style>
  <w:style w:type="table" w:styleId="Mkatabulky">
    <w:name w:val="Table Grid"/>
    <w:basedOn w:val="Normlntabulka"/>
    <w:uiPriority w:val="59"/>
    <w:rsid w:val="00532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398563">
      <w:bodyDiv w:val="1"/>
      <w:marLeft w:val="0"/>
      <w:marRight w:val="0"/>
      <w:marTop w:val="0"/>
      <w:marBottom w:val="0"/>
      <w:divBdr>
        <w:top w:val="none" w:sz="0" w:space="0" w:color="auto"/>
        <w:left w:val="none" w:sz="0" w:space="0" w:color="auto"/>
        <w:bottom w:val="none" w:sz="0" w:space="0" w:color="auto"/>
        <w:right w:val="none" w:sz="0" w:space="0" w:color="auto"/>
      </w:divBdr>
      <w:divsChild>
        <w:div w:id="412314827">
          <w:marLeft w:val="0"/>
          <w:marRight w:val="0"/>
          <w:marTop w:val="0"/>
          <w:marBottom w:val="0"/>
          <w:divBdr>
            <w:top w:val="none" w:sz="0" w:space="0" w:color="auto"/>
            <w:left w:val="none" w:sz="0" w:space="0" w:color="auto"/>
            <w:bottom w:val="none" w:sz="0" w:space="0" w:color="auto"/>
            <w:right w:val="none" w:sz="0" w:space="0" w:color="auto"/>
          </w:divBdr>
          <w:divsChild>
            <w:div w:id="555552536">
              <w:marLeft w:val="0"/>
              <w:marRight w:val="0"/>
              <w:marTop w:val="0"/>
              <w:marBottom w:val="0"/>
              <w:divBdr>
                <w:top w:val="single" w:sz="6" w:space="0" w:color="FFFFFF"/>
                <w:left w:val="none" w:sz="0" w:space="0" w:color="auto"/>
                <w:bottom w:val="none" w:sz="0" w:space="0" w:color="auto"/>
                <w:right w:val="none" w:sz="0" w:space="0" w:color="auto"/>
              </w:divBdr>
              <w:divsChild>
                <w:div w:id="944848457">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1145</Words>
  <Characters>6761</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Leligdonová Eva Mgr.</dc:creator>
  <cp:lastModifiedBy>Hrbková Martina Bc.</cp:lastModifiedBy>
  <cp:revision>6</cp:revision>
  <cp:lastPrinted>2017-06-01T06:37:00Z</cp:lastPrinted>
  <dcterms:created xsi:type="dcterms:W3CDTF">2025-10-01T09:47:00Z</dcterms:created>
  <dcterms:modified xsi:type="dcterms:W3CDTF">2025-10-01T13:08:00Z</dcterms:modified>
</cp:coreProperties>
</file>