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EF7" w:rsidRPr="00253EF7" w:rsidRDefault="00253EF7" w:rsidP="002A21C3">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253EF7">
        <w:rPr>
          <w:rFonts w:ascii="Times New Roman" w:eastAsia="Times New Roman" w:hAnsi="Times New Roman" w:cs="Times New Roman"/>
          <w:sz w:val="24"/>
          <w:szCs w:val="24"/>
          <w:lang w:eastAsia="cs-CZ"/>
        </w:rPr>
        <w:t>Příloha č.</w:t>
      </w:r>
      <w:r w:rsidR="00EC310A">
        <w:rPr>
          <w:rFonts w:ascii="Times New Roman" w:eastAsia="Times New Roman" w:hAnsi="Times New Roman" w:cs="Times New Roman"/>
          <w:sz w:val="24"/>
          <w:szCs w:val="24"/>
          <w:lang w:eastAsia="cs-CZ"/>
        </w:rPr>
        <w:t>4</w:t>
      </w:r>
    </w:p>
    <w:p w:rsidR="00253EF7" w:rsidRDefault="00253EF7" w:rsidP="002A21C3">
      <w:pPr>
        <w:spacing w:after="0" w:line="240" w:lineRule="auto"/>
        <w:jc w:val="center"/>
        <w:rPr>
          <w:rFonts w:ascii="Times New Roman" w:eastAsia="Times New Roman" w:hAnsi="Times New Roman" w:cs="Times New Roman"/>
          <w:b/>
          <w:sz w:val="40"/>
          <w:szCs w:val="40"/>
          <w:lang w:eastAsia="cs-CZ"/>
        </w:rPr>
      </w:pPr>
    </w:p>
    <w:p w:rsidR="00253EF7" w:rsidRDefault="002A21C3" w:rsidP="002A21C3">
      <w:pPr>
        <w:spacing w:after="0" w:line="240" w:lineRule="auto"/>
        <w:jc w:val="center"/>
        <w:rPr>
          <w:rFonts w:ascii="Times New Roman" w:eastAsia="Times New Roman" w:hAnsi="Times New Roman" w:cs="Times New Roman"/>
          <w:b/>
          <w:sz w:val="40"/>
          <w:szCs w:val="40"/>
          <w:lang w:eastAsia="cs-CZ"/>
        </w:rPr>
      </w:pPr>
      <w:r w:rsidRPr="002A21C3">
        <w:rPr>
          <w:rFonts w:ascii="Times New Roman" w:eastAsia="Times New Roman" w:hAnsi="Times New Roman" w:cs="Times New Roman"/>
          <w:b/>
          <w:sz w:val="40"/>
          <w:szCs w:val="40"/>
          <w:lang w:eastAsia="cs-CZ"/>
        </w:rPr>
        <w:t xml:space="preserve">Smlouva o pronájmu </w:t>
      </w:r>
    </w:p>
    <w:p w:rsidR="00253EF7" w:rsidRDefault="00253EF7" w:rsidP="002A21C3">
      <w:pPr>
        <w:spacing w:after="0" w:line="240" w:lineRule="auto"/>
        <w:jc w:val="center"/>
        <w:rPr>
          <w:rFonts w:ascii="Times New Roman" w:eastAsia="Times New Roman" w:hAnsi="Times New Roman" w:cs="Times New Roman"/>
          <w:b/>
          <w:sz w:val="40"/>
          <w:szCs w:val="40"/>
          <w:lang w:eastAsia="cs-CZ"/>
        </w:rPr>
      </w:pPr>
      <w:r>
        <w:rPr>
          <w:rFonts w:ascii="Times New Roman" w:eastAsia="Times New Roman" w:hAnsi="Times New Roman" w:cs="Times New Roman"/>
          <w:b/>
          <w:sz w:val="40"/>
          <w:szCs w:val="40"/>
          <w:lang w:eastAsia="cs-CZ"/>
        </w:rPr>
        <w:t xml:space="preserve">barevných multifunkčních strojů A3 </w:t>
      </w:r>
    </w:p>
    <w:p w:rsidR="002A21C3" w:rsidRPr="002A21C3" w:rsidRDefault="00253EF7" w:rsidP="002A21C3">
      <w:pPr>
        <w:spacing w:after="0" w:line="240" w:lineRule="auto"/>
        <w:jc w:val="center"/>
        <w:rPr>
          <w:rFonts w:ascii="Times New Roman" w:eastAsia="Times New Roman" w:hAnsi="Times New Roman" w:cs="Times New Roman"/>
          <w:b/>
          <w:sz w:val="40"/>
          <w:szCs w:val="40"/>
          <w:lang w:eastAsia="cs-CZ"/>
        </w:rPr>
      </w:pPr>
      <w:r>
        <w:rPr>
          <w:rFonts w:ascii="Times New Roman" w:eastAsia="Times New Roman" w:hAnsi="Times New Roman" w:cs="Times New Roman"/>
          <w:b/>
          <w:sz w:val="40"/>
          <w:szCs w:val="40"/>
          <w:lang w:eastAsia="cs-CZ"/>
        </w:rPr>
        <w:t>a komplexní technické péči</w:t>
      </w:r>
    </w:p>
    <w:p w:rsidR="002A21C3" w:rsidRPr="002A21C3" w:rsidRDefault="002A21C3" w:rsidP="002A21C3">
      <w:pPr>
        <w:spacing w:after="0" w:line="240" w:lineRule="auto"/>
        <w:rPr>
          <w:rFonts w:ascii="Times New Roman" w:eastAsia="Times New Roman" w:hAnsi="Times New Roman" w:cs="Times New Roman"/>
          <w:sz w:val="24"/>
          <w:szCs w:val="24"/>
          <w:lang w:eastAsia="cs-CZ"/>
        </w:rPr>
      </w:pPr>
    </w:p>
    <w:p w:rsidR="002A21C3" w:rsidRPr="002A21C3" w:rsidRDefault="002A21C3" w:rsidP="002A21C3">
      <w:pPr>
        <w:spacing w:after="0" w:line="240" w:lineRule="auto"/>
        <w:rPr>
          <w:rFonts w:ascii="Times New Roman" w:eastAsia="Times New Roman" w:hAnsi="Times New Roman" w:cs="Times New Roman"/>
          <w:sz w:val="24"/>
          <w:szCs w:val="24"/>
          <w:lang w:eastAsia="cs-CZ"/>
        </w:rPr>
      </w:pPr>
    </w:p>
    <w:p w:rsidR="002A21C3" w:rsidRPr="002A21C3" w:rsidRDefault="002A21C3" w:rsidP="002A21C3">
      <w:pPr>
        <w:spacing w:after="0" w:line="240" w:lineRule="auto"/>
        <w:rPr>
          <w:rFonts w:ascii="Times New Roman" w:eastAsia="Times New Roman" w:hAnsi="Times New Roman" w:cs="Times New Roman"/>
          <w:sz w:val="24"/>
          <w:szCs w:val="24"/>
          <w:lang w:eastAsia="cs-CZ"/>
        </w:rPr>
      </w:pPr>
      <w:r w:rsidRPr="002A21C3">
        <w:rPr>
          <w:rFonts w:ascii="Times New Roman" w:eastAsia="Times New Roman" w:hAnsi="Times New Roman" w:cs="Times New Roman"/>
          <w:sz w:val="24"/>
          <w:szCs w:val="24"/>
          <w:lang w:eastAsia="cs-CZ"/>
        </w:rPr>
        <w:t>uzavřena dle ustanovení občanského zákoníku platného č. 89/2012 Sb., v platném znění mezi smluvními stranami:</w:t>
      </w:r>
    </w:p>
    <w:p w:rsidR="002A21C3" w:rsidRPr="002A21C3" w:rsidRDefault="002A21C3" w:rsidP="002A21C3">
      <w:pPr>
        <w:spacing w:after="0" w:line="240" w:lineRule="auto"/>
        <w:rPr>
          <w:rFonts w:ascii="Times New Roman" w:eastAsia="Times New Roman" w:hAnsi="Times New Roman" w:cs="Times New Roman"/>
          <w:sz w:val="24"/>
          <w:szCs w:val="24"/>
          <w:lang w:eastAsia="cs-CZ"/>
        </w:rPr>
      </w:pPr>
      <w:r w:rsidRPr="002A21C3">
        <w:rPr>
          <w:rFonts w:ascii="Times New Roman" w:eastAsia="Times New Roman" w:hAnsi="Times New Roman" w:cs="Times New Roman"/>
          <w:sz w:val="24"/>
          <w:szCs w:val="24"/>
          <w:lang w:eastAsia="cs-CZ"/>
        </w:rPr>
        <w:tab/>
      </w:r>
      <w:r w:rsidRPr="002A21C3">
        <w:rPr>
          <w:rFonts w:ascii="Times New Roman" w:eastAsia="Times New Roman" w:hAnsi="Times New Roman" w:cs="Times New Roman"/>
          <w:sz w:val="24"/>
          <w:szCs w:val="24"/>
          <w:lang w:eastAsia="cs-CZ"/>
        </w:rPr>
        <w:tab/>
      </w:r>
      <w:r w:rsidRPr="002A21C3">
        <w:rPr>
          <w:rFonts w:ascii="Times New Roman" w:eastAsia="Times New Roman" w:hAnsi="Times New Roman" w:cs="Times New Roman"/>
          <w:sz w:val="24"/>
          <w:szCs w:val="24"/>
          <w:lang w:eastAsia="cs-CZ"/>
        </w:rPr>
        <w:tab/>
      </w:r>
      <w:r w:rsidRPr="002A21C3">
        <w:rPr>
          <w:rFonts w:ascii="Times New Roman" w:eastAsia="Times New Roman" w:hAnsi="Times New Roman" w:cs="Times New Roman"/>
          <w:sz w:val="24"/>
          <w:szCs w:val="24"/>
          <w:lang w:eastAsia="cs-CZ"/>
        </w:rPr>
        <w:tab/>
        <w:t xml:space="preserve"> </w:t>
      </w:r>
    </w:p>
    <w:p w:rsidR="002A21C3" w:rsidRPr="002A21C3" w:rsidRDefault="002A21C3" w:rsidP="002A21C3">
      <w:pPr>
        <w:spacing w:after="0" w:line="240" w:lineRule="auto"/>
        <w:rPr>
          <w:rFonts w:ascii="Times New Roman" w:eastAsia="Times New Roman" w:hAnsi="Times New Roman" w:cs="Times New Roman"/>
          <w:sz w:val="24"/>
          <w:szCs w:val="24"/>
          <w:lang w:eastAsia="cs-CZ"/>
        </w:rPr>
      </w:pPr>
      <w:r w:rsidRPr="002A21C3">
        <w:rPr>
          <w:rFonts w:ascii="Times New Roman" w:eastAsia="Times New Roman" w:hAnsi="Times New Roman" w:cs="Times New Roman"/>
          <w:sz w:val="24"/>
          <w:szCs w:val="24"/>
          <w:lang w:eastAsia="cs-CZ"/>
        </w:rPr>
        <w:t xml:space="preserve">1. Nájemce: </w:t>
      </w:r>
      <w:r w:rsidRPr="002A21C3">
        <w:rPr>
          <w:rFonts w:ascii="Times New Roman" w:eastAsia="Times New Roman" w:hAnsi="Times New Roman" w:cs="Times New Roman"/>
          <w:sz w:val="24"/>
          <w:szCs w:val="24"/>
          <w:lang w:eastAsia="cs-CZ"/>
        </w:rPr>
        <w:tab/>
        <w:t>Střední průmyslová škola Třebíč</w:t>
      </w:r>
    </w:p>
    <w:p w:rsidR="002A21C3" w:rsidRPr="002A21C3" w:rsidRDefault="002A21C3" w:rsidP="002A21C3">
      <w:pPr>
        <w:spacing w:after="0" w:line="240" w:lineRule="auto"/>
        <w:rPr>
          <w:rFonts w:ascii="Times New Roman" w:eastAsia="Times New Roman" w:hAnsi="Times New Roman" w:cs="Times New Roman"/>
          <w:sz w:val="24"/>
          <w:szCs w:val="24"/>
          <w:lang w:eastAsia="cs-CZ"/>
        </w:rPr>
      </w:pPr>
      <w:r w:rsidRPr="002A21C3">
        <w:rPr>
          <w:rFonts w:ascii="Times New Roman" w:eastAsia="Times New Roman" w:hAnsi="Times New Roman" w:cs="Times New Roman"/>
          <w:sz w:val="24"/>
          <w:szCs w:val="24"/>
          <w:lang w:eastAsia="cs-CZ"/>
        </w:rPr>
        <w:t>sídlo:</w:t>
      </w:r>
      <w:r w:rsidRPr="002A21C3">
        <w:rPr>
          <w:rFonts w:ascii="Times New Roman" w:eastAsia="Times New Roman" w:hAnsi="Times New Roman" w:cs="Times New Roman"/>
          <w:sz w:val="24"/>
          <w:szCs w:val="24"/>
          <w:lang w:eastAsia="cs-CZ"/>
        </w:rPr>
        <w:tab/>
        <w:t xml:space="preserve">            Manželů Curieových 734, 674 01 Třebíč</w:t>
      </w:r>
    </w:p>
    <w:p w:rsidR="002A21C3" w:rsidRPr="002A21C3" w:rsidRDefault="002A21C3" w:rsidP="002A21C3">
      <w:pPr>
        <w:spacing w:after="0" w:line="240" w:lineRule="auto"/>
        <w:rPr>
          <w:rFonts w:ascii="Times New Roman" w:eastAsia="Times New Roman" w:hAnsi="Times New Roman" w:cs="Times New Roman"/>
          <w:sz w:val="24"/>
          <w:szCs w:val="24"/>
          <w:lang w:eastAsia="cs-CZ"/>
        </w:rPr>
      </w:pPr>
      <w:r w:rsidRPr="002A21C3">
        <w:rPr>
          <w:rFonts w:ascii="Times New Roman" w:eastAsia="Times New Roman" w:hAnsi="Times New Roman" w:cs="Times New Roman"/>
          <w:sz w:val="24"/>
          <w:szCs w:val="24"/>
          <w:lang w:eastAsia="cs-CZ"/>
        </w:rPr>
        <w:t xml:space="preserve">jednající:  </w:t>
      </w:r>
      <w:r w:rsidRPr="002A21C3">
        <w:rPr>
          <w:rFonts w:ascii="Times New Roman" w:eastAsia="Times New Roman" w:hAnsi="Times New Roman" w:cs="Times New Roman"/>
          <w:sz w:val="24"/>
          <w:szCs w:val="24"/>
          <w:lang w:eastAsia="cs-CZ"/>
        </w:rPr>
        <w:tab/>
        <w:t>Ing. Petra Hrbáčková, ředitelka školy</w:t>
      </w:r>
    </w:p>
    <w:p w:rsidR="002A21C3" w:rsidRPr="002A21C3" w:rsidRDefault="002A21C3" w:rsidP="002A21C3">
      <w:pPr>
        <w:spacing w:after="0" w:line="240" w:lineRule="auto"/>
        <w:rPr>
          <w:rFonts w:ascii="Times New Roman" w:eastAsia="Times New Roman" w:hAnsi="Times New Roman" w:cs="Times New Roman"/>
          <w:sz w:val="24"/>
          <w:szCs w:val="24"/>
          <w:lang w:eastAsia="cs-CZ"/>
        </w:rPr>
      </w:pPr>
      <w:r w:rsidRPr="002A21C3">
        <w:rPr>
          <w:rFonts w:ascii="Times New Roman" w:eastAsia="Times New Roman" w:hAnsi="Times New Roman" w:cs="Times New Roman"/>
          <w:sz w:val="24"/>
          <w:szCs w:val="24"/>
          <w:lang w:eastAsia="cs-CZ"/>
        </w:rPr>
        <w:t xml:space="preserve">IČ: </w:t>
      </w:r>
      <w:r w:rsidRPr="002A21C3">
        <w:rPr>
          <w:rFonts w:ascii="Times New Roman" w:eastAsia="Times New Roman" w:hAnsi="Times New Roman" w:cs="Times New Roman"/>
          <w:sz w:val="24"/>
          <w:szCs w:val="24"/>
          <w:lang w:eastAsia="cs-CZ"/>
        </w:rPr>
        <w:tab/>
        <w:t xml:space="preserve">            66610702</w:t>
      </w:r>
    </w:p>
    <w:p w:rsidR="002A21C3" w:rsidRPr="002A21C3" w:rsidRDefault="002A21C3" w:rsidP="002A21C3">
      <w:pPr>
        <w:spacing w:after="0" w:line="240" w:lineRule="auto"/>
        <w:rPr>
          <w:rFonts w:ascii="Times New Roman" w:eastAsia="Times New Roman" w:hAnsi="Times New Roman" w:cs="Times New Roman"/>
          <w:sz w:val="24"/>
          <w:szCs w:val="24"/>
          <w:lang w:eastAsia="cs-CZ"/>
        </w:rPr>
      </w:pPr>
      <w:r w:rsidRPr="002A21C3">
        <w:rPr>
          <w:rFonts w:ascii="Times New Roman" w:eastAsia="Times New Roman" w:hAnsi="Times New Roman" w:cs="Times New Roman"/>
          <w:sz w:val="24"/>
          <w:szCs w:val="24"/>
          <w:lang w:eastAsia="cs-CZ"/>
        </w:rPr>
        <w:t>DIČ:</w:t>
      </w:r>
      <w:r w:rsidRPr="002A21C3">
        <w:rPr>
          <w:rFonts w:ascii="Times New Roman" w:eastAsia="Times New Roman" w:hAnsi="Times New Roman" w:cs="Times New Roman"/>
          <w:sz w:val="24"/>
          <w:szCs w:val="24"/>
          <w:lang w:eastAsia="cs-CZ"/>
        </w:rPr>
        <w:tab/>
        <w:t xml:space="preserve">            CZ66610702</w:t>
      </w:r>
    </w:p>
    <w:p w:rsidR="002A21C3" w:rsidRPr="002A21C3" w:rsidRDefault="002A21C3" w:rsidP="002A21C3">
      <w:pPr>
        <w:spacing w:after="0" w:line="240" w:lineRule="auto"/>
        <w:rPr>
          <w:rFonts w:ascii="Times New Roman" w:eastAsia="Times New Roman" w:hAnsi="Times New Roman" w:cs="Times New Roman"/>
          <w:sz w:val="24"/>
          <w:szCs w:val="24"/>
          <w:lang w:eastAsia="cs-CZ"/>
        </w:rPr>
      </w:pPr>
    </w:p>
    <w:p w:rsidR="002A21C3" w:rsidRPr="002A21C3" w:rsidRDefault="002A21C3" w:rsidP="002A21C3">
      <w:pPr>
        <w:spacing w:after="0" w:line="240" w:lineRule="auto"/>
        <w:rPr>
          <w:rFonts w:ascii="Times New Roman" w:eastAsia="Times New Roman" w:hAnsi="Times New Roman" w:cs="Times New Roman"/>
          <w:sz w:val="24"/>
          <w:szCs w:val="24"/>
          <w:lang w:eastAsia="cs-CZ"/>
        </w:rPr>
      </w:pPr>
    </w:p>
    <w:p w:rsidR="002A21C3" w:rsidRPr="002A21C3" w:rsidRDefault="002A21C3" w:rsidP="002A21C3">
      <w:pPr>
        <w:spacing w:after="0" w:line="240" w:lineRule="auto"/>
        <w:rPr>
          <w:rFonts w:ascii="Times New Roman" w:eastAsia="Times New Roman" w:hAnsi="Times New Roman" w:cs="Times New Roman"/>
          <w:sz w:val="24"/>
          <w:szCs w:val="24"/>
          <w:lang w:eastAsia="cs-CZ"/>
        </w:rPr>
      </w:pPr>
      <w:r w:rsidRPr="002A21C3">
        <w:rPr>
          <w:rFonts w:ascii="Times New Roman" w:eastAsia="Times New Roman" w:hAnsi="Times New Roman" w:cs="Times New Roman"/>
          <w:sz w:val="24"/>
          <w:szCs w:val="24"/>
          <w:lang w:eastAsia="cs-CZ"/>
        </w:rPr>
        <w:t>2. Pronajímatel: ................................................</w:t>
      </w:r>
    </w:p>
    <w:p w:rsidR="002A21C3" w:rsidRPr="002A21C3" w:rsidRDefault="002A21C3" w:rsidP="002A21C3">
      <w:pPr>
        <w:spacing w:after="0" w:line="240" w:lineRule="auto"/>
        <w:rPr>
          <w:rFonts w:ascii="Times New Roman" w:eastAsia="Times New Roman" w:hAnsi="Times New Roman" w:cs="Times New Roman"/>
          <w:sz w:val="24"/>
          <w:szCs w:val="24"/>
          <w:lang w:eastAsia="cs-CZ"/>
        </w:rPr>
      </w:pPr>
      <w:r w:rsidRPr="002A21C3">
        <w:rPr>
          <w:rFonts w:ascii="Times New Roman" w:eastAsia="Times New Roman" w:hAnsi="Times New Roman" w:cs="Times New Roman"/>
          <w:sz w:val="24"/>
          <w:szCs w:val="24"/>
          <w:lang w:eastAsia="cs-CZ"/>
        </w:rPr>
        <w:t>sídlo:</w:t>
      </w:r>
      <w:r w:rsidRPr="002A21C3">
        <w:rPr>
          <w:rFonts w:ascii="Times New Roman" w:eastAsia="Times New Roman" w:hAnsi="Times New Roman" w:cs="Times New Roman"/>
          <w:sz w:val="24"/>
          <w:szCs w:val="24"/>
          <w:lang w:eastAsia="cs-CZ"/>
        </w:rPr>
        <w:tab/>
        <w:t xml:space="preserve">               ................................................</w:t>
      </w:r>
    </w:p>
    <w:p w:rsidR="002A21C3" w:rsidRPr="002A21C3" w:rsidRDefault="002A21C3" w:rsidP="002A21C3">
      <w:pPr>
        <w:spacing w:after="0" w:line="240" w:lineRule="auto"/>
        <w:rPr>
          <w:rFonts w:ascii="Times New Roman" w:eastAsia="Times New Roman" w:hAnsi="Times New Roman" w:cs="Times New Roman"/>
          <w:sz w:val="24"/>
          <w:szCs w:val="24"/>
          <w:lang w:eastAsia="cs-CZ"/>
        </w:rPr>
      </w:pPr>
      <w:r w:rsidRPr="002A21C3">
        <w:rPr>
          <w:rFonts w:ascii="Times New Roman" w:eastAsia="Times New Roman" w:hAnsi="Times New Roman" w:cs="Times New Roman"/>
          <w:sz w:val="24"/>
          <w:szCs w:val="24"/>
          <w:lang w:eastAsia="cs-CZ"/>
        </w:rPr>
        <w:t xml:space="preserve">jednající: </w:t>
      </w:r>
      <w:r w:rsidRPr="002A21C3">
        <w:rPr>
          <w:rFonts w:ascii="Times New Roman" w:eastAsia="Times New Roman" w:hAnsi="Times New Roman" w:cs="Times New Roman"/>
          <w:sz w:val="24"/>
          <w:szCs w:val="24"/>
          <w:lang w:eastAsia="cs-CZ"/>
        </w:rPr>
        <w:tab/>
        <w:t xml:space="preserve">   ................................................</w:t>
      </w:r>
    </w:p>
    <w:p w:rsidR="002A21C3" w:rsidRPr="002A21C3" w:rsidRDefault="002A21C3" w:rsidP="002A21C3">
      <w:pPr>
        <w:spacing w:after="0" w:line="240" w:lineRule="auto"/>
        <w:rPr>
          <w:rFonts w:ascii="Times New Roman" w:eastAsia="Times New Roman" w:hAnsi="Times New Roman" w:cs="Times New Roman"/>
          <w:sz w:val="24"/>
          <w:szCs w:val="24"/>
          <w:lang w:eastAsia="cs-CZ"/>
        </w:rPr>
      </w:pPr>
      <w:r w:rsidRPr="002A21C3">
        <w:rPr>
          <w:rFonts w:ascii="Times New Roman" w:eastAsia="Times New Roman" w:hAnsi="Times New Roman" w:cs="Times New Roman"/>
          <w:sz w:val="24"/>
          <w:szCs w:val="24"/>
          <w:lang w:eastAsia="cs-CZ"/>
        </w:rPr>
        <w:t xml:space="preserve">IČ: </w:t>
      </w:r>
      <w:r w:rsidRPr="002A21C3">
        <w:rPr>
          <w:rFonts w:ascii="Times New Roman" w:eastAsia="Times New Roman" w:hAnsi="Times New Roman" w:cs="Times New Roman"/>
          <w:sz w:val="24"/>
          <w:szCs w:val="24"/>
          <w:lang w:eastAsia="cs-CZ"/>
        </w:rPr>
        <w:tab/>
        <w:t xml:space="preserve">               ................................................</w:t>
      </w:r>
    </w:p>
    <w:p w:rsidR="002A21C3" w:rsidRPr="002A21C3" w:rsidRDefault="002A21C3" w:rsidP="002A21C3">
      <w:pPr>
        <w:spacing w:after="0" w:line="240" w:lineRule="auto"/>
        <w:rPr>
          <w:rFonts w:ascii="Times New Roman" w:eastAsia="Times New Roman" w:hAnsi="Times New Roman" w:cs="Times New Roman"/>
          <w:sz w:val="24"/>
          <w:szCs w:val="24"/>
          <w:lang w:eastAsia="cs-CZ"/>
        </w:rPr>
      </w:pPr>
      <w:r w:rsidRPr="002A21C3">
        <w:rPr>
          <w:rFonts w:ascii="Times New Roman" w:eastAsia="Times New Roman" w:hAnsi="Times New Roman" w:cs="Times New Roman"/>
          <w:sz w:val="24"/>
          <w:szCs w:val="24"/>
          <w:lang w:eastAsia="cs-CZ"/>
        </w:rPr>
        <w:t xml:space="preserve">DIČ: </w:t>
      </w:r>
      <w:r w:rsidRPr="002A21C3">
        <w:rPr>
          <w:rFonts w:ascii="Times New Roman" w:eastAsia="Times New Roman" w:hAnsi="Times New Roman" w:cs="Times New Roman"/>
          <w:sz w:val="24"/>
          <w:szCs w:val="24"/>
          <w:lang w:eastAsia="cs-CZ"/>
        </w:rPr>
        <w:tab/>
        <w:t xml:space="preserve">               ................................................</w:t>
      </w:r>
    </w:p>
    <w:p w:rsidR="002A21C3" w:rsidRPr="002A21C3" w:rsidRDefault="002A21C3" w:rsidP="002A21C3">
      <w:pPr>
        <w:spacing w:after="0" w:line="240" w:lineRule="auto"/>
        <w:rPr>
          <w:rFonts w:ascii="Times New Roman" w:eastAsia="Times New Roman" w:hAnsi="Times New Roman" w:cs="Times New Roman"/>
          <w:sz w:val="24"/>
          <w:szCs w:val="24"/>
          <w:lang w:eastAsia="cs-CZ"/>
        </w:rPr>
      </w:pPr>
      <w:r w:rsidRPr="002A21C3">
        <w:rPr>
          <w:rFonts w:ascii="Times New Roman" w:eastAsia="Times New Roman" w:hAnsi="Times New Roman" w:cs="Times New Roman"/>
          <w:sz w:val="24"/>
          <w:szCs w:val="24"/>
          <w:lang w:eastAsia="cs-CZ"/>
        </w:rPr>
        <w:t>bank. spojení:    ................................................</w:t>
      </w:r>
    </w:p>
    <w:p w:rsidR="002A21C3" w:rsidRPr="002A21C3" w:rsidRDefault="002A21C3" w:rsidP="002A21C3">
      <w:pPr>
        <w:spacing w:after="0" w:line="240" w:lineRule="auto"/>
        <w:rPr>
          <w:rFonts w:ascii="Times New Roman" w:eastAsia="Times New Roman" w:hAnsi="Times New Roman" w:cs="Times New Roman"/>
          <w:sz w:val="24"/>
          <w:szCs w:val="24"/>
          <w:lang w:eastAsia="cs-CZ"/>
        </w:rPr>
      </w:pPr>
      <w:r w:rsidRPr="002A21C3">
        <w:rPr>
          <w:rFonts w:ascii="Times New Roman" w:eastAsia="Times New Roman" w:hAnsi="Times New Roman" w:cs="Times New Roman"/>
          <w:sz w:val="24"/>
          <w:szCs w:val="24"/>
          <w:lang w:eastAsia="cs-CZ"/>
        </w:rPr>
        <w:t xml:space="preserve">č. účtu:  </w:t>
      </w:r>
      <w:r w:rsidRPr="002A21C3">
        <w:rPr>
          <w:rFonts w:ascii="Times New Roman" w:eastAsia="Times New Roman" w:hAnsi="Times New Roman" w:cs="Times New Roman"/>
          <w:sz w:val="24"/>
          <w:szCs w:val="24"/>
          <w:lang w:eastAsia="cs-CZ"/>
        </w:rPr>
        <w:tab/>
        <w:t xml:space="preserve">   ................................................</w:t>
      </w:r>
    </w:p>
    <w:p w:rsidR="002A21C3" w:rsidRPr="002A21C3" w:rsidRDefault="002A21C3" w:rsidP="002A21C3">
      <w:pPr>
        <w:spacing w:after="0" w:line="240" w:lineRule="auto"/>
        <w:rPr>
          <w:rFonts w:ascii="Times New Roman" w:eastAsia="Times New Roman" w:hAnsi="Times New Roman" w:cs="Times New Roman"/>
          <w:sz w:val="24"/>
          <w:szCs w:val="24"/>
          <w:lang w:eastAsia="cs-CZ"/>
        </w:rPr>
      </w:pPr>
      <w:r w:rsidRPr="002A21C3">
        <w:rPr>
          <w:rFonts w:ascii="Times New Roman" w:eastAsia="Times New Roman" w:hAnsi="Times New Roman" w:cs="Times New Roman"/>
          <w:sz w:val="24"/>
          <w:szCs w:val="24"/>
          <w:lang w:eastAsia="cs-CZ"/>
        </w:rPr>
        <w:t>zápis v obchodním rejstříku nebo jiné evidenci: ……………………………………………</w:t>
      </w:r>
    </w:p>
    <w:p w:rsidR="002A21C3" w:rsidRPr="002A21C3" w:rsidRDefault="002A21C3" w:rsidP="002A21C3">
      <w:pPr>
        <w:spacing w:after="0" w:line="240" w:lineRule="auto"/>
        <w:rPr>
          <w:rFonts w:ascii="Times New Roman" w:eastAsia="Times New Roman" w:hAnsi="Times New Roman" w:cs="Times New Roman"/>
          <w:sz w:val="24"/>
          <w:szCs w:val="24"/>
          <w:lang w:eastAsia="cs-CZ"/>
        </w:rPr>
      </w:pPr>
      <w:r w:rsidRPr="002A21C3">
        <w:rPr>
          <w:rFonts w:ascii="Times New Roman" w:eastAsia="Times New Roman" w:hAnsi="Times New Roman" w:cs="Times New Roman"/>
          <w:sz w:val="24"/>
          <w:szCs w:val="24"/>
          <w:lang w:eastAsia="cs-CZ"/>
        </w:rPr>
        <w:t>(doplní uchazeč)</w:t>
      </w:r>
    </w:p>
    <w:p w:rsidR="002A21C3" w:rsidRPr="002A21C3" w:rsidRDefault="002A21C3" w:rsidP="002A21C3">
      <w:pPr>
        <w:spacing w:after="0" w:line="240" w:lineRule="auto"/>
        <w:rPr>
          <w:rFonts w:ascii="Times New Roman" w:eastAsia="Times New Roman" w:hAnsi="Times New Roman" w:cs="Times New Roman"/>
          <w:sz w:val="24"/>
          <w:szCs w:val="24"/>
          <w:lang w:eastAsia="cs-CZ"/>
        </w:rPr>
      </w:pPr>
    </w:p>
    <w:p w:rsidR="002A21C3" w:rsidRPr="002A21C3" w:rsidRDefault="002A21C3" w:rsidP="002A21C3">
      <w:pPr>
        <w:spacing w:after="0" w:line="240" w:lineRule="auto"/>
        <w:rPr>
          <w:rFonts w:ascii="Times New Roman" w:eastAsia="Times New Roman" w:hAnsi="Times New Roman" w:cs="Times New Roman"/>
          <w:sz w:val="24"/>
          <w:szCs w:val="24"/>
          <w:lang w:eastAsia="cs-CZ"/>
        </w:rPr>
      </w:pPr>
      <w:r w:rsidRPr="002A21C3">
        <w:rPr>
          <w:rFonts w:ascii="Times New Roman" w:eastAsia="Times New Roman" w:hAnsi="Times New Roman" w:cs="Times New Roman"/>
          <w:sz w:val="24"/>
          <w:szCs w:val="24"/>
          <w:lang w:eastAsia="cs-CZ"/>
        </w:rPr>
        <w:tab/>
      </w:r>
      <w:r w:rsidRPr="002A21C3">
        <w:rPr>
          <w:rFonts w:ascii="Times New Roman" w:eastAsia="Times New Roman" w:hAnsi="Times New Roman" w:cs="Times New Roman"/>
          <w:sz w:val="24"/>
          <w:szCs w:val="24"/>
          <w:lang w:eastAsia="cs-CZ"/>
        </w:rPr>
        <w:tab/>
      </w:r>
    </w:p>
    <w:p w:rsidR="002A21C3" w:rsidRPr="002A21C3" w:rsidRDefault="002A21C3" w:rsidP="002A21C3">
      <w:pPr>
        <w:spacing w:after="0" w:line="240" w:lineRule="auto"/>
        <w:rPr>
          <w:rFonts w:ascii="Times New Roman" w:eastAsia="Times New Roman" w:hAnsi="Times New Roman" w:cs="Times New Roman"/>
          <w:sz w:val="24"/>
          <w:szCs w:val="24"/>
          <w:lang w:eastAsia="cs-CZ"/>
        </w:rPr>
      </w:pPr>
    </w:p>
    <w:p w:rsidR="002A21C3" w:rsidRPr="002A21C3" w:rsidRDefault="002A21C3" w:rsidP="002A21C3">
      <w:pPr>
        <w:numPr>
          <w:ilvl w:val="0"/>
          <w:numId w:val="1"/>
        </w:numPr>
        <w:spacing w:after="0" w:line="240" w:lineRule="auto"/>
        <w:rPr>
          <w:rFonts w:ascii="Times New Roman" w:eastAsia="Times New Roman" w:hAnsi="Times New Roman" w:cs="Times New Roman"/>
          <w:b/>
          <w:sz w:val="24"/>
          <w:szCs w:val="24"/>
          <w:lang w:eastAsia="cs-CZ"/>
        </w:rPr>
      </w:pPr>
      <w:r w:rsidRPr="002A21C3">
        <w:rPr>
          <w:rFonts w:ascii="Times New Roman" w:eastAsia="Times New Roman" w:hAnsi="Times New Roman" w:cs="Times New Roman"/>
          <w:b/>
          <w:sz w:val="24"/>
          <w:szCs w:val="24"/>
          <w:lang w:eastAsia="cs-CZ"/>
        </w:rPr>
        <w:t>Předmět plnění</w:t>
      </w:r>
    </w:p>
    <w:p w:rsidR="002A21C3" w:rsidRDefault="002A21C3" w:rsidP="004E4154">
      <w:pPr>
        <w:numPr>
          <w:ilvl w:val="1"/>
          <w:numId w:val="1"/>
        </w:numPr>
        <w:spacing w:after="0" w:line="240" w:lineRule="auto"/>
        <w:ind w:left="426" w:hanging="568"/>
        <w:jc w:val="both"/>
        <w:rPr>
          <w:rFonts w:ascii="Times New Roman" w:eastAsia="Times New Roman" w:hAnsi="Times New Roman" w:cs="Times New Roman"/>
          <w:sz w:val="24"/>
          <w:szCs w:val="24"/>
          <w:lang w:eastAsia="cs-CZ"/>
        </w:rPr>
      </w:pPr>
      <w:r w:rsidRPr="002A21C3">
        <w:rPr>
          <w:rFonts w:ascii="Times New Roman" w:eastAsia="Times New Roman" w:hAnsi="Times New Roman" w:cs="Times New Roman"/>
          <w:sz w:val="24"/>
          <w:szCs w:val="24"/>
          <w:lang w:eastAsia="cs-CZ"/>
        </w:rPr>
        <w:t xml:space="preserve">Pronajímatel se zavazuje pronajmout nájemci </w:t>
      </w:r>
      <w:r w:rsidR="00124DCF">
        <w:rPr>
          <w:rFonts w:ascii="Times New Roman" w:eastAsia="Times New Roman" w:hAnsi="Times New Roman" w:cs="Times New Roman"/>
          <w:sz w:val="24"/>
          <w:szCs w:val="24"/>
          <w:lang w:eastAsia="cs-CZ"/>
        </w:rPr>
        <w:t xml:space="preserve">tři </w:t>
      </w:r>
      <w:r w:rsidR="00253EF7">
        <w:rPr>
          <w:rFonts w:ascii="Times New Roman" w:eastAsia="Times New Roman" w:hAnsi="Times New Roman" w:cs="Times New Roman"/>
          <w:sz w:val="24"/>
          <w:szCs w:val="24"/>
          <w:lang w:eastAsia="cs-CZ"/>
        </w:rPr>
        <w:t xml:space="preserve">barevné </w:t>
      </w:r>
      <w:r w:rsidR="008E7126">
        <w:rPr>
          <w:rFonts w:ascii="Times New Roman" w:eastAsia="Times New Roman" w:hAnsi="Times New Roman" w:cs="Times New Roman"/>
          <w:sz w:val="24"/>
          <w:szCs w:val="24"/>
          <w:lang w:eastAsia="cs-CZ"/>
        </w:rPr>
        <w:t xml:space="preserve">multifunkční kopírovací stroje </w:t>
      </w:r>
      <w:r w:rsidR="002C7B3F">
        <w:rPr>
          <w:rFonts w:ascii="Times New Roman" w:eastAsia="Times New Roman" w:hAnsi="Times New Roman" w:cs="Times New Roman"/>
          <w:sz w:val="24"/>
          <w:szCs w:val="24"/>
          <w:lang w:eastAsia="cs-CZ"/>
        </w:rPr>
        <w:t>A3</w:t>
      </w:r>
      <w:r w:rsidRPr="002A21C3">
        <w:rPr>
          <w:rFonts w:ascii="Times New Roman" w:eastAsia="Times New Roman" w:hAnsi="Times New Roman" w:cs="Times New Roman"/>
          <w:sz w:val="24"/>
          <w:szCs w:val="24"/>
          <w:lang w:eastAsia="cs-CZ"/>
        </w:rPr>
        <w:t xml:space="preserve"> včetně příslušenství a zajistit jejich komplexní technickou péči (dále jen „KTP“) </w:t>
      </w:r>
      <w:r w:rsidR="002C7B3F">
        <w:rPr>
          <w:rFonts w:ascii="Times New Roman" w:eastAsia="Times New Roman" w:hAnsi="Times New Roman" w:cs="Times New Roman"/>
          <w:sz w:val="24"/>
          <w:szCs w:val="24"/>
          <w:lang w:eastAsia="cs-CZ"/>
        </w:rPr>
        <w:t xml:space="preserve">dle přílohy č1 </w:t>
      </w:r>
      <w:r w:rsidRPr="002A21C3">
        <w:rPr>
          <w:rFonts w:ascii="Times New Roman" w:eastAsia="Times New Roman" w:hAnsi="Times New Roman" w:cs="Times New Roman"/>
          <w:sz w:val="24"/>
          <w:szCs w:val="24"/>
          <w:lang w:eastAsia="cs-CZ"/>
        </w:rPr>
        <w:t>v rozsahu předepsaném výrobcem, technickými podmínkami a v souladu s rozvrhem sjednaným s nájemcem. KTP se rozumí pravidelný preventivní servis stroje včetně přídavných zařízení, tj. částečná demontáž stroje, kontrola všech mechanických a elektrických zařízení, čištění a mazání stroje, odstranění případných technických závad, výměnu spotřebních náhradních dílů a funkční přezkoušení stroje.</w:t>
      </w:r>
    </w:p>
    <w:p w:rsidR="008E7126" w:rsidRDefault="008E7126" w:rsidP="008E7126">
      <w:pPr>
        <w:numPr>
          <w:ilvl w:val="1"/>
          <w:numId w:val="1"/>
        </w:numPr>
        <w:spacing w:after="0" w:line="240" w:lineRule="auto"/>
        <w:ind w:left="426" w:hanging="568"/>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Pronajímatel podpisem této smlouvy prohlašuje, že zařízení je nové, originální, nepoužité a nemá žádné vady faktické ani právní.</w:t>
      </w:r>
    </w:p>
    <w:p w:rsidR="002A21C3" w:rsidRPr="002A21C3" w:rsidRDefault="002A21C3" w:rsidP="004E4154">
      <w:pPr>
        <w:numPr>
          <w:ilvl w:val="1"/>
          <w:numId w:val="1"/>
        </w:numPr>
        <w:spacing w:after="0" w:line="240" w:lineRule="auto"/>
        <w:ind w:left="426" w:hanging="568"/>
        <w:jc w:val="both"/>
        <w:rPr>
          <w:rFonts w:ascii="Times New Roman" w:eastAsia="Times New Roman" w:hAnsi="Times New Roman" w:cs="Times New Roman"/>
          <w:sz w:val="24"/>
          <w:szCs w:val="24"/>
          <w:lang w:eastAsia="cs-CZ"/>
        </w:rPr>
      </w:pPr>
      <w:r w:rsidRPr="002A21C3">
        <w:rPr>
          <w:rFonts w:ascii="Times New Roman" w:eastAsia="Times New Roman" w:hAnsi="Times New Roman" w:cs="Times New Roman"/>
          <w:sz w:val="24"/>
          <w:szCs w:val="24"/>
          <w:lang w:eastAsia="cs-CZ"/>
        </w:rPr>
        <w:t>Pronajímatel se zavazuje po dobu trvání smlouvy poskytovat objednateli servisní služby a dodávky spotřebního materiálu pro přístroje uvedené dle specifikace uvedené v příloze čl. 1 této smlouvy, a to v rozsahu specifikovaném v dalších ustanoveních této smlouvy, a nájemce bude za takto poskytnuté služby platit sjednané poplatky. Práva a povinnosti smluvních stran se řídí touto smlouvou.</w:t>
      </w:r>
    </w:p>
    <w:p w:rsidR="002A21C3" w:rsidRPr="002A21C3" w:rsidRDefault="002A21C3" w:rsidP="002A21C3">
      <w:pPr>
        <w:spacing w:after="0" w:line="240" w:lineRule="auto"/>
        <w:ind w:left="708"/>
        <w:rPr>
          <w:rFonts w:ascii="Times New Roman" w:eastAsia="Times New Roman" w:hAnsi="Times New Roman" w:cs="Times New Roman"/>
          <w:sz w:val="24"/>
          <w:szCs w:val="24"/>
          <w:lang w:eastAsia="cs-CZ"/>
        </w:rPr>
      </w:pPr>
    </w:p>
    <w:p w:rsidR="002A21C3" w:rsidRPr="002A21C3" w:rsidRDefault="002A21C3" w:rsidP="002A21C3">
      <w:pPr>
        <w:spacing w:after="0" w:line="240" w:lineRule="auto"/>
        <w:ind w:left="720"/>
        <w:rPr>
          <w:rFonts w:ascii="Times New Roman" w:eastAsia="Times New Roman" w:hAnsi="Times New Roman" w:cs="Times New Roman"/>
          <w:sz w:val="24"/>
          <w:szCs w:val="24"/>
          <w:lang w:eastAsia="cs-CZ"/>
        </w:rPr>
      </w:pPr>
    </w:p>
    <w:p w:rsidR="002A21C3" w:rsidRPr="002A21C3" w:rsidRDefault="002A21C3" w:rsidP="002A21C3">
      <w:pPr>
        <w:pStyle w:val="Odstavecseseznamem"/>
        <w:numPr>
          <w:ilvl w:val="0"/>
          <w:numId w:val="1"/>
        </w:numPr>
        <w:spacing w:after="0" w:line="240" w:lineRule="auto"/>
        <w:rPr>
          <w:rFonts w:ascii="Times New Roman" w:eastAsia="Times New Roman" w:hAnsi="Times New Roman" w:cs="Times New Roman"/>
          <w:b/>
          <w:sz w:val="24"/>
          <w:szCs w:val="24"/>
          <w:lang w:eastAsia="cs-CZ"/>
        </w:rPr>
      </w:pPr>
      <w:r w:rsidRPr="002A21C3">
        <w:rPr>
          <w:rFonts w:ascii="Times New Roman" w:eastAsia="Times New Roman" w:hAnsi="Times New Roman" w:cs="Times New Roman"/>
          <w:b/>
          <w:sz w:val="24"/>
          <w:szCs w:val="24"/>
          <w:lang w:eastAsia="cs-CZ"/>
        </w:rPr>
        <w:t>Práva a povinnosti smluvních stran</w:t>
      </w:r>
    </w:p>
    <w:p w:rsidR="002A21C3" w:rsidRPr="002A21C3" w:rsidRDefault="002A21C3" w:rsidP="002A21C3">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2.1 Pronajímatel</w:t>
      </w:r>
      <w:r w:rsidRPr="002A21C3">
        <w:rPr>
          <w:rFonts w:ascii="Times New Roman" w:eastAsia="Times New Roman" w:hAnsi="Times New Roman" w:cs="Times New Roman"/>
          <w:sz w:val="24"/>
          <w:szCs w:val="24"/>
          <w:lang w:eastAsia="cs-CZ"/>
        </w:rPr>
        <w:t xml:space="preserve"> je povinen:</w:t>
      </w:r>
    </w:p>
    <w:p w:rsidR="002A21C3" w:rsidRPr="002A21C3" w:rsidRDefault="002A21C3" w:rsidP="004E4154">
      <w:pPr>
        <w:spacing w:after="0" w:line="240" w:lineRule="auto"/>
        <w:ind w:left="567" w:hanging="14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2A21C3">
        <w:rPr>
          <w:rFonts w:ascii="Times New Roman" w:eastAsia="Times New Roman" w:hAnsi="Times New Roman" w:cs="Times New Roman"/>
          <w:sz w:val="24"/>
          <w:szCs w:val="24"/>
          <w:lang w:eastAsia="cs-CZ"/>
        </w:rPr>
        <w:t xml:space="preserve">Dodávat tonerové náplně, spotřební materiál, náhradní díly, servisní sady a papír a provádět KTP dle sjednaného rozsahu a intervalu služeb stanoveném </w:t>
      </w:r>
      <w:r w:rsidR="00253EF7">
        <w:rPr>
          <w:rFonts w:ascii="Times New Roman" w:eastAsia="Times New Roman" w:hAnsi="Times New Roman" w:cs="Times New Roman"/>
          <w:sz w:val="24"/>
          <w:szCs w:val="24"/>
          <w:lang w:eastAsia="cs-CZ"/>
        </w:rPr>
        <w:t>v příloze č.1 této</w:t>
      </w:r>
      <w:r w:rsidRPr="002A21C3">
        <w:rPr>
          <w:rFonts w:ascii="Times New Roman" w:eastAsia="Times New Roman" w:hAnsi="Times New Roman" w:cs="Times New Roman"/>
          <w:color w:val="FF0000"/>
          <w:sz w:val="24"/>
          <w:szCs w:val="24"/>
          <w:lang w:eastAsia="cs-CZ"/>
        </w:rPr>
        <w:t xml:space="preserve"> </w:t>
      </w:r>
      <w:r w:rsidRPr="002A21C3">
        <w:rPr>
          <w:rFonts w:ascii="Times New Roman" w:eastAsia="Times New Roman" w:hAnsi="Times New Roman" w:cs="Times New Roman"/>
          <w:sz w:val="24"/>
          <w:szCs w:val="24"/>
          <w:lang w:eastAsia="cs-CZ"/>
        </w:rPr>
        <w:t>smlouvy.</w:t>
      </w:r>
    </w:p>
    <w:p w:rsidR="002A21C3" w:rsidRPr="002A21C3" w:rsidRDefault="002A21C3" w:rsidP="004E4154">
      <w:pPr>
        <w:spacing w:after="0" w:line="240" w:lineRule="auto"/>
        <w:ind w:left="567" w:hanging="14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 xml:space="preserve">- </w:t>
      </w:r>
      <w:r w:rsidRPr="002A21C3">
        <w:rPr>
          <w:rFonts w:ascii="Times New Roman" w:eastAsia="Times New Roman" w:hAnsi="Times New Roman" w:cs="Times New Roman"/>
          <w:sz w:val="24"/>
          <w:szCs w:val="24"/>
          <w:lang w:eastAsia="cs-CZ"/>
        </w:rPr>
        <w:t xml:space="preserve">Zahájit odstranění nahlášené technické závady v co nejkratší době, avšak maximálně do sjednaného termínu zahájení servisního zákroku uvedeném </w:t>
      </w:r>
      <w:r w:rsidR="00253EF7">
        <w:rPr>
          <w:rFonts w:ascii="Times New Roman" w:eastAsia="Times New Roman" w:hAnsi="Times New Roman" w:cs="Times New Roman"/>
          <w:sz w:val="24"/>
          <w:szCs w:val="24"/>
          <w:lang w:eastAsia="cs-CZ"/>
        </w:rPr>
        <w:t>v příloze č. 1 této</w:t>
      </w:r>
      <w:r w:rsidRPr="002A21C3">
        <w:rPr>
          <w:rFonts w:ascii="Times New Roman" w:eastAsia="Times New Roman" w:hAnsi="Times New Roman" w:cs="Times New Roman"/>
          <w:color w:val="FF0000"/>
          <w:sz w:val="24"/>
          <w:szCs w:val="24"/>
          <w:lang w:eastAsia="cs-CZ"/>
        </w:rPr>
        <w:t xml:space="preserve"> </w:t>
      </w:r>
      <w:r w:rsidRPr="002A21C3">
        <w:rPr>
          <w:rFonts w:ascii="Times New Roman" w:eastAsia="Times New Roman" w:hAnsi="Times New Roman" w:cs="Times New Roman"/>
          <w:sz w:val="24"/>
          <w:szCs w:val="24"/>
          <w:lang w:eastAsia="cs-CZ"/>
        </w:rPr>
        <w:t>smlouvy.</w:t>
      </w:r>
    </w:p>
    <w:p w:rsidR="002A21C3" w:rsidRPr="002A21C3" w:rsidRDefault="002A21C3" w:rsidP="004E4154">
      <w:pPr>
        <w:spacing w:after="0" w:line="240" w:lineRule="auto"/>
        <w:ind w:left="567" w:hanging="14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2A21C3">
        <w:rPr>
          <w:rFonts w:ascii="Times New Roman" w:eastAsia="Times New Roman" w:hAnsi="Times New Roman" w:cs="Times New Roman"/>
          <w:sz w:val="24"/>
          <w:szCs w:val="24"/>
          <w:lang w:eastAsia="cs-CZ"/>
        </w:rPr>
        <w:t xml:space="preserve">Zprovoznit zařízení do sjednaného termínu odstranění závady uvedeném </w:t>
      </w:r>
      <w:r w:rsidR="00253EF7">
        <w:rPr>
          <w:rFonts w:ascii="Times New Roman" w:eastAsia="Times New Roman" w:hAnsi="Times New Roman" w:cs="Times New Roman"/>
          <w:sz w:val="24"/>
          <w:szCs w:val="24"/>
          <w:lang w:eastAsia="cs-CZ"/>
        </w:rPr>
        <w:t xml:space="preserve">v příloze č.1 </w:t>
      </w:r>
      <w:r w:rsidRPr="002A21C3">
        <w:rPr>
          <w:rFonts w:ascii="Times New Roman" w:eastAsia="Times New Roman" w:hAnsi="Times New Roman" w:cs="Times New Roman"/>
          <w:sz w:val="24"/>
          <w:szCs w:val="24"/>
          <w:lang w:eastAsia="cs-CZ"/>
        </w:rPr>
        <w:t>této smlouvy.</w:t>
      </w:r>
    </w:p>
    <w:p w:rsidR="002A21C3" w:rsidRPr="002A21C3" w:rsidRDefault="002A21C3" w:rsidP="004E4154">
      <w:pPr>
        <w:spacing w:after="0" w:line="240" w:lineRule="auto"/>
        <w:ind w:left="567" w:hanging="14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2A21C3">
        <w:rPr>
          <w:rFonts w:ascii="Times New Roman" w:eastAsia="Times New Roman" w:hAnsi="Times New Roman" w:cs="Times New Roman"/>
          <w:sz w:val="24"/>
          <w:szCs w:val="24"/>
          <w:lang w:eastAsia="cs-CZ"/>
        </w:rPr>
        <w:t>Poskytnout náhradní řešení nebo zapůjčit náhradní zařízení obdobných parametrů, pokud se zařízení nepodaří zprovoznit do sjednaného termínu poskytnutí náhradního zařízení</w:t>
      </w:r>
      <w:r w:rsidR="00253EF7">
        <w:rPr>
          <w:rFonts w:ascii="Times New Roman" w:eastAsia="Times New Roman" w:hAnsi="Times New Roman" w:cs="Times New Roman"/>
          <w:sz w:val="24"/>
          <w:szCs w:val="24"/>
          <w:lang w:eastAsia="cs-CZ"/>
        </w:rPr>
        <w:t xml:space="preserve"> uvedeném v příloze č.1 této</w:t>
      </w:r>
      <w:r w:rsidRPr="002A21C3">
        <w:rPr>
          <w:rFonts w:ascii="Times New Roman" w:eastAsia="Times New Roman" w:hAnsi="Times New Roman" w:cs="Times New Roman"/>
          <w:color w:val="FF0000"/>
          <w:sz w:val="24"/>
          <w:szCs w:val="24"/>
          <w:lang w:eastAsia="cs-CZ"/>
        </w:rPr>
        <w:t xml:space="preserve"> </w:t>
      </w:r>
      <w:r w:rsidRPr="002A21C3">
        <w:rPr>
          <w:rFonts w:ascii="Times New Roman" w:eastAsia="Times New Roman" w:hAnsi="Times New Roman" w:cs="Times New Roman"/>
          <w:sz w:val="24"/>
          <w:szCs w:val="24"/>
          <w:lang w:eastAsia="cs-CZ"/>
        </w:rPr>
        <w:t>smlouvy.</w:t>
      </w:r>
    </w:p>
    <w:p w:rsidR="002A21C3" w:rsidRPr="002A21C3" w:rsidRDefault="002A21C3" w:rsidP="004E4154">
      <w:pPr>
        <w:spacing w:after="0" w:line="240" w:lineRule="auto"/>
        <w:ind w:left="567" w:hanging="14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2A21C3">
        <w:rPr>
          <w:rFonts w:ascii="Times New Roman" w:eastAsia="Times New Roman" w:hAnsi="Times New Roman" w:cs="Times New Roman"/>
          <w:sz w:val="24"/>
          <w:szCs w:val="24"/>
          <w:lang w:eastAsia="cs-CZ"/>
        </w:rPr>
        <w:t xml:space="preserve">Po provedení instalace přístrojů u objednatele provést školení pracovníků </w:t>
      </w:r>
      <w:r>
        <w:rPr>
          <w:rFonts w:ascii="Times New Roman" w:eastAsia="Times New Roman" w:hAnsi="Times New Roman" w:cs="Times New Roman"/>
          <w:sz w:val="24"/>
          <w:szCs w:val="24"/>
          <w:lang w:eastAsia="cs-CZ"/>
        </w:rPr>
        <w:t>nájemce</w:t>
      </w:r>
      <w:r w:rsidRPr="002A21C3">
        <w:rPr>
          <w:rFonts w:ascii="Times New Roman" w:eastAsia="Times New Roman" w:hAnsi="Times New Roman" w:cs="Times New Roman"/>
          <w:sz w:val="24"/>
          <w:szCs w:val="24"/>
          <w:lang w:eastAsia="cs-CZ"/>
        </w:rPr>
        <w:t xml:space="preserve"> týkající se obsluhy přístrojů.</w:t>
      </w:r>
    </w:p>
    <w:p w:rsidR="002A21C3" w:rsidRPr="002A21C3" w:rsidRDefault="002A21C3" w:rsidP="004E4154">
      <w:pPr>
        <w:spacing w:after="0" w:line="240" w:lineRule="auto"/>
        <w:ind w:left="567" w:hanging="14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2A21C3">
        <w:rPr>
          <w:rFonts w:ascii="Times New Roman" w:eastAsia="Times New Roman" w:hAnsi="Times New Roman" w:cs="Times New Roman"/>
          <w:sz w:val="24"/>
          <w:szCs w:val="24"/>
          <w:lang w:eastAsia="cs-CZ"/>
        </w:rPr>
        <w:t xml:space="preserve">Předat </w:t>
      </w:r>
      <w:r>
        <w:rPr>
          <w:rFonts w:ascii="Times New Roman" w:eastAsia="Times New Roman" w:hAnsi="Times New Roman" w:cs="Times New Roman"/>
          <w:sz w:val="24"/>
          <w:szCs w:val="24"/>
          <w:lang w:eastAsia="cs-CZ"/>
        </w:rPr>
        <w:t>nájemci</w:t>
      </w:r>
      <w:r w:rsidRPr="002A21C3">
        <w:rPr>
          <w:rFonts w:ascii="Times New Roman" w:eastAsia="Times New Roman" w:hAnsi="Times New Roman" w:cs="Times New Roman"/>
          <w:sz w:val="24"/>
          <w:szCs w:val="24"/>
          <w:lang w:eastAsia="cs-CZ"/>
        </w:rPr>
        <w:t xml:space="preserve"> nezbytné dokumenty k užívání přístroje, zejména návod k obsluze.</w:t>
      </w:r>
    </w:p>
    <w:p w:rsidR="002A21C3" w:rsidRPr="002A21C3" w:rsidRDefault="002A21C3" w:rsidP="00D72C9E">
      <w:pPr>
        <w:spacing w:after="0" w:line="240" w:lineRule="auto"/>
        <w:ind w:left="567" w:hanging="141"/>
        <w:rPr>
          <w:rFonts w:ascii="Times New Roman" w:eastAsia="Times New Roman" w:hAnsi="Times New Roman" w:cs="Times New Roman"/>
          <w:sz w:val="24"/>
          <w:szCs w:val="24"/>
          <w:lang w:eastAsia="cs-CZ"/>
        </w:rPr>
      </w:pPr>
    </w:p>
    <w:p w:rsidR="002A21C3" w:rsidRPr="002A21C3" w:rsidRDefault="002A21C3" w:rsidP="002A21C3">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2.2 Nájemce</w:t>
      </w:r>
      <w:r w:rsidRPr="002A21C3">
        <w:rPr>
          <w:rFonts w:ascii="Times New Roman" w:eastAsia="Times New Roman" w:hAnsi="Times New Roman" w:cs="Times New Roman"/>
          <w:sz w:val="24"/>
          <w:szCs w:val="24"/>
          <w:lang w:eastAsia="cs-CZ"/>
        </w:rPr>
        <w:t xml:space="preserve"> je povinen:</w:t>
      </w:r>
    </w:p>
    <w:p w:rsidR="002A21C3" w:rsidRPr="002A21C3" w:rsidRDefault="002A21C3" w:rsidP="004E4154">
      <w:pPr>
        <w:spacing w:after="0" w:line="240" w:lineRule="auto"/>
        <w:ind w:left="567" w:hanging="14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2A21C3">
        <w:rPr>
          <w:rFonts w:ascii="Times New Roman" w:eastAsia="Times New Roman" w:hAnsi="Times New Roman" w:cs="Times New Roman"/>
          <w:sz w:val="24"/>
          <w:szCs w:val="24"/>
          <w:lang w:eastAsia="cs-CZ"/>
        </w:rPr>
        <w:t>Zařídit před instalací přístroje a na svůj náklad úpravy nutné pro správné zapojení a provoz přístroje (např. elektrické, síťové a telefonní zásuvky) v souladu s platnými ČSN.</w:t>
      </w:r>
    </w:p>
    <w:p w:rsidR="002A21C3" w:rsidRPr="002A21C3" w:rsidRDefault="002A21C3" w:rsidP="004E4154">
      <w:pPr>
        <w:spacing w:after="0" w:line="240" w:lineRule="auto"/>
        <w:ind w:left="567" w:hanging="14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2A21C3">
        <w:rPr>
          <w:rFonts w:ascii="Times New Roman" w:eastAsia="Times New Roman" w:hAnsi="Times New Roman" w:cs="Times New Roman"/>
          <w:sz w:val="24"/>
          <w:szCs w:val="24"/>
          <w:lang w:eastAsia="cs-CZ"/>
        </w:rPr>
        <w:t xml:space="preserve">Zajistit obsluhu předmětu smlouvy pouze vyškolenými pracovníky a neprovádět bez vědomí </w:t>
      </w:r>
      <w:r>
        <w:rPr>
          <w:rFonts w:ascii="Times New Roman" w:eastAsia="Times New Roman" w:hAnsi="Times New Roman" w:cs="Times New Roman"/>
          <w:sz w:val="24"/>
          <w:szCs w:val="24"/>
          <w:lang w:eastAsia="cs-CZ"/>
        </w:rPr>
        <w:t>pronajímatel</w:t>
      </w:r>
      <w:r w:rsidRPr="002A21C3">
        <w:rPr>
          <w:rFonts w:ascii="Times New Roman" w:eastAsia="Times New Roman" w:hAnsi="Times New Roman" w:cs="Times New Roman"/>
          <w:sz w:val="24"/>
          <w:szCs w:val="24"/>
          <w:lang w:eastAsia="cs-CZ"/>
        </w:rPr>
        <w:t xml:space="preserve"> na stroji žádné zásahy, dodržovat povinnosti obsluhy stroje dle návodu a zajistit úkony, které zamezí vzniku závad.</w:t>
      </w:r>
    </w:p>
    <w:p w:rsidR="002A21C3" w:rsidRPr="002A21C3" w:rsidRDefault="002A21C3" w:rsidP="004E4154">
      <w:pPr>
        <w:spacing w:after="0" w:line="240" w:lineRule="auto"/>
        <w:ind w:left="567" w:hanging="14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2A21C3">
        <w:rPr>
          <w:rFonts w:ascii="Times New Roman" w:eastAsia="Times New Roman" w:hAnsi="Times New Roman" w:cs="Times New Roman"/>
          <w:sz w:val="24"/>
          <w:szCs w:val="24"/>
          <w:lang w:eastAsia="cs-CZ"/>
        </w:rPr>
        <w:t xml:space="preserve">Předem písemně upozornit </w:t>
      </w:r>
      <w:r>
        <w:rPr>
          <w:rFonts w:ascii="Times New Roman" w:eastAsia="Times New Roman" w:hAnsi="Times New Roman" w:cs="Times New Roman"/>
          <w:sz w:val="24"/>
          <w:szCs w:val="24"/>
          <w:lang w:eastAsia="cs-CZ"/>
        </w:rPr>
        <w:t>pronajímatele</w:t>
      </w:r>
      <w:r w:rsidRPr="002A21C3">
        <w:rPr>
          <w:rFonts w:ascii="Times New Roman" w:eastAsia="Times New Roman" w:hAnsi="Times New Roman" w:cs="Times New Roman"/>
          <w:sz w:val="24"/>
          <w:szCs w:val="24"/>
          <w:lang w:eastAsia="cs-CZ"/>
        </w:rPr>
        <w:t xml:space="preserve"> na změnu prostorového umístění přístroje. Případné výlohy spojené se změnou stanoviště přístroje hradí </w:t>
      </w:r>
      <w:r>
        <w:rPr>
          <w:rFonts w:ascii="Times New Roman" w:eastAsia="Times New Roman" w:hAnsi="Times New Roman" w:cs="Times New Roman"/>
          <w:sz w:val="24"/>
          <w:szCs w:val="24"/>
          <w:lang w:eastAsia="cs-CZ"/>
        </w:rPr>
        <w:t>nájemce</w:t>
      </w:r>
      <w:r w:rsidRPr="002A21C3">
        <w:rPr>
          <w:rFonts w:ascii="Times New Roman" w:eastAsia="Times New Roman" w:hAnsi="Times New Roman" w:cs="Times New Roman"/>
          <w:sz w:val="24"/>
          <w:szCs w:val="24"/>
          <w:lang w:eastAsia="cs-CZ"/>
        </w:rPr>
        <w:t>.</w:t>
      </w:r>
    </w:p>
    <w:p w:rsidR="002A21C3" w:rsidRPr="002A21C3" w:rsidRDefault="002A21C3" w:rsidP="004E4154">
      <w:pPr>
        <w:spacing w:after="0" w:line="240" w:lineRule="auto"/>
        <w:ind w:left="567" w:hanging="14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2A21C3">
        <w:rPr>
          <w:rFonts w:ascii="Times New Roman" w:eastAsia="Times New Roman" w:hAnsi="Times New Roman" w:cs="Times New Roman"/>
          <w:sz w:val="24"/>
          <w:szCs w:val="24"/>
          <w:lang w:eastAsia="cs-CZ"/>
        </w:rPr>
        <w:t xml:space="preserve">Umožnit pracovníkům </w:t>
      </w:r>
      <w:r>
        <w:rPr>
          <w:rFonts w:ascii="Times New Roman" w:eastAsia="Times New Roman" w:hAnsi="Times New Roman" w:cs="Times New Roman"/>
          <w:sz w:val="24"/>
          <w:szCs w:val="24"/>
          <w:lang w:eastAsia="cs-CZ"/>
        </w:rPr>
        <w:t>pronajímatele</w:t>
      </w:r>
      <w:r w:rsidR="00253EF7">
        <w:rPr>
          <w:rFonts w:ascii="Times New Roman" w:eastAsia="Times New Roman" w:hAnsi="Times New Roman" w:cs="Times New Roman"/>
          <w:sz w:val="24"/>
          <w:szCs w:val="24"/>
          <w:lang w:eastAsia="cs-CZ"/>
        </w:rPr>
        <w:t xml:space="preserve"> pří</w:t>
      </w:r>
      <w:r w:rsidRPr="002A21C3">
        <w:rPr>
          <w:rFonts w:ascii="Times New Roman" w:eastAsia="Times New Roman" w:hAnsi="Times New Roman" w:cs="Times New Roman"/>
          <w:sz w:val="24"/>
          <w:szCs w:val="24"/>
          <w:lang w:eastAsia="cs-CZ"/>
        </w:rPr>
        <w:t>stup k přístroji v rámci sjednané pracovní doby poskytování servisních služeb. Provedení servisního výkonu v mimopracovní době je třeba dohodnout předem.</w:t>
      </w:r>
    </w:p>
    <w:p w:rsidR="002A21C3" w:rsidRPr="002A21C3" w:rsidRDefault="002A21C3" w:rsidP="004E4154">
      <w:pPr>
        <w:spacing w:after="0" w:line="240" w:lineRule="auto"/>
        <w:ind w:left="567" w:hanging="14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2A21C3">
        <w:rPr>
          <w:rFonts w:ascii="Times New Roman" w:eastAsia="Times New Roman" w:hAnsi="Times New Roman" w:cs="Times New Roman"/>
          <w:sz w:val="24"/>
          <w:szCs w:val="24"/>
          <w:lang w:eastAsia="cs-CZ"/>
        </w:rPr>
        <w:t xml:space="preserve">Používat při provozu přístroje výhradně </w:t>
      </w:r>
      <w:r>
        <w:rPr>
          <w:rFonts w:ascii="Times New Roman" w:eastAsia="Times New Roman" w:hAnsi="Times New Roman" w:cs="Times New Roman"/>
          <w:sz w:val="24"/>
          <w:szCs w:val="24"/>
          <w:lang w:eastAsia="cs-CZ"/>
        </w:rPr>
        <w:t>pronajímatelem</w:t>
      </w:r>
      <w:r w:rsidRPr="002A21C3">
        <w:rPr>
          <w:rFonts w:ascii="Times New Roman" w:eastAsia="Times New Roman" w:hAnsi="Times New Roman" w:cs="Times New Roman"/>
          <w:sz w:val="24"/>
          <w:szCs w:val="24"/>
          <w:lang w:eastAsia="cs-CZ"/>
        </w:rPr>
        <w:t xml:space="preserve"> dodané spotřební materiály. </w:t>
      </w:r>
      <w:r>
        <w:rPr>
          <w:rFonts w:ascii="Times New Roman" w:eastAsia="Times New Roman" w:hAnsi="Times New Roman" w:cs="Times New Roman"/>
          <w:sz w:val="24"/>
          <w:szCs w:val="24"/>
          <w:lang w:eastAsia="cs-CZ"/>
        </w:rPr>
        <w:t xml:space="preserve">Pronajímatelem </w:t>
      </w:r>
      <w:r w:rsidRPr="002A21C3">
        <w:rPr>
          <w:rFonts w:ascii="Times New Roman" w:eastAsia="Times New Roman" w:hAnsi="Times New Roman" w:cs="Times New Roman"/>
          <w:sz w:val="24"/>
          <w:szCs w:val="24"/>
          <w:lang w:eastAsia="cs-CZ"/>
        </w:rPr>
        <w:t xml:space="preserve">poskytnutý spotřební materiál je </w:t>
      </w:r>
      <w:r>
        <w:rPr>
          <w:rFonts w:ascii="Times New Roman" w:eastAsia="Times New Roman" w:hAnsi="Times New Roman" w:cs="Times New Roman"/>
          <w:sz w:val="24"/>
          <w:szCs w:val="24"/>
          <w:lang w:eastAsia="cs-CZ"/>
        </w:rPr>
        <w:t>nájemce</w:t>
      </w:r>
      <w:r w:rsidRPr="002A21C3">
        <w:rPr>
          <w:rFonts w:ascii="Times New Roman" w:eastAsia="Times New Roman" w:hAnsi="Times New Roman" w:cs="Times New Roman"/>
          <w:sz w:val="24"/>
          <w:szCs w:val="24"/>
          <w:lang w:eastAsia="cs-CZ"/>
        </w:rPr>
        <w:t xml:space="preserve"> oprávněn používat pouze v přístrojích, na které se vztahuje tato smlouva (pokud není stanoveno jinak).</w:t>
      </w:r>
    </w:p>
    <w:p w:rsidR="002A21C3" w:rsidRPr="002A21C3" w:rsidRDefault="002A21C3" w:rsidP="004E4154">
      <w:pPr>
        <w:spacing w:after="0" w:line="240" w:lineRule="auto"/>
        <w:ind w:left="567" w:hanging="14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2A21C3">
        <w:rPr>
          <w:rFonts w:ascii="Times New Roman" w:eastAsia="Times New Roman" w:hAnsi="Times New Roman" w:cs="Times New Roman"/>
          <w:sz w:val="24"/>
          <w:szCs w:val="24"/>
          <w:lang w:eastAsia="cs-CZ"/>
        </w:rPr>
        <w:t xml:space="preserve">Nahlásit na dispečink </w:t>
      </w:r>
      <w:r>
        <w:rPr>
          <w:rFonts w:ascii="Times New Roman" w:eastAsia="Times New Roman" w:hAnsi="Times New Roman" w:cs="Times New Roman"/>
          <w:sz w:val="24"/>
          <w:szCs w:val="24"/>
          <w:lang w:eastAsia="cs-CZ"/>
        </w:rPr>
        <w:t>pronajímatele</w:t>
      </w:r>
      <w:r w:rsidRPr="002A21C3">
        <w:rPr>
          <w:rFonts w:ascii="Times New Roman" w:eastAsia="Times New Roman" w:hAnsi="Times New Roman" w:cs="Times New Roman"/>
          <w:sz w:val="24"/>
          <w:szCs w:val="24"/>
          <w:lang w:eastAsia="cs-CZ"/>
        </w:rPr>
        <w:t xml:space="preserve"> (e-mailem nebo telefonem) případně zjištěnou závadu včetně uvedení místa dislokace stroje, odpovědného pracovníka a laického popisu závady, chybového hlášení, počtu natištěných stran, typu a výrobního čísla zařízení.</w:t>
      </w:r>
    </w:p>
    <w:p w:rsidR="002A21C3" w:rsidRPr="002A21C3" w:rsidRDefault="002A21C3" w:rsidP="00D72C9E">
      <w:pPr>
        <w:spacing w:after="0" w:line="240" w:lineRule="auto"/>
        <w:ind w:left="567" w:hanging="141"/>
        <w:rPr>
          <w:rFonts w:ascii="Times New Roman" w:eastAsia="Times New Roman" w:hAnsi="Times New Roman" w:cs="Times New Roman"/>
          <w:sz w:val="24"/>
          <w:szCs w:val="24"/>
          <w:lang w:eastAsia="cs-CZ"/>
        </w:rPr>
      </w:pPr>
    </w:p>
    <w:p w:rsidR="002A21C3" w:rsidRPr="002A21C3" w:rsidRDefault="002A21C3" w:rsidP="00D72C9E">
      <w:pPr>
        <w:spacing w:after="0" w:line="240" w:lineRule="auto"/>
        <w:ind w:left="426" w:hanging="426"/>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2.3 Pronajímatel</w:t>
      </w:r>
      <w:r w:rsidRPr="002A21C3">
        <w:rPr>
          <w:rFonts w:ascii="Times New Roman" w:eastAsia="Times New Roman" w:hAnsi="Times New Roman" w:cs="Times New Roman"/>
          <w:sz w:val="24"/>
          <w:szCs w:val="24"/>
          <w:lang w:eastAsia="cs-CZ"/>
        </w:rPr>
        <w:t xml:space="preserve"> má právo odmítnout provedení servisních výkonů, jestliže umístění přístroje provedení těchto výkonů znemožňuje (např. nemožnost přístupu ke stroji,...).</w:t>
      </w:r>
    </w:p>
    <w:p w:rsidR="002A21C3" w:rsidRDefault="002A21C3" w:rsidP="002A21C3">
      <w:pPr>
        <w:spacing w:after="0" w:line="240" w:lineRule="auto"/>
        <w:rPr>
          <w:rFonts w:ascii="Times New Roman" w:eastAsia="Times New Roman" w:hAnsi="Times New Roman" w:cs="Times New Roman"/>
          <w:sz w:val="24"/>
          <w:szCs w:val="24"/>
          <w:lang w:eastAsia="cs-CZ"/>
        </w:rPr>
      </w:pPr>
    </w:p>
    <w:p w:rsidR="002A21C3" w:rsidRPr="002A21C3" w:rsidRDefault="002A21C3" w:rsidP="004E4154">
      <w:pPr>
        <w:spacing w:after="0" w:line="240" w:lineRule="auto"/>
        <w:ind w:left="426" w:hanging="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2.4 </w:t>
      </w:r>
      <w:r w:rsidRPr="002A21C3">
        <w:rPr>
          <w:rFonts w:ascii="Times New Roman" w:eastAsia="Times New Roman" w:hAnsi="Times New Roman" w:cs="Times New Roman"/>
          <w:sz w:val="24"/>
          <w:szCs w:val="24"/>
          <w:lang w:eastAsia="cs-CZ"/>
        </w:rPr>
        <w:t xml:space="preserve">Pokud dojde k závadě, způsobené porušením povinností </w:t>
      </w:r>
      <w:r>
        <w:rPr>
          <w:rFonts w:ascii="Times New Roman" w:eastAsia="Times New Roman" w:hAnsi="Times New Roman" w:cs="Times New Roman"/>
          <w:sz w:val="24"/>
          <w:szCs w:val="24"/>
          <w:lang w:eastAsia="cs-CZ"/>
        </w:rPr>
        <w:t>nájemce</w:t>
      </w:r>
      <w:r w:rsidRPr="002A21C3">
        <w:rPr>
          <w:rFonts w:ascii="Times New Roman" w:eastAsia="Times New Roman" w:hAnsi="Times New Roman" w:cs="Times New Roman"/>
          <w:sz w:val="24"/>
          <w:szCs w:val="24"/>
          <w:lang w:eastAsia="cs-CZ"/>
        </w:rPr>
        <w:t xml:space="preserve"> (např. použití neoriginálního spotřebního materiálu nebo materiálu nedoporučovaného výrobcem ti</w:t>
      </w:r>
      <w:r>
        <w:rPr>
          <w:rFonts w:ascii="Times New Roman" w:eastAsia="Times New Roman" w:hAnsi="Times New Roman" w:cs="Times New Roman"/>
          <w:sz w:val="24"/>
          <w:szCs w:val="24"/>
          <w:lang w:eastAsia="cs-CZ"/>
        </w:rPr>
        <w:t>skového zařízení ...), provede pronajímatel</w:t>
      </w:r>
      <w:r w:rsidRPr="002A21C3">
        <w:rPr>
          <w:rFonts w:ascii="Times New Roman" w:eastAsia="Times New Roman" w:hAnsi="Times New Roman" w:cs="Times New Roman"/>
          <w:sz w:val="24"/>
          <w:szCs w:val="24"/>
          <w:lang w:eastAsia="cs-CZ"/>
        </w:rPr>
        <w:t xml:space="preserve"> servisní výkon s tím, že, </w:t>
      </w:r>
      <w:r>
        <w:rPr>
          <w:rFonts w:ascii="Times New Roman" w:eastAsia="Times New Roman" w:hAnsi="Times New Roman" w:cs="Times New Roman"/>
          <w:sz w:val="24"/>
          <w:szCs w:val="24"/>
          <w:lang w:eastAsia="cs-CZ"/>
        </w:rPr>
        <w:t>nájemce</w:t>
      </w:r>
      <w:r w:rsidRPr="002A21C3">
        <w:rPr>
          <w:rFonts w:ascii="Times New Roman" w:eastAsia="Times New Roman" w:hAnsi="Times New Roman" w:cs="Times New Roman"/>
          <w:sz w:val="24"/>
          <w:szCs w:val="24"/>
          <w:lang w:eastAsia="cs-CZ"/>
        </w:rPr>
        <w:t xml:space="preserve"> uhradí veškeré náklady na tento servisní výkon, včetně dopravného.</w:t>
      </w:r>
    </w:p>
    <w:p w:rsidR="002A21C3" w:rsidRDefault="002A21C3" w:rsidP="004E4154">
      <w:pPr>
        <w:spacing w:after="0" w:line="240" w:lineRule="auto"/>
        <w:jc w:val="both"/>
        <w:rPr>
          <w:rFonts w:ascii="Times New Roman" w:eastAsia="Times New Roman" w:hAnsi="Times New Roman" w:cs="Times New Roman"/>
          <w:sz w:val="24"/>
          <w:szCs w:val="24"/>
          <w:lang w:eastAsia="cs-CZ"/>
        </w:rPr>
      </w:pPr>
    </w:p>
    <w:p w:rsidR="002A21C3" w:rsidRPr="002A21C3" w:rsidRDefault="002A21C3" w:rsidP="002A21C3">
      <w:pPr>
        <w:pStyle w:val="Odstavecseseznamem"/>
        <w:numPr>
          <w:ilvl w:val="0"/>
          <w:numId w:val="1"/>
        </w:numPr>
        <w:spacing w:after="0" w:line="240" w:lineRule="auto"/>
        <w:rPr>
          <w:rFonts w:ascii="Times New Roman" w:eastAsia="Times New Roman" w:hAnsi="Times New Roman" w:cs="Times New Roman"/>
          <w:b/>
          <w:sz w:val="24"/>
          <w:szCs w:val="24"/>
          <w:lang w:eastAsia="cs-CZ"/>
        </w:rPr>
      </w:pPr>
      <w:r w:rsidRPr="002A21C3">
        <w:rPr>
          <w:rFonts w:ascii="Times New Roman" w:eastAsia="Times New Roman" w:hAnsi="Times New Roman" w:cs="Times New Roman"/>
          <w:b/>
          <w:sz w:val="24"/>
          <w:szCs w:val="24"/>
          <w:lang w:eastAsia="cs-CZ"/>
        </w:rPr>
        <w:t xml:space="preserve">Ceny </w:t>
      </w:r>
    </w:p>
    <w:p w:rsidR="008E7126" w:rsidRDefault="008E7126" w:rsidP="00D72C9E">
      <w:pPr>
        <w:pStyle w:val="Odstavecseseznamem"/>
        <w:numPr>
          <w:ilvl w:val="1"/>
          <w:numId w:val="1"/>
        </w:numPr>
        <w:spacing w:after="0" w:line="240" w:lineRule="auto"/>
        <w:ind w:left="426" w:hanging="426"/>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Smluvní strany se dohodly, že měsíční nájemné za užívání předmětu nájmu a ceny za kopie jsou sjednány takto:</w:t>
      </w:r>
    </w:p>
    <w:p w:rsidR="002A21C3" w:rsidRDefault="008E7126" w:rsidP="008E7126">
      <w:pPr>
        <w:pStyle w:val="Odstavecseseznamem"/>
        <w:numPr>
          <w:ilvl w:val="0"/>
          <w:numId w:val="2"/>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měsíční nájemné v Kč bez DPH</w:t>
      </w:r>
    </w:p>
    <w:p w:rsidR="008E7126" w:rsidRDefault="008E7126" w:rsidP="008E7126">
      <w:pPr>
        <w:pStyle w:val="Odstavecseseznamem"/>
        <w:numPr>
          <w:ilvl w:val="0"/>
          <w:numId w:val="2"/>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cena za barevnou kopii/výtisk</w:t>
      </w:r>
      <w:r w:rsidR="0001548A">
        <w:rPr>
          <w:rFonts w:ascii="Times New Roman" w:eastAsia="Times New Roman" w:hAnsi="Times New Roman" w:cs="Times New Roman"/>
          <w:sz w:val="24"/>
          <w:szCs w:val="24"/>
          <w:lang w:eastAsia="cs-CZ"/>
        </w:rPr>
        <w:t xml:space="preserve"> (výstup)</w:t>
      </w:r>
      <w:r>
        <w:rPr>
          <w:rFonts w:ascii="Times New Roman" w:eastAsia="Times New Roman" w:hAnsi="Times New Roman" w:cs="Times New Roman"/>
          <w:sz w:val="24"/>
          <w:szCs w:val="24"/>
          <w:lang w:eastAsia="cs-CZ"/>
        </w:rPr>
        <w:t xml:space="preserve"> jedné strany formátu A4 v Kč bez DPH</w:t>
      </w:r>
      <w:r w:rsidR="00124DCF">
        <w:rPr>
          <w:rFonts w:ascii="Times New Roman" w:eastAsia="Times New Roman" w:hAnsi="Times New Roman" w:cs="Times New Roman"/>
          <w:sz w:val="24"/>
          <w:szCs w:val="24"/>
          <w:lang w:eastAsia="cs-CZ"/>
        </w:rPr>
        <w:t>, cena A3 je tvořena 2xA4</w:t>
      </w:r>
    </w:p>
    <w:p w:rsidR="008E7126" w:rsidRDefault="008E7126" w:rsidP="008E7126">
      <w:pPr>
        <w:pStyle w:val="Odstavecseseznamem"/>
        <w:numPr>
          <w:ilvl w:val="0"/>
          <w:numId w:val="2"/>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cena za černobílou kopii/výtisk </w:t>
      </w:r>
      <w:r w:rsidR="0001548A">
        <w:rPr>
          <w:rFonts w:ascii="Times New Roman" w:eastAsia="Times New Roman" w:hAnsi="Times New Roman" w:cs="Times New Roman"/>
          <w:sz w:val="24"/>
          <w:szCs w:val="24"/>
          <w:lang w:eastAsia="cs-CZ"/>
        </w:rPr>
        <w:t xml:space="preserve">(výstup) </w:t>
      </w:r>
      <w:bookmarkStart w:id="0" w:name="_GoBack"/>
      <w:bookmarkEnd w:id="0"/>
      <w:r>
        <w:rPr>
          <w:rFonts w:ascii="Times New Roman" w:eastAsia="Times New Roman" w:hAnsi="Times New Roman" w:cs="Times New Roman"/>
          <w:sz w:val="24"/>
          <w:szCs w:val="24"/>
          <w:lang w:eastAsia="cs-CZ"/>
        </w:rPr>
        <w:t>jedné strany formátu A4 v Kč bez DPH</w:t>
      </w:r>
      <w:r w:rsidR="00124DCF">
        <w:rPr>
          <w:rFonts w:ascii="Times New Roman" w:eastAsia="Times New Roman" w:hAnsi="Times New Roman" w:cs="Times New Roman"/>
          <w:sz w:val="24"/>
          <w:szCs w:val="24"/>
          <w:lang w:eastAsia="cs-CZ"/>
        </w:rPr>
        <w:t>, cena A3 je tvořena 2xA4</w:t>
      </w:r>
    </w:p>
    <w:p w:rsidR="00124DCF" w:rsidRDefault="00175FC8" w:rsidP="00175FC8">
      <w:pPr>
        <w:spacing w:after="0" w:line="240" w:lineRule="auto"/>
        <w:ind w:left="426"/>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Jednotkové ceny za uvedené plnění uvedené výše jsou stanoveny v příloze č. 1 této smlouvy.</w:t>
      </w:r>
    </w:p>
    <w:p w:rsidR="00175FC8" w:rsidRPr="00124DCF" w:rsidRDefault="00124DCF" w:rsidP="00175FC8">
      <w:pPr>
        <w:spacing w:after="0" w:line="240" w:lineRule="auto"/>
        <w:ind w:left="426"/>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Pronajímatel bude nájemci účtovat pouze vytištěné kopie.</w:t>
      </w:r>
      <w:r w:rsidR="00175FC8">
        <w:br/>
      </w:r>
      <w:r w:rsidR="00175FC8" w:rsidRPr="00124DCF">
        <w:rPr>
          <w:rFonts w:ascii="Times New Roman" w:hAnsi="Times New Roman" w:cs="Times New Roman"/>
        </w:rPr>
        <w:t>V ceně za výstup je zahrnut xerografický papír formátu A4, gramáže 80 g/m². U výstupů formátu A3 se účtuje cena odpovídající dvojnásobku ceny za výstup formátu A4, přičemž je v ceně zahrnut i xerografický papír formátu A3, gramáže 80 g/m².</w:t>
      </w:r>
    </w:p>
    <w:p w:rsidR="00175FC8" w:rsidRDefault="00175FC8" w:rsidP="004E4154">
      <w:pPr>
        <w:spacing w:after="0" w:line="240" w:lineRule="auto"/>
        <w:ind w:left="426"/>
        <w:jc w:val="both"/>
        <w:rPr>
          <w:rFonts w:ascii="Times New Roman" w:eastAsia="Times New Roman" w:hAnsi="Times New Roman" w:cs="Times New Roman"/>
          <w:sz w:val="24"/>
          <w:szCs w:val="24"/>
          <w:lang w:eastAsia="cs-CZ"/>
        </w:rPr>
      </w:pPr>
      <w:r w:rsidRPr="00124DCF">
        <w:rPr>
          <w:rFonts w:ascii="Times New Roman" w:eastAsia="Times New Roman" w:hAnsi="Times New Roman" w:cs="Times New Roman"/>
          <w:sz w:val="24"/>
          <w:szCs w:val="24"/>
          <w:lang w:eastAsia="cs-CZ"/>
        </w:rPr>
        <w:t>Cena za měsíční nájemné zahrnuje připojení</w:t>
      </w:r>
      <w:r>
        <w:rPr>
          <w:rFonts w:ascii="Times New Roman" w:eastAsia="Times New Roman" w:hAnsi="Times New Roman" w:cs="Times New Roman"/>
          <w:sz w:val="24"/>
          <w:szCs w:val="24"/>
          <w:lang w:eastAsia="cs-CZ"/>
        </w:rPr>
        <w:t xml:space="preserve"> stroje na vzdálený monitoring vůči servisnímu středisku pronajímatele (Help-desk).</w:t>
      </w:r>
    </w:p>
    <w:p w:rsidR="00175FC8" w:rsidRPr="00175FC8" w:rsidRDefault="00175FC8" w:rsidP="004E4154">
      <w:pPr>
        <w:spacing w:after="0" w:line="240" w:lineRule="auto"/>
        <w:ind w:left="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Dovoz strojů na místo určení, provedení instalace strojů a seznámení uživatelů s obsluhou je v ceně nájmu určeného dle této smlouvy.</w:t>
      </w:r>
    </w:p>
    <w:p w:rsidR="002A21C3" w:rsidRPr="002A21C3" w:rsidRDefault="002A21C3" w:rsidP="004E4154">
      <w:pPr>
        <w:pStyle w:val="Odstavecseseznamem"/>
        <w:numPr>
          <w:ilvl w:val="1"/>
          <w:numId w:val="1"/>
        </w:numPr>
        <w:spacing w:after="0" w:line="240" w:lineRule="auto"/>
        <w:ind w:left="426" w:hanging="426"/>
        <w:jc w:val="both"/>
        <w:rPr>
          <w:rFonts w:ascii="Times New Roman" w:eastAsia="Times New Roman" w:hAnsi="Times New Roman" w:cs="Times New Roman"/>
          <w:sz w:val="24"/>
          <w:szCs w:val="24"/>
          <w:lang w:eastAsia="cs-CZ"/>
        </w:rPr>
      </w:pPr>
      <w:r w:rsidRPr="002A21C3">
        <w:rPr>
          <w:rFonts w:ascii="Times New Roman" w:eastAsia="Times New Roman" w:hAnsi="Times New Roman" w:cs="Times New Roman"/>
          <w:sz w:val="24"/>
          <w:szCs w:val="24"/>
          <w:lang w:eastAsia="cs-CZ"/>
        </w:rPr>
        <w:lastRenderedPageBreak/>
        <w:t>V </w:t>
      </w:r>
      <w:r w:rsidR="00175FC8">
        <w:rPr>
          <w:rFonts w:ascii="Times New Roman" w:eastAsia="Times New Roman" w:hAnsi="Times New Roman" w:cs="Times New Roman"/>
          <w:sz w:val="24"/>
          <w:szCs w:val="24"/>
          <w:lang w:eastAsia="cs-CZ"/>
        </w:rPr>
        <w:t>ceně</w:t>
      </w:r>
      <w:r w:rsidRPr="002A21C3">
        <w:rPr>
          <w:rFonts w:ascii="Times New Roman" w:eastAsia="Times New Roman" w:hAnsi="Times New Roman" w:cs="Times New Roman"/>
          <w:sz w:val="24"/>
          <w:szCs w:val="24"/>
          <w:lang w:eastAsia="cs-CZ"/>
        </w:rPr>
        <w:t xml:space="preserve"> nejsou zahrnuty náklady na opravu závad vzniklých zejména následujícími okolnostmi: úmyslné poškození, odcizení, vniknutí předmětu, vandalismus, vodovodní škoda, zkrat, přepětí nebo indukce, požár, výbuch, úder blesku, náraz nebo zřícení pilotovaného letícího tělesa, jeho části nebo jeho nákladu, záplava, povodeň, vichřice, krupobití, sesouvání půdy, zřícení skal nebo zemin, lavina, pád stromů, stožárů a jiných předmětů, zemětřesení, kouř, nadzvuková vlna, aerodynamický třesk, apod. Dále nesprávnou obsluhou stroje, kolísáním napětí u objednavatele, připojením ke zdroji elektrické energie neodpovídajícího závazným předpisům, svévolným zásahem do stroje jinou osobou než servisním pracovníkem zhotovitele, přetěžováním stroje nad doporučený měsíční objem tisku nebo provozem, který je v rozporu s dokumentací a obecnými zásadami, nekorektní funkcí programového vybavení připojených zařízení nebo vlivem virů, neodborným přemísťováním a přepravou zařízení, použitím spotřebního materiálu – tonerů, které byly skladovány a přepravovány v rozporu s technickými podmínkami, použitím jiného spotřebního materiálu než dodaného zhotovitelem.</w:t>
      </w:r>
    </w:p>
    <w:p w:rsidR="002A21C3" w:rsidRDefault="002A21C3" w:rsidP="00D72C9E">
      <w:pPr>
        <w:spacing w:after="0" w:line="240" w:lineRule="auto"/>
        <w:ind w:left="426" w:hanging="426"/>
        <w:rPr>
          <w:rFonts w:ascii="Times New Roman" w:eastAsia="Times New Roman" w:hAnsi="Times New Roman" w:cs="Times New Roman"/>
          <w:sz w:val="24"/>
          <w:szCs w:val="24"/>
          <w:lang w:eastAsia="cs-CZ"/>
        </w:rPr>
      </w:pPr>
    </w:p>
    <w:p w:rsidR="002A21C3" w:rsidRPr="00124DCF" w:rsidRDefault="002A21C3" w:rsidP="00D72C9E">
      <w:pPr>
        <w:spacing w:after="0" w:line="240" w:lineRule="auto"/>
        <w:ind w:left="426" w:hanging="426"/>
        <w:rPr>
          <w:rFonts w:ascii="Times New Roman" w:eastAsia="Times New Roman" w:hAnsi="Times New Roman" w:cs="Times New Roman"/>
          <w:sz w:val="24"/>
          <w:szCs w:val="24"/>
          <w:lang w:eastAsia="cs-CZ"/>
        </w:rPr>
      </w:pPr>
      <w:r>
        <w:t xml:space="preserve">3.3 </w:t>
      </w:r>
      <w:r w:rsidRPr="00124DCF">
        <w:rPr>
          <w:rFonts w:ascii="Times New Roman" w:hAnsi="Times New Roman" w:cs="Times New Roman"/>
          <w:sz w:val="24"/>
          <w:szCs w:val="24"/>
        </w:rPr>
        <w:t>Všechny ve smlouvě uvedené ceny jsou smluvními cenami, ke kterým se při fakturaci přičítá příslušná daň</w:t>
      </w:r>
      <w:r w:rsidR="00124DCF">
        <w:rPr>
          <w:rFonts w:ascii="Times New Roman" w:hAnsi="Times New Roman" w:cs="Times New Roman"/>
          <w:sz w:val="24"/>
          <w:szCs w:val="24"/>
        </w:rPr>
        <w:t xml:space="preserve"> z přidané hodnoty</w:t>
      </w:r>
      <w:r w:rsidRPr="00124DCF">
        <w:rPr>
          <w:rFonts w:ascii="Times New Roman" w:hAnsi="Times New Roman" w:cs="Times New Roman"/>
          <w:sz w:val="24"/>
          <w:szCs w:val="24"/>
        </w:rPr>
        <w:t>.  Tyto ceny jsou pevné a neměnné po celou dobu trvání smlouvy, tj. po dobu 48 měsíců.</w:t>
      </w:r>
    </w:p>
    <w:p w:rsidR="002A21C3" w:rsidRPr="002A21C3" w:rsidRDefault="002A21C3" w:rsidP="002A21C3">
      <w:pPr>
        <w:spacing w:after="0" w:line="240" w:lineRule="auto"/>
        <w:rPr>
          <w:rFonts w:ascii="Times New Roman" w:eastAsia="Times New Roman" w:hAnsi="Times New Roman" w:cs="Times New Roman"/>
          <w:sz w:val="24"/>
          <w:szCs w:val="24"/>
          <w:lang w:eastAsia="cs-CZ"/>
        </w:rPr>
      </w:pPr>
    </w:p>
    <w:p w:rsidR="002A21C3" w:rsidRPr="002A21C3" w:rsidRDefault="002A21C3" w:rsidP="002A21C3">
      <w:pPr>
        <w:spacing w:after="0" w:line="240" w:lineRule="auto"/>
        <w:rPr>
          <w:rFonts w:ascii="Times New Roman" w:eastAsia="Times New Roman" w:hAnsi="Times New Roman" w:cs="Times New Roman"/>
          <w:b/>
          <w:sz w:val="24"/>
          <w:szCs w:val="24"/>
          <w:lang w:eastAsia="cs-CZ"/>
        </w:rPr>
      </w:pPr>
    </w:p>
    <w:p w:rsidR="002A21C3" w:rsidRPr="00F6062C" w:rsidRDefault="002A21C3" w:rsidP="00F6062C">
      <w:pPr>
        <w:pStyle w:val="Odstavecseseznamem"/>
        <w:numPr>
          <w:ilvl w:val="0"/>
          <w:numId w:val="1"/>
        </w:numPr>
        <w:spacing w:after="0" w:line="240" w:lineRule="auto"/>
        <w:rPr>
          <w:rFonts w:ascii="Times New Roman" w:eastAsia="Times New Roman" w:hAnsi="Times New Roman" w:cs="Times New Roman"/>
          <w:b/>
          <w:sz w:val="24"/>
          <w:szCs w:val="24"/>
          <w:lang w:eastAsia="cs-CZ"/>
        </w:rPr>
      </w:pPr>
      <w:r w:rsidRPr="00F6062C">
        <w:rPr>
          <w:rFonts w:ascii="Times New Roman" w:eastAsia="Times New Roman" w:hAnsi="Times New Roman" w:cs="Times New Roman"/>
          <w:b/>
          <w:sz w:val="24"/>
          <w:szCs w:val="24"/>
          <w:lang w:eastAsia="cs-CZ"/>
        </w:rPr>
        <w:t xml:space="preserve">Platební podmínky </w:t>
      </w:r>
    </w:p>
    <w:p w:rsidR="002A21C3" w:rsidRPr="002A21C3" w:rsidRDefault="00F6062C" w:rsidP="00D72C9E">
      <w:pPr>
        <w:spacing w:after="0" w:line="240" w:lineRule="auto"/>
        <w:ind w:left="426" w:hanging="426"/>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4.1 </w:t>
      </w:r>
      <w:r w:rsidR="002A21C3" w:rsidRPr="002A21C3">
        <w:rPr>
          <w:rFonts w:ascii="Times New Roman" w:eastAsia="Times New Roman" w:hAnsi="Times New Roman" w:cs="Times New Roman"/>
          <w:sz w:val="24"/>
          <w:szCs w:val="24"/>
          <w:lang w:eastAsia="cs-CZ"/>
        </w:rPr>
        <w:t xml:space="preserve">Veškeré opravy smluvního přístroje a dodávky sjednaného spotřebního materiálu, náhradních dílů a papíru jsou po dobu platnosti této smlouvy </w:t>
      </w:r>
      <w:r w:rsidR="00124DCF">
        <w:rPr>
          <w:rFonts w:ascii="Times New Roman" w:eastAsia="Times New Roman" w:hAnsi="Times New Roman" w:cs="Times New Roman"/>
          <w:sz w:val="24"/>
          <w:szCs w:val="24"/>
          <w:lang w:eastAsia="cs-CZ"/>
        </w:rPr>
        <w:t xml:space="preserve">jsou součástí ceny za </w:t>
      </w:r>
      <w:r w:rsidR="0001548A">
        <w:rPr>
          <w:rFonts w:ascii="Times New Roman" w:eastAsia="Times New Roman" w:hAnsi="Times New Roman" w:cs="Times New Roman"/>
          <w:sz w:val="24"/>
          <w:szCs w:val="24"/>
          <w:lang w:eastAsia="cs-CZ"/>
        </w:rPr>
        <w:t>výstup</w:t>
      </w:r>
      <w:r w:rsidR="00253EF7">
        <w:rPr>
          <w:rFonts w:ascii="Times New Roman" w:eastAsia="Times New Roman" w:hAnsi="Times New Roman" w:cs="Times New Roman"/>
          <w:sz w:val="24"/>
          <w:szCs w:val="24"/>
          <w:lang w:eastAsia="cs-CZ"/>
        </w:rPr>
        <w:t>.</w:t>
      </w:r>
    </w:p>
    <w:p w:rsidR="00F6062C" w:rsidRDefault="00D72C9E" w:rsidP="00253EF7">
      <w:pPr>
        <w:spacing w:after="0" w:line="240" w:lineRule="auto"/>
        <w:ind w:left="426" w:hanging="426"/>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p w:rsidR="002A21C3" w:rsidRPr="002A21C3" w:rsidRDefault="00F6062C" w:rsidP="002A21C3">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4.2 </w:t>
      </w:r>
      <w:r w:rsidR="002A21C3" w:rsidRPr="002A21C3">
        <w:rPr>
          <w:rFonts w:ascii="Times New Roman" w:eastAsia="Times New Roman" w:hAnsi="Times New Roman" w:cs="Times New Roman"/>
          <w:sz w:val="24"/>
          <w:szCs w:val="24"/>
          <w:lang w:eastAsia="cs-CZ"/>
        </w:rPr>
        <w:t>Splatnost faktury je 14 dní od data vystavení. Perioda faktura je měsíční.</w:t>
      </w:r>
    </w:p>
    <w:p w:rsidR="00F6062C" w:rsidRDefault="00F6062C" w:rsidP="002A21C3">
      <w:pPr>
        <w:spacing w:after="0" w:line="240" w:lineRule="auto"/>
        <w:rPr>
          <w:rFonts w:ascii="Times New Roman" w:eastAsia="Times New Roman" w:hAnsi="Times New Roman" w:cs="Times New Roman"/>
          <w:sz w:val="24"/>
          <w:szCs w:val="24"/>
          <w:lang w:eastAsia="cs-CZ"/>
        </w:rPr>
      </w:pPr>
    </w:p>
    <w:p w:rsidR="002A21C3" w:rsidRPr="002A21C3" w:rsidRDefault="00F6062C" w:rsidP="00D72C9E">
      <w:pPr>
        <w:spacing w:after="0" w:line="240" w:lineRule="auto"/>
        <w:ind w:left="284" w:hanging="284"/>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4.3 </w:t>
      </w:r>
      <w:r w:rsidR="002A21C3" w:rsidRPr="002A21C3">
        <w:rPr>
          <w:rFonts w:ascii="Times New Roman" w:eastAsia="Times New Roman" w:hAnsi="Times New Roman" w:cs="Times New Roman"/>
          <w:sz w:val="24"/>
          <w:szCs w:val="24"/>
          <w:lang w:eastAsia="cs-CZ"/>
        </w:rPr>
        <w:t xml:space="preserve">V případě prodlení s placením faktury bude </w:t>
      </w:r>
      <w:r>
        <w:rPr>
          <w:rFonts w:ascii="Times New Roman" w:eastAsia="Times New Roman" w:hAnsi="Times New Roman" w:cs="Times New Roman"/>
          <w:sz w:val="24"/>
          <w:szCs w:val="24"/>
          <w:lang w:eastAsia="cs-CZ"/>
        </w:rPr>
        <w:t xml:space="preserve">pronajímatelem </w:t>
      </w:r>
      <w:r w:rsidR="002A21C3" w:rsidRPr="002A21C3">
        <w:rPr>
          <w:rFonts w:ascii="Times New Roman" w:eastAsia="Times New Roman" w:hAnsi="Times New Roman" w:cs="Times New Roman"/>
          <w:sz w:val="24"/>
          <w:szCs w:val="24"/>
          <w:lang w:eastAsia="cs-CZ"/>
        </w:rPr>
        <w:t xml:space="preserve">účtován </w:t>
      </w:r>
      <w:r>
        <w:rPr>
          <w:rFonts w:ascii="Times New Roman" w:eastAsia="Times New Roman" w:hAnsi="Times New Roman" w:cs="Times New Roman"/>
          <w:sz w:val="24"/>
          <w:szCs w:val="24"/>
          <w:lang w:eastAsia="cs-CZ"/>
        </w:rPr>
        <w:t>nájemci</w:t>
      </w:r>
      <w:r w:rsidR="002A21C3" w:rsidRPr="002A21C3">
        <w:rPr>
          <w:rFonts w:ascii="Times New Roman" w:eastAsia="Times New Roman" w:hAnsi="Times New Roman" w:cs="Times New Roman"/>
          <w:sz w:val="24"/>
          <w:szCs w:val="24"/>
          <w:lang w:eastAsia="cs-CZ"/>
        </w:rPr>
        <w:t xml:space="preserve"> úrok z prodlení ve výši 0,05 % z dlužné částky za každý den prodlení.</w:t>
      </w:r>
    </w:p>
    <w:p w:rsidR="00F6062C" w:rsidRDefault="00F6062C" w:rsidP="002A21C3">
      <w:pPr>
        <w:spacing w:after="0" w:line="240" w:lineRule="auto"/>
        <w:rPr>
          <w:rFonts w:ascii="Times New Roman" w:eastAsia="Times New Roman" w:hAnsi="Times New Roman" w:cs="Times New Roman"/>
          <w:sz w:val="24"/>
          <w:szCs w:val="24"/>
          <w:lang w:eastAsia="cs-CZ"/>
        </w:rPr>
      </w:pPr>
    </w:p>
    <w:p w:rsidR="002A21C3" w:rsidRPr="002A21C3" w:rsidRDefault="00F6062C" w:rsidP="004E4154">
      <w:pPr>
        <w:spacing w:after="0" w:line="240" w:lineRule="auto"/>
        <w:ind w:left="426" w:hanging="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4.4 </w:t>
      </w:r>
      <w:r w:rsidR="002A21C3" w:rsidRPr="002A21C3">
        <w:rPr>
          <w:rFonts w:ascii="Times New Roman" w:eastAsia="Times New Roman" w:hAnsi="Times New Roman" w:cs="Times New Roman"/>
          <w:sz w:val="24"/>
          <w:szCs w:val="24"/>
          <w:lang w:eastAsia="cs-CZ"/>
        </w:rPr>
        <w:t xml:space="preserve">V případě porušení jakékoliv povinnosti </w:t>
      </w:r>
      <w:r>
        <w:rPr>
          <w:rFonts w:ascii="Times New Roman" w:eastAsia="Times New Roman" w:hAnsi="Times New Roman" w:cs="Times New Roman"/>
          <w:sz w:val="24"/>
          <w:szCs w:val="24"/>
          <w:lang w:eastAsia="cs-CZ"/>
        </w:rPr>
        <w:t xml:space="preserve">pronajímatele </w:t>
      </w:r>
      <w:r w:rsidR="002A21C3" w:rsidRPr="002A21C3">
        <w:rPr>
          <w:rFonts w:ascii="Times New Roman" w:eastAsia="Times New Roman" w:hAnsi="Times New Roman" w:cs="Times New Roman"/>
          <w:sz w:val="24"/>
          <w:szCs w:val="24"/>
          <w:lang w:eastAsia="cs-CZ"/>
        </w:rPr>
        <w:t xml:space="preserve">z této smlouvy, zejména prodlení zhotovitele s instalací přístrojů, s provedením servisního zásahu a/nebo dodáním spotřebního materiálu delším než 5 dnů od sjednaného termínu, je </w:t>
      </w:r>
      <w:r>
        <w:rPr>
          <w:rFonts w:ascii="Times New Roman" w:eastAsia="Times New Roman" w:hAnsi="Times New Roman" w:cs="Times New Roman"/>
          <w:sz w:val="24"/>
          <w:szCs w:val="24"/>
          <w:lang w:eastAsia="cs-CZ"/>
        </w:rPr>
        <w:t>pronajímateli</w:t>
      </w:r>
      <w:r w:rsidR="002A21C3" w:rsidRPr="002A21C3">
        <w:rPr>
          <w:rFonts w:ascii="Times New Roman" w:eastAsia="Times New Roman" w:hAnsi="Times New Roman" w:cs="Times New Roman"/>
          <w:sz w:val="24"/>
          <w:szCs w:val="24"/>
          <w:lang w:eastAsia="cs-CZ"/>
        </w:rPr>
        <w:t xml:space="preserve"> povinen uhradit </w:t>
      </w:r>
      <w:r>
        <w:rPr>
          <w:rFonts w:ascii="Times New Roman" w:eastAsia="Times New Roman" w:hAnsi="Times New Roman" w:cs="Times New Roman"/>
          <w:sz w:val="24"/>
          <w:szCs w:val="24"/>
          <w:lang w:eastAsia="cs-CZ"/>
        </w:rPr>
        <w:t>nájemci</w:t>
      </w:r>
      <w:r w:rsidR="002A21C3" w:rsidRPr="002A21C3">
        <w:rPr>
          <w:rFonts w:ascii="Times New Roman" w:eastAsia="Times New Roman" w:hAnsi="Times New Roman" w:cs="Times New Roman"/>
          <w:sz w:val="24"/>
          <w:szCs w:val="24"/>
          <w:lang w:eastAsia="cs-CZ"/>
        </w:rPr>
        <w:t xml:space="preserve"> smluvní pokutu ve výši 100,- Kč za každé jednotlivé porušení povinnosti.</w:t>
      </w:r>
    </w:p>
    <w:p w:rsidR="00F6062C" w:rsidRDefault="00F6062C" w:rsidP="004E4154">
      <w:pPr>
        <w:spacing w:after="0" w:line="240" w:lineRule="auto"/>
        <w:jc w:val="both"/>
        <w:rPr>
          <w:rFonts w:ascii="Times New Roman" w:eastAsia="Times New Roman" w:hAnsi="Times New Roman" w:cs="Times New Roman"/>
          <w:sz w:val="24"/>
          <w:szCs w:val="24"/>
          <w:lang w:eastAsia="cs-CZ"/>
        </w:rPr>
      </w:pPr>
    </w:p>
    <w:p w:rsidR="002A21C3" w:rsidRPr="002A21C3" w:rsidRDefault="00F6062C" w:rsidP="004E4154">
      <w:pPr>
        <w:spacing w:after="0" w:line="240" w:lineRule="auto"/>
        <w:ind w:left="426" w:hanging="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4.5 </w:t>
      </w:r>
      <w:r w:rsidR="002A21C3" w:rsidRPr="002A21C3">
        <w:rPr>
          <w:rFonts w:ascii="Times New Roman" w:eastAsia="Times New Roman" w:hAnsi="Times New Roman" w:cs="Times New Roman"/>
          <w:sz w:val="24"/>
          <w:szCs w:val="24"/>
          <w:lang w:eastAsia="cs-CZ"/>
        </w:rPr>
        <w:t xml:space="preserve">Úhrada ceny bude </w:t>
      </w:r>
      <w:r>
        <w:rPr>
          <w:rFonts w:ascii="Times New Roman" w:eastAsia="Times New Roman" w:hAnsi="Times New Roman" w:cs="Times New Roman"/>
          <w:sz w:val="24"/>
          <w:szCs w:val="24"/>
          <w:lang w:eastAsia="cs-CZ"/>
        </w:rPr>
        <w:t>nájemcem</w:t>
      </w:r>
      <w:r w:rsidR="002A21C3" w:rsidRPr="002A21C3">
        <w:rPr>
          <w:rFonts w:ascii="Times New Roman" w:eastAsia="Times New Roman" w:hAnsi="Times New Roman" w:cs="Times New Roman"/>
          <w:sz w:val="24"/>
          <w:szCs w:val="24"/>
          <w:lang w:eastAsia="cs-CZ"/>
        </w:rPr>
        <w:t xml:space="preserve"> provedena bezhotovostním převodem na účet </w:t>
      </w:r>
      <w:r>
        <w:rPr>
          <w:rFonts w:ascii="Times New Roman" w:eastAsia="Times New Roman" w:hAnsi="Times New Roman" w:cs="Times New Roman"/>
          <w:sz w:val="24"/>
          <w:szCs w:val="24"/>
          <w:lang w:eastAsia="cs-CZ"/>
        </w:rPr>
        <w:t>pronajímatele</w:t>
      </w:r>
      <w:r w:rsidR="002A21C3" w:rsidRPr="002A21C3">
        <w:rPr>
          <w:rFonts w:ascii="Times New Roman" w:eastAsia="Times New Roman" w:hAnsi="Times New Roman" w:cs="Times New Roman"/>
          <w:sz w:val="24"/>
          <w:szCs w:val="24"/>
          <w:lang w:eastAsia="cs-CZ"/>
        </w:rPr>
        <w:t xml:space="preserve">, který je správcem daně (finančním úřadem) zveřejněn způsobem umožňujícím dálkový přístup ve smyslu ustanovení § 98 zákona č. 235/2004 Sb. o dani z přidané hodnoty, ve znění pozdějších předpisů (dále jen „zákon o DPH“). Pokud se po dobu účinnosti této smlouvy </w:t>
      </w:r>
      <w:r>
        <w:rPr>
          <w:rFonts w:ascii="Times New Roman" w:eastAsia="Times New Roman" w:hAnsi="Times New Roman" w:cs="Times New Roman"/>
          <w:sz w:val="24"/>
          <w:szCs w:val="24"/>
          <w:lang w:eastAsia="cs-CZ"/>
        </w:rPr>
        <w:t>pronajímatel</w:t>
      </w:r>
      <w:r w:rsidR="002A21C3" w:rsidRPr="002A21C3">
        <w:rPr>
          <w:rFonts w:ascii="Times New Roman" w:eastAsia="Times New Roman" w:hAnsi="Times New Roman" w:cs="Times New Roman"/>
          <w:sz w:val="24"/>
          <w:szCs w:val="24"/>
          <w:lang w:eastAsia="cs-CZ"/>
        </w:rPr>
        <w:t xml:space="preserve"> stane nespolehlivým plátcem ve smyslu ustanovení § 106a zákona o DPH, smluvní strany se dohodly, že </w:t>
      </w:r>
      <w:r>
        <w:rPr>
          <w:rFonts w:ascii="Times New Roman" w:eastAsia="Times New Roman" w:hAnsi="Times New Roman" w:cs="Times New Roman"/>
          <w:sz w:val="24"/>
          <w:szCs w:val="24"/>
          <w:lang w:eastAsia="cs-CZ"/>
        </w:rPr>
        <w:t>nájemce</w:t>
      </w:r>
      <w:r w:rsidR="002A21C3" w:rsidRPr="002A21C3">
        <w:rPr>
          <w:rFonts w:ascii="Times New Roman" w:eastAsia="Times New Roman" w:hAnsi="Times New Roman" w:cs="Times New Roman"/>
          <w:sz w:val="24"/>
          <w:szCs w:val="24"/>
          <w:lang w:eastAsia="cs-CZ"/>
        </w:rPr>
        <w:t xml:space="preserve"> uhradí DPH za zdanitelné plnění přímo příslušnému správci daně. </w:t>
      </w:r>
      <w:r>
        <w:rPr>
          <w:rFonts w:ascii="Times New Roman" w:eastAsia="Times New Roman" w:hAnsi="Times New Roman" w:cs="Times New Roman"/>
          <w:sz w:val="24"/>
          <w:szCs w:val="24"/>
          <w:lang w:eastAsia="cs-CZ"/>
        </w:rPr>
        <w:t>Nájemcem</w:t>
      </w:r>
      <w:r w:rsidR="002A21C3" w:rsidRPr="002A21C3">
        <w:rPr>
          <w:rFonts w:ascii="Times New Roman" w:eastAsia="Times New Roman" w:hAnsi="Times New Roman" w:cs="Times New Roman"/>
          <w:sz w:val="24"/>
          <w:szCs w:val="24"/>
          <w:lang w:eastAsia="cs-CZ"/>
        </w:rPr>
        <w:t xml:space="preserve"> takto provedená úhrada je považována za uhrazení příslušné části smluvní ceny rovnající se výši DPH fakturované </w:t>
      </w:r>
      <w:r>
        <w:rPr>
          <w:rFonts w:ascii="Times New Roman" w:eastAsia="Times New Roman" w:hAnsi="Times New Roman" w:cs="Times New Roman"/>
          <w:sz w:val="24"/>
          <w:szCs w:val="24"/>
          <w:lang w:eastAsia="cs-CZ"/>
        </w:rPr>
        <w:t>pronajímatelem</w:t>
      </w:r>
      <w:r w:rsidR="002A21C3" w:rsidRPr="002A21C3">
        <w:rPr>
          <w:rFonts w:ascii="Times New Roman" w:eastAsia="Times New Roman" w:hAnsi="Times New Roman" w:cs="Times New Roman"/>
          <w:sz w:val="24"/>
          <w:szCs w:val="24"/>
          <w:lang w:eastAsia="cs-CZ"/>
        </w:rPr>
        <w:t>.</w:t>
      </w:r>
    </w:p>
    <w:p w:rsidR="00F6062C" w:rsidRDefault="00F6062C" w:rsidP="004E4154">
      <w:pPr>
        <w:spacing w:after="0" w:line="240" w:lineRule="auto"/>
        <w:jc w:val="both"/>
        <w:rPr>
          <w:rFonts w:ascii="Times New Roman" w:eastAsia="Times New Roman" w:hAnsi="Times New Roman" w:cs="Times New Roman"/>
          <w:sz w:val="24"/>
          <w:szCs w:val="24"/>
          <w:lang w:eastAsia="cs-CZ"/>
        </w:rPr>
      </w:pPr>
    </w:p>
    <w:p w:rsidR="002A21C3" w:rsidRPr="00F6062C" w:rsidRDefault="002A21C3" w:rsidP="00F6062C">
      <w:pPr>
        <w:pStyle w:val="Odstavecseseznamem"/>
        <w:numPr>
          <w:ilvl w:val="0"/>
          <w:numId w:val="1"/>
        </w:numPr>
        <w:spacing w:after="0" w:line="240" w:lineRule="auto"/>
        <w:rPr>
          <w:rFonts w:ascii="Times New Roman" w:eastAsia="Times New Roman" w:hAnsi="Times New Roman" w:cs="Times New Roman"/>
          <w:b/>
          <w:sz w:val="24"/>
          <w:szCs w:val="24"/>
          <w:lang w:eastAsia="cs-CZ"/>
        </w:rPr>
      </w:pPr>
      <w:r w:rsidRPr="00F6062C">
        <w:rPr>
          <w:rFonts w:ascii="Times New Roman" w:eastAsia="Times New Roman" w:hAnsi="Times New Roman" w:cs="Times New Roman"/>
          <w:b/>
          <w:sz w:val="24"/>
          <w:szCs w:val="24"/>
          <w:lang w:eastAsia="cs-CZ"/>
        </w:rPr>
        <w:t xml:space="preserve">Odpovědnost za škodu </w:t>
      </w:r>
    </w:p>
    <w:p w:rsidR="002A21C3" w:rsidRPr="002A21C3" w:rsidRDefault="00D72C9E" w:rsidP="004E4154">
      <w:pPr>
        <w:spacing w:after="0" w:line="240" w:lineRule="auto"/>
        <w:ind w:left="284" w:hanging="28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5.1 </w:t>
      </w:r>
      <w:r w:rsidR="00F6062C">
        <w:rPr>
          <w:rFonts w:ascii="Times New Roman" w:eastAsia="Times New Roman" w:hAnsi="Times New Roman" w:cs="Times New Roman"/>
          <w:sz w:val="24"/>
          <w:szCs w:val="24"/>
          <w:lang w:eastAsia="cs-CZ"/>
        </w:rPr>
        <w:t>Pronajímatel</w:t>
      </w:r>
      <w:r w:rsidR="002A21C3" w:rsidRPr="002A21C3">
        <w:rPr>
          <w:rFonts w:ascii="Times New Roman" w:eastAsia="Times New Roman" w:hAnsi="Times New Roman" w:cs="Times New Roman"/>
          <w:sz w:val="24"/>
          <w:szCs w:val="24"/>
          <w:lang w:eastAsia="cs-CZ"/>
        </w:rPr>
        <w:t xml:space="preserve"> neodpovídá za žádnou škodu vzniklou tím, že se s přístrojem nakládalo v rozporu s návodem k použití. Taková škoda jde k tíži </w:t>
      </w:r>
      <w:r w:rsidR="00F6062C">
        <w:rPr>
          <w:rFonts w:ascii="Times New Roman" w:eastAsia="Times New Roman" w:hAnsi="Times New Roman" w:cs="Times New Roman"/>
          <w:sz w:val="24"/>
          <w:szCs w:val="24"/>
          <w:lang w:eastAsia="cs-CZ"/>
        </w:rPr>
        <w:t>nájemce</w:t>
      </w:r>
      <w:r w:rsidR="002A21C3" w:rsidRPr="002A21C3">
        <w:rPr>
          <w:rFonts w:ascii="Times New Roman" w:eastAsia="Times New Roman" w:hAnsi="Times New Roman" w:cs="Times New Roman"/>
          <w:sz w:val="24"/>
          <w:szCs w:val="24"/>
          <w:lang w:eastAsia="cs-CZ"/>
        </w:rPr>
        <w:t>.</w:t>
      </w:r>
    </w:p>
    <w:p w:rsidR="002A21C3" w:rsidRPr="002A21C3" w:rsidRDefault="00D72C9E" w:rsidP="004E4154">
      <w:pPr>
        <w:spacing w:after="0" w:line="240" w:lineRule="auto"/>
        <w:ind w:left="426" w:hanging="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5.2 </w:t>
      </w:r>
      <w:r w:rsidR="00F6062C">
        <w:rPr>
          <w:rFonts w:ascii="Times New Roman" w:eastAsia="Times New Roman" w:hAnsi="Times New Roman" w:cs="Times New Roman"/>
          <w:sz w:val="24"/>
          <w:szCs w:val="24"/>
          <w:lang w:eastAsia="cs-CZ"/>
        </w:rPr>
        <w:t>Pronajímatel</w:t>
      </w:r>
      <w:r w:rsidR="002A21C3" w:rsidRPr="002A21C3">
        <w:rPr>
          <w:rFonts w:ascii="Times New Roman" w:eastAsia="Times New Roman" w:hAnsi="Times New Roman" w:cs="Times New Roman"/>
          <w:sz w:val="24"/>
          <w:szCs w:val="24"/>
          <w:lang w:eastAsia="cs-CZ"/>
        </w:rPr>
        <w:t xml:space="preserve"> neodpovídá za žádnou škodu ani ušlý zisk, které by </w:t>
      </w:r>
      <w:r w:rsidR="00F6062C">
        <w:rPr>
          <w:rFonts w:ascii="Times New Roman" w:eastAsia="Times New Roman" w:hAnsi="Times New Roman" w:cs="Times New Roman"/>
          <w:sz w:val="24"/>
          <w:szCs w:val="24"/>
          <w:lang w:eastAsia="cs-CZ"/>
        </w:rPr>
        <w:t>nájemci</w:t>
      </w:r>
      <w:r w:rsidR="002A21C3" w:rsidRPr="002A21C3">
        <w:rPr>
          <w:rFonts w:ascii="Times New Roman" w:eastAsia="Times New Roman" w:hAnsi="Times New Roman" w:cs="Times New Roman"/>
          <w:sz w:val="24"/>
          <w:szCs w:val="24"/>
          <w:lang w:eastAsia="cs-CZ"/>
        </w:rPr>
        <w:t xml:space="preserve"> nebo jeho právnímu nástupci vznikly zejména působením vyšší moci, zvýšením provozních nákladů, přerušením provozu, ztrátou výkonu přístroje a dalších podobných příčin, které zhotovitel nezavinil. </w:t>
      </w:r>
    </w:p>
    <w:p w:rsidR="00F6062C" w:rsidRDefault="00F6062C" w:rsidP="002A21C3">
      <w:pPr>
        <w:spacing w:after="0" w:line="240" w:lineRule="auto"/>
        <w:rPr>
          <w:rFonts w:ascii="Times New Roman" w:eastAsia="Times New Roman" w:hAnsi="Times New Roman" w:cs="Times New Roman"/>
          <w:sz w:val="24"/>
          <w:szCs w:val="24"/>
          <w:lang w:eastAsia="cs-CZ"/>
        </w:rPr>
      </w:pPr>
    </w:p>
    <w:p w:rsidR="002A21C3" w:rsidRPr="00F6062C" w:rsidRDefault="002A21C3" w:rsidP="00F6062C">
      <w:pPr>
        <w:pStyle w:val="Odstavecseseznamem"/>
        <w:numPr>
          <w:ilvl w:val="0"/>
          <w:numId w:val="1"/>
        </w:numPr>
        <w:spacing w:after="0" w:line="240" w:lineRule="auto"/>
        <w:rPr>
          <w:rFonts w:ascii="Times New Roman" w:eastAsia="Times New Roman" w:hAnsi="Times New Roman" w:cs="Times New Roman"/>
          <w:b/>
          <w:sz w:val="24"/>
          <w:szCs w:val="24"/>
          <w:lang w:eastAsia="cs-CZ"/>
        </w:rPr>
      </w:pPr>
      <w:r w:rsidRPr="00F6062C">
        <w:rPr>
          <w:rFonts w:ascii="Times New Roman" w:eastAsia="Times New Roman" w:hAnsi="Times New Roman" w:cs="Times New Roman"/>
          <w:b/>
          <w:sz w:val="24"/>
          <w:szCs w:val="24"/>
          <w:lang w:eastAsia="cs-CZ"/>
        </w:rPr>
        <w:t xml:space="preserve">Další ujednání </w:t>
      </w:r>
    </w:p>
    <w:p w:rsidR="002A21C3" w:rsidRPr="002A21C3" w:rsidRDefault="00D72C9E" w:rsidP="004E4154">
      <w:pPr>
        <w:spacing w:after="0" w:line="240" w:lineRule="auto"/>
        <w:ind w:left="426" w:hanging="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6.1 </w:t>
      </w:r>
      <w:r w:rsidR="00F6062C">
        <w:rPr>
          <w:rFonts w:ascii="Times New Roman" w:eastAsia="Times New Roman" w:hAnsi="Times New Roman" w:cs="Times New Roman"/>
          <w:sz w:val="24"/>
          <w:szCs w:val="24"/>
          <w:lang w:eastAsia="cs-CZ"/>
        </w:rPr>
        <w:t>Pronajímatel</w:t>
      </w:r>
      <w:r w:rsidR="002A21C3" w:rsidRPr="002A21C3">
        <w:rPr>
          <w:rFonts w:ascii="Times New Roman" w:eastAsia="Times New Roman" w:hAnsi="Times New Roman" w:cs="Times New Roman"/>
          <w:sz w:val="24"/>
          <w:szCs w:val="24"/>
          <w:lang w:eastAsia="cs-CZ"/>
        </w:rPr>
        <w:t xml:space="preserve"> poskytuje </w:t>
      </w:r>
      <w:r w:rsidR="00F6062C">
        <w:rPr>
          <w:rFonts w:ascii="Times New Roman" w:eastAsia="Times New Roman" w:hAnsi="Times New Roman" w:cs="Times New Roman"/>
          <w:sz w:val="24"/>
          <w:szCs w:val="24"/>
          <w:lang w:eastAsia="cs-CZ"/>
        </w:rPr>
        <w:t>nájemci</w:t>
      </w:r>
      <w:r w:rsidR="002A21C3" w:rsidRPr="002A21C3">
        <w:rPr>
          <w:rFonts w:ascii="Times New Roman" w:eastAsia="Times New Roman" w:hAnsi="Times New Roman" w:cs="Times New Roman"/>
          <w:sz w:val="24"/>
          <w:szCs w:val="24"/>
          <w:lang w:eastAsia="cs-CZ"/>
        </w:rPr>
        <w:t xml:space="preserve"> servisní služby ode dne uzavření této smlouvy, uvedeného ve smlouvě. Servisní výkony a služby poskytnuté mimo sjednanou pracovní dobu se účtují </w:t>
      </w:r>
      <w:r w:rsidR="002A21C3" w:rsidRPr="002A21C3">
        <w:rPr>
          <w:rFonts w:ascii="Times New Roman" w:eastAsia="Times New Roman" w:hAnsi="Times New Roman" w:cs="Times New Roman"/>
          <w:sz w:val="24"/>
          <w:szCs w:val="24"/>
          <w:lang w:eastAsia="cs-CZ"/>
        </w:rPr>
        <w:lastRenderedPageBreak/>
        <w:t xml:space="preserve">samostatně a cena za tyto výkony a služby je stanovena dohodou mezi </w:t>
      </w:r>
      <w:r w:rsidR="00F6062C">
        <w:rPr>
          <w:rFonts w:ascii="Times New Roman" w:eastAsia="Times New Roman" w:hAnsi="Times New Roman" w:cs="Times New Roman"/>
          <w:sz w:val="24"/>
          <w:szCs w:val="24"/>
          <w:lang w:eastAsia="cs-CZ"/>
        </w:rPr>
        <w:t>nájemcem</w:t>
      </w:r>
      <w:r w:rsidR="002A21C3" w:rsidRPr="002A21C3">
        <w:rPr>
          <w:rFonts w:ascii="Times New Roman" w:eastAsia="Times New Roman" w:hAnsi="Times New Roman" w:cs="Times New Roman"/>
          <w:sz w:val="24"/>
          <w:szCs w:val="24"/>
          <w:lang w:eastAsia="cs-CZ"/>
        </w:rPr>
        <w:t xml:space="preserve"> a </w:t>
      </w:r>
      <w:r w:rsidR="00F6062C">
        <w:rPr>
          <w:rFonts w:ascii="Times New Roman" w:eastAsia="Times New Roman" w:hAnsi="Times New Roman" w:cs="Times New Roman"/>
          <w:sz w:val="24"/>
          <w:szCs w:val="24"/>
          <w:lang w:eastAsia="cs-CZ"/>
        </w:rPr>
        <w:t>pronajímatelem</w:t>
      </w:r>
      <w:r w:rsidR="002A21C3" w:rsidRPr="002A21C3">
        <w:rPr>
          <w:rFonts w:ascii="Times New Roman" w:eastAsia="Times New Roman" w:hAnsi="Times New Roman" w:cs="Times New Roman"/>
          <w:sz w:val="24"/>
          <w:szCs w:val="24"/>
          <w:lang w:eastAsia="cs-CZ"/>
        </w:rPr>
        <w:t xml:space="preserve">. </w:t>
      </w:r>
    </w:p>
    <w:p w:rsidR="002A21C3" w:rsidRDefault="00D72C9E" w:rsidP="004E4154">
      <w:pPr>
        <w:spacing w:after="0" w:line="240" w:lineRule="auto"/>
        <w:ind w:left="426" w:hanging="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6.2 </w:t>
      </w:r>
      <w:r w:rsidR="002A21C3" w:rsidRPr="002A21C3">
        <w:rPr>
          <w:rFonts w:ascii="Times New Roman" w:eastAsia="Times New Roman" w:hAnsi="Times New Roman" w:cs="Times New Roman"/>
          <w:sz w:val="24"/>
          <w:szCs w:val="24"/>
          <w:lang w:eastAsia="cs-CZ"/>
        </w:rPr>
        <w:t xml:space="preserve">V případě, že </w:t>
      </w:r>
      <w:r w:rsidR="00F6062C">
        <w:rPr>
          <w:rFonts w:ascii="Times New Roman" w:eastAsia="Times New Roman" w:hAnsi="Times New Roman" w:cs="Times New Roman"/>
          <w:sz w:val="24"/>
          <w:szCs w:val="24"/>
          <w:lang w:eastAsia="cs-CZ"/>
        </w:rPr>
        <w:t>pronajímatel</w:t>
      </w:r>
      <w:r w:rsidR="002A21C3" w:rsidRPr="002A21C3">
        <w:rPr>
          <w:rFonts w:ascii="Times New Roman" w:eastAsia="Times New Roman" w:hAnsi="Times New Roman" w:cs="Times New Roman"/>
          <w:sz w:val="24"/>
          <w:szCs w:val="24"/>
          <w:lang w:eastAsia="cs-CZ"/>
        </w:rPr>
        <w:t xml:space="preserve"> v rámci plnění této smlouvy předá </w:t>
      </w:r>
      <w:r w:rsidR="00F6062C">
        <w:rPr>
          <w:rFonts w:ascii="Times New Roman" w:eastAsia="Times New Roman" w:hAnsi="Times New Roman" w:cs="Times New Roman"/>
          <w:sz w:val="24"/>
          <w:szCs w:val="24"/>
          <w:lang w:eastAsia="cs-CZ"/>
        </w:rPr>
        <w:t>nájemci</w:t>
      </w:r>
      <w:r w:rsidR="002A21C3" w:rsidRPr="002A21C3">
        <w:rPr>
          <w:rFonts w:ascii="Times New Roman" w:eastAsia="Times New Roman" w:hAnsi="Times New Roman" w:cs="Times New Roman"/>
          <w:sz w:val="24"/>
          <w:szCs w:val="24"/>
          <w:lang w:eastAsia="cs-CZ"/>
        </w:rPr>
        <w:t xml:space="preserve"> větší množství spotřebního materiálu, než které </w:t>
      </w:r>
      <w:r w:rsidR="00F6062C">
        <w:rPr>
          <w:rFonts w:ascii="Times New Roman" w:eastAsia="Times New Roman" w:hAnsi="Times New Roman" w:cs="Times New Roman"/>
          <w:sz w:val="24"/>
          <w:szCs w:val="24"/>
          <w:lang w:eastAsia="cs-CZ"/>
        </w:rPr>
        <w:t>nájemce</w:t>
      </w:r>
      <w:r w:rsidR="002A21C3" w:rsidRPr="002A21C3">
        <w:rPr>
          <w:rFonts w:ascii="Times New Roman" w:eastAsia="Times New Roman" w:hAnsi="Times New Roman" w:cs="Times New Roman"/>
          <w:sz w:val="24"/>
          <w:szCs w:val="24"/>
          <w:lang w:eastAsia="cs-CZ"/>
        </w:rPr>
        <w:t xml:space="preserve"> spotřebuje k provozu přístroje v předmětném období a </w:t>
      </w:r>
      <w:r w:rsidR="00F6062C">
        <w:rPr>
          <w:rFonts w:ascii="Times New Roman" w:eastAsia="Times New Roman" w:hAnsi="Times New Roman" w:cs="Times New Roman"/>
          <w:sz w:val="24"/>
          <w:szCs w:val="24"/>
          <w:lang w:eastAsia="cs-CZ"/>
        </w:rPr>
        <w:t>nájemce</w:t>
      </w:r>
      <w:r w:rsidR="002A21C3" w:rsidRPr="002A21C3">
        <w:rPr>
          <w:rFonts w:ascii="Times New Roman" w:eastAsia="Times New Roman" w:hAnsi="Times New Roman" w:cs="Times New Roman"/>
          <w:sz w:val="24"/>
          <w:szCs w:val="24"/>
          <w:lang w:eastAsia="cs-CZ"/>
        </w:rPr>
        <w:t xml:space="preserve"> spotřebuje takto dodaný spotřební materiál jinak než v rámci servisních služeb dle této smlouvy (např. použitím papíru do jiných než smluvních strojů,...), vzniká </w:t>
      </w:r>
      <w:r w:rsidR="00F6062C">
        <w:rPr>
          <w:rFonts w:ascii="Times New Roman" w:eastAsia="Times New Roman" w:hAnsi="Times New Roman" w:cs="Times New Roman"/>
          <w:sz w:val="24"/>
          <w:szCs w:val="24"/>
          <w:lang w:eastAsia="cs-CZ"/>
        </w:rPr>
        <w:t>pronajímateli</w:t>
      </w:r>
      <w:r w:rsidR="002A21C3" w:rsidRPr="002A21C3">
        <w:rPr>
          <w:rFonts w:ascii="Times New Roman" w:eastAsia="Times New Roman" w:hAnsi="Times New Roman" w:cs="Times New Roman"/>
          <w:sz w:val="24"/>
          <w:szCs w:val="24"/>
          <w:lang w:eastAsia="cs-CZ"/>
        </w:rPr>
        <w:t xml:space="preserve"> právo vyúčtovat </w:t>
      </w:r>
      <w:r w:rsidR="00F6062C">
        <w:rPr>
          <w:rFonts w:ascii="Times New Roman" w:eastAsia="Times New Roman" w:hAnsi="Times New Roman" w:cs="Times New Roman"/>
          <w:sz w:val="24"/>
          <w:szCs w:val="24"/>
          <w:lang w:eastAsia="cs-CZ"/>
        </w:rPr>
        <w:t>nájemci</w:t>
      </w:r>
      <w:r w:rsidR="002A21C3" w:rsidRPr="002A21C3">
        <w:rPr>
          <w:rFonts w:ascii="Times New Roman" w:eastAsia="Times New Roman" w:hAnsi="Times New Roman" w:cs="Times New Roman"/>
          <w:sz w:val="24"/>
          <w:szCs w:val="24"/>
          <w:lang w:eastAsia="cs-CZ"/>
        </w:rPr>
        <w:t xml:space="preserve"> takto spotřebovaný materiál zvláštní fakturou / daňovým dokladem v cenách dle platného ceníku </w:t>
      </w:r>
      <w:r w:rsidR="00F6062C">
        <w:rPr>
          <w:rFonts w:ascii="Times New Roman" w:eastAsia="Times New Roman" w:hAnsi="Times New Roman" w:cs="Times New Roman"/>
          <w:sz w:val="24"/>
          <w:szCs w:val="24"/>
          <w:lang w:eastAsia="cs-CZ"/>
        </w:rPr>
        <w:t>pronajímatele</w:t>
      </w:r>
      <w:r w:rsidR="002A21C3" w:rsidRPr="002A21C3">
        <w:rPr>
          <w:rFonts w:ascii="Times New Roman" w:eastAsia="Times New Roman" w:hAnsi="Times New Roman" w:cs="Times New Roman"/>
          <w:sz w:val="24"/>
          <w:szCs w:val="24"/>
          <w:lang w:eastAsia="cs-CZ"/>
        </w:rPr>
        <w:t>.</w:t>
      </w:r>
    </w:p>
    <w:p w:rsidR="002A21C3" w:rsidRDefault="00175FC8" w:rsidP="004E4154">
      <w:pPr>
        <w:spacing w:after="0" w:line="240" w:lineRule="auto"/>
        <w:ind w:left="426" w:hanging="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6.3 Smluvní strany se dohodly, že po uplynutí sjednané doby nájmu je nájemce oprávněn od pronajímatele koupit předmět nájmu a pronajímatel se zavazuje předmět nájmu nájemci prodat, a to za sjednanou kupní cenu ve výši 1000 Kč, ke kterému bude účtováno DPH v zákonné výši.</w:t>
      </w:r>
    </w:p>
    <w:p w:rsidR="002A21C3" w:rsidRPr="002A21C3" w:rsidRDefault="002A21C3" w:rsidP="004E4154">
      <w:pPr>
        <w:spacing w:after="0" w:line="240" w:lineRule="auto"/>
        <w:ind w:left="426" w:hanging="426"/>
        <w:jc w:val="both"/>
        <w:rPr>
          <w:rFonts w:ascii="Times New Roman" w:eastAsia="Times New Roman" w:hAnsi="Times New Roman" w:cs="Times New Roman"/>
          <w:sz w:val="24"/>
          <w:szCs w:val="24"/>
          <w:lang w:eastAsia="cs-CZ"/>
        </w:rPr>
      </w:pPr>
    </w:p>
    <w:p w:rsidR="00F6062C" w:rsidRDefault="00F6062C" w:rsidP="002A21C3">
      <w:pPr>
        <w:spacing w:after="0" w:line="240" w:lineRule="auto"/>
        <w:rPr>
          <w:rFonts w:ascii="Times New Roman" w:eastAsia="Times New Roman" w:hAnsi="Times New Roman" w:cs="Times New Roman"/>
          <w:sz w:val="24"/>
          <w:szCs w:val="24"/>
          <w:lang w:eastAsia="cs-CZ"/>
        </w:rPr>
      </w:pPr>
    </w:p>
    <w:p w:rsidR="002A21C3" w:rsidRPr="00F6062C" w:rsidRDefault="002A21C3" w:rsidP="00F6062C">
      <w:pPr>
        <w:pStyle w:val="Odstavecseseznamem"/>
        <w:numPr>
          <w:ilvl w:val="0"/>
          <w:numId w:val="1"/>
        </w:numPr>
        <w:spacing w:after="0" w:line="240" w:lineRule="auto"/>
        <w:rPr>
          <w:rFonts w:ascii="Times New Roman" w:eastAsia="Times New Roman" w:hAnsi="Times New Roman" w:cs="Times New Roman"/>
          <w:b/>
          <w:sz w:val="24"/>
          <w:szCs w:val="24"/>
          <w:lang w:eastAsia="cs-CZ"/>
        </w:rPr>
      </w:pPr>
      <w:r w:rsidRPr="00F6062C">
        <w:rPr>
          <w:rFonts w:ascii="Times New Roman" w:eastAsia="Times New Roman" w:hAnsi="Times New Roman" w:cs="Times New Roman"/>
          <w:b/>
          <w:sz w:val="24"/>
          <w:szCs w:val="24"/>
          <w:lang w:eastAsia="cs-CZ"/>
        </w:rPr>
        <w:t>Hlášení závad a požadavků:</w:t>
      </w:r>
    </w:p>
    <w:p w:rsidR="002A21C3" w:rsidRPr="002A21C3" w:rsidRDefault="002A21C3" w:rsidP="002A21C3">
      <w:pPr>
        <w:spacing w:after="0" w:line="240" w:lineRule="auto"/>
        <w:rPr>
          <w:rFonts w:ascii="Times New Roman" w:eastAsia="Times New Roman" w:hAnsi="Times New Roman" w:cs="Times New Roman"/>
          <w:i/>
          <w:sz w:val="24"/>
          <w:szCs w:val="24"/>
          <w:lang w:eastAsia="cs-CZ"/>
        </w:rPr>
      </w:pPr>
      <w:r w:rsidRPr="002A21C3">
        <w:rPr>
          <w:rFonts w:ascii="Times New Roman" w:eastAsia="Times New Roman" w:hAnsi="Times New Roman" w:cs="Times New Roman"/>
          <w:sz w:val="24"/>
          <w:szCs w:val="24"/>
          <w:lang w:eastAsia="cs-CZ"/>
        </w:rPr>
        <w:t>e-mail: ………………………… (</w:t>
      </w:r>
      <w:r w:rsidRPr="002A21C3">
        <w:rPr>
          <w:rFonts w:ascii="Times New Roman" w:eastAsia="Times New Roman" w:hAnsi="Times New Roman" w:cs="Times New Roman"/>
          <w:i/>
          <w:sz w:val="24"/>
          <w:szCs w:val="24"/>
          <w:lang w:eastAsia="cs-CZ"/>
        </w:rPr>
        <w:t xml:space="preserve">doplní </w:t>
      </w:r>
      <w:r w:rsidR="00F6062C" w:rsidRPr="00F6062C">
        <w:rPr>
          <w:rFonts w:ascii="Times New Roman" w:eastAsia="Times New Roman" w:hAnsi="Times New Roman" w:cs="Times New Roman"/>
          <w:i/>
          <w:sz w:val="24"/>
          <w:szCs w:val="24"/>
          <w:lang w:eastAsia="cs-CZ"/>
        </w:rPr>
        <w:t>uchazeč</w:t>
      </w:r>
      <w:r w:rsidRPr="002A21C3">
        <w:rPr>
          <w:rFonts w:ascii="Times New Roman" w:eastAsia="Times New Roman" w:hAnsi="Times New Roman" w:cs="Times New Roman"/>
          <w:sz w:val="24"/>
          <w:szCs w:val="24"/>
          <w:lang w:eastAsia="cs-CZ"/>
        </w:rPr>
        <w:t>), telefon: ………………………… (</w:t>
      </w:r>
      <w:r w:rsidRPr="002A21C3">
        <w:rPr>
          <w:rFonts w:ascii="Times New Roman" w:eastAsia="Times New Roman" w:hAnsi="Times New Roman" w:cs="Times New Roman"/>
          <w:i/>
          <w:sz w:val="24"/>
          <w:szCs w:val="24"/>
          <w:lang w:eastAsia="cs-CZ"/>
        </w:rPr>
        <w:t xml:space="preserve">doplní </w:t>
      </w:r>
      <w:r w:rsidR="00F6062C" w:rsidRPr="00F6062C">
        <w:rPr>
          <w:rFonts w:ascii="Times New Roman" w:eastAsia="Times New Roman" w:hAnsi="Times New Roman" w:cs="Times New Roman"/>
          <w:i/>
          <w:sz w:val="24"/>
          <w:szCs w:val="24"/>
          <w:lang w:eastAsia="cs-CZ"/>
        </w:rPr>
        <w:t>uchazeč</w:t>
      </w:r>
      <w:r w:rsidRPr="002A21C3">
        <w:rPr>
          <w:rFonts w:ascii="Times New Roman" w:eastAsia="Times New Roman" w:hAnsi="Times New Roman" w:cs="Times New Roman"/>
          <w:i/>
          <w:sz w:val="24"/>
          <w:szCs w:val="24"/>
          <w:lang w:eastAsia="cs-CZ"/>
        </w:rPr>
        <w:t>)</w:t>
      </w:r>
    </w:p>
    <w:p w:rsidR="001142DF" w:rsidRDefault="001142DF" w:rsidP="002A21C3">
      <w:pPr>
        <w:spacing w:after="0" w:line="240" w:lineRule="auto"/>
        <w:rPr>
          <w:rFonts w:ascii="Times New Roman" w:eastAsia="Times New Roman" w:hAnsi="Times New Roman" w:cs="Times New Roman"/>
          <w:sz w:val="24"/>
          <w:szCs w:val="24"/>
          <w:lang w:eastAsia="cs-CZ"/>
        </w:rPr>
      </w:pPr>
    </w:p>
    <w:p w:rsidR="002A21C3" w:rsidRPr="001142DF" w:rsidRDefault="002A21C3" w:rsidP="001142DF">
      <w:pPr>
        <w:pStyle w:val="Odstavecseseznamem"/>
        <w:numPr>
          <w:ilvl w:val="0"/>
          <w:numId w:val="1"/>
        </w:numPr>
        <w:spacing w:after="0" w:line="240" w:lineRule="auto"/>
        <w:rPr>
          <w:rFonts w:ascii="Times New Roman" w:eastAsia="Times New Roman" w:hAnsi="Times New Roman" w:cs="Times New Roman"/>
          <w:b/>
          <w:sz w:val="24"/>
          <w:szCs w:val="24"/>
          <w:lang w:eastAsia="cs-CZ"/>
        </w:rPr>
      </w:pPr>
      <w:r w:rsidRPr="001142DF">
        <w:rPr>
          <w:rFonts w:ascii="Times New Roman" w:eastAsia="Times New Roman" w:hAnsi="Times New Roman" w:cs="Times New Roman"/>
          <w:b/>
          <w:sz w:val="24"/>
          <w:szCs w:val="24"/>
          <w:lang w:eastAsia="cs-CZ"/>
        </w:rPr>
        <w:t>Doba trvání a skončení smlouvy</w:t>
      </w:r>
    </w:p>
    <w:p w:rsidR="002A21C3" w:rsidRPr="002A21C3" w:rsidRDefault="001142DF" w:rsidP="004E4154">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8.1 </w:t>
      </w:r>
      <w:r w:rsidR="002A21C3" w:rsidRPr="002A21C3">
        <w:rPr>
          <w:rFonts w:ascii="Times New Roman" w:eastAsia="Times New Roman" w:hAnsi="Times New Roman" w:cs="Times New Roman"/>
          <w:sz w:val="24"/>
          <w:szCs w:val="24"/>
          <w:lang w:eastAsia="cs-CZ"/>
        </w:rPr>
        <w:t>Začátek termínu plnění smlouvy je 1.11.2025.</w:t>
      </w:r>
    </w:p>
    <w:p w:rsidR="002A21C3" w:rsidRPr="002A21C3" w:rsidRDefault="001142DF" w:rsidP="004E4154">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8.2 </w:t>
      </w:r>
      <w:r w:rsidR="002A21C3" w:rsidRPr="002A21C3">
        <w:rPr>
          <w:rFonts w:ascii="Times New Roman" w:eastAsia="Times New Roman" w:hAnsi="Times New Roman" w:cs="Times New Roman"/>
          <w:sz w:val="24"/>
          <w:szCs w:val="24"/>
          <w:lang w:eastAsia="cs-CZ"/>
        </w:rPr>
        <w:t>Smlouva se uzavírá na dobu určitou, a to na 48 měsíců.</w:t>
      </w:r>
    </w:p>
    <w:p w:rsidR="002A21C3" w:rsidRPr="00BD5FB9" w:rsidRDefault="00BD5FB9" w:rsidP="004E4154">
      <w:pPr>
        <w:spacing w:after="0" w:line="240" w:lineRule="auto"/>
        <w:ind w:left="426" w:hanging="426"/>
        <w:jc w:val="both"/>
        <w:rPr>
          <w:rFonts w:ascii="Times New Roman" w:eastAsia="Times New Roman" w:hAnsi="Times New Roman" w:cs="Times New Roman"/>
          <w:sz w:val="24"/>
          <w:szCs w:val="24"/>
          <w:lang w:eastAsia="cs-CZ"/>
        </w:rPr>
      </w:pPr>
      <w:r>
        <w:rPr>
          <w:rFonts w:ascii="Times New Roman" w:hAnsi="Times New Roman" w:cs="Times New Roman"/>
        </w:rPr>
        <w:t xml:space="preserve">8.3 </w:t>
      </w:r>
      <w:r w:rsidR="001142DF" w:rsidRPr="00BD5FB9">
        <w:rPr>
          <w:rFonts w:ascii="Times New Roman" w:hAnsi="Times New Roman" w:cs="Times New Roman"/>
        </w:rPr>
        <w:t>Místem plnění</w:t>
      </w:r>
      <w:r w:rsidRPr="00BD5FB9">
        <w:rPr>
          <w:rFonts w:ascii="Times New Roman" w:hAnsi="Times New Roman" w:cs="Times New Roman"/>
        </w:rPr>
        <w:t xml:space="preserve"> s</w:t>
      </w:r>
      <w:r w:rsidR="001142DF" w:rsidRPr="00BD5FB9">
        <w:rPr>
          <w:rFonts w:ascii="Times New Roman" w:hAnsi="Times New Roman" w:cs="Times New Roman"/>
        </w:rPr>
        <w:t>mlouvy</w:t>
      </w:r>
      <w:r w:rsidRPr="00BD5FB9">
        <w:rPr>
          <w:rFonts w:ascii="Times New Roman" w:hAnsi="Times New Roman" w:cs="Times New Roman"/>
        </w:rPr>
        <w:t xml:space="preserve"> je</w:t>
      </w:r>
      <w:r w:rsidR="001142DF" w:rsidRPr="00BD5FB9">
        <w:rPr>
          <w:rFonts w:ascii="Times New Roman" w:hAnsi="Times New Roman" w:cs="Times New Roman"/>
        </w:rPr>
        <w:t xml:space="preserve"> Střední průmyslová škola Třebíč, Manželů C</w:t>
      </w:r>
      <w:r w:rsidRPr="00BD5FB9">
        <w:rPr>
          <w:rFonts w:ascii="Times New Roman" w:hAnsi="Times New Roman" w:cs="Times New Roman"/>
        </w:rPr>
        <w:t>urieových 734, 674 01 Třebíč,</w:t>
      </w:r>
      <w:r w:rsidRPr="00BD5FB9">
        <w:rPr>
          <w:rFonts w:ascii="Times New Roman" w:hAnsi="Times New Roman" w:cs="Times New Roman"/>
        </w:rPr>
        <w:br/>
      </w:r>
    </w:p>
    <w:p w:rsidR="002A21C3" w:rsidRPr="002A21C3" w:rsidRDefault="001142DF" w:rsidP="004E4154">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8.4 </w:t>
      </w:r>
      <w:r w:rsidR="002A21C3" w:rsidRPr="002A21C3">
        <w:rPr>
          <w:rFonts w:ascii="Times New Roman" w:eastAsia="Times New Roman" w:hAnsi="Times New Roman" w:cs="Times New Roman"/>
          <w:sz w:val="24"/>
          <w:szCs w:val="24"/>
          <w:lang w:eastAsia="cs-CZ"/>
        </w:rPr>
        <w:t>Smluvní strany mají právo od této smlouvy odstoupit pouze z níže uvedených důvodů:</w:t>
      </w:r>
    </w:p>
    <w:p w:rsidR="002A21C3" w:rsidRPr="002A21C3" w:rsidRDefault="001142DF" w:rsidP="004E4154">
      <w:pPr>
        <w:spacing w:after="0" w:line="240" w:lineRule="auto"/>
        <w:ind w:left="567" w:hanging="14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2A21C3" w:rsidRPr="002A21C3">
        <w:rPr>
          <w:rFonts w:ascii="Times New Roman" w:eastAsia="Times New Roman" w:hAnsi="Times New Roman" w:cs="Times New Roman"/>
          <w:sz w:val="24"/>
          <w:szCs w:val="24"/>
          <w:lang w:eastAsia="cs-CZ"/>
        </w:rPr>
        <w:t>z důvodu podstatného porušení této smlouvy druhou smluvní stranou,</w:t>
      </w:r>
    </w:p>
    <w:p w:rsidR="002A21C3" w:rsidRPr="002A21C3" w:rsidRDefault="001142DF" w:rsidP="004E4154">
      <w:pPr>
        <w:spacing w:after="0" w:line="240" w:lineRule="auto"/>
        <w:ind w:left="567" w:hanging="14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2A21C3" w:rsidRPr="002A21C3">
        <w:rPr>
          <w:rFonts w:ascii="Times New Roman" w:eastAsia="Times New Roman" w:hAnsi="Times New Roman" w:cs="Times New Roman"/>
          <w:sz w:val="24"/>
          <w:szCs w:val="24"/>
          <w:lang w:eastAsia="cs-CZ"/>
        </w:rPr>
        <w:t xml:space="preserve">jestliže </w:t>
      </w:r>
      <w:r>
        <w:rPr>
          <w:rFonts w:ascii="Times New Roman" w:eastAsia="Times New Roman" w:hAnsi="Times New Roman" w:cs="Times New Roman"/>
          <w:sz w:val="24"/>
          <w:szCs w:val="24"/>
          <w:lang w:eastAsia="cs-CZ"/>
        </w:rPr>
        <w:t>pronajímatel</w:t>
      </w:r>
      <w:r w:rsidR="002A21C3" w:rsidRPr="002A21C3">
        <w:rPr>
          <w:rFonts w:ascii="Times New Roman" w:eastAsia="Times New Roman" w:hAnsi="Times New Roman" w:cs="Times New Roman"/>
          <w:sz w:val="24"/>
          <w:szCs w:val="24"/>
          <w:lang w:eastAsia="cs-CZ"/>
        </w:rPr>
        <w:t xml:space="preserve"> ztratí způsobilost k provozování činnosti, která je pro plnění této smlouvy nezbytná, nebo jestliže některá ze smluvních stran vstoupí do likvidace, nebo v případě, že bude příslušným soudem rozhodnuto o úpadku druhé smluvní strany či je-li soudem rozhodnuto o zamítnutí insolvenčního návrhu pro nedostatek majetku druhé smluvní strany,</w:t>
      </w:r>
    </w:p>
    <w:p w:rsidR="002A21C3" w:rsidRDefault="001142DF" w:rsidP="004E4154">
      <w:pPr>
        <w:spacing w:after="0" w:line="240" w:lineRule="auto"/>
        <w:ind w:left="567" w:hanging="14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2A21C3" w:rsidRPr="002A21C3">
        <w:rPr>
          <w:rFonts w:ascii="Times New Roman" w:eastAsia="Times New Roman" w:hAnsi="Times New Roman" w:cs="Times New Roman"/>
          <w:sz w:val="24"/>
          <w:szCs w:val="24"/>
          <w:lang w:eastAsia="cs-CZ"/>
        </w:rPr>
        <w:t>jestliže tak na jiných místech stanoví tato smlouva nebo</w:t>
      </w:r>
      <w:r>
        <w:rPr>
          <w:rFonts w:ascii="Times New Roman" w:eastAsia="Times New Roman" w:hAnsi="Times New Roman" w:cs="Times New Roman"/>
          <w:sz w:val="24"/>
          <w:szCs w:val="24"/>
          <w:lang w:eastAsia="cs-CZ"/>
        </w:rPr>
        <w:t xml:space="preserve"> obecně závazné právní předpisy</w:t>
      </w:r>
    </w:p>
    <w:p w:rsidR="001142DF" w:rsidRDefault="001142DF" w:rsidP="004E4154">
      <w:pPr>
        <w:spacing w:after="0" w:line="240" w:lineRule="auto"/>
        <w:jc w:val="both"/>
        <w:rPr>
          <w:rFonts w:ascii="Times New Roman" w:eastAsia="Times New Roman" w:hAnsi="Times New Roman" w:cs="Times New Roman"/>
          <w:sz w:val="24"/>
          <w:szCs w:val="24"/>
          <w:lang w:eastAsia="cs-CZ"/>
        </w:rPr>
      </w:pPr>
    </w:p>
    <w:p w:rsidR="002A21C3" w:rsidRPr="002A21C3" w:rsidRDefault="001142DF" w:rsidP="004E4154">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8.5 </w:t>
      </w:r>
      <w:r w:rsidR="002A21C3" w:rsidRPr="002A21C3">
        <w:rPr>
          <w:rFonts w:ascii="Times New Roman" w:eastAsia="Times New Roman" w:hAnsi="Times New Roman" w:cs="Times New Roman"/>
          <w:sz w:val="24"/>
          <w:szCs w:val="24"/>
          <w:lang w:eastAsia="cs-CZ"/>
        </w:rPr>
        <w:t>Podstatným porušením této smlouvy se pro účely této smlouvy rozumí zejména:</w:t>
      </w:r>
    </w:p>
    <w:p w:rsidR="002A21C3" w:rsidRPr="002A21C3" w:rsidRDefault="001142DF" w:rsidP="004E4154">
      <w:pPr>
        <w:spacing w:after="0" w:line="240" w:lineRule="auto"/>
        <w:ind w:left="567" w:hanging="14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2A21C3" w:rsidRPr="002A21C3">
        <w:rPr>
          <w:rFonts w:ascii="Times New Roman" w:eastAsia="Times New Roman" w:hAnsi="Times New Roman" w:cs="Times New Roman"/>
          <w:sz w:val="24"/>
          <w:szCs w:val="24"/>
          <w:lang w:eastAsia="cs-CZ"/>
        </w:rPr>
        <w:t xml:space="preserve">prodlení </w:t>
      </w:r>
      <w:r>
        <w:rPr>
          <w:rFonts w:ascii="Times New Roman" w:eastAsia="Times New Roman" w:hAnsi="Times New Roman" w:cs="Times New Roman"/>
          <w:sz w:val="24"/>
          <w:szCs w:val="24"/>
          <w:lang w:eastAsia="cs-CZ"/>
        </w:rPr>
        <w:t>nájemce</w:t>
      </w:r>
      <w:r w:rsidR="002A21C3" w:rsidRPr="002A21C3">
        <w:rPr>
          <w:rFonts w:ascii="Times New Roman" w:eastAsia="Times New Roman" w:hAnsi="Times New Roman" w:cs="Times New Roman"/>
          <w:sz w:val="24"/>
          <w:szCs w:val="24"/>
          <w:lang w:eastAsia="cs-CZ"/>
        </w:rPr>
        <w:t xml:space="preserve"> s platbou delší než 30 dnů od splatnosti faktury,</w:t>
      </w:r>
    </w:p>
    <w:p w:rsidR="002A21C3" w:rsidRPr="002A21C3" w:rsidRDefault="001142DF" w:rsidP="004E4154">
      <w:pPr>
        <w:spacing w:after="0" w:line="240" w:lineRule="auto"/>
        <w:ind w:left="567" w:hanging="14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2A21C3" w:rsidRPr="002A21C3">
        <w:rPr>
          <w:rFonts w:ascii="Times New Roman" w:eastAsia="Times New Roman" w:hAnsi="Times New Roman" w:cs="Times New Roman"/>
          <w:sz w:val="24"/>
          <w:szCs w:val="24"/>
          <w:lang w:eastAsia="cs-CZ"/>
        </w:rPr>
        <w:t xml:space="preserve">prodlení </w:t>
      </w:r>
      <w:r>
        <w:rPr>
          <w:rFonts w:ascii="Times New Roman" w:eastAsia="Times New Roman" w:hAnsi="Times New Roman" w:cs="Times New Roman"/>
          <w:sz w:val="24"/>
          <w:szCs w:val="24"/>
          <w:lang w:eastAsia="cs-CZ"/>
        </w:rPr>
        <w:t>pronajímatele</w:t>
      </w:r>
      <w:r w:rsidR="002A21C3" w:rsidRPr="002A21C3">
        <w:rPr>
          <w:rFonts w:ascii="Times New Roman" w:eastAsia="Times New Roman" w:hAnsi="Times New Roman" w:cs="Times New Roman"/>
          <w:sz w:val="24"/>
          <w:szCs w:val="24"/>
          <w:lang w:eastAsia="cs-CZ"/>
        </w:rPr>
        <w:t xml:space="preserve"> s poskytováním služeb trvajícím déle než 10 dnů od termínu stanoveného touto smlouvou nebo sjednaného dohodou smluvních stran,</w:t>
      </w:r>
    </w:p>
    <w:p w:rsidR="001142DF" w:rsidRDefault="001142DF" w:rsidP="004E4154">
      <w:pPr>
        <w:spacing w:after="0" w:line="240" w:lineRule="auto"/>
        <w:jc w:val="both"/>
        <w:rPr>
          <w:rFonts w:ascii="Times New Roman" w:eastAsia="Times New Roman" w:hAnsi="Times New Roman" w:cs="Times New Roman"/>
          <w:sz w:val="24"/>
          <w:szCs w:val="24"/>
          <w:lang w:eastAsia="cs-CZ"/>
        </w:rPr>
      </w:pPr>
    </w:p>
    <w:p w:rsidR="002A21C3" w:rsidRPr="002A21C3" w:rsidRDefault="001142DF" w:rsidP="004E4154">
      <w:pPr>
        <w:spacing w:after="0" w:line="240" w:lineRule="auto"/>
        <w:ind w:left="426" w:hanging="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8.6 </w:t>
      </w:r>
      <w:r w:rsidR="002A21C3" w:rsidRPr="002A21C3">
        <w:rPr>
          <w:rFonts w:ascii="Times New Roman" w:eastAsia="Times New Roman" w:hAnsi="Times New Roman" w:cs="Times New Roman"/>
          <w:sz w:val="24"/>
          <w:szCs w:val="24"/>
          <w:lang w:eastAsia="cs-CZ"/>
        </w:rPr>
        <w:t>Odstoupení musí být písemné a musí v něm být přesně specifikován jeho důvod, jinak je odstoupení neplatné. Účinky odstoupení nastávají dnem jeho doručení smluvní straně, které je odstoupení adresováno. Odstoupení od této smlouvy se netýká nároku na náhradu škody vzniklé porušením této smlouvy ani nároku na zaplacení smluvní pokuty.</w:t>
      </w:r>
    </w:p>
    <w:p w:rsidR="001142DF" w:rsidRDefault="001142DF" w:rsidP="004E4154">
      <w:pPr>
        <w:spacing w:after="0" w:line="240" w:lineRule="auto"/>
        <w:jc w:val="both"/>
        <w:rPr>
          <w:rFonts w:ascii="Times New Roman" w:eastAsia="Times New Roman" w:hAnsi="Times New Roman" w:cs="Times New Roman"/>
          <w:sz w:val="24"/>
          <w:szCs w:val="24"/>
          <w:lang w:eastAsia="cs-CZ"/>
        </w:rPr>
      </w:pPr>
    </w:p>
    <w:p w:rsidR="002A21C3" w:rsidRPr="002A21C3" w:rsidRDefault="001142DF" w:rsidP="004E4154">
      <w:pPr>
        <w:spacing w:after="0" w:line="240" w:lineRule="auto"/>
        <w:ind w:left="426" w:hanging="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8.7 </w:t>
      </w:r>
      <w:r w:rsidR="002A21C3" w:rsidRPr="002A21C3">
        <w:rPr>
          <w:rFonts w:ascii="Times New Roman" w:eastAsia="Times New Roman" w:hAnsi="Times New Roman" w:cs="Times New Roman"/>
          <w:sz w:val="24"/>
          <w:szCs w:val="24"/>
          <w:lang w:eastAsia="cs-CZ"/>
        </w:rPr>
        <w:t>Kterákoliv smluvní strana je oprávněna tuto smlouvu vypovědět, a to bez udání důvodu. Výpovědní lhůta činí 3 měsíce a počíná běžet od prvního dne měsíce následujícího po doručení výpovědi druhé smluvní straně.</w:t>
      </w:r>
    </w:p>
    <w:p w:rsidR="001142DF" w:rsidRDefault="001142DF" w:rsidP="002A21C3">
      <w:pPr>
        <w:spacing w:after="0" w:line="240" w:lineRule="auto"/>
        <w:rPr>
          <w:rFonts w:ascii="Times New Roman" w:eastAsia="Times New Roman" w:hAnsi="Times New Roman" w:cs="Times New Roman"/>
          <w:sz w:val="24"/>
          <w:szCs w:val="24"/>
          <w:lang w:eastAsia="cs-CZ"/>
        </w:rPr>
      </w:pPr>
    </w:p>
    <w:p w:rsidR="002A21C3" w:rsidRPr="001142DF" w:rsidRDefault="002A21C3" w:rsidP="001142DF">
      <w:pPr>
        <w:pStyle w:val="Odstavecseseznamem"/>
        <w:numPr>
          <w:ilvl w:val="0"/>
          <w:numId w:val="1"/>
        </w:numPr>
        <w:spacing w:after="0" w:line="240" w:lineRule="auto"/>
        <w:rPr>
          <w:rFonts w:ascii="Times New Roman" w:eastAsia="Times New Roman" w:hAnsi="Times New Roman" w:cs="Times New Roman"/>
          <w:b/>
          <w:sz w:val="24"/>
          <w:szCs w:val="24"/>
          <w:lang w:eastAsia="cs-CZ"/>
        </w:rPr>
      </w:pPr>
      <w:r w:rsidRPr="001142DF">
        <w:rPr>
          <w:rFonts w:ascii="Times New Roman" w:eastAsia="Times New Roman" w:hAnsi="Times New Roman" w:cs="Times New Roman"/>
          <w:b/>
          <w:sz w:val="24"/>
          <w:szCs w:val="24"/>
          <w:lang w:eastAsia="cs-CZ"/>
        </w:rPr>
        <w:t>Závěrečná ustanovení</w:t>
      </w:r>
    </w:p>
    <w:p w:rsidR="002A21C3" w:rsidRPr="002A21C3" w:rsidRDefault="001142DF" w:rsidP="004E4154">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9.1 Nájemce</w:t>
      </w:r>
      <w:r w:rsidR="002A21C3" w:rsidRPr="002A21C3">
        <w:rPr>
          <w:rFonts w:ascii="Times New Roman" w:eastAsia="Times New Roman" w:hAnsi="Times New Roman" w:cs="Times New Roman"/>
          <w:sz w:val="24"/>
          <w:szCs w:val="24"/>
          <w:lang w:eastAsia="cs-CZ"/>
        </w:rPr>
        <w:t xml:space="preserve"> prohlašuje, že byl poučen o normách, které se týkají provozu přístroje.</w:t>
      </w:r>
    </w:p>
    <w:p w:rsidR="002A21C3" w:rsidRPr="002A21C3" w:rsidRDefault="001142DF" w:rsidP="004E4154">
      <w:pPr>
        <w:spacing w:after="0" w:line="240" w:lineRule="auto"/>
        <w:ind w:left="426" w:hanging="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9.2 </w:t>
      </w:r>
      <w:r w:rsidR="002A21C3" w:rsidRPr="002A21C3">
        <w:rPr>
          <w:rFonts w:ascii="Times New Roman" w:eastAsia="Times New Roman" w:hAnsi="Times New Roman" w:cs="Times New Roman"/>
          <w:sz w:val="24"/>
          <w:szCs w:val="24"/>
          <w:lang w:eastAsia="cs-CZ"/>
        </w:rPr>
        <w:t xml:space="preserve">El. revize zařízení dle ČSN 33 16000 na všechna tisková zařízení uvedená ve specifikaci předmětu smlouvy si zajišťuje </w:t>
      </w:r>
      <w:r>
        <w:rPr>
          <w:rFonts w:ascii="Times New Roman" w:eastAsia="Times New Roman" w:hAnsi="Times New Roman" w:cs="Times New Roman"/>
          <w:sz w:val="24"/>
          <w:szCs w:val="24"/>
          <w:lang w:eastAsia="cs-CZ"/>
        </w:rPr>
        <w:t>nájemce</w:t>
      </w:r>
      <w:r w:rsidR="002A21C3" w:rsidRPr="002A21C3">
        <w:rPr>
          <w:rFonts w:ascii="Times New Roman" w:eastAsia="Times New Roman" w:hAnsi="Times New Roman" w:cs="Times New Roman"/>
          <w:sz w:val="24"/>
          <w:szCs w:val="24"/>
          <w:lang w:eastAsia="cs-CZ"/>
        </w:rPr>
        <w:t xml:space="preserve"> na vlastní náklady.</w:t>
      </w:r>
    </w:p>
    <w:p w:rsidR="002A21C3" w:rsidRPr="002A21C3" w:rsidRDefault="001142DF" w:rsidP="004E4154">
      <w:pPr>
        <w:spacing w:after="0" w:line="240" w:lineRule="auto"/>
        <w:ind w:left="426" w:hanging="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9.3 </w:t>
      </w:r>
      <w:r w:rsidR="002A21C3" w:rsidRPr="002A21C3">
        <w:rPr>
          <w:rFonts w:ascii="Times New Roman" w:eastAsia="Times New Roman" w:hAnsi="Times New Roman" w:cs="Times New Roman"/>
          <w:sz w:val="24"/>
          <w:szCs w:val="24"/>
          <w:lang w:eastAsia="cs-CZ"/>
        </w:rPr>
        <w:t>Případné změny či doplňky této smlouvy musí mít písemnou formu a musí být podepsány oběma smluvními stranami.</w:t>
      </w:r>
    </w:p>
    <w:p w:rsidR="002A21C3" w:rsidRPr="002A21C3" w:rsidRDefault="001142DF" w:rsidP="004E4154">
      <w:pPr>
        <w:spacing w:after="0" w:line="240" w:lineRule="auto"/>
        <w:ind w:left="426" w:hanging="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9.4 </w:t>
      </w:r>
      <w:r w:rsidR="002A21C3" w:rsidRPr="002A21C3">
        <w:rPr>
          <w:rFonts w:ascii="Times New Roman" w:eastAsia="Times New Roman" w:hAnsi="Times New Roman" w:cs="Times New Roman"/>
          <w:sz w:val="24"/>
          <w:szCs w:val="24"/>
          <w:lang w:eastAsia="cs-CZ"/>
        </w:rPr>
        <w:t>Případná neplatnost některého ujednání této smlouvy nemá za následek neplatnost celé smlouvy.</w:t>
      </w:r>
    </w:p>
    <w:p w:rsidR="002A21C3" w:rsidRPr="002A21C3" w:rsidRDefault="001142DF" w:rsidP="004E4154">
      <w:pPr>
        <w:spacing w:after="0" w:line="240" w:lineRule="auto"/>
        <w:ind w:left="426" w:hanging="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9.5 </w:t>
      </w:r>
      <w:r w:rsidR="002A21C3" w:rsidRPr="002A21C3">
        <w:rPr>
          <w:rFonts w:ascii="Times New Roman" w:eastAsia="Times New Roman" w:hAnsi="Times New Roman" w:cs="Times New Roman"/>
          <w:sz w:val="24"/>
          <w:szCs w:val="24"/>
          <w:lang w:eastAsia="cs-CZ"/>
        </w:rPr>
        <w:t>Práva a povinnosti smluvních stran výslovně neupravená touto smlouvou se řídí příslušnými právními předpisy, zejména občanským zákoníkem.</w:t>
      </w:r>
    </w:p>
    <w:p w:rsidR="002A21C3" w:rsidRDefault="001142DF" w:rsidP="004E4154">
      <w:pPr>
        <w:spacing w:after="0" w:line="240" w:lineRule="auto"/>
        <w:ind w:left="426" w:hanging="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9.6 </w:t>
      </w:r>
      <w:r w:rsidR="002A21C3" w:rsidRPr="002A21C3">
        <w:rPr>
          <w:rFonts w:ascii="Times New Roman" w:eastAsia="Times New Roman" w:hAnsi="Times New Roman" w:cs="Times New Roman"/>
          <w:sz w:val="24"/>
          <w:szCs w:val="24"/>
          <w:lang w:eastAsia="cs-CZ"/>
        </w:rPr>
        <w:t>Smlouva se vyhotovuje ve 2 kopiích, z nichž každá strana obdrží jeden stejnopis.</w:t>
      </w:r>
    </w:p>
    <w:p w:rsidR="002A21C3" w:rsidRPr="002A21C3" w:rsidRDefault="001142DF" w:rsidP="004E4154">
      <w:pPr>
        <w:spacing w:after="0" w:line="240" w:lineRule="auto"/>
        <w:ind w:left="426" w:hanging="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9.7 Pronajímatel</w:t>
      </w:r>
      <w:r w:rsidRPr="001142DF">
        <w:rPr>
          <w:rFonts w:ascii="Times New Roman" w:eastAsia="Times New Roman" w:hAnsi="Times New Roman" w:cs="Times New Roman"/>
          <w:sz w:val="24"/>
          <w:szCs w:val="24"/>
          <w:lang w:eastAsia="cs-CZ"/>
        </w:rPr>
        <w:t xml:space="preserve"> výslovně souhlasí se zveřejněním celého textu této smlouvy včetně podpisů v informačním systému veřejné správy – Registru smluv. Smluvní strany se dohodly, že zákonnou povinnost dle § 5 odst. 2 zákona č. 340/2015 Sb., o zvláštních podmínkách účinnosti některých smluv, uveřejňování těchto smluv a o registru smluv (zákon o registru smluv), ve znění pozdějších předpisů, zajistí </w:t>
      </w:r>
      <w:r>
        <w:rPr>
          <w:rFonts w:ascii="Times New Roman" w:eastAsia="Times New Roman" w:hAnsi="Times New Roman" w:cs="Times New Roman"/>
          <w:sz w:val="24"/>
          <w:szCs w:val="24"/>
          <w:lang w:eastAsia="cs-CZ"/>
        </w:rPr>
        <w:t>nájemce</w:t>
      </w:r>
      <w:r w:rsidRPr="001142DF">
        <w:rPr>
          <w:rFonts w:ascii="Times New Roman" w:eastAsia="Times New Roman" w:hAnsi="Times New Roman" w:cs="Times New Roman"/>
          <w:sz w:val="24"/>
          <w:szCs w:val="24"/>
          <w:lang w:eastAsia="cs-CZ"/>
        </w:rPr>
        <w:t>.</w:t>
      </w:r>
    </w:p>
    <w:p w:rsidR="002A21C3" w:rsidRPr="002A21C3" w:rsidRDefault="001142DF" w:rsidP="004E4154">
      <w:pPr>
        <w:spacing w:after="0" w:line="240" w:lineRule="auto"/>
        <w:ind w:left="426" w:hanging="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9.8 </w:t>
      </w:r>
      <w:r w:rsidR="002A21C3" w:rsidRPr="002A21C3">
        <w:rPr>
          <w:rFonts w:ascii="Times New Roman" w:eastAsia="Times New Roman" w:hAnsi="Times New Roman" w:cs="Times New Roman"/>
          <w:sz w:val="24"/>
          <w:szCs w:val="24"/>
          <w:lang w:eastAsia="cs-CZ"/>
        </w:rPr>
        <w:t xml:space="preserve">Smlouva nabývá platnosti dnem jejího podepsání oběma smluvními stranami a účinnosti dnem </w:t>
      </w:r>
      <w:r>
        <w:rPr>
          <w:rFonts w:ascii="Times New Roman" w:eastAsia="Times New Roman" w:hAnsi="Times New Roman" w:cs="Times New Roman"/>
          <w:sz w:val="24"/>
          <w:szCs w:val="24"/>
          <w:lang w:eastAsia="cs-CZ"/>
        </w:rPr>
        <w:t>zveřejnění v registru smluv</w:t>
      </w:r>
      <w:r w:rsidR="002A21C3" w:rsidRPr="002A21C3">
        <w:rPr>
          <w:rFonts w:ascii="Times New Roman" w:eastAsia="Times New Roman" w:hAnsi="Times New Roman" w:cs="Times New Roman"/>
          <w:sz w:val="24"/>
          <w:szCs w:val="24"/>
          <w:lang w:eastAsia="cs-CZ"/>
        </w:rPr>
        <w:t>.</w:t>
      </w:r>
    </w:p>
    <w:p w:rsidR="002A21C3" w:rsidRPr="002A21C3" w:rsidRDefault="001142DF" w:rsidP="004E4154">
      <w:pPr>
        <w:spacing w:after="0" w:line="240" w:lineRule="auto"/>
        <w:ind w:left="426" w:hanging="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9.9 </w:t>
      </w:r>
      <w:r w:rsidR="002A21C3" w:rsidRPr="002A21C3">
        <w:rPr>
          <w:rFonts w:ascii="Times New Roman" w:eastAsia="Times New Roman" w:hAnsi="Times New Roman" w:cs="Times New Roman"/>
          <w:sz w:val="24"/>
          <w:szCs w:val="24"/>
          <w:lang w:eastAsia="cs-CZ"/>
        </w:rPr>
        <w:t>Smluvní strany prohlašují, že tuto smlouvu před jejím podpisem přečetly a že je uzavírána na základě jejich svobodné vůle.</w:t>
      </w:r>
    </w:p>
    <w:p w:rsidR="002A21C3" w:rsidRPr="002A21C3" w:rsidRDefault="002A21C3" w:rsidP="004E4154">
      <w:pPr>
        <w:spacing w:after="0" w:line="240" w:lineRule="auto"/>
        <w:ind w:left="426" w:hanging="426"/>
        <w:jc w:val="both"/>
        <w:rPr>
          <w:rFonts w:ascii="Times New Roman" w:eastAsia="Times New Roman" w:hAnsi="Times New Roman" w:cs="Times New Roman"/>
          <w:sz w:val="24"/>
          <w:szCs w:val="24"/>
          <w:lang w:eastAsia="cs-CZ"/>
        </w:rPr>
      </w:pPr>
    </w:p>
    <w:p w:rsidR="002A21C3" w:rsidRPr="002A21C3" w:rsidRDefault="002A21C3" w:rsidP="002A21C3">
      <w:pPr>
        <w:spacing w:after="0" w:line="240" w:lineRule="auto"/>
        <w:rPr>
          <w:rFonts w:ascii="Times New Roman" w:eastAsia="Times New Roman" w:hAnsi="Times New Roman" w:cs="Times New Roman"/>
          <w:sz w:val="24"/>
          <w:szCs w:val="24"/>
          <w:lang w:eastAsia="cs-CZ"/>
        </w:rPr>
      </w:pPr>
    </w:p>
    <w:p w:rsidR="002A21C3" w:rsidRPr="002A21C3" w:rsidRDefault="002A21C3" w:rsidP="002A21C3">
      <w:pPr>
        <w:spacing w:after="0" w:line="240" w:lineRule="auto"/>
        <w:rPr>
          <w:rFonts w:ascii="Times New Roman" w:eastAsia="Times New Roman" w:hAnsi="Times New Roman" w:cs="Times New Roman"/>
          <w:sz w:val="24"/>
          <w:szCs w:val="24"/>
          <w:lang w:eastAsia="cs-CZ"/>
        </w:rPr>
      </w:pPr>
      <w:r w:rsidRPr="002A21C3">
        <w:rPr>
          <w:rFonts w:ascii="Times New Roman" w:eastAsia="Times New Roman" w:hAnsi="Times New Roman" w:cs="Times New Roman"/>
          <w:sz w:val="24"/>
          <w:szCs w:val="24"/>
          <w:lang w:eastAsia="cs-CZ"/>
        </w:rPr>
        <w:t>V</w:t>
      </w:r>
      <w:r w:rsidR="001142DF">
        <w:rPr>
          <w:rFonts w:ascii="Times New Roman" w:eastAsia="Times New Roman" w:hAnsi="Times New Roman" w:cs="Times New Roman"/>
          <w:sz w:val="24"/>
          <w:szCs w:val="24"/>
          <w:lang w:eastAsia="cs-CZ"/>
        </w:rPr>
        <w:t xml:space="preserve"> Třebíči</w:t>
      </w:r>
      <w:r w:rsidRPr="002A21C3">
        <w:rPr>
          <w:rFonts w:ascii="Times New Roman" w:eastAsia="Times New Roman" w:hAnsi="Times New Roman" w:cs="Times New Roman"/>
          <w:sz w:val="24"/>
          <w:szCs w:val="24"/>
          <w:lang w:eastAsia="cs-CZ"/>
        </w:rPr>
        <w:t xml:space="preserve">, dne </w:t>
      </w:r>
      <w:r w:rsidR="001142DF">
        <w:rPr>
          <w:rFonts w:ascii="Times New Roman" w:eastAsia="Times New Roman" w:hAnsi="Times New Roman" w:cs="Times New Roman"/>
          <w:sz w:val="24"/>
          <w:szCs w:val="24"/>
          <w:lang w:eastAsia="cs-CZ"/>
        </w:rPr>
        <w:t>……………</w:t>
      </w:r>
      <w:r w:rsidR="001142DF">
        <w:rPr>
          <w:rFonts w:ascii="Times New Roman" w:eastAsia="Times New Roman" w:hAnsi="Times New Roman" w:cs="Times New Roman"/>
          <w:sz w:val="24"/>
          <w:szCs w:val="24"/>
          <w:lang w:eastAsia="cs-CZ"/>
        </w:rPr>
        <w:tab/>
      </w:r>
      <w:r w:rsidR="001142DF">
        <w:rPr>
          <w:rFonts w:ascii="Times New Roman" w:eastAsia="Times New Roman" w:hAnsi="Times New Roman" w:cs="Times New Roman"/>
          <w:sz w:val="24"/>
          <w:szCs w:val="24"/>
          <w:lang w:eastAsia="cs-CZ"/>
        </w:rPr>
        <w:tab/>
      </w:r>
      <w:r w:rsidR="001142DF">
        <w:rPr>
          <w:rFonts w:ascii="Times New Roman" w:eastAsia="Times New Roman" w:hAnsi="Times New Roman" w:cs="Times New Roman"/>
          <w:sz w:val="24"/>
          <w:szCs w:val="24"/>
          <w:lang w:eastAsia="cs-CZ"/>
        </w:rPr>
        <w:tab/>
      </w:r>
      <w:r w:rsidR="001142DF">
        <w:rPr>
          <w:rFonts w:ascii="Times New Roman" w:eastAsia="Times New Roman" w:hAnsi="Times New Roman" w:cs="Times New Roman"/>
          <w:sz w:val="24"/>
          <w:szCs w:val="24"/>
          <w:lang w:eastAsia="cs-CZ"/>
        </w:rPr>
        <w:tab/>
        <w:t xml:space="preserve"> V …………</w:t>
      </w:r>
      <w:r w:rsidRPr="002A21C3">
        <w:rPr>
          <w:rFonts w:ascii="Times New Roman" w:eastAsia="Times New Roman" w:hAnsi="Times New Roman" w:cs="Times New Roman"/>
          <w:sz w:val="24"/>
          <w:szCs w:val="24"/>
          <w:lang w:eastAsia="cs-CZ"/>
        </w:rPr>
        <w:t>, dne ………………………..</w:t>
      </w:r>
    </w:p>
    <w:p w:rsidR="002A21C3" w:rsidRPr="002A21C3" w:rsidRDefault="002A21C3" w:rsidP="002A21C3">
      <w:pPr>
        <w:spacing w:after="0" w:line="240" w:lineRule="auto"/>
        <w:rPr>
          <w:rFonts w:ascii="Times New Roman" w:eastAsia="Times New Roman" w:hAnsi="Times New Roman" w:cs="Times New Roman"/>
          <w:sz w:val="24"/>
          <w:szCs w:val="24"/>
          <w:lang w:eastAsia="cs-CZ"/>
        </w:rPr>
      </w:pPr>
    </w:p>
    <w:p w:rsidR="002A21C3" w:rsidRPr="002A21C3" w:rsidRDefault="002A21C3" w:rsidP="002A21C3">
      <w:pPr>
        <w:spacing w:after="0" w:line="240" w:lineRule="auto"/>
        <w:rPr>
          <w:rFonts w:ascii="Times New Roman" w:eastAsia="Times New Roman" w:hAnsi="Times New Roman" w:cs="Times New Roman"/>
          <w:sz w:val="24"/>
          <w:szCs w:val="24"/>
          <w:lang w:eastAsia="cs-CZ"/>
        </w:rPr>
      </w:pPr>
    </w:p>
    <w:p w:rsidR="002A21C3" w:rsidRPr="002A21C3" w:rsidRDefault="002A21C3" w:rsidP="002A21C3">
      <w:pPr>
        <w:spacing w:after="0" w:line="240" w:lineRule="auto"/>
        <w:rPr>
          <w:rFonts w:ascii="Times New Roman" w:eastAsia="Times New Roman" w:hAnsi="Times New Roman" w:cs="Times New Roman"/>
          <w:sz w:val="24"/>
          <w:szCs w:val="24"/>
          <w:lang w:eastAsia="cs-CZ"/>
        </w:rPr>
      </w:pPr>
      <w:r w:rsidRPr="002A21C3">
        <w:rPr>
          <w:rFonts w:ascii="Times New Roman" w:eastAsia="Times New Roman" w:hAnsi="Times New Roman" w:cs="Times New Roman"/>
          <w:sz w:val="24"/>
          <w:szCs w:val="24"/>
          <w:lang w:eastAsia="cs-CZ"/>
        </w:rPr>
        <w:t>……………………………</w:t>
      </w:r>
      <w:r w:rsidRPr="002A21C3">
        <w:rPr>
          <w:rFonts w:ascii="Times New Roman" w:eastAsia="Times New Roman" w:hAnsi="Times New Roman" w:cs="Times New Roman"/>
          <w:sz w:val="24"/>
          <w:szCs w:val="24"/>
          <w:lang w:eastAsia="cs-CZ"/>
        </w:rPr>
        <w:tab/>
      </w:r>
      <w:r w:rsidRPr="002A21C3">
        <w:rPr>
          <w:rFonts w:ascii="Times New Roman" w:eastAsia="Times New Roman" w:hAnsi="Times New Roman" w:cs="Times New Roman"/>
          <w:sz w:val="24"/>
          <w:szCs w:val="24"/>
          <w:lang w:eastAsia="cs-CZ"/>
        </w:rPr>
        <w:tab/>
      </w:r>
      <w:r w:rsidRPr="002A21C3">
        <w:rPr>
          <w:rFonts w:ascii="Times New Roman" w:eastAsia="Times New Roman" w:hAnsi="Times New Roman" w:cs="Times New Roman"/>
          <w:sz w:val="24"/>
          <w:szCs w:val="24"/>
          <w:lang w:eastAsia="cs-CZ"/>
        </w:rPr>
        <w:tab/>
      </w:r>
      <w:r w:rsidRPr="002A21C3">
        <w:rPr>
          <w:rFonts w:ascii="Times New Roman" w:eastAsia="Times New Roman" w:hAnsi="Times New Roman" w:cs="Times New Roman"/>
          <w:sz w:val="24"/>
          <w:szCs w:val="24"/>
          <w:lang w:eastAsia="cs-CZ"/>
        </w:rPr>
        <w:tab/>
        <w:t>……………</w:t>
      </w:r>
      <w:r w:rsidR="001142DF">
        <w:rPr>
          <w:rFonts w:ascii="Times New Roman" w:eastAsia="Times New Roman" w:hAnsi="Times New Roman" w:cs="Times New Roman"/>
          <w:sz w:val="24"/>
          <w:szCs w:val="24"/>
          <w:lang w:eastAsia="cs-CZ"/>
        </w:rPr>
        <w:t>…………………………….</w:t>
      </w:r>
    </w:p>
    <w:p w:rsidR="002A21C3" w:rsidRPr="002A21C3" w:rsidRDefault="002A21C3" w:rsidP="002A21C3">
      <w:pPr>
        <w:spacing w:after="0" w:line="240" w:lineRule="auto"/>
        <w:rPr>
          <w:rFonts w:ascii="Times New Roman" w:eastAsia="Times New Roman" w:hAnsi="Times New Roman" w:cs="Times New Roman"/>
          <w:sz w:val="24"/>
          <w:szCs w:val="24"/>
          <w:lang w:eastAsia="cs-CZ"/>
        </w:rPr>
      </w:pPr>
      <w:r w:rsidRPr="002A21C3">
        <w:rPr>
          <w:rFonts w:ascii="Times New Roman" w:eastAsia="Times New Roman" w:hAnsi="Times New Roman" w:cs="Times New Roman"/>
          <w:sz w:val="24"/>
          <w:szCs w:val="24"/>
          <w:lang w:eastAsia="cs-CZ"/>
        </w:rPr>
        <w:t xml:space="preserve">Za </w:t>
      </w:r>
      <w:r w:rsidR="001142DF">
        <w:rPr>
          <w:rFonts w:ascii="Times New Roman" w:eastAsia="Times New Roman" w:hAnsi="Times New Roman" w:cs="Times New Roman"/>
          <w:sz w:val="24"/>
          <w:szCs w:val="24"/>
          <w:lang w:eastAsia="cs-CZ"/>
        </w:rPr>
        <w:t>nájemce</w:t>
      </w:r>
      <w:r w:rsidRPr="002A21C3">
        <w:rPr>
          <w:rFonts w:ascii="Times New Roman" w:eastAsia="Times New Roman" w:hAnsi="Times New Roman" w:cs="Times New Roman"/>
          <w:sz w:val="24"/>
          <w:szCs w:val="24"/>
          <w:lang w:eastAsia="cs-CZ"/>
        </w:rPr>
        <w:tab/>
      </w:r>
      <w:r w:rsidRPr="002A21C3">
        <w:rPr>
          <w:rFonts w:ascii="Times New Roman" w:eastAsia="Times New Roman" w:hAnsi="Times New Roman" w:cs="Times New Roman"/>
          <w:sz w:val="24"/>
          <w:szCs w:val="24"/>
          <w:lang w:eastAsia="cs-CZ"/>
        </w:rPr>
        <w:tab/>
      </w:r>
      <w:r w:rsidRPr="002A21C3">
        <w:rPr>
          <w:rFonts w:ascii="Times New Roman" w:eastAsia="Times New Roman" w:hAnsi="Times New Roman" w:cs="Times New Roman"/>
          <w:sz w:val="24"/>
          <w:szCs w:val="24"/>
          <w:lang w:eastAsia="cs-CZ"/>
        </w:rPr>
        <w:tab/>
      </w:r>
      <w:r w:rsidRPr="002A21C3">
        <w:rPr>
          <w:rFonts w:ascii="Times New Roman" w:eastAsia="Times New Roman" w:hAnsi="Times New Roman" w:cs="Times New Roman"/>
          <w:sz w:val="24"/>
          <w:szCs w:val="24"/>
          <w:lang w:eastAsia="cs-CZ"/>
        </w:rPr>
        <w:tab/>
      </w:r>
      <w:r w:rsidRPr="002A21C3">
        <w:rPr>
          <w:rFonts w:ascii="Times New Roman" w:eastAsia="Times New Roman" w:hAnsi="Times New Roman" w:cs="Times New Roman"/>
          <w:sz w:val="24"/>
          <w:szCs w:val="24"/>
          <w:lang w:eastAsia="cs-CZ"/>
        </w:rPr>
        <w:tab/>
      </w:r>
      <w:r w:rsidRPr="002A21C3">
        <w:rPr>
          <w:rFonts w:ascii="Times New Roman" w:eastAsia="Times New Roman" w:hAnsi="Times New Roman" w:cs="Times New Roman"/>
          <w:sz w:val="24"/>
          <w:szCs w:val="24"/>
          <w:lang w:eastAsia="cs-CZ"/>
        </w:rPr>
        <w:tab/>
      </w:r>
      <w:r w:rsidRPr="002A21C3">
        <w:rPr>
          <w:rFonts w:ascii="Times New Roman" w:eastAsia="Times New Roman" w:hAnsi="Times New Roman" w:cs="Times New Roman"/>
          <w:sz w:val="24"/>
          <w:szCs w:val="24"/>
          <w:lang w:eastAsia="cs-CZ"/>
        </w:rPr>
        <w:tab/>
        <w:t xml:space="preserve">Za </w:t>
      </w:r>
      <w:r w:rsidR="001142DF">
        <w:rPr>
          <w:rFonts w:ascii="Times New Roman" w:eastAsia="Times New Roman" w:hAnsi="Times New Roman" w:cs="Times New Roman"/>
          <w:sz w:val="24"/>
          <w:szCs w:val="24"/>
          <w:lang w:eastAsia="cs-CZ"/>
        </w:rPr>
        <w:t>pronajímatele</w:t>
      </w:r>
    </w:p>
    <w:p w:rsidR="002A21C3" w:rsidRPr="002A21C3" w:rsidRDefault="002A21C3" w:rsidP="002A21C3">
      <w:pPr>
        <w:spacing w:after="0" w:line="240" w:lineRule="auto"/>
        <w:rPr>
          <w:rFonts w:ascii="Times New Roman" w:eastAsia="Times New Roman" w:hAnsi="Times New Roman" w:cs="Times New Roman"/>
          <w:sz w:val="24"/>
          <w:szCs w:val="24"/>
          <w:lang w:eastAsia="cs-CZ"/>
        </w:rPr>
      </w:pPr>
    </w:p>
    <w:p w:rsidR="002A21C3" w:rsidRPr="002A21C3" w:rsidRDefault="002A21C3" w:rsidP="002A21C3">
      <w:pPr>
        <w:spacing w:after="0" w:line="240" w:lineRule="auto"/>
        <w:rPr>
          <w:rFonts w:ascii="Times New Roman" w:eastAsia="Times New Roman" w:hAnsi="Times New Roman" w:cs="Times New Roman"/>
          <w:sz w:val="24"/>
          <w:szCs w:val="24"/>
          <w:lang w:eastAsia="cs-CZ"/>
        </w:rPr>
      </w:pPr>
    </w:p>
    <w:p w:rsidR="002A21C3" w:rsidRPr="002A21C3" w:rsidRDefault="002A21C3" w:rsidP="002A21C3">
      <w:pPr>
        <w:spacing w:after="0" w:line="240" w:lineRule="auto"/>
        <w:rPr>
          <w:rFonts w:ascii="Times New Roman" w:eastAsia="Times New Roman" w:hAnsi="Times New Roman" w:cs="Times New Roman"/>
          <w:sz w:val="24"/>
          <w:szCs w:val="24"/>
          <w:lang w:eastAsia="cs-CZ"/>
        </w:rPr>
      </w:pPr>
    </w:p>
    <w:p w:rsidR="002A21C3" w:rsidRPr="002A21C3" w:rsidRDefault="002A21C3" w:rsidP="002A21C3">
      <w:pPr>
        <w:spacing w:after="0" w:line="240" w:lineRule="auto"/>
        <w:rPr>
          <w:rFonts w:ascii="Times New Roman" w:eastAsia="Times New Roman" w:hAnsi="Times New Roman" w:cs="Times New Roman"/>
          <w:sz w:val="24"/>
          <w:szCs w:val="24"/>
          <w:lang w:eastAsia="cs-CZ"/>
        </w:rPr>
      </w:pPr>
    </w:p>
    <w:p w:rsidR="002A21C3" w:rsidRPr="002A21C3" w:rsidRDefault="002A21C3" w:rsidP="002A21C3">
      <w:pPr>
        <w:spacing w:after="0" w:line="240" w:lineRule="auto"/>
        <w:rPr>
          <w:rFonts w:ascii="Times New Roman" w:eastAsia="Times New Roman" w:hAnsi="Times New Roman" w:cs="Times New Roman"/>
          <w:sz w:val="24"/>
          <w:szCs w:val="24"/>
          <w:lang w:eastAsia="cs-CZ"/>
        </w:rPr>
      </w:pPr>
    </w:p>
    <w:p w:rsidR="002A21C3" w:rsidRPr="002A21C3" w:rsidRDefault="002A21C3" w:rsidP="002A21C3">
      <w:pPr>
        <w:spacing w:after="0" w:line="240" w:lineRule="auto"/>
        <w:rPr>
          <w:rFonts w:ascii="Times New Roman" w:eastAsia="Times New Roman" w:hAnsi="Times New Roman" w:cs="Times New Roman"/>
          <w:sz w:val="24"/>
          <w:szCs w:val="24"/>
          <w:lang w:eastAsia="cs-CZ"/>
        </w:rPr>
      </w:pPr>
    </w:p>
    <w:p w:rsidR="002A21C3" w:rsidRPr="002A21C3" w:rsidRDefault="002A21C3" w:rsidP="002A21C3">
      <w:pPr>
        <w:spacing w:after="0" w:line="240" w:lineRule="auto"/>
        <w:rPr>
          <w:rFonts w:ascii="Times New Roman" w:eastAsia="Times New Roman" w:hAnsi="Times New Roman" w:cs="Times New Roman"/>
          <w:sz w:val="24"/>
          <w:szCs w:val="24"/>
          <w:lang w:eastAsia="cs-CZ"/>
        </w:rPr>
      </w:pPr>
    </w:p>
    <w:p w:rsidR="002A21C3" w:rsidRPr="002A21C3" w:rsidRDefault="002A21C3" w:rsidP="002A21C3">
      <w:pPr>
        <w:spacing w:after="0" w:line="240" w:lineRule="auto"/>
        <w:rPr>
          <w:rFonts w:ascii="Times New Roman" w:eastAsia="Times New Roman" w:hAnsi="Times New Roman" w:cs="Times New Roman"/>
          <w:sz w:val="24"/>
          <w:szCs w:val="24"/>
          <w:lang w:eastAsia="cs-CZ"/>
        </w:rPr>
      </w:pPr>
    </w:p>
    <w:p w:rsidR="002A21C3" w:rsidRPr="002A21C3" w:rsidRDefault="002A21C3" w:rsidP="002A21C3">
      <w:pPr>
        <w:spacing w:after="0" w:line="240" w:lineRule="auto"/>
        <w:rPr>
          <w:rFonts w:ascii="Times New Roman" w:eastAsia="Times New Roman" w:hAnsi="Times New Roman" w:cs="Times New Roman"/>
          <w:sz w:val="24"/>
          <w:szCs w:val="24"/>
          <w:lang w:eastAsia="cs-CZ"/>
        </w:rPr>
      </w:pPr>
    </w:p>
    <w:p w:rsidR="002A21C3" w:rsidRPr="002A21C3" w:rsidRDefault="002A21C3" w:rsidP="002A21C3">
      <w:pPr>
        <w:spacing w:after="0" w:line="240" w:lineRule="auto"/>
        <w:rPr>
          <w:rFonts w:ascii="Times New Roman" w:eastAsia="Times New Roman" w:hAnsi="Times New Roman" w:cs="Times New Roman"/>
          <w:sz w:val="24"/>
          <w:szCs w:val="24"/>
          <w:lang w:eastAsia="cs-CZ"/>
        </w:rPr>
      </w:pPr>
    </w:p>
    <w:p w:rsidR="002A21C3" w:rsidRPr="002A21C3" w:rsidRDefault="002A21C3" w:rsidP="002A21C3">
      <w:pPr>
        <w:spacing w:after="0" w:line="240" w:lineRule="auto"/>
        <w:rPr>
          <w:rFonts w:ascii="Times New Roman" w:eastAsia="Times New Roman" w:hAnsi="Times New Roman" w:cs="Times New Roman"/>
          <w:sz w:val="24"/>
          <w:szCs w:val="24"/>
          <w:lang w:eastAsia="cs-CZ"/>
        </w:rPr>
      </w:pPr>
    </w:p>
    <w:p w:rsidR="002A21C3" w:rsidRPr="002A21C3" w:rsidRDefault="002A21C3" w:rsidP="002A21C3">
      <w:pPr>
        <w:spacing w:after="0" w:line="240" w:lineRule="auto"/>
        <w:rPr>
          <w:rFonts w:ascii="Times New Roman" w:eastAsia="Times New Roman" w:hAnsi="Times New Roman" w:cs="Times New Roman"/>
          <w:sz w:val="24"/>
          <w:szCs w:val="24"/>
          <w:lang w:eastAsia="cs-CZ"/>
        </w:rPr>
      </w:pPr>
    </w:p>
    <w:p w:rsidR="002A21C3" w:rsidRDefault="002A21C3" w:rsidP="002A21C3">
      <w:pPr>
        <w:spacing w:after="0" w:line="240" w:lineRule="auto"/>
        <w:rPr>
          <w:rFonts w:ascii="Times New Roman" w:eastAsia="Times New Roman" w:hAnsi="Times New Roman" w:cs="Times New Roman"/>
          <w:sz w:val="24"/>
          <w:szCs w:val="24"/>
          <w:lang w:eastAsia="cs-CZ"/>
        </w:rPr>
      </w:pPr>
    </w:p>
    <w:p w:rsidR="00D72C9E" w:rsidRDefault="00D72C9E" w:rsidP="002A21C3">
      <w:pPr>
        <w:spacing w:after="0" w:line="240" w:lineRule="auto"/>
        <w:rPr>
          <w:rFonts w:ascii="Times New Roman" w:eastAsia="Times New Roman" w:hAnsi="Times New Roman" w:cs="Times New Roman"/>
          <w:sz w:val="24"/>
          <w:szCs w:val="24"/>
          <w:lang w:eastAsia="cs-CZ"/>
        </w:rPr>
      </w:pPr>
    </w:p>
    <w:p w:rsidR="00D72C9E" w:rsidRDefault="00D72C9E" w:rsidP="002A21C3">
      <w:pPr>
        <w:spacing w:after="0" w:line="240" w:lineRule="auto"/>
        <w:rPr>
          <w:rFonts w:ascii="Times New Roman" w:eastAsia="Times New Roman" w:hAnsi="Times New Roman" w:cs="Times New Roman"/>
          <w:sz w:val="24"/>
          <w:szCs w:val="24"/>
          <w:lang w:eastAsia="cs-CZ"/>
        </w:rPr>
      </w:pPr>
    </w:p>
    <w:p w:rsidR="00D72C9E" w:rsidRDefault="00D72C9E" w:rsidP="002A21C3">
      <w:pPr>
        <w:spacing w:after="0" w:line="240" w:lineRule="auto"/>
        <w:rPr>
          <w:rFonts w:ascii="Times New Roman" w:eastAsia="Times New Roman" w:hAnsi="Times New Roman" w:cs="Times New Roman"/>
          <w:sz w:val="24"/>
          <w:szCs w:val="24"/>
          <w:lang w:eastAsia="cs-CZ"/>
        </w:rPr>
      </w:pPr>
    </w:p>
    <w:p w:rsidR="00D72C9E" w:rsidRDefault="00D72C9E" w:rsidP="002A21C3">
      <w:pPr>
        <w:spacing w:after="0" w:line="240" w:lineRule="auto"/>
        <w:rPr>
          <w:rFonts w:ascii="Times New Roman" w:eastAsia="Times New Roman" w:hAnsi="Times New Roman" w:cs="Times New Roman"/>
          <w:sz w:val="24"/>
          <w:szCs w:val="24"/>
          <w:lang w:eastAsia="cs-CZ"/>
        </w:rPr>
      </w:pPr>
    </w:p>
    <w:p w:rsidR="00D72C9E" w:rsidRDefault="00D72C9E" w:rsidP="002A21C3">
      <w:pPr>
        <w:spacing w:after="0" w:line="240" w:lineRule="auto"/>
        <w:rPr>
          <w:rFonts w:ascii="Times New Roman" w:eastAsia="Times New Roman" w:hAnsi="Times New Roman" w:cs="Times New Roman"/>
          <w:sz w:val="24"/>
          <w:szCs w:val="24"/>
          <w:lang w:eastAsia="cs-CZ"/>
        </w:rPr>
      </w:pPr>
    </w:p>
    <w:p w:rsidR="00D72C9E" w:rsidRDefault="00D72C9E" w:rsidP="002A21C3">
      <w:pPr>
        <w:spacing w:after="0" w:line="240" w:lineRule="auto"/>
        <w:rPr>
          <w:rFonts w:ascii="Times New Roman" w:eastAsia="Times New Roman" w:hAnsi="Times New Roman" w:cs="Times New Roman"/>
          <w:sz w:val="24"/>
          <w:szCs w:val="24"/>
          <w:lang w:eastAsia="cs-CZ"/>
        </w:rPr>
      </w:pPr>
    </w:p>
    <w:p w:rsidR="00D72C9E" w:rsidRDefault="00D72C9E" w:rsidP="002A21C3">
      <w:pPr>
        <w:spacing w:after="0" w:line="240" w:lineRule="auto"/>
        <w:rPr>
          <w:rFonts w:ascii="Times New Roman" w:eastAsia="Times New Roman" w:hAnsi="Times New Roman" w:cs="Times New Roman"/>
          <w:sz w:val="24"/>
          <w:szCs w:val="24"/>
          <w:lang w:eastAsia="cs-CZ"/>
        </w:rPr>
      </w:pPr>
    </w:p>
    <w:p w:rsidR="00D72C9E" w:rsidRDefault="00D72C9E" w:rsidP="002A21C3">
      <w:pPr>
        <w:spacing w:after="0" w:line="240" w:lineRule="auto"/>
        <w:rPr>
          <w:rFonts w:ascii="Times New Roman" w:eastAsia="Times New Roman" w:hAnsi="Times New Roman" w:cs="Times New Roman"/>
          <w:sz w:val="24"/>
          <w:szCs w:val="24"/>
          <w:lang w:eastAsia="cs-CZ"/>
        </w:rPr>
      </w:pPr>
    </w:p>
    <w:p w:rsidR="00D72C9E" w:rsidRDefault="00D72C9E" w:rsidP="002A21C3">
      <w:pPr>
        <w:spacing w:after="0" w:line="240" w:lineRule="auto"/>
        <w:rPr>
          <w:rFonts w:ascii="Times New Roman" w:eastAsia="Times New Roman" w:hAnsi="Times New Roman" w:cs="Times New Roman"/>
          <w:sz w:val="24"/>
          <w:szCs w:val="24"/>
          <w:lang w:eastAsia="cs-CZ"/>
        </w:rPr>
      </w:pPr>
    </w:p>
    <w:p w:rsidR="00D72C9E" w:rsidRDefault="00D72C9E" w:rsidP="002A21C3">
      <w:pPr>
        <w:spacing w:after="0" w:line="240" w:lineRule="auto"/>
        <w:rPr>
          <w:rFonts w:ascii="Times New Roman" w:eastAsia="Times New Roman" w:hAnsi="Times New Roman" w:cs="Times New Roman"/>
          <w:sz w:val="24"/>
          <w:szCs w:val="24"/>
          <w:lang w:eastAsia="cs-CZ"/>
        </w:rPr>
      </w:pPr>
    </w:p>
    <w:p w:rsidR="00D72C9E" w:rsidRDefault="00D72C9E" w:rsidP="002A21C3">
      <w:pPr>
        <w:spacing w:after="0" w:line="240" w:lineRule="auto"/>
        <w:rPr>
          <w:rFonts w:ascii="Times New Roman" w:eastAsia="Times New Roman" w:hAnsi="Times New Roman" w:cs="Times New Roman"/>
          <w:sz w:val="24"/>
          <w:szCs w:val="24"/>
          <w:lang w:eastAsia="cs-CZ"/>
        </w:rPr>
      </w:pPr>
    </w:p>
    <w:p w:rsidR="00D72C9E" w:rsidRDefault="00D72C9E" w:rsidP="002A21C3">
      <w:pPr>
        <w:spacing w:after="0" w:line="240" w:lineRule="auto"/>
        <w:rPr>
          <w:rFonts w:ascii="Times New Roman" w:eastAsia="Times New Roman" w:hAnsi="Times New Roman" w:cs="Times New Roman"/>
          <w:sz w:val="24"/>
          <w:szCs w:val="24"/>
          <w:lang w:eastAsia="cs-CZ"/>
        </w:rPr>
      </w:pPr>
    </w:p>
    <w:p w:rsidR="00253EF7" w:rsidRDefault="00253EF7" w:rsidP="002A21C3">
      <w:pPr>
        <w:spacing w:after="0" w:line="240" w:lineRule="auto"/>
        <w:rPr>
          <w:rFonts w:ascii="Times New Roman" w:eastAsia="Times New Roman" w:hAnsi="Times New Roman" w:cs="Times New Roman"/>
          <w:sz w:val="24"/>
          <w:szCs w:val="24"/>
          <w:lang w:eastAsia="cs-CZ"/>
        </w:rPr>
      </w:pPr>
    </w:p>
    <w:p w:rsidR="00253EF7" w:rsidRDefault="00253EF7" w:rsidP="002A21C3">
      <w:pPr>
        <w:spacing w:after="0" w:line="240" w:lineRule="auto"/>
        <w:rPr>
          <w:rFonts w:ascii="Times New Roman" w:eastAsia="Times New Roman" w:hAnsi="Times New Roman" w:cs="Times New Roman"/>
          <w:sz w:val="24"/>
          <w:szCs w:val="24"/>
          <w:lang w:eastAsia="cs-CZ"/>
        </w:rPr>
      </w:pPr>
    </w:p>
    <w:p w:rsidR="004E4154" w:rsidRDefault="004E4154" w:rsidP="002A21C3">
      <w:pPr>
        <w:spacing w:after="0" w:line="240" w:lineRule="auto"/>
        <w:rPr>
          <w:rFonts w:ascii="Times New Roman" w:eastAsia="Times New Roman" w:hAnsi="Times New Roman" w:cs="Times New Roman"/>
          <w:sz w:val="24"/>
          <w:szCs w:val="24"/>
          <w:lang w:eastAsia="cs-CZ"/>
        </w:rPr>
      </w:pPr>
    </w:p>
    <w:p w:rsidR="004E4154" w:rsidRDefault="004E4154" w:rsidP="002A21C3">
      <w:pPr>
        <w:spacing w:after="0" w:line="240" w:lineRule="auto"/>
        <w:rPr>
          <w:rFonts w:ascii="Times New Roman" w:eastAsia="Times New Roman" w:hAnsi="Times New Roman" w:cs="Times New Roman"/>
          <w:sz w:val="24"/>
          <w:szCs w:val="24"/>
          <w:lang w:eastAsia="cs-CZ"/>
        </w:rPr>
      </w:pPr>
    </w:p>
    <w:p w:rsidR="00D72C9E" w:rsidRDefault="00D72C9E" w:rsidP="002A21C3">
      <w:pPr>
        <w:spacing w:after="0" w:line="240" w:lineRule="auto"/>
        <w:rPr>
          <w:rFonts w:ascii="Times New Roman" w:eastAsia="Times New Roman" w:hAnsi="Times New Roman" w:cs="Times New Roman"/>
          <w:sz w:val="24"/>
          <w:szCs w:val="24"/>
          <w:lang w:eastAsia="cs-CZ"/>
        </w:rPr>
      </w:pPr>
    </w:p>
    <w:p w:rsidR="00D72C9E" w:rsidRDefault="00D72C9E" w:rsidP="002A21C3">
      <w:pPr>
        <w:spacing w:after="0" w:line="240" w:lineRule="auto"/>
        <w:rPr>
          <w:rFonts w:ascii="Times New Roman" w:eastAsia="Times New Roman" w:hAnsi="Times New Roman" w:cs="Times New Roman"/>
          <w:sz w:val="24"/>
          <w:szCs w:val="24"/>
          <w:lang w:eastAsia="cs-CZ"/>
        </w:rPr>
      </w:pPr>
    </w:p>
    <w:p w:rsidR="00D72C9E" w:rsidRDefault="00D72C9E" w:rsidP="002A21C3">
      <w:pPr>
        <w:spacing w:after="0" w:line="240" w:lineRule="auto"/>
        <w:rPr>
          <w:rFonts w:ascii="Times New Roman" w:eastAsia="Times New Roman" w:hAnsi="Times New Roman" w:cs="Times New Roman"/>
          <w:sz w:val="24"/>
          <w:szCs w:val="24"/>
          <w:lang w:eastAsia="cs-CZ"/>
        </w:rPr>
      </w:pPr>
    </w:p>
    <w:p w:rsidR="000604B8" w:rsidRPr="002C7B3F" w:rsidRDefault="0097490E" w:rsidP="002A21C3">
      <w:pPr>
        <w:spacing w:after="0" w:line="240" w:lineRule="auto"/>
        <w:rPr>
          <w:rFonts w:ascii="Times New Roman" w:eastAsia="Times New Roman" w:hAnsi="Times New Roman" w:cs="Times New Roman"/>
          <w:sz w:val="24"/>
          <w:szCs w:val="24"/>
          <w:lang w:eastAsia="cs-CZ"/>
        </w:rPr>
      </w:pPr>
      <w:r w:rsidRPr="002C7B3F">
        <w:rPr>
          <w:rFonts w:ascii="Times New Roman" w:eastAsia="Times New Roman" w:hAnsi="Times New Roman" w:cs="Times New Roman"/>
          <w:sz w:val="24"/>
          <w:szCs w:val="24"/>
          <w:lang w:eastAsia="cs-CZ"/>
        </w:rPr>
        <w:t>Příloha č.1</w:t>
      </w:r>
      <w:r w:rsidR="00CE08C9" w:rsidRPr="002C7B3F">
        <w:rPr>
          <w:rFonts w:ascii="Times New Roman" w:eastAsia="Times New Roman" w:hAnsi="Times New Roman" w:cs="Times New Roman"/>
          <w:sz w:val="24"/>
          <w:szCs w:val="24"/>
          <w:lang w:eastAsia="cs-CZ"/>
        </w:rPr>
        <w:t xml:space="preserve"> ke smlouvě o pronájmu</w:t>
      </w:r>
    </w:p>
    <w:p w:rsidR="000604B8" w:rsidRPr="002C7B3F" w:rsidRDefault="000604B8" w:rsidP="002A21C3">
      <w:pPr>
        <w:spacing w:after="0" w:line="240" w:lineRule="auto"/>
        <w:rPr>
          <w:rFonts w:ascii="Times New Roman" w:eastAsia="Times New Roman" w:hAnsi="Times New Roman" w:cs="Times New Roman"/>
          <w:sz w:val="24"/>
          <w:szCs w:val="24"/>
          <w:lang w:eastAsia="cs-CZ"/>
        </w:rPr>
      </w:pPr>
    </w:p>
    <w:p w:rsidR="000604B8" w:rsidRPr="002C7B3F" w:rsidRDefault="000604B8" w:rsidP="000604B8">
      <w:pPr>
        <w:keepNext/>
        <w:keepLines/>
        <w:spacing w:before="120" w:after="240"/>
        <w:ind w:left="360"/>
        <w:jc w:val="center"/>
        <w:outlineLvl w:val="0"/>
        <w:rPr>
          <w:rFonts w:ascii="Times New Roman" w:hAnsi="Times New Roman" w:cs="Times New Roman"/>
          <w:b/>
          <w:bCs/>
          <w:caps/>
          <w:kern w:val="32"/>
          <w:sz w:val="32"/>
          <w:szCs w:val="32"/>
          <w:lang w:eastAsia="cs-CZ"/>
        </w:rPr>
      </w:pPr>
      <w:bookmarkStart w:id="1" w:name="_Toc263927591"/>
      <w:r w:rsidRPr="002C7B3F">
        <w:rPr>
          <w:rFonts w:ascii="Times New Roman" w:hAnsi="Times New Roman" w:cs="Times New Roman"/>
          <w:b/>
          <w:bCs/>
          <w:caps/>
          <w:kern w:val="32"/>
          <w:sz w:val="32"/>
          <w:szCs w:val="32"/>
          <w:lang w:eastAsia="cs-CZ"/>
        </w:rPr>
        <w:t>technickÁ specifikace</w:t>
      </w:r>
      <w:bookmarkEnd w:id="1"/>
    </w:p>
    <w:p w:rsidR="000604B8" w:rsidRPr="002C7B3F" w:rsidRDefault="000604B8" w:rsidP="000604B8">
      <w:pPr>
        <w:tabs>
          <w:tab w:val="left" w:pos="-14"/>
          <w:tab w:val="left" w:pos="420"/>
        </w:tabs>
        <w:rPr>
          <w:rFonts w:ascii="Times New Roman" w:hAnsi="Times New Roman" w:cs="Times New Roman"/>
          <w:bCs/>
          <w:sz w:val="24"/>
          <w:szCs w:val="24"/>
          <w:lang w:eastAsia="x-none"/>
        </w:rPr>
      </w:pPr>
      <w:r w:rsidRPr="002C7B3F">
        <w:rPr>
          <w:rFonts w:ascii="Times New Roman" w:eastAsia="Arial" w:hAnsi="Times New Roman" w:cs="Times New Roman"/>
          <w:sz w:val="24"/>
          <w:szCs w:val="24"/>
        </w:rPr>
        <w:t>Technická specifikace definuje minimální požadavky zadavatele na zajištění p</w:t>
      </w:r>
      <w:r w:rsidRPr="002C7B3F">
        <w:rPr>
          <w:rFonts w:ascii="Times New Roman" w:hAnsi="Times New Roman" w:cs="Times New Roman"/>
          <w:bCs/>
          <w:sz w:val="24"/>
          <w:szCs w:val="24"/>
          <w:lang w:val="x-none" w:eastAsia="x-none"/>
        </w:rPr>
        <w:t>ronájm</w:t>
      </w:r>
      <w:r w:rsidR="00EC310A" w:rsidRPr="002C7B3F">
        <w:rPr>
          <w:rFonts w:ascii="Times New Roman" w:hAnsi="Times New Roman" w:cs="Times New Roman"/>
          <w:bCs/>
          <w:sz w:val="24"/>
          <w:szCs w:val="24"/>
          <w:lang w:eastAsia="x-none"/>
        </w:rPr>
        <w:t>u a komplexní technickou péči</w:t>
      </w:r>
      <w:r w:rsidRPr="002C7B3F">
        <w:rPr>
          <w:rFonts w:ascii="Times New Roman" w:hAnsi="Times New Roman" w:cs="Times New Roman"/>
          <w:bCs/>
          <w:sz w:val="24"/>
          <w:szCs w:val="24"/>
          <w:lang w:val="x-none" w:eastAsia="x-none"/>
        </w:rPr>
        <w:t xml:space="preserve"> </w:t>
      </w:r>
      <w:r w:rsidR="0001548A">
        <w:rPr>
          <w:rFonts w:ascii="Times New Roman" w:hAnsi="Times New Roman" w:cs="Times New Roman"/>
          <w:bCs/>
          <w:sz w:val="24"/>
          <w:szCs w:val="24"/>
          <w:lang w:eastAsia="x-none"/>
        </w:rPr>
        <w:t>tří</w:t>
      </w:r>
      <w:r w:rsidRPr="002C7B3F">
        <w:rPr>
          <w:rFonts w:ascii="Times New Roman" w:hAnsi="Times New Roman" w:cs="Times New Roman"/>
          <w:bCs/>
          <w:sz w:val="24"/>
          <w:szCs w:val="24"/>
          <w:lang w:val="x-none" w:eastAsia="x-none"/>
        </w:rPr>
        <w:t xml:space="preserve"> barevných multifunkčních strojů A3 (kopírka, tiskárna, skener)</w:t>
      </w:r>
      <w:r w:rsidRPr="002C7B3F">
        <w:rPr>
          <w:rFonts w:ascii="Times New Roman" w:hAnsi="Times New Roman" w:cs="Times New Roman"/>
          <w:bCs/>
          <w:sz w:val="24"/>
          <w:szCs w:val="24"/>
          <w:lang w:eastAsia="x-non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41"/>
        <w:gridCol w:w="4384"/>
      </w:tblGrid>
      <w:tr w:rsidR="000604B8" w:rsidRPr="002C7B3F" w:rsidTr="000604B8">
        <w:trPr>
          <w:trHeight w:val="645"/>
          <w:jc w:val="center"/>
        </w:trPr>
        <w:tc>
          <w:tcPr>
            <w:tcW w:w="2841" w:type="dxa"/>
            <w:vAlign w:val="center"/>
          </w:tcPr>
          <w:p w:rsidR="000604B8" w:rsidRPr="002C7B3F" w:rsidRDefault="000604B8" w:rsidP="00091B16">
            <w:pPr>
              <w:jc w:val="center"/>
              <w:rPr>
                <w:rFonts w:ascii="Times New Roman" w:eastAsia="MS Mincho" w:hAnsi="Times New Roman" w:cs="Times New Roman"/>
                <w:b/>
                <w:bCs/>
                <w:sz w:val="20"/>
                <w:szCs w:val="20"/>
                <w:lang w:eastAsia="ja-JP"/>
              </w:rPr>
            </w:pPr>
            <w:r w:rsidRPr="002C7B3F">
              <w:rPr>
                <w:rFonts w:ascii="Times New Roman" w:eastAsia="MS Mincho" w:hAnsi="Times New Roman" w:cs="Times New Roman"/>
                <w:b/>
                <w:bCs/>
                <w:sz w:val="20"/>
                <w:szCs w:val="20"/>
                <w:lang w:eastAsia="ja-JP"/>
              </w:rPr>
              <w:t>Parametr</w:t>
            </w:r>
          </w:p>
        </w:tc>
        <w:tc>
          <w:tcPr>
            <w:tcW w:w="4384" w:type="dxa"/>
            <w:vAlign w:val="center"/>
          </w:tcPr>
          <w:p w:rsidR="000604B8" w:rsidRPr="002C7B3F" w:rsidRDefault="000604B8" w:rsidP="00091B16">
            <w:pPr>
              <w:jc w:val="center"/>
              <w:rPr>
                <w:rFonts w:ascii="Times New Roman" w:eastAsia="MS Mincho" w:hAnsi="Times New Roman" w:cs="Times New Roman"/>
                <w:b/>
                <w:bCs/>
                <w:sz w:val="20"/>
                <w:szCs w:val="20"/>
                <w:lang w:eastAsia="ja-JP"/>
              </w:rPr>
            </w:pPr>
            <w:r w:rsidRPr="002C7B3F">
              <w:rPr>
                <w:rFonts w:ascii="Times New Roman" w:eastAsia="MS Mincho" w:hAnsi="Times New Roman" w:cs="Times New Roman"/>
                <w:b/>
                <w:bCs/>
                <w:sz w:val="20"/>
                <w:szCs w:val="20"/>
                <w:lang w:eastAsia="ja-JP"/>
              </w:rPr>
              <w:t>Nabízená hodnota</w:t>
            </w:r>
          </w:p>
        </w:tc>
      </w:tr>
      <w:tr w:rsidR="000604B8" w:rsidRPr="002C7B3F" w:rsidTr="000604B8">
        <w:trPr>
          <w:trHeight w:val="567"/>
          <w:jc w:val="center"/>
        </w:trPr>
        <w:tc>
          <w:tcPr>
            <w:tcW w:w="2841" w:type="dxa"/>
            <w:vAlign w:val="center"/>
          </w:tcPr>
          <w:p w:rsidR="000604B8" w:rsidRPr="002C7B3F" w:rsidRDefault="000604B8" w:rsidP="00091B16">
            <w:pPr>
              <w:rPr>
                <w:rFonts w:ascii="Times New Roman" w:eastAsia="Calibri" w:hAnsi="Times New Roman" w:cs="Times New Roman"/>
              </w:rPr>
            </w:pPr>
            <w:r w:rsidRPr="002C7B3F">
              <w:rPr>
                <w:rFonts w:ascii="Times New Roman" w:eastAsia="Calibri" w:hAnsi="Times New Roman" w:cs="Times New Roman"/>
              </w:rPr>
              <w:t>Multifunkční stroj</w:t>
            </w:r>
          </w:p>
        </w:tc>
        <w:tc>
          <w:tcPr>
            <w:tcW w:w="4384" w:type="dxa"/>
            <w:vAlign w:val="center"/>
          </w:tcPr>
          <w:p w:rsidR="000604B8" w:rsidRPr="002C7B3F" w:rsidRDefault="000604B8" w:rsidP="00091B16">
            <w:pPr>
              <w:rPr>
                <w:rFonts w:ascii="Times New Roman" w:eastAsia="MS Mincho" w:hAnsi="Times New Roman" w:cs="Times New Roman"/>
                <w:bCs/>
                <w:sz w:val="20"/>
                <w:szCs w:val="20"/>
                <w:lang w:eastAsia="ja-JP"/>
              </w:rPr>
            </w:pPr>
          </w:p>
        </w:tc>
      </w:tr>
      <w:tr w:rsidR="000604B8" w:rsidRPr="002C7B3F" w:rsidTr="000604B8">
        <w:trPr>
          <w:trHeight w:val="567"/>
          <w:jc w:val="center"/>
        </w:trPr>
        <w:tc>
          <w:tcPr>
            <w:tcW w:w="2841" w:type="dxa"/>
            <w:vAlign w:val="center"/>
          </w:tcPr>
          <w:p w:rsidR="000604B8" w:rsidRPr="002C7B3F" w:rsidRDefault="000604B8" w:rsidP="00091B16">
            <w:pPr>
              <w:rPr>
                <w:rFonts w:ascii="Times New Roman" w:eastAsia="MS Mincho" w:hAnsi="Times New Roman" w:cs="Times New Roman"/>
                <w:bCs/>
                <w:lang w:eastAsia="ja-JP"/>
              </w:rPr>
            </w:pPr>
            <w:r w:rsidRPr="002C7B3F">
              <w:rPr>
                <w:rFonts w:ascii="Times New Roman" w:hAnsi="Times New Roman" w:cs="Times New Roman"/>
              </w:rPr>
              <w:t xml:space="preserve">Pronájem </w:t>
            </w:r>
          </w:p>
        </w:tc>
        <w:tc>
          <w:tcPr>
            <w:tcW w:w="4384" w:type="dxa"/>
            <w:vAlign w:val="center"/>
          </w:tcPr>
          <w:p w:rsidR="000604B8" w:rsidRPr="002C7B3F" w:rsidRDefault="000604B8" w:rsidP="00091B16">
            <w:pPr>
              <w:rPr>
                <w:rFonts w:ascii="Times New Roman" w:eastAsia="MS Mincho" w:hAnsi="Times New Roman" w:cs="Times New Roman"/>
                <w:bCs/>
                <w:sz w:val="20"/>
                <w:szCs w:val="20"/>
                <w:lang w:eastAsia="ja-JP"/>
              </w:rPr>
            </w:pPr>
          </w:p>
        </w:tc>
      </w:tr>
      <w:tr w:rsidR="000604B8" w:rsidRPr="002C7B3F" w:rsidTr="000604B8">
        <w:trPr>
          <w:trHeight w:val="567"/>
          <w:jc w:val="center"/>
        </w:trPr>
        <w:tc>
          <w:tcPr>
            <w:tcW w:w="2841" w:type="dxa"/>
            <w:vAlign w:val="center"/>
          </w:tcPr>
          <w:p w:rsidR="000F3681" w:rsidRPr="002C7B3F" w:rsidRDefault="00EF490E">
            <w:pPr>
              <w:rPr>
                <w:rFonts w:ascii="Times New Roman" w:hAnsi="Times New Roman" w:cs="Times New Roman"/>
                <w:sz w:val="20"/>
                <w:szCs w:val="20"/>
              </w:rPr>
            </w:pPr>
            <w:r w:rsidRPr="002C7B3F">
              <w:rPr>
                <w:rFonts w:ascii="Times New Roman" w:hAnsi="Times New Roman" w:cs="Times New Roman"/>
                <w:sz w:val="20"/>
                <w:szCs w:val="20"/>
              </w:rPr>
              <w:t>Termín zahájení servisního zákroku – do 8 pracovních hodin od nahlášení závady</w:t>
            </w:r>
          </w:p>
        </w:tc>
        <w:tc>
          <w:tcPr>
            <w:tcW w:w="4384" w:type="dxa"/>
            <w:vAlign w:val="center"/>
          </w:tcPr>
          <w:p w:rsidR="000604B8" w:rsidRPr="002C7B3F" w:rsidRDefault="000604B8" w:rsidP="00091B16">
            <w:pPr>
              <w:rPr>
                <w:rFonts w:ascii="Times New Roman" w:eastAsia="MS Mincho" w:hAnsi="Times New Roman" w:cs="Times New Roman"/>
                <w:bCs/>
                <w:sz w:val="20"/>
                <w:szCs w:val="20"/>
                <w:lang w:eastAsia="ja-JP"/>
              </w:rPr>
            </w:pPr>
          </w:p>
        </w:tc>
      </w:tr>
      <w:tr w:rsidR="000604B8" w:rsidRPr="002C7B3F" w:rsidTr="000604B8">
        <w:trPr>
          <w:trHeight w:val="567"/>
          <w:jc w:val="center"/>
        </w:trPr>
        <w:tc>
          <w:tcPr>
            <w:tcW w:w="2841" w:type="dxa"/>
            <w:vAlign w:val="center"/>
          </w:tcPr>
          <w:p w:rsidR="000604B8" w:rsidRPr="002C7B3F" w:rsidRDefault="000604B8" w:rsidP="00091B16">
            <w:pPr>
              <w:rPr>
                <w:rFonts w:ascii="Times New Roman" w:hAnsi="Times New Roman" w:cs="Times New Roman"/>
                <w:sz w:val="20"/>
                <w:szCs w:val="20"/>
              </w:rPr>
            </w:pPr>
            <w:r w:rsidRPr="002C7B3F">
              <w:rPr>
                <w:rFonts w:ascii="Times New Roman" w:hAnsi="Times New Roman" w:cs="Times New Roman"/>
                <w:sz w:val="20"/>
                <w:szCs w:val="20"/>
              </w:rPr>
              <w:t>Pracovní doba poskytnutí servisních služeb</w:t>
            </w:r>
          </w:p>
        </w:tc>
        <w:tc>
          <w:tcPr>
            <w:tcW w:w="4384" w:type="dxa"/>
            <w:vAlign w:val="center"/>
          </w:tcPr>
          <w:p w:rsidR="000604B8" w:rsidRPr="002C7B3F" w:rsidRDefault="000604B8" w:rsidP="00091B16">
            <w:pPr>
              <w:rPr>
                <w:rFonts w:ascii="Times New Roman" w:eastAsia="MS Mincho" w:hAnsi="Times New Roman" w:cs="Times New Roman"/>
                <w:bCs/>
                <w:sz w:val="20"/>
                <w:szCs w:val="20"/>
                <w:lang w:eastAsia="ja-JP"/>
              </w:rPr>
            </w:pPr>
          </w:p>
        </w:tc>
      </w:tr>
      <w:tr w:rsidR="000604B8" w:rsidRPr="002C7B3F" w:rsidTr="000604B8">
        <w:trPr>
          <w:trHeight w:val="567"/>
          <w:jc w:val="center"/>
        </w:trPr>
        <w:tc>
          <w:tcPr>
            <w:tcW w:w="2841" w:type="dxa"/>
            <w:vAlign w:val="center"/>
          </w:tcPr>
          <w:p w:rsidR="000F3681" w:rsidRPr="002C7B3F" w:rsidRDefault="00EF490E">
            <w:pPr>
              <w:rPr>
                <w:rFonts w:ascii="Times New Roman" w:hAnsi="Times New Roman" w:cs="Times New Roman"/>
                <w:sz w:val="20"/>
                <w:szCs w:val="20"/>
              </w:rPr>
            </w:pPr>
            <w:r w:rsidRPr="002C7B3F">
              <w:rPr>
                <w:rFonts w:ascii="Times New Roman" w:hAnsi="Times New Roman" w:cs="Times New Roman"/>
                <w:sz w:val="20"/>
                <w:szCs w:val="20"/>
              </w:rPr>
              <w:t>Termín odstranění závady  – do 24 hodin od zahájení servisního zákroku</w:t>
            </w:r>
          </w:p>
        </w:tc>
        <w:tc>
          <w:tcPr>
            <w:tcW w:w="4384" w:type="dxa"/>
            <w:vAlign w:val="center"/>
          </w:tcPr>
          <w:p w:rsidR="000604B8" w:rsidRPr="002C7B3F" w:rsidRDefault="000604B8" w:rsidP="00091B16">
            <w:pPr>
              <w:rPr>
                <w:rFonts w:ascii="Times New Roman" w:eastAsia="MS Mincho" w:hAnsi="Times New Roman" w:cs="Times New Roman"/>
                <w:bCs/>
                <w:sz w:val="20"/>
                <w:szCs w:val="20"/>
                <w:lang w:eastAsia="ja-JP"/>
              </w:rPr>
            </w:pPr>
          </w:p>
        </w:tc>
      </w:tr>
      <w:tr w:rsidR="000604B8" w:rsidRPr="002C7B3F" w:rsidTr="000604B8">
        <w:trPr>
          <w:trHeight w:val="567"/>
          <w:jc w:val="center"/>
        </w:trPr>
        <w:tc>
          <w:tcPr>
            <w:tcW w:w="2841" w:type="dxa"/>
            <w:vAlign w:val="center"/>
          </w:tcPr>
          <w:p w:rsidR="000F3681" w:rsidRPr="002C7B3F" w:rsidRDefault="00EF490E">
            <w:pPr>
              <w:rPr>
                <w:rFonts w:ascii="Times New Roman" w:hAnsi="Times New Roman" w:cs="Times New Roman"/>
                <w:sz w:val="20"/>
                <w:szCs w:val="20"/>
              </w:rPr>
            </w:pPr>
            <w:r w:rsidRPr="002C7B3F">
              <w:rPr>
                <w:rFonts w:ascii="Times New Roman" w:hAnsi="Times New Roman" w:cs="Times New Roman"/>
                <w:sz w:val="20"/>
                <w:szCs w:val="20"/>
              </w:rPr>
              <w:t>Termín poskytnutí náhradního zařízení: – do 48 hodin od nahlášení závady, pokud nebude závada odstraněna</w:t>
            </w:r>
          </w:p>
        </w:tc>
        <w:tc>
          <w:tcPr>
            <w:tcW w:w="4384" w:type="dxa"/>
            <w:vAlign w:val="center"/>
          </w:tcPr>
          <w:p w:rsidR="000604B8" w:rsidRPr="002C7B3F" w:rsidRDefault="000604B8" w:rsidP="00091B16">
            <w:pPr>
              <w:rPr>
                <w:rFonts w:ascii="Times New Roman" w:eastAsia="MS Mincho" w:hAnsi="Times New Roman" w:cs="Times New Roman"/>
                <w:bCs/>
                <w:sz w:val="20"/>
                <w:szCs w:val="20"/>
                <w:lang w:eastAsia="ja-JP"/>
              </w:rPr>
            </w:pPr>
          </w:p>
        </w:tc>
      </w:tr>
      <w:tr w:rsidR="000604B8" w:rsidRPr="002C7B3F" w:rsidTr="000604B8">
        <w:trPr>
          <w:trHeight w:val="567"/>
          <w:jc w:val="center"/>
        </w:trPr>
        <w:tc>
          <w:tcPr>
            <w:tcW w:w="2841" w:type="dxa"/>
            <w:vAlign w:val="center"/>
          </w:tcPr>
          <w:p w:rsidR="000604B8" w:rsidRPr="002C7B3F" w:rsidRDefault="000604B8" w:rsidP="002C7B3F">
            <w:pPr>
              <w:rPr>
                <w:rFonts w:ascii="Times New Roman" w:hAnsi="Times New Roman" w:cs="Times New Roman"/>
              </w:rPr>
            </w:pPr>
            <w:r w:rsidRPr="002C7B3F">
              <w:rPr>
                <w:rFonts w:ascii="Times New Roman" w:hAnsi="Times New Roman" w:cs="Times New Roman"/>
              </w:rPr>
              <w:t xml:space="preserve">Perioda profylaxe </w:t>
            </w:r>
          </w:p>
        </w:tc>
        <w:tc>
          <w:tcPr>
            <w:tcW w:w="4384" w:type="dxa"/>
            <w:vAlign w:val="center"/>
          </w:tcPr>
          <w:p w:rsidR="000604B8" w:rsidRPr="002C7B3F" w:rsidRDefault="000604B8" w:rsidP="00091B16">
            <w:pPr>
              <w:rPr>
                <w:rFonts w:ascii="Times New Roman" w:eastAsia="MS Mincho" w:hAnsi="Times New Roman" w:cs="Times New Roman"/>
                <w:bCs/>
                <w:sz w:val="20"/>
                <w:szCs w:val="20"/>
                <w:lang w:eastAsia="ja-JP"/>
              </w:rPr>
            </w:pPr>
          </w:p>
        </w:tc>
      </w:tr>
      <w:tr w:rsidR="000604B8" w:rsidRPr="002C7B3F" w:rsidTr="000604B8">
        <w:trPr>
          <w:trHeight w:val="567"/>
          <w:jc w:val="center"/>
        </w:trPr>
        <w:tc>
          <w:tcPr>
            <w:tcW w:w="2841" w:type="dxa"/>
            <w:vAlign w:val="center"/>
          </w:tcPr>
          <w:p w:rsidR="000604B8" w:rsidRPr="002C7B3F" w:rsidRDefault="002C7B3F" w:rsidP="00091B16">
            <w:pPr>
              <w:rPr>
                <w:rFonts w:ascii="Times New Roman" w:eastAsia="MS Mincho" w:hAnsi="Times New Roman" w:cs="Times New Roman"/>
                <w:bCs/>
                <w:lang w:eastAsia="ja-JP"/>
              </w:rPr>
            </w:pPr>
            <w:r w:rsidRPr="002C7B3F">
              <w:rPr>
                <w:rFonts w:ascii="Times New Roman" w:hAnsi="Times New Roman" w:cs="Times New Roman"/>
              </w:rPr>
              <w:t>Rychlost min.</w:t>
            </w:r>
          </w:p>
        </w:tc>
        <w:tc>
          <w:tcPr>
            <w:tcW w:w="4384" w:type="dxa"/>
            <w:vAlign w:val="center"/>
          </w:tcPr>
          <w:p w:rsidR="000604B8" w:rsidRPr="002C7B3F" w:rsidRDefault="000604B8" w:rsidP="00091B16">
            <w:pPr>
              <w:rPr>
                <w:rFonts w:ascii="Times New Roman" w:eastAsia="MS Mincho" w:hAnsi="Times New Roman" w:cs="Times New Roman"/>
                <w:bCs/>
                <w:sz w:val="20"/>
                <w:szCs w:val="20"/>
                <w:lang w:eastAsia="ja-JP"/>
              </w:rPr>
            </w:pPr>
          </w:p>
        </w:tc>
      </w:tr>
      <w:tr w:rsidR="000604B8" w:rsidRPr="002C7B3F" w:rsidTr="000604B8">
        <w:trPr>
          <w:trHeight w:val="567"/>
          <w:jc w:val="center"/>
        </w:trPr>
        <w:tc>
          <w:tcPr>
            <w:tcW w:w="2841" w:type="dxa"/>
            <w:vAlign w:val="center"/>
          </w:tcPr>
          <w:p w:rsidR="000604B8" w:rsidRPr="002C7B3F" w:rsidRDefault="002C7B3F" w:rsidP="00091B16">
            <w:pPr>
              <w:rPr>
                <w:rFonts w:ascii="Times New Roman" w:eastAsia="MS Mincho" w:hAnsi="Times New Roman" w:cs="Times New Roman"/>
                <w:bCs/>
                <w:lang w:eastAsia="ja-JP"/>
              </w:rPr>
            </w:pPr>
            <w:r w:rsidRPr="002C7B3F">
              <w:rPr>
                <w:rFonts w:ascii="Times New Roman" w:hAnsi="Times New Roman" w:cs="Times New Roman"/>
              </w:rPr>
              <w:t>Rozlišení při tisku min.</w:t>
            </w:r>
          </w:p>
        </w:tc>
        <w:tc>
          <w:tcPr>
            <w:tcW w:w="4384" w:type="dxa"/>
            <w:vAlign w:val="center"/>
          </w:tcPr>
          <w:p w:rsidR="000604B8" w:rsidRPr="002C7B3F" w:rsidRDefault="000604B8" w:rsidP="00091B16">
            <w:pPr>
              <w:rPr>
                <w:rFonts w:ascii="Times New Roman" w:eastAsia="MS Mincho" w:hAnsi="Times New Roman" w:cs="Times New Roman"/>
                <w:bCs/>
                <w:sz w:val="20"/>
                <w:szCs w:val="20"/>
                <w:lang w:eastAsia="ja-JP"/>
              </w:rPr>
            </w:pPr>
          </w:p>
        </w:tc>
      </w:tr>
      <w:tr w:rsidR="000604B8" w:rsidRPr="002C7B3F" w:rsidTr="000604B8">
        <w:trPr>
          <w:trHeight w:val="567"/>
          <w:jc w:val="center"/>
        </w:trPr>
        <w:tc>
          <w:tcPr>
            <w:tcW w:w="2841" w:type="dxa"/>
            <w:vAlign w:val="center"/>
          </w:tcPr>
          <w:p w:rsidR="000604B8" w:rsidRPr="002C7B3F" w:rsidRDefault="000604B8" w:rsidP="00091B16">
            <w:pPr>
              <w:pStyle w:val="Default"/>
              <w:spacing w:after="61"/>
              <w:rPr>
                <w:rFonts w:ascii="Times New Roman" w:hAnsi="Times New Roman" w:cs="Times New Roman"/>
                <w:bCs/>
                <w:sz w:val="22"/>
                <w:szCs w:val="22"/>
                <w:lang w:eastAsia="x-none"/>
              </w:rPr>
            </w:pPr>
            <w:r w:rsidRPr="002C7B3F">
              <w:rPr>
                <w:rFonts w:ascii="Times New Roman" w:hAnsi="Times New Roman" w:cs="Times New Roman"/>
                <w:sz w:val="22"/>
                <w:szCs w:val="22"/>
              </w:rPr>
              <w:t xml:space="preserve">Připojení: USB </w:t>
            </w:r>
          </w:p>
        </w:tc>
        <w:tc>
          <w:tcPr>
            <w:tcW w:w="4384" w:type="dxa"/>
            <w:vAlign w:val="center"/>
          </w:tcPr>
          <w:p w:rsidR="000604B8" w:rsidRPr="002C7B3F" w:rsidRDefault="000604B8" w:rsidP="00091B16">
            <w:pPr>
              <w:rPr>
                <w:rFonts w:ascii="Times New Roman" w:eastAsia="MS Mincho" w:hAnsi="Times New Roman" w:cs="Times New Roman"/>
                <w:bCs/>
                <w:sz w:val="20"/>
                <w:szCs w:val="20"/>
                <w:lang w:eastAsia="ja-JP"/>
              </w:rPr>
            </w:pPr>
          </w:p>
        </w:tc>
      </w:tr>
      <w:tr w:rsidR="000604B8" w:rsidRPr="002C7B3F" w:rsidTr="000604B8">
        <w:trPr>
          <w:trHeight w:val="567"/>
          <w:jc w:val="center"/>
        </w:trPr>
        <w:tc>
          <w:tcPr>
            <w:tcW w:w="2841" w:type="dxa"/>
            <w:vAlign w:val="center"/>
          </w:tcPr>
          <w:p w:rsidR="000604B8" w:rsidRPr="002C7B3F" w:rsidRDefault="002C7B3F" w:rsidP="00091B16">
            <w:pPr>
              <w:pStyle w:val="Default"/>
              <w:spacing w:after="61"/>
              <w:rPr>
                <w:rFonts w:ascii="Times New Roman" w:hAnsi="Times New Roman" w:cs="Times New Roman"/>
                <w:sz w:val="22"/>
                <w:szCs w:val="22"/>
              </w:rPr>
            </w:pPr>
            <w:r w:rsidRPr="002C7B3F">
              <w:rPr>
                <w:rFonts w:ascii="Times New Roman" w:hAnsi="Times New Roman" w:cs="Times New Roman"/>
                <w:sz w:val="22"/>
                <w:szCs w:val="22"/>
              </w:rPr>
              <w:t>Tiskové jazyky</w:t>
            </w:r>
          </w:p>
        </w:tc>
        <w:tc>
          <w:tcPr>
            <w:tcW w:w="4384" w:type="dxa"/>
            <w:vAlign w:val="center"/>
          </w:tcPr>
          <w:p w:rsidR="000604B8" w:rsidRPr="002C7B3F" w:rsidRDefault="000604B8" w:rsidP="00091B16">
            <w:pPr>
              <w:rPr>
                <w:rFonts w:ascii="Times New Roman" w:eastAsia="MS Mincho" w:hAnsi="Times New Roman" w:cs="Times New Roman"/>
                <w:bCs/>
                <w:sz w:val="20"/>
                <w:szCs w:val="20"/>
                <w:lang w:eastAsia="ja-JP"/>
              </w:rPr>
            </w:pPr>
          </w:p>
        </w:tc>
      </w:tr>
      <w:tr w:rsidR="000604B8" w:rsidRPr="002C7B3F" w:rsidTr="000604B8">
        <w:trPr>
          <w:trHeight w:val="567"/>
          <w:jc w:val="center"/>
        </w:trPr>
        <w:tc>
          <w:tcPr>
            <w:tcW w:w="2841" w:type="dxa"/>
            <w:vAlign w:val="center"/>
          </w:tcPr>
          <w:p w:rsidR="000604B8" w:rsidRPr="002C7B3F" w:rsidRDefault="002C7B3F" w:rsidP="002C7B3F">
            <w:pPr>
              <w:autoSpaceDE w:val="0"/>
              <w:autoSpaceDN w:val="0"/>
              <w:adjustRightInd w:val="0"/>
              <w:spacing w:after="61"/>
              <w:rPr>
                <w:rFonts w:ascii="Times New Roman" w:hAnsi="Times New Roman" w:cs="Times New Roman"/>
                <w:bCs/>
                <w:lang w:eastAsia="x-none"/>
              </w:rPr>
            </w:pPr>
            <w:r w:rsidRPr="002C7B3F">
              <w:rPr>
                <w:rFonts w:ascii="Times New Roman" w:eastAsia="Calibri" w:hAnsi="Times New Roman" w:cs="Times New Roman"/>
                <w:color w:val="000000"/>
              </w:rPr>
              <w:t>Operační systémy</w:t>
            </w:r>
          </w:p>
        </w:tc>
        <w:tc>
          <w:tcPr>
            <w:tcW w:w="4384" w:type="dxa"/>
            <w:vAlign w:val="center"/>
          </w:tcPr>
          <w:p w:rsidR="000604B8" w:rsidRPr="002C7B3F" w:rsidRDefault="000604B8" w:rsidP="00091B16">
            <w:pPr>
              <w:rPr>
                <w:rFonts w:ascii="Times New Roman" w:eastAsia="MS Mincho" w:hAnsi="Times New Roman" w:cs="Times New Roman"/>
                <w:bCs/>
                <w:sz w:val="20"/>
                <w:szCs w:val="20"/>
                <w:lang w:eastAsia="ja-JP"/>
              </w:rPr>
            </w:pPr>
          </w:p>
        </w:tc>
      </w:tr>
      <w:tr w:rsidR="000604B8" w:rsidRPr="002C7B3F" w:rsidTr="000604B8">
        <w:trPr>
          <w:trHeight w:val="567"/>
          <w:jc w:val="center"/>
        </w:trPr>
        <w:tc>
          <w:tcPr>
            <w:tcW w:w="2841" w:type="dxa"/>
            <w:vAlign w:val="center"/>
          </w:tcPr>
          <w:p w:rsidR="000604B8" w:rsidRPr="002C7B3F" w:rsidRDefault="002C7B3F" w:rsidP="00091B16">
            <w:pPr>
              <w:pStyle w:val="Default"/>
              <w:spacing w:after="61"/>
              <w:rPr>
                <w:rFonts w:ascii="Times New Roman" w:eastAsia="MS Mincho" w:hAnsi="Times New Roman" w:cs="Times New Roman"/>
                <w:bCs/>
                <w:sz w:val="22"/>
                <w:szCs w:val="22"/>
                <w:lang w:eastAsia="ja-JP"/>
              </w:rPr>
            </w:pPr>
            <w:r w:rsidRPr="002C7B3F">
              <w:rPr>
                <w:rFonts w:ascii="Times New Roman" w:hAnsi="Times New Roman" w:cs="Times New Roman"/>
                <w:sz w:val="22"/>
                <w:szCs w:val="22"/>
              </w:rPr>
              <w:t>Rozlišení skenování</w:t>
            </w:r>
          </w:p>
        </w:tc>
        <w:tc>
          <w:tcPr>
            <w:tcW w:w="4384" w:type="dxa"/>
            <w:vAlign w:val="center"/>
          </w:tcPr>
          <w:p w:rsidR="000604B8" w:rsidRPr="002C7B3F" w:rsidRDefault="000604B8" w:rsidP="00091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lang w:eastAsia="x-none"/>
              </w:rPr>
            </w:pPr>
          </w:p>
        </w:tc>
      </w:tr>
      <w:tr w:rsidR="000604B8" w:rsidRPr="002C7B3F" w:rsidTr="000604B8">
        <w:trPr>
          <w:trHeight w:val="567"/>
          <w:jc w:val="center"/>
        </w:trPr>
        <w:tc>
          <w:tcPr>
            <w:tcW w:w="2841" w:type="dxa"/>
            <w:vAlign w:val="center"/>
          </w:tcPr>
          <w:p w:rsidR="000604B8" w:rsidRPr="002C7B3F" w:rsidRDefault="002C7B3F" w:rsidP="002C7B3F">
            <w:pPr>
              <w:pStyle w:val="Default"/>
              <w:rPr>
                <w:rFonts w:ascii="Times New Roman" w:eastAsia="MS Mincho" w:hAnsi="Times New Roman" w:cs="Times New Roman"/>
                <w:bCs/>
                <w:lang w:eastAsia="ja-JP"/>
              </w:rPr>
            </w:pPr>
            <w:r w:rsidRPr="002C7B3F">
              <w:rPr>
                <w:rFonts w:ascii="Times New Roman" w:hAnsi="Times New Roman" w:cs="Times New Roman"/>
                <w:sz w:val="22"/>
                <w:szCs w:val="22"/>
              </w:rPr>
              <w:t>Podávání originálu</w:t>
            </w:r>
          </w:p>
        </w:tc>
        <w:tc>
          <w:tcPr>
            <w:tcW w:w="4384" w:type="dxa"/>
            <w:vAlign w:val="center"/>
          </w:tcPr>
          <w:p w:rsidR="000604B8" w:rsidRPr="002C7B3F" w:rsidRDefault="000604B8" w:rsidP="00091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lang w:val="x-none" w:eastAsia="x-none"/>
              </w:rPr>
            </w:pPr>
          </w:p>
        </w:tc>
      </w:tr>
      <w:tr w:rsidR="000604B8" w:rsidRPr="002C7B3F" w:rsidTr="000604B8">
        <w:trPr>
          <w:trHeight w:val="567"/>
          <w:jc w:val="center"/>
        </w:trPr>
        <w:tc>
          <w:tcPr>
            <w:tcW w:w="2841" w:type="dxa"/>
            <w:vAlign w:val="center"/>
          </w:tcPr>
          <w:p w:rsidR="000604B8" w:rsidRPr="002C7B3F" w:rsidRDefault="000604B8" w:rsidP="00091B16">
            <w:pPr>
              <w:rPr>
                <w:rFonts w:ascii="Times New Roman" w:eastAsia="MS Mincho" w:hAnsi="Times New Roman" w:cs="Times New Roman"/>
                <w:bCs/>
                <w:lang w:eastAsia="ja-JP"/>
              </w:rPr>
            </w:pPr>
            <w:r w:rsidRPr="002C7B3F">
              <w:rPr>
                <w:rFonts w:ascii="Times New Roman" w:hAnsi="Times New Roman" w:cs="Times New Roman"/>
              </w:rPr>
              <w:t>Zásobníky</w:t>
            </w:r>
          </w:p>
        </w:tc>
        <w:tc>
          <w:tcPr>
            <w:tcW w:w="4384" w:type="dxa"/>
            <w:noWrap/>
            <w:vAlign w:val="center"/>
          </w:tcPr>
          <w:p w:rsidR="000604B8" w:rsidRPr="002C7B3F" w:rsidRDefault="000604B8" w:rsidP="00091B16">
            <w:pPr>
              <w:rPr>
                <w:rFonts w:ascii="Times New Roman" w:eastAsia="MS Mincho" w:hAnsi="Times New Roman" w:cs="Times New Roman"/>
                <w:sz w:val="20"/>
                <w:szCs w:val="20"/>
                <w:lang w:eastAsia="ja-JP"/>
              </w:rPr>
            </w:pPr>
          </w:p>
        </w:tc>
      </w:tr>
      <w:tr w:rsidR="000604B8" w:rsidRPr="002C7B3F" w:rsidTr="000604B8">
        <w:trPr>
          <w:trHeight w:val="567"/>
          <w:jc w:val="center"/>
        </w:trPr>
        <w:tc>
          <w:tcPr>
            <w:tcW w:w="2841" w:type="dxa"/>
            <w:vAlign w:val="center"/>
          </w:tcPr>
          <w:p w:rsidR="000604B8" w:rsidRPr="002C7B3F" w:rsidRDefault="002C7B3F" w:rsidP="00091B16">
            <w:pPr>
              <w:rPr>
                <w:rFonts w:ascii="Times New Roman" w:eastAsia="MS Mincho" w:hAnsi="Times New Roman" w:cs="Times New Roman"/>
                <w:bCs/>
                <w:lang w:eastAsia="ja-JP"/>
              </w:rPr>
            </w:pPr>
            <w:r w:rsidRPr="002C7B3F">
              <w:rPr>
                <w:rFonts w:ascii="Times New Roman" w:hAnsi="Times New Roman" w:cs="Times New Roman"/>
              </w:rPr>
              <w:t>Zvětšení/zmenšení</w:t>
            </w:r>
          </w:p>
        </w:tc>
        <w:tc>
          <w:tcPr>
            <w:tcW w:w="4384" w:type="dxa"/>
            <w:vAlign w:val="center"/>
          </w:tcPr>
          <w:p w:rsidR="000604B8" w:rsidRPr="002C7B3F" w:rsidRDefault="000604B8" w:rsidP="00091B16">
            <w:pPr>
              <w:rPr>
                <w:rFonts w:ascii="Times New Roman" w:eastAsia="MS Mincho" w:hAnsi="Times New Roman" w:cs="Times New Roman"/>
                <w:bCs/>
                <w:lang w:eastAsia="ja-JP"/>
              </w:rPr>
            </w:pPr>
          </w:p>
        </w:tc>
      </w:tr>
      <w:tr w:rsidR="000604B8" w:rsidRPr="002C7B3F" w:rsidTr="000604B8">
        <w:trPr>
          <w:trHeight w:val="567"/>
          <w:jc w:val="center"/>
        </w:trPr>
        <w:tc>
          <w:tcPr>
            <w:tcW w:w="2841" w:type="dxa"/>
            <w:vAlign w:val="center"/>
          </w:tcPr>
          <w:p w:rsidR="000604B8" w:rsidRPr="002C7B3F" w:rsidRDefault="002C7B3F" w:rsidP="00091B16">
            <w:pPr>
              <w:rPr>
                <w:rFonts w:ascii="Times New Roman" w:eastAsia="MS Mincho" w:hAnsi="Times New Roman" w:cs="Times New Roman"/>
                <w:bCs/>
                <w:lang w:eastAsia="ja-JP"/>
              </w:rPr>
            </w:pPr>
            <w:r w:rsidRPr="002C7B3F">
              <w:rPr>
                <w:rFonts w:ascii="Times New Roman" w:hAnsi="Times New Roman" w:cs="Times New Roman"/>
              </w:rPr>
              <w:t>Paměť</w:t>
            </w:r>
          </w:p>
        </w:tc>
        <w:tc>
          <w:tcPr>
            <w:tcW w:w="4384" w:type="dxa"/>
            <w:vAlign w:val="center"/>
          </w:tcPr>
          <w:p w:rsidR="000604B8" w:rsidRPr="002C7B3F" w:rsidRDefault="000604B8" w:rsidP="00091B16">
            <w:pPr>
              <w:rPr>
                <w:rFonts w:ascii="Times New Roman" w:eastAsia="MS Mincho" w:hAnsi="Times New Roman" w:cs="Times New Roman"/>
                <w:bCs/>
                <w:lang w:eastAsia="ja-JP"/>
              </w:rPr>
            </w:pPr>
          </w:p>
        </w:tc>
      </w:tr>
      <w:tr w:rsidR="000604B8" w:rsidRPr="002C7B3F" w:rsidTr="000604B8">
        <w:trPr>
          <w:trHeight w:val="567"/>
          <w:jc w:val="center"/>
        </w:trPr>
        <w:tc>
          <w:tcPr>
            <w:tcW w:w="2841" w:type="dxa"/>
            <w:vAlign w:val="center"/>
          </w:tcPr>
          <w:p w:rsidR="000604B8" w:rsidRPr="002C7B3F" w:rsidRDefault="002C7B3F" w:rsidP="00091B16">
            <w:pPr>
              <w:rPr>
                <w:rFonts w:ascii="Times New Roman" w:eastAsia="MS Mincho" w:hAnsi="Times New Roman" w:cs="Times New Roman"/>
                <w:bCs/>
                <w:lang w:eastAsia="ja-JP"/>
              </w:rPr>
            </w:pPr>
            <w:r w:rsidRPr="002C7B3F">
              <w:rPr>
                <w:rFonts w:ascii="Times New Roman" w:hAnsi="Times New Roman" w:cs="Times New Roman"/>
              </w:rPr>
              <w:t>Zpracování gramáže papíru</w:t>
            </w:r>
          </w:p>
        </w:tc>
        <w:tc>
          <w:tcPr>
            <w:tcW w:w="4384" w:type="dxa"/>
            <w:noWrap/>
            <w:vAlign w:val="center"/>
          </w:tcPr>
          <w:p w:rsidR="000604B8" w:rsidRPr="002C7B3F" w:rsidRDefault="000604B8" w:rsidP="00091B16">
            <w:pPr>
              <w:rPr>
                <w:rFonts w:ascii="Times New Roman" w:eastAsia="MS Mincho" w:hAnsi="Times New Roman" w:cs="Times New Roman"/>
                <w:lang w:eastAsia="ja-JP"/>
              </w:rPr>
            </w:pPr>
          </w:p>
        </w:tc>
      </w:tr>
      <w:tr w:rsidR="000604B8" w:rsidRPr="002C7B3F" w:rsidTr="000604B8">
        <w:trPr>
          <w:trHeight w:val="567"/>
          <w:jc w:val="center"/>
        </w:trPr>
        <w:tc>
          <w:tcPr>
            <w:tcW w:w="2841" w:type="dxa"/>
            <w:vAlign w:val="center"/>
          </w:tcPr>
          <w:p w:rsidR="000604B8" w:rsidRPr="002C7B3F" w:rsidRDefault="000604B8" w:rsidP="00091B16">
            <w:pPr>
              <w:rPr>
                <w:rFonts w:ascii="Times New Roman" w:eastAsia="MS Mincho" w:hAnsi="Times New Roman" w:cs="Times New Roman"/>
                <w:bCs/>
                <w:color w:val="000000"/>
                <w:lang w:eastAsia="ja-JP"/>
              </w:rPr>
            </w:pPr>
            <w:r w:rsidRPr="002C7B3F">
              <w:rPr>
                <w:rFonts w:ascii="Times New Roman" w:hAnsi="Times New Roman" w:cs="Times New Roman"/>
              </w:rPr>
              <w:t>Odpadní nádobka</w:t>
            </w:r>
          </w:p>
        </w:tc>
        <w:tc>
          <w:tcPr>
            <w:tcW w:w="4384" w:type="dxa"/>
            <w:noWrap/>
            <w:vAlign w:val="center"/>
          </w:tcPr>
          <w:p w:rsidR="000604B8" w:rsidRPr="002C7B3F" w:rsidRDefault="000604B8" w:rsidP="00091B16">
            <w:pPr>
              <w:rPr>
                <w:rFonts w:ascii="Times New Roman" w:eastAsia="MS Mincho" w:hAnsi="Times New Roman" w:cs="Times New Roman"/>
                <w:sz w:val="20"/>
                <w:szCs w:val="20"/>
                <w:lang w:eastAsia="ja-JP"/>
              </w:rPr>
            </w:pPr>
          </w:p>
        </w:tc>
      </w:tr>
      <w:tr w:rsidR="000604B8" w:rsidRPr="002C7B3F" w:rsidTr="000604B8">
        <w:trPr>
          <w:trHeight w:val="567"/>
          <w:jc w:val="center"/>
        </w:trPr>
        <w:tc>
          <w:tcPr>
            <w:tcW w:w="2841" w:type="dxa"/>
            <w:vAlign w:val="center"/>
          </w:tcPr>
          <w:p w:rsidR="000604B8" w:rsidRPr="002C7B3F" w:rsidRDefault="000604B8" w:rsidP="00091B16">
            <w:pPr>
              <w:rPr>
                <w:rFonts w:ascii="Times New Roman" w:eastAsia="MS Mincho" w:hAnsi="Times New Roman" w:cs="Times New Roman"/>
                <w:bCs/>
                <w:lang w:eastAsia="ja-JP"/>
              </w:rPr>
            </w:pPr>
            <w:r w:rsidRPr="002C7B3F">
              <w:rPr>
                <w:rFonts w:ascii="Times New Roman" w:hAnsi="Times New Roman" w:cs="Times New Roman"/>
              </w:rPr>
              <w:t xml:space="preserve">Zámky </w:t>
            </w:r>
          </w:p>
        </w:tc>
        <w:tc>
          <w:tcPr>
            <w:tcW w:w="4384" w:type="dxa"/>
            <w:noWrap/>
            <w:vAlign w:val="center"/>
          </w:tcPr>
          <w:p w:rsidR="000604B8" w:rsidRPr="002C7B3F" w:rsidRDefault="000604B8" w:rsidP="00091B16">
            <w:pPr>
              <w:rPr>
                <w:rFonts w:ascii="Times New Roman" w:eastAsia="MS Mincho" w:hAnsi="Times New Roman" w:cs="Times New Roman"/>
                <w:sz w:val="20"/>
                <w:szCs w:val="20"/>
                <w:lang w:eastAsia="ja-JP"/>
              </w:rPr>
            </w:pPr>
          </w:p>
        </w:tc>
      </w:tr>
      <w:tr w:rsidR="000604B8" w:rsidRPr="002C7B3F" w:rsidTr="000604B8">
        <w:trPr>
          <w:trHeight w:val="567"/>
          <w:jc w:val="center"/>
        </w:trPr>
        <w:tc>
          <w:tcPr>
            <w:tcW w:w="2841" w:type="dxa"/>
            <w:vAlign w:val="center"/>
          </w:tcPr>
          <w:p w:rsidR="000604B8" w:rsidRPr="002C7B3F" w:rsidRDefault="000604B8" w:rsidP="00091B16">
            <w:pPr>
              <w:rPr>
                <w:rFonts w:ascii="Times New Roman" w:eastAsia="MS Mincho" w:hAnsi="Times New Roman" w:cs="Times New Roman"/>
                <w:bCs/>
                <w:lang w:eastAsia="ja-JP"/>
              </w:rPr>
            </w:pPr>
            <w:r w:rsidRPr="002C7B3F">
              <w:rPr>
                <w:rFonts w:ascii="Times New Roman" w:hAnsi="Times New Roman" w:cs="Times New Roman"/>
              </w:rPr>
              <w:t xml:space="preserve">Životnost válce </w:t>
            </w:r>
          </w:p>
        </w:tc>
        <w:tc>
          <w:tcPr>
            <w:tcW w:w="4384" w:type="dxa"/>
            <w:noWrap/>
            <w:vAlign w:val="center"/>
          </w:tcPr>
          <w:p w:rsidR="000604B8" w:rsidRPr="002C7B3F" w:rsidRDefault="000604B8" w:rsidP="00091B16">
            <w:pPr>
              <w:rPr>
                <w:rFonts w:ascii="Times New Roman" w:eastAsia="MS Mincho" w:hAnsi="Times New Roman" w:cs="Times New Roman"/>
                <w:sz w:val="20"/>
                <w:szCs w:val="20"/>
                <w:lang w:eastAsia="ja-JP"/>
              </w:rPr>
            </w:pPr>
          </w:p>
        </w:tc>
      </w:tr>
      <w:tr w:rsidR="000604B8" w:rsidRPr="002C7B3F" w:rsidTr="000604B8">
        <w:trPr>
          <w:trHeight w:val="567"/>
          <w:jc w:val="center"/>
        </w:trPr>
        <w:tc>
          <w:tcPr>
            <w:tcW w:w="2841" w:type="dxa"/>
            <w:vAlign w:val="center"/>
          </w:tcPr>
          <w:p w:rsidR="000604B8" w:rsidRPr="002C7B3F" w:rsidRDefault="002C7B3F" w:rsidP="00091B16">
            <w:pPr>
              <w:rPr>
                <w:rFonts w:ascii="Times New Roman" w:eastAsia="MS Mincho" w:hAnsi="Times New Roman" w:cs="Times New Roman"/>
                <w:bCs/>
                <w:lang w:eastAsia="ja-JP"/>
              </w:rPr>
            </w:pPr>
            <w:r w:rsidRPr="002C7B3F">
              <w:rPr>
                <w:rFonts w:ascii="Times New Roman" w:hAnsi="Times New Roman" w:cs="Times New Roman"/>
              </w:rPr>
              <w:t>Spotřeba energie</w:t>
            </w:r>
          </w:p>
        </w:tc>
        <w:tc>
          <w:tcPr>
            <w:tcW w:w="4384" w:type="dxa"/>
            <w:noWrap/>
            <w:vAlign w:val="center"/>
          </w:tcPr>
          <w:p w:rsidR="000604B8" w:rsidRPr="002C7B3F" w:rsidRDefault="000604B8" w:rsidP="00091B16">
            <w:pPr>
              <w:rPr>
                <w:rFonts w:ascii="Times New Roman" w:eastAsia="MS Mincho" w:hAnsi="Times New Roman" w:cs="Times New Roman"/>
                <w:sz w:val="20"/>
                <w:szCs w:val="20"/>
                <w:lang w:eastAsia="ja-JP"/>
              </w:rPr>
            </w:pPr>
          </w:p>
        </w:tc>
      </w:tr>
      <w:tr w:rsidR="000604B8" w:rsidRPr="002C7B3F" w:rsidTr="000604B8">
        <w:trPr>
          <w:trHeight w:val="567"/>
          <w:jc w:val="center"/>
        </w:trPr>
        <w:tc>
          <w:tcPr>
            <w:tcW w:w="2841" w:type="dxa"/>
            <w:vAlign w:val="center"/>
          </w:tcPr>
          <w:p w:rsidR="000604B8" w:rsidRPr="002C7B3F" w:rsidRDefault="002C7B3F" w:rsidP="00091B16">
            <w:pPr>
              <w:rPr>
                <w:rFonts w:ascii="Times New Roman" w:eastAsia="MS Mincho" w:hAnsi="Times New Roman" w:cs="Times New Roman"/>
                <w:bCs/>
                <w:lang w:eastAsia="ja-JP"/>
              </w:rPr>
            </w:pPr>
            <w:r w:rsidRPr="002C7B3F">
              <w:rPr>
                <w:rFonts w:ascii="Times New Roman" w:hAnsi="Times New Roman" w:cs="Times New Roman"/>
              </w:rPr>
              <w:t>Podpora mobilního tisku</w:t>
            </w:r>
            <w:r w:rsidR="000604B8" w:rsidRPr="002C7B3F">
              <w:rPr>
                <w:rFonts w:ascii="Times New Roman" w:hAnsi="Times New Roman" w:cs="Times New Roman"/>
              </w:rPr>
              <w:t xml:space="preserve"> </w:t>
            </w:r>
          </w:p>
        </w:tc>
        <w:tc>
          <w:tcPr>
            <w:tcW w:w="4384" w:type="dxa"/>
            <w:noWrap/>
            <w:vAlign w:val="center"/>
          </w:tcPr>
          <w:p w:rsidR="000604B8" w:rsidRPr="002C7B3F" w:rsidRDefault="000604B8" w:rsidP="00091B16">
            <w:pPr>
              <w:rPr>
                <w:rFonts w:ascii="Times New Roman" w:eastAsia="MS Mincho" w:hAnsi="Times New Roman" w:cs="Times New Roman"/>
                <w:sz w:val="20"/>
                <w:szCs w:val="20"/>
                <w:lang w:eastAsia="ja-JP"/>
              </w:rPr>
            </w:pPr>
          </w:p>
        </w:tc>
      </w:tr>
      <w:tr w:rsidR="000604B8" w:rsidRPr="002C7B3F" w:rsidTr="000604B8">
        <w:trPr>
          <w:trHeight w:val="567"/>
          <w:jc w:val="center"/>
        </w:trPr>
        <w:tc>
          <w:tcPr>
            <w:tcW w:w="2841" w:type="dxa"/>
            <w:vAlign w:val="center"/>
          </w:tcPr>
          <w:p w:rsidR="000604B8" w:rsidRPr="002C7B3F" w:rsidRDefault="000604B8" w:rsidP="00091B16">
            <w:pPr>
              <w:rPr>
                <w:rFonts w:ascii="Times New Roman" w:eastAsia="MS Mincho" w:hAnsi="Times New Roman" w:cs="Times New Roman"/>
                <w:bCs/>
                <w:lang w:eastAsia="ja-JP"/>
              </w:rPr>
            </w:pPr>
            <w:r w:rsidRPr="002C7B3F">
              <w:rPr>
                <w:rFonts w:ascii="Times New Roman" w:eastAsia="Calibri" w:hAnsi="Times New Roman" w:cs="Times New Roman"/>
                <w:color w:val="000000"/>
              </w:rPr>
              <w:t>Výstupy</w:t>
            </w:r>
          </w:p>
        </w:tc>
        <w:tc>
          <w:tcPr>
            <w:tcW w:w="4384" w:type="dxa"/>
            <w:noWrap/>
            <w:vAlign w:val="center"/>
          </w:tcPr>
          <w:p w:rsidR="000604B8" w:rsidRPr="002C7B3F" w:rsidRDefault="000604B8" w:rsidP="00091B16">
            <w:pPr>
              <w:rPr>
                <w:rFonts w:ascii="Times New Roman" w:eastAsia="MS Mincho" w:hAnsi="Times New Roman" w:cs="Times New Roman"/>
                <w:sz w:val="20"/>
                <w:szCs w:val="20"/>
                <w:lang w:eastAsia="ja-JP"/>
              </w:rPr>
            </w:pPr>
          </w:p>
        </w:tc>
      </w:tr>
      <w:tr w:rsidR="000604B8" w:rsidRPr="002C7B3F" w:rsidTr="000604B8">
        <w:trPr>
          <w:trHeight w:val="567"/>
          <w:jc w:val="center"/>
        </w:trPr>
        <w:tc>
          <w:tcPr>
            <w:tcW w:w="2841" w:type="dxa"/>
            <w:vAlign w:val="center"/>
          </w:tcPr>
          <w:p w:rsidR="000604B8" w:rsidRPr="002C7B3F" w:rsidRDefault="000604B8" w:rsidP="00091B16">
            <w:pPr>
              <w:rPr>
                <w:rFonts w:ascii="Times New Roman" w:eastAsia="Calibri" w:hAnsi="Times New Roman" w:cs="Times New Roman"/>
                <w:color w:val="000000"/>
              </w:rPr>
            </w:pPr>
            <w:r w:rsidRPr="002C7B3F">
              <w:rPr>
                <w:rFonts w:ascii="Times New Roman" w:eastAsia="Calibri" w:hAnsi="Times New Roman" w:cs="Times New Roman"/>
                <w:color w:val="000000"/>
              </w:rPr>
              <w:t>Příslušenství</w:t>
            </w:r>
          </w:p>
        </w:tc>
        <w:tc>
          <w:tcPr>
            <w:tcW w:w="4384" w:type="dxa"/>
            <w:noWrap/>
            <w:vAlign w:val="center"/>
          </w:tcPr>
          <w:p w:rsidR="000604B8" w:rsidRPr="002C7B3F" w:rsidRDefault="000604B8" w:rsidP="00091B16">
            <w:pPr>
              <w:rPr>
                <w:rFonts w:ascii="Times New Roman" w:eastAsia="MS Mincho" w:hAnsi="Times New Roman" w:cs="Times New Roman"/>
                <w:sz w:val="20"/>
                <w:szCs w:val="20"/>
                <w:lang w:eastAsia="ja-JP"/>
              </w:rPr>
            </w:pPr>
          </w:p>
        </w:tc>
      </w:tr>
    </w:tbl>
    <w:p w:rsidR="000604B8" w:rsidRPr="002C7B3F" w:rsidRDefault="000604B8" w:rsidP="000604B8">
      <w:pPr>
        <w:rPr>
          <w:rFonts w:ascii="Times New Roman" w:eastAsia="MS Mincho" w:hAnsi="Times New Roman" w:cs="Times New Roman"/>
          <w:sz w:val="20"/>
          <w:szCs w:val="20"/>
          <w:lang w:eastAsia="ja-JP"/>
        </w:rPr>
      </w:pPr>
    </w:p>
    <w:p w:rsidR="000604B8" w:rsidRPr="002C7B3F" w:rsidRDefault="000604B8" w:rsidP="000604B8">
      <w:pPr>
        <w:spacing w:before="60" w:line="288" w:lineRule="auto"/>
        <w:contextualSpacing/>
        <w:jc w:val="both"/>
        <w:rPr>
          <w:rFonts w:ascii="Times New Roman" w:hAnsi="Times New Roman" w:cs="Times New Roman"/>
          <w:b/>
          <w:u w:val="single"/>
          <w:lang w:eastAsia="cs-CZ"/>
        </w:rPr>
      </w:pPr>
      <w:r w:rsidRPr="002C7B3F">
        <w:rPr>
          <w:rFonts w:ascii="Times New Roman" w:hAnsi="Times New Roman" w:cs="Times New Roman"/>
          <w:b/>
          <w:u w:val="single"/>
          <w:lang w:eastAsia="cs-CZ"/>
        </w:rPr>
        <w:t>POZN.: Ostatní požadavky</w:t>
      </w:r>
    </w:p>
    <w:p w:rsidR="000604B8" w:rsidRPr="002C7B3F" w:rsidRDefault="000604B8" w:rsidP="000604B8">
      <w:pPr>
        <w:autoSpaceDE w:val="0"/>
        <w:autoSpaceDN w:val="0"/>
        <w:adjustRightInd w:val="0"/>
        <w:spacing w:after="61"/>
        <w:jc w:val="both"/>
        <w:rPr>
          <w:rFonts w:ascii="Times New Roman" w:eastAsia="Calibri" w:hAnsi="Times New Roman" w:cs="Times New Roman"/>
          <w:color w:val="000000"/>
        </w:rPr>
      </w:pPr>
      <w:r w:rsidRPr="002C7B3F">
        <w:rPr>
          <w:rFonts w:ascii="Times New Roman" w:eastAsia="Calibri" w:hAnsi="Times New Roman" w:cs="Times New Roman"/>
          <w:color w:val="000000"/>
        </w:rPr>
        <w:t xml:space="preserve">Stanovení ceny za </w:t>
      </w:r>
      <w:r w:rsidRPr="002C7B3F">
        <w:rPr>
          <w:rFonts w:ascii="Times New Roman" w:eastAsia="Calibri" w:hAnsi="Times New Roman" w:cs="Times New Roman"/>
          <w:b/>
          <w:color w:val="000000"/>
        </w:rPr>
        <w:t>měsíční pronájem strojů</w:t>
      </w:r>
      <w:r w:rsidRPr="002C7B3F">
        <w:rPr>
          <w:rFonts w:ascii="Times New Roman" w:eastAsia="Calibri" w:hAnsi="Times New Roman" w:cs="Times New Roman"/>
          <w:color w:val="000000"/>
        </w:rPr>
        <w:t xml:space="preserve"> a stanovení ceny za </w:t>
      </w:r>
      <w:r w:rsidRPr="002C7B3F">
        <w:rPr>
          <w:rFonts w:ascii="Times New Roman" w:eastAsia="Calibri" w:hAnsi="Times New Roman" w:cs="Times New Roman"/>
          <w:b/>
          <w:color w:val="000000"/>
        </w:rPr>
        <w:t>černobílé a barevné výstupy</w:t>
      </w:r>
    </w:p>
    <w:p w:rsidR="0097490E" w:rsidRPr="002C7B3F" w:rsidRDefault="000604B8" w:rsidP="000604B8">
      <w:pPr>
        <w:autoSpaceDE w:val="0"/>
        <w:autoSpaceDN w:val="0"/>
        <w:adjustRightInd w:val="0"/>
        <w:spacing w:after="61"/>
        <w:jc w:val="both"/>
        <w:rPr>
          <w:rFonts w:ascii="Times New Roman" w:eastAsia="Calibri" w:hAnsi="Times New Roman" w:cs="Times New Roman"/>
          <w:b/>
          <w:color w:val="000000"/>
        </w:rPr>
      </w:pPr>
      <w:r w:rsidRPr="002C7B3F">
        <w:rPr>
          <w:rFonts w:ascii="Times New Roman" w:eastAsia="Calibri" w:hAnsi="Times New Roman" w:cs="Times New Roman"/>
          <w:color w:val="000000"/>
        </w:rPr>
        <w:t>A4 (A3 = 2x A4).</w:t>
      </w:r>
      <w:r w:rsidRPr="002C7B3F">
        <w:rPr>
          <w:rFonts w:ascii="Times New Roman" w:eastAsia="Calibri" w:hAnsi="Times New Roman" w:cs="Times New Roman"/>
          <w:b/>
          <w:color w:val="000000"/>
        </w:rPr>
        <w:t xml:space="preserve"> </w:t>
      </w:r>
    </w:p>
    <w:p w:rsidR="000604B8" w:rsidRPr="002C7B3F" w:rsidRDefault="000604B8" w:rsidP="000604B8">
      <w:pPr>
        <w:autoSpaceDE w:val="0"/>
        <w:autoSpaceDN w:val="0"/>
        <w:adjustRightInd w:val="0"/>
        <w:spacing w:after="61"/>
        <w:jc w:val="both"/>
        <w:rPr>
          <w:rFonts w:ascii="Times New Roman" w:eastAsia="Calibri" w:hAnsi="Times New Roman" w:cs="Times New Roman"/>
          <w:color w:val="000000"/>
        </w:rPr>
      </w:pPr>
      <w:r w:rsidRPr="002C7B3F">
        <w:rPr>
          <w:rFonts w:ascii="Times New Roman" w:eastAsia="Calibri" w:hAnsi="Times New Roman" w:cs="Times New Roman"/>
          <w:b/>
          <w:color w:val="000000"/>
        </w:rPr>
        <w:t xml:space="preserve">Ceny budou zahrnovat kompletní servis a údržbu zařízení vč. dodávek veškerých náhradních dílů, tonerů, spotřebního materiálu, práci technika a cestovné po dobu trvání smlouvy; </w:t>
      </w:r>
      <w:r w:rsidRPr="002C7B3F">
        <w:rPr>
          <w:rFonts w:ascii="Times New Roman" w:eastAsia="Calibri" w:hAnsi="Times New Roman" w:cs="Times New Roman"/>
          <w:b/>
          <w:color w:val="000000"/>
          <w:u w:val="single"/>
        </w:rPr>
        <w:t>v ceně za výstup bude</w:t>
      </w:r>
      <w:r w:rsidR="00BD5FB9">
        <w:rPr>
          <w:rFonts w:ascii="Times New Roman" w:eastAsia="Calibri" w:hAnsi="Times New Roman" w:cs="Times New Roman"/>
          <w:b/>
          <w:color w:val="000000"/>
          <w:u w:val="single"/>
        </w:rPr>
        <w:t xml:space="preserve"> zahrnut xerografický papír A4 a A3 </w:t>
      </w:r>
      <w:r w:rsidRPr="002C7B3F">
        <w:rPr>
          <w:rFonts w:ascii="Times New Roman" w:eastAsia="Calibri" w:hAnsi="Times New Roman" w:cs="Times New Roman"/>
          <w:b/>
          <w:color w:val="000000"/>
          <w:u w:val="single"/>
        </w:rPr>
        <w:t>gramáže 80g/m2</w:t>
      </w:r>
      <w:r w:rsidRPr="002C7B3F">
        <w:rPr>
          <w:rFonts w:ascii="Times New Roman" w:eastAsia="Calibri" w:hAnsi="Times New Roman" w:cs="Times New Roman"/>
          <w:b/>
          <w:color w:val="000000"/>
        </w:rPr>
        <w:t xml:space="preserve">. </w:t>
      </w:r>
      <w:r w:rsidRPr="002C7B3F">
        <w:rPr>
          <w:rFonts w:ascii="Times New Roman" w:eastAsia="Calibri" w:hAnsi="Times New Roman" w:cs="Times New Roman"/>
          <w:color w:val="000000"/>
        </w:rPr>
        <w:t>Předpokládané roční vytížení cca 40.000 str. A4 ČB + 10.000 stran A4 barevně /1 zařízení.</w:t>
      </w:r>
    </w:p>
    <w:p w:rsidR="000604B8" w:rsidRPr="002C7B3F" w:rsidRDefault="000604B8" w:rsidP="000604B8">
      <w:pPr>
        <w:spacing w:before="60" w:line="288" w:lineRule="auto"/>
        <w:contextualSpacing/>
        <w:jc w:val="both"/>
        <w:rPr>
          <w:rFonts w:ascii="Times New Roman" w:hAnsi="Times New Roman" w:cs="Times New Roman"/>
          <w:lang w:eastAsia="cs-CZ"/>
        </w:rPr>
      </w:pPr>
      <w:r w:rsidRPr="002C7B3F">
        <w:rPr>
          <w:rFonts w:ascii="Times New Roman" w:hAnsi="Times New Roman" w:cs="Times New Roman"/>
          <w:lang w:eastAsia="cs-CZ"/>
        </w:rPr>
        <w:t>Všechny dodávky musí splňovat normy ČSN dle příslušných specifikací a mít platné certifikáty.</w:t>
      </w:r>
    </w:p>
    <w:p w:rsidR="000604B8" w:rsidRPr="002C7B3F" w:rsidRDefault="000604B8" w:rsidP="000604B8">
      <w:pPr>
        <w:rPr>
          <w:rFonts w:ascii="Times New Roman" w:eastAsia="MS Mincho" w:hAnsi="Times New Roman" w:cs="Times New Roman"/>
          <w:sz w:val="20"/>
          <w:szCs w:val="20"/>
          <w:lang w:eastAsia="ja-JP"/>
        </w:rPr>
      </w:pPr>
    </w:p>
    <w:tbl>
      <w:tblPr>
        <w:tblpPr w:leftFromText="141" w:rightFromText="141" w:vertAnchor="text" w:tblpXSpec="center" w:tblpY="1"/>
        <w:tblOverlap w:val="neve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993"/>
        <w:gridCol w:w="1559"/>
        <w:gridCol w:w="1559"/>
        <w:gridCol w:w="992"/>
        <w:gridCol w:w="1418"/>
        <w:gridCol w:w="1417"/>
        <w:gridCol w:w="709"/>
      </w:tblGrid>
      <w:tr w:rsidR="000604B8" w:rsidRPr="002C7B3F" w:rsidTr="00091B16">
        <w:trPr>
          <w:jc w:val="center"/>
        </w:trPr>
        <w:tc>
          <w:tcPr>
            <w:tcW w:w="1242" w:type="dxa"/>
            <w:tcBorders>
              <w:top w:val="single" w:sz="12" w:space="0" w:color="auto"/>
              <w:left w:val="single" w:sz="12" w:space="0" w:color="auto"/>
              <w:bottom w:val="single" w:sz="12" w:space="0" w:color="auto"/>
              <w:right w:val="single" w:sz="12" w:space="0" w:color="auto"/>
            </w:tcBorders>
            <w:shd w:val="clear" w:color="auto" w:fill="auto"/>
          </w:tcPr>
          <w:p w:rsidR="000604B8" w:rsidRPr="002C7B3F" w:rsidRDefault="000604B8" w:rsidP="00091B16">
            <w:pPr>
              <w:rPr>
                <w:rFonts w:ascii="Times New Roman" w:hAnsi="Times New Roman" w:cs="Times New Roman"/>
                <w:b/>
                <w:sz w:val="18"/>
                <w:szCs w:val="18"/>
                <w:lang w:eastAsia="cs-CZ"/>
              </w:rPr>
            </w:pPr>
            <w:r w:rsidRPr="002C7B3F">
              <w:rPr>
                <w:rFonts w:ascii="Times New Roman" w:hAnsi="Times New Roman" w:cs="Times New Roman"/>
                <w:b/>
                <w:sz w:val="18"/>
                <w:szCs w:val="18"/>
                <w:lang w:eastAsia="cs-CZ"/>
              </w:rPr>
              <w:t>Zařízení</w:t>
            </w:r>
          </w:p>
        </w:tc>
        <w:tc>
          <w:tcPr>
            <w:tcW w:w="993" w:type="dxa"/>
            <w:tcBorders>
              <w:top w:val="single" w:sz="12" w:space="0" w:color="auto"/>
              <w:left w:val="single" w:sz="12" w:space="0" w:color="auto"/>
              <w:bottom w:val="single" w:sz="12" w:space="0" w:color="auto"/>
            </w:tcBorders>
            <w:shd w:val="clear" w:color="auto" w:fill="auto"/>
          </w:tcPr>
          <w:p w:rsidR="000604B8" w:rsidRPr="002C7B3F" w:rsidRDefault="000604B8" w:rsidP="00091B16">
            <w:pPr>
              <w:rPr>
                <w:rFonts w:ascii="Times New Roman" w:hAnsi="Times New Roman" w:cs="Times New Roman"/>
                <w:b/>
                <w:sz w:val="18"/>
                <w:szCs w:val="18"/>
                <w:lang w:eastAsia="cs-CZ"/>
              </w:rPr>
            </w:pPr>
            <w:r w:rsidRPr="002C7B3F">
              <w:rPr>
                <w:rFonts w:ascii="Times New Roman" w:hAnsi="Times New Roman" w:cs="Times New Roman"/>
                <w:b/>
                <w:sz w:val="18"/>
                <w:szCs w:val="18"/>
                <w:lang w:eastAsia="cs-CZ"/>
              </w:rPr>
              <w:t xml:space="preserve">Pronájem / měsíc/ </w:t>
            </w:r>
          </w:p>
          <w:p w:rsidR="000604B8" w:rsidRPr="002C7B3F" w:rsidRDefault="000604B8" w:rsidP="00091B16">
            <w:pPr>
              <w:rPr>
                <w:rFonts w:ascii="Times New Roman" w:hAnsi="Times New Roman" w:cs="Times New Roman"/>
                <w:b/>
                <w:sz w:val="18"/>
                <w:szCs w:val="18"/>
                <w:lang w:eastAsia="cs-CZ"/>
              </w:rPr>
            </w:pPr>
            <w:r w:rsidRPr="002C7B3F">
              <w:rPr>
                <w:rFonts w:ascii="Times New Roman" w:hAnsi="Times New Roman" w:cs="Times New Roman"/>
                <w:b/>
                <w:sz w:val="18"/>
                <w:szCs w:val="18"/>
                <w:lang w:eastAsia="cs-CZ"/>
              </w:rPr>
              <w:t>1 zařízení</w:t>
            </w:r>
          </w:p>
        </w:tc>
        <w:tc>
          <w:tcPr>
            <w:tcW w:w="1559" w:type="dxa"/>
            <w:tcBorders>
              <w:top w:val="single" w:sz="12" w:space="0" w:color="auto"/>
              <w:bottom w:val="single" w:sz="12" w:space="0" w:color="auto"/>
            </w:tcBorders>
            <w:shd w:val="clear" w:color="auto" w:fill="auto"/>
          </w:tcPr>
          <w:p w:rsidR="000604B8" w:rsidRPr="002C7B3F" w:rsidRDefault="000604B8" w:rsidP="00091B16">
            <w:pPr>
              <w:rPr>
                <w:rFonts w:ascii="Times New Roman" w:hAnsi="Times New Roman" w:cs="Times New Roman"/>
                <w:b/>
                <w:sz w:val="16"/>
                <w:szCs w:val="16"/>
                <w:lang w:eastAsia="cs-CZ"/>
              </w:rPr>
            </w:pPr>
            <w:r w:rsidRPr="002C7B3F">
              <w:rPr>
                <w:rFonts w:ascii="Times New Roman" w:hAnsi="Times New Roman" w:cs="Times New Roman"/>
                <w:b/>
                <w:sz w:val="16"/>
                <w:szCs w:val="16"/>
                <w:lang w:eastAsia="cs-CZ"/>
              </w:rPr>
              <w:t>Cena za 1 výstup A4 ČB (včetně xerografického papíru A4</w:t>
            </w:r>
            <w:r w:rsidRPr="002C7B3F">
              <w:rPr>
                <w:rFonts w:ascii="Times New Roman" w:hAnsi="Times New Roman" w:cs="Times New Roman"/>
                <w:b/>
              </w:rPr>
              <w:t xml:space="preserve"> </w:t>
            </w:r>
            <w:r w:rsidRPr="002C7B3F">
              <w:rPr>
                <w:rFonts w:ascii="Times New Roman" w:hAnsi="Times New Roman" w:cs="Times New Roman"/>
                <w:b/>
                <w:sz w:val="16"/>
                <w:szCs w:val="16"/>
              </w:rPr>
              <w:t>gramáže 80g/m2</w:t>
            </w:r>
            <w:r w:rsidRPr="002C7B3F">
              <w:rPr>
                <w:rFonts w:ascii="Times New Roman" w:hAnsi="Times New Roman" w:cs="Times New Roman"/>
                <w:b/>
                <w:sz w:val="16"/>
                <w:szCs w:val="16"/>
                <w:lang w:eastAsia="cs-CZ"/>
              </w:rPr>
              <w:t>)</w:t>
            </w:r>
          </w:p>
        </w:tc>
        <w:tc>
          <w:tcPr>
            <w:tcW w:w="1559" w:type="dxa"/>
            <w:tcBorders>
              <w:top w:val="single" w:sz="12" w:space="0" w:color="auto"/>
              <w:bottom w:val="single" w:sz="12" w:space="0" w:color="auto"/>
              <w:right w:val="single" w:sz="12" w:space="0" w:color="auto"/>
            </w:tcBorders>
            <w:shd w:val="clear" w:color="auto" w:fill="auto"/>
          </w:tcPr>
          <w:p w:rsidR="000604B8" w:rsidRDefault="000604B8" w:rsidP="00091B16">
            <w:pPr>
              <w:rPr>
                <w:rFonts w:ascii="Times New Roman" w:hAnsi="Times New Roman" w:cs="Times New Roman"/>
                <w:b/>
                <w:sz w:val="16"/>
                <w:szCs w:val="16"/>
                <w:lang w:eastAsia="cs-CZ"/>
              </w:rPr>
            </w:pPr>
            <w:r w:rsidRPr="002C7B3F">
              <w:rPr>
                <w:rFonts w:ascii="Times New Roman" w:hAnsi="Times New Roman" w:cs="Times New Roman"/>
                <w:b/>
                <w:sz w:val="16"/>
                <w:szCs w:val="16"/>
                <w:lang w:eastAsia="cs-CZ"/>
              </w:rPr>
              <w:t>Cena za 1 výstup A4 barevně</w:t>
            </w:r>
            <w:r w:rsidR="00BD5FB9">
              <w:rPr>
                <w:rFonts w:ascii="Times New Roman" w:hAnsi="Times New Roman" w:cs="Times New Roman"/>
                <w:b/>
                <w:sz w:val="16"/>
                <w:szCs w:val="16"/>
                <w:lang w:eastAsia="cs-CZ"/>
              </w:rPr>
              <w:t xml:space="preserve"> </w:t>
            </w:r>
          </w:p>
          <w:p w:rsidR="000604B8" w:rsidRPr="002C7B3F" w:rsidRDefault="000604B8" w:rsidP="00091B16">
            <w:pPr>
              <w:rPr>
                <w:rFonts w:ascii="Times New Roman" w:hAnsi="Times New Roman" w:cs="Times New Roman"/>
                <w:b/>
                <w:sz w:val="18"/>
                <w:szCs w:val="18"/>
                <w:lang w:eastAsia="cs-CZ"/>
              </w:rPr>
            </w:pPr>
            <w:r w:rsidRPr="002C7B3F">
              <w:rPr>
                <w:rFonts w:ascii="Times New Roman" w:hAnsi="Times New Roman" w:cs="Times New Roman"/>
                <w:b/>
                <w:sz w:val="16"/>
                <w:szCs w:val="16"/>
                <w:lang w:eastAsia="cs-CZ"/>
              </w:rPr>
              <w:t>(včetně xerografického papíru A4,</w:t>
            </w:r>
            <w:r w:rsidRPr="002C7B3F">
              <w:rPr>
                <w:rFonts w:ascii="Times New Roman" w:hAnsi="Times New Roman" w:cs="Times New Roman"/>
                <w:b/>
                <w:sz w:val="16"/>
                <w:szCs w:val="16"/>
              </w:rPr>
              <w:t>gramáže 80g/m2</w:t>
            </w:r>
            <w:r w:rsidRPr="002C7B3F">
              <w:rPr>
                <w:rFonts w:ascii="Times New Roman" w:hAnsi="Times New Roman" w:cs="Times New Roman"/>
                <w:b/>
                <w:sz w:val="16"/>
                <w:szCs w:val="16"/>
                <w:lang w:eastAsia="cs-CZ"/>
              </w:rPr>
              <w:t>)</w:t>
            </w:r>
          </w:p>
        </w:tc>
        <w:tc>
          <w:tcPr>
            <w:tcW w:w="992" w:type="dxa"/>
            <w:tcBorders>
              <w:top w:val="single" w:sz="12" w:space="0" w:color="auto"/>
              <w:left w:val="single" w:sz="12" w:space="0" w:color="auto"/>
              <w:bottom w:val="single" w:sz="12" w:space="0" w:color="auto"/>
            </w:tcBorders>
          </w:tcPr>
          <w:p w:rsidR="000604B8" w:rsidRPr="002C7B3F" w:rsidRDefault="000604B8" w:rsidP="00091B16">
            <w:pPr>
              <w:rPr>
                <w:rFonts w:ascii="Times New Roman" w:hAnsi="Times New Roman" w:cs="Times New Roman"/>
                <w:b/>
                <w:sz w:val="18"/>
                <w:szCs w:val="18"/>
                <w:lang w:eastAsia="cs-CZ"/>
              </w:rPr>
            </w:pPr>
            <w:r w:rsidRPr="002C7B3F">
              <w:rPr>
                <w:rFonts w:ascii="Times New Roman" w:hAnsi="Times New Roman" w:cs="Times New Roman"/>
                <w:b/>
                <w:sz w:val="18"/>
                <w:szCs w:val="18"/>
                <w:lang w:eastAsia="cs-CZ"/>
              </w:rPr>
              <w:t xml:space="preserve">Pronájem / měsíc/ </w:t>
            </w:r>
          </w:p>
          <w:p w:rsidR="000604B8" w:rsidRPr="002C7B3F" w:rsidRDefault="000604B8" w:rsidP="00091B16">
            <w:pPr>
              <w:rPr>
                <w:rFonts w:ascii="Times New Roman" w:hAnsi="Times New Roman" w:cs="Times New Roman"/>
                <w:b/>
                <w:sz w:val="18"/>
                <w:szCs w:val="18"/>
                <w:lang w:eastAsia="cs-CZ"/>
              </w:rPr>
            </w:pPr>
            <w:r w:rsidRPr="002C7B3F">
              <w:rPr>
                <w:rFonts w:ascii="Times New Roman" w:hAnsi="Times New Roman" w:cs="Times New Roman"/>
                <w:b/>
                <w:sz w:val="18"/>
                <w:szCs w:val="18"/>
                <w:lang w:eastAsia="cs-CZ"/>
              </w:rPr>
              <w:t>3 zařízení</w:t>
            </w:r>
          </w:p>
        </w:tc>
        <w:tc>
          <w:tcPr>
            <w:tcW w:w="1418" w:type="dxa"/>
            <w:tcBorders>
              <w:top w:val="single" w:sz="12" w:space="0" w:color="auto"/>
              <w:bottom w:val="single" w:sz="12" w:space="0" w:color="auto"/>
            </w:tcBorders>
          </w:tcPr>
          <w:p w:rsidR="000604B8" w:rsidRPr="002C7B3F" w:rsidRDefault="000604B8" w:rsidP="0001548A">
            <w:pPr>
              <w:rPr>
                <w:rFonts w:ascii="Times New Roman" w:hAnsi="Times New Roman" w:cs="Times New Roman"/>
                <w:b/>
                <w:sz w:val="16"/>
                <w:szCs w:val="16"/>
                <w:lang w:eastAsia="cs-CZ"/>
              </w:rPr>
            </w:pPr>
            <w:r w:rsidRPr="002C7B3F">
              <w:rPr>
                <w:rFonts w:ascii="Times New Roman" w:hAnsi="Times New Roman" w:cs="Times New Roman"/>
                <w:b/>
                <w:sz w:val="16"/>
                <w:szCs w:val="16"/>
                <w:lang w:eastAsia="cs-CZ"/>
              </w:rPr>
              <w:t>Cena za 1 výstup A4 ČB</w:t>
            </w:r>
            <w:r w:rsidR="00BD5FB9">
              <w:rPr>
                <w:rFonts w:ascii="Times New Roman" w:hAnsi="Times New Roman" w:cs="Times New Roman"/>
                <w:b/>
                <w:sz w:val="16"/>
                <w:szCs w:val="16"/>
                <w:lang w:eastAsia="cs-CZ"/>
              </w:rPr>
              <w:t xml:space="preserve">, </w:t>
            </w:r>
            <w:r w:rsidRPr="002C7B3F">
              <w:rPr>
                <w:rFonts w:ascii="Times New Roman" w:hAnsi="Times New Roman" w:cs="Times New Roman"/>
                <w:b/>
                <w:sz w:val="16"/>
                <w:szCs w:val="16"/>
                <w:lang w:eastAsia="cs-CZ"/>
              </w:rPr>
              <w:t>(včetně xerografického papíru A4</w:t>
            </w:r>
            <w:r w:rsidRPr="002C7B3F">
              <w:rPr>
                <w:rFonts w:ascii="Times New Roman" w:hAnsi="Times New Roman" w:cs="Times New Roman"/>
                <w:b/>
                <w:sz w:val="16"/>
                <w:szCs w:val="16"/>
                <w:u w:val="single"/>
              </w:rPr>
              <w:t xml:space="preserve"> </w:t>
            </w:r>
            <w:r w:rsidRPr="002C7B3F">
              <w:rPr>
                <w:rFonts w:ascii="Times New Roman" w:hAnsi="Times New Roman" w:cs="Times New Roman"/>
                <w:b/>
                <w:sz w:val="16"/>
                <w:szCs w:val="16"/>
              </w:rPr>
              <w:t>gramáže 80g/m2</w:t>
            </w:r>
            <w:r w:rsidRPr="002C7B3F">
              <w:rPr>
                <w:rFonts w:ascii="Times New Roman" w:hAnsi="Times New Roman" w:cs="Times New Roman"/>
                <w:b/>
                <w:sz w:val="16"/>
                <w:szCs w:val="16"/>
                <w:lang w:eastAsia="cs-CZ"/>
              </w:rPr>
              <w:t>)</w:t>
            </w:r>
          </w:p>
        </w:tc>
        <w:tc>
          <w:tcPr>
            <w:tcW w:w="1417" w:type="dxa"/>
            <w:tcBorders>
              <w:top w:val="single" w:sz="12" w:space="0" w:color="auto"/>
              <w:bottom w:val="single" w:sz="12" w:space="0" w:color="auto"/>
              <w:right w:val="single" w:sz="12" w:space="0" w:color="auto"/>
            </w:tcBorders>
          </w:tcPr>
          <w:p w:rsidR="000604B8" w:rsidRPr="002C7B3F" w:rsidRDefault="000604B8" w:rsidP="00091B16">
            <w:pPr>
              <w:rPr>
                <w:rFonts w:ascii="Times New Roman" w:hAnsi="Times New Roman" w:cs="Times New Roman"/>
                <w:b/>
                <w:sz w:val="16"/>
                <w:szCs w:val="16"/>
                <w:lang w:eastAsia="cs-CZ"/>
              </w:rPr>
            </w:pPr>
            <w:r w:rsidRPr="002C7B3F">
              <w:rPr>
                <w:rFonts w:ascii="Times New Roman" w:hAnsi="Times New Roman" w:cs="Times New Roman"/>
                <w:b/>
                <w:sz w:val="16"/>
                <w:szCs w:val="16"/>
                <w:lang w:eastAsia="cs-CZ"/>
              </w:rPr>
              <w:t>Cena za 1 výstup A4 barevně</w:t>
            </w:r>
            <w:r w:rsidR="0001548A">
              <w:rPr>
                <w:rFonts w:ascii="Times New Roman" w:hAnsi="Times New Roman" w:cs="Times New Roman"/>
                <w:b/>
                <w:sz w:val="16"/>
                <w:szCs w:val="16"/>
                <w:lang w:eastAsia="cs-CZ"/>
              </w:rPr>
              <w:t>,</w:t>
            </w:r>
          </w:p>
          <w:p w:rsidR="000604B8" w:rsidRPr="002C7B3F" w:rsidRDefault="000604B8" w:rsidP="00091B16">
            <w:pPr>
              <w:rPr>
                <w:rFonts w:ascii="Times New Roman" w:hAnsi="Times New Roman" w:cs="Times New Roman"/>
                <w:b/>
                <w:sz w:val="16"/>
                <w:szCs w:val="16"/>
                <w:lang w:eastAsia="cs-CZ"/>
              </w:rPr>
            </w:pPr>
            <w:r w:rsidRPr="002C7B3F">
              <w:rPr>
                <w:rFonts w:ascii="Times New Roman" w:hAnsi="Times New Roman" w:cs="Times New Roman"/>
                <w:b/>
                <w:sz w:val="16"/>
                <w:szCs w:val="16"/>
                <w:lang w:eastAsia="cs-CZ"/>
              </w:rPr>
              <w:t>(včetně xerografického papíru A4,</w:t>
            </w:r>
            <w:r w:rsidRPr="002C7B3F">
              <w:rPr>
                <w:rFonts w:ascii="Times New Roman" w:hAnsi="Times New Roman" w:cs="Times New Roman"/>
                <w:b/>
                <w:sz w:val="16"/>
                <w:szCs w:val="16"/>
              </w:rPr>
              <w:t xml:space="preserve"> gramáže 80g/m2</w:t>
            </w:r>
            <w:r w:rsidRPr="002C7B3F">
              <w:rPr>
                <w:rFonts w:ascii="Times New Roman" w:hAnsi="Times New Roman" w:cs="Times New Roman"/>
                <w:b/>
                <w:sz w:val="16"/>
                <w:szCs w:val="16"/>
                <w:lang w:eastAsia="cs-CZ"/>
              </w:rPr>
              <w:t>)</w:t>
            </w:r>
          </w:p>
        </w:tc>
        <w:tc>
          <w:tcPr>
            <w:tcW w:w="709" w:type="dxa"/>
            <w:tcBorders>
              <w:top w:val="single" w:sz="12" w:space="0" w:color="auto"/>
              <w:left w:val="single" w:sz="12" w:space="0" w:color="auto"/>
              <w:bottom w:val="single" w:sz="12" w:space="0" w:color="auto"/>
              <w:right w:val="single" w:sz="12" w:space="0" w:color="auto"/>
            </w:tcBorders>
          </w:tcPr>
          <w:p w:rsidR="000604B8" w:rsidRPr="002C7B3F" w:rsidRDefault="000604B8" w:rsidP="00091B16">
            <w:pPr>
              <w:rPr>
                <w:rFonts w:ascii="Times New Roman" w:hAnsi="Times New Roman" w:cs="Times New Roman"/>
                <w:b/>
                <w:sz w:val="16"/>
                <w:szCs w:val="16"/>
                <w:lang w:eastAsia="cs-CZ"/>
              </w:rPr>
            </w:pPr>
            <w:r w:rsidRPr="002C7B3F">
              <w:rPr>
                <w:rFonts w:ascii="Times New Roman" w:hAnsi="Times New Roman" w:cs="Times New Roman"/>
                <w:b/>
                <w:sz w:val="16"/>
                <w:szCs w:val="16"/>
                <w:lang w:eastAsia="cs-CZ"/>
              </w:rPr>
              <w:t>Sazba  DPH</w:t>
            </w:r>
          </w:p>
        </w:tc>
      </w:tr>
      <w:tr w:rsidR="000604B8" w:rsidRPr="002C7B3F" w:rsidTr="00091B16">
        <w:trPr>
          <w:jc w:val="center"/>
        </w:trPr>
        <w:tc>
          <w:tcPr>
            <w:tcW w:w="1242" w:type="dxa"/>
            <w:tcBorders>
              <w:top w:val="single" w:sz="12" w:space="0" w:color="auto"/>
              <w:left w:val="single" w:sz="12" w:space="0" w:color="auto"/>
              <w:right w:val="single" w:sz="12" w:space="0" w:color="auto"/>
            </w:tcBorders>
            <w:shd w:val="clear" w:color="auto" w:fill="auto"/>
          </w:tcPr>
          <w:p w:rsidR="000604B8" w:rsidRPr="002C7B3F" w:rsidRDefault="000604B8" w:rsidP="00091B16">
            <w:pPr>
              <w:rPr>
                <w:rFonts w:ascii="Times New Roman" w:hAnsi="Times New Roman" w:cs="Times New Roman"/>
                <w:sz w:val="18"/>
                <w:szCs w:val="18"/>
                <w:lang w:eastAsia="cs-CZ"/>
              </w:rPr>
            </w:pPr>
            <w:r w:rsidRPr="002C7B3F">
              <w:rPr>
                <w:rFonts w:ascii="Times New Roman" w:hAnsi="Times New Roman" w:cs="Times New Roman"/>
                <w:sz w:val="18"/>
                <w:szCs w:val="18"/>
                <w:lang w:eastAsia="cs-CZ"/>
              </w:rPr>
              <w:t>Multifunkční stroj A3</w:t>
            </w:r>
          </w:p>
        </w:tc>
        <w:tc>
          <w:tcPr>
            <w:tcW w:w="993" w:type="dxa"/>
            <w:tcBorders>
              <w:top w:val="single" w:sz="12" w:space="0" w:color="auto"/>
              <w:left w:val="single" w:sz="12" w:space="0" w:color="auto"/>
            </w:tcBorders>
            <w:shd w:val="clear" w:color="auto" w:fill="auto"/>
            <w:vAlign w:val="center"/>
          </w:tcPr>
          <w:p w:rsidR="000604B8" w:rsidRPr="002C7B3F" w:rsidRDefault="000604B8" w:rsidP="00091B16">
            <w:pPr>
              <w:jc w:val="center"/>
              <w:rPr>
                <w:rFonts w:ascii="Times New Roman" w:hAnsi="Times New Roman" w:cs="Times New Roman"/>
                <w:sz w:val="18"/>
                <w:szCs w:val="18"/>
                <w:lang w:eastAsia="cs-CZ"/>
              </w:rPr>
            </w:pPr>
          </w:p>
        </w:tc>
        <w:tc>
          <w:tcPr>
            <w:tcW w:w="1559" w:type="dxa"/>
            <w:tcBorders>
              <w:top w:val="single" w:sz="12" w:space="0" w:color="auto"/>
            </w:tcBorders>
            <w:shd w:val="clear" w:color="auto" w:fill="auto"/>
            <w:vAlign w:val="center"/>
          </w:tcPr>
          <w:p w:rsidR="000604B8" w:rsidRPr="002C7B3F" w:rsidRDefault="000604B8" w:rsidP="00091B16">
            <w:pPr>
              <w:jc w:val="center"/>
              <w:rPr>
                <w:rFonts w:ascii="Times New Roman" w:hAnsi="Times New Roman" w:cs="Times New Roman"/>
                <w:sz w:val="18"/>
                <w:szCs w:val="18"/>
                <w:lang w:eastAsia="cs-CZ"/>
              </w:rPr>
            </w:pPr>
          </w:p>
        </w:tc>
        <w:tc>
          <w:tcPr>
            <w:tcW w:w="1559" w:type="dxa"/>
            <w:tcBorders>
              <w:top w:val="single" w:sz="12" w:space="0" w:color="auto"/>
              <w:right w:val="single" w:sz="12" w:space="0" w:color="auto"/>
            </w:tcBorders>
            <w:shd w:val="clear" w:color="auto" w:fill="auto"/>
            <w:vAlign w:val="center"/>
          </w:tcPr>
          <w:p w:rsidR="000604B8" w:rsidRPr="002C7B3F" w:rsidRDefault="000604B8" w:rsidP="00091B16">
            <w:pPr>
              <w:jc w:val="center"/>
              <w:rPr>
                <w:rFonts w:ascii="Times New Roman" w:hAnsi="Times New Roman" w:cs="Times New Roman"/>
                <w:sz w:val="18"/>
                <w:szCs w:val="18"/>
                <w:lang w:eastAsia="cs-CZ"/>
              </w:rPr>
            </w:pPr>
          </w:p>
        </w:tc>
        <w:tc>
          <w:tcPr>
            <w:tcW w:w="992" w:type="dxa"/>
            <w:tcBorders>
              <w:top w:val="single" w:sz="12" w:space="0" w:color="auto"/>
              <w:left w:val="single" w:sz="12" w:space="0" w:color="auto"/>
            </w:tcBorders>
            <w:vAlign w:val="center"/>
          </w:tcPr>
          <w:p w:rsidR="000604B8" w:rsidRPr="002C7B3F" w:rsidRDefault="000604B8" w:rsidP="00091B16">
            <w:pPr>
              <w:jc w:val="center"/>
              <w:rPr>
                <w:rFonts w:ascii="Times New Roman" w:hAnsi="Times New Roman" w:cs="Times New Roman"/>
                <w:sz w:val="18"/>
                <w:szCs w:val="18"/>
                <w:lang w:eastAsia="cs-CZ"/>
              </w:rPr>
            </w:pPr>
          </w:p>
        </w:tc>
        <w:tc>
          <w:tcPr>
            <w:tcW w:w="1418" w:type="dxa"/>
            <w:tcBorders>
              <w:top w:val="single" w:sz="12" w:space="0" w:color="auto"/>
            </w:tcBorders>
            <w:vAlign w:val="center"/>
          </w:tcPr>
          <w:p w:rsidR="000604B8" w:rsidRPr="002C7B3F" w:rsidRDefault="000604B8" w:rsidP="00091B16">
            <w:pPr>
              <w:jc w:val="center"/>
              <w:rPr>
                <w:rFonts w:ascii="Times New Roman" w:hAnsi="Times New Roman" w:cs="Times New Roman"/>
                <w:sz w:val="18"/>
                <w:szCs w:val="18"/>
                <w:lang w:eastAsia="cs-CZ"/>
              </w:rPr>
            </w:pPr>
          </w:p>
        </w:tc>
        <w:tc>
          <w:tcPr>
            <w:tcW w:w="1417" w:type="dxa"/>
            <w:tcBorders>
              <w:top w:val="single" w:sz="12" w:space="0" w:color="auto"/>
              <w:right w:val="single" w:sz="12" w:space="0" w:color="auto"/>
            </w:tcBorders>
            <w:vAlign w:val="center"/>
          </w:tcPr>
          <w:p w:rsidR="000604B8" w:rsidRPr="002C7B3F" w:rsidRDefault="000604B8" w:rsidP="00091B16">
            <w:pPr>
              <w:jc w:val="center"/>
              <w:rPr>
                <w:rFonts w:ascii="Times New Roman" w:hAnsi="Times New Roman" w:cs="Times New Roman"/>
                <w:sz w:val="18"/>
                <w:szCs w:val="18"/>
                <w:lang w:eastAsia="cs-CZ"/>
              </w:rPr>
            </w:pPr>
          </w:p>
        </w:tc>
        <w:tc>
          <w:tcPr>
            <w:tcW w:w="709" w:type="dxa"/>
            <w:tcBorders>
              <w:top w:val="single" w:sz="12" w:space="0" w:color="auto"/>
              <w:left w:val="single" w:sz="12" w:space="0" w:color="auto"/>
              <w:right w:val="single" w:sz="12" w:space="0" w:color="auto"/>
            </w:tcBorders>
            <w:vAlign w:val="center"/>
          </w:tcPr>
          <w:p w:rsidR="000604B8" w:rsidRPr="002C7B3F" w:rsidRDefault="000604B8" w:rsidP="00091B16">
            <w:pPr>
              <w:jc w:val="center"/>
              <w:rPr>
                <w:rFonts w:ascii="Times New Roman" w:hAnsi="Times New Roman" w:cs="Times New Roman"/>
                <w:sz w:val="18"/>
                <w:szCs w:val="18"/>
                <w:lang w:eastAsia="cs-CZ"/>
              </w:rPr>
            </w:pPr>
            <w:r w:rsidRPr="002C7B3F">
              <w:rPr>
                <w:rFonts w:ascii="Times New Roman" w:hAnsi="Times New Roman" w:cs="Times New Roman"/>
                <w:sz w:val="18"/>
                <w:szCs w:val="18"/>
                <w:lang w:eastAsia="cs-CZ"/>
              </w:rPr>
              <w:t>21</w:t>
            </w:r>
          </w:p>
        </w:tc>
      </w:tr>
      <w:tr w:rsidR="000604B8" w:rsidRPr="002C7B3F" w:rsidTr="00091B16">
        <w:trPr>
          <w:jc w:val="center"/>
        </w:trPr>
        <w:tc>
          <w:tcPr>
            <w:tcW w:w="1242" w:type="dxa"/>
            <w:tcBorders>
              <w:left w:val="single" w:sz="12" w:space="0" w:color="auto"/>
              <w:right w:val="single" w:sz="12" w:space="0" w:color="auto"/>
            </w:tcBorders>
            <w:shd w:val="clear" w:color="auto" w:fill="auto"/>
          </w:tcPr>
          <w:p w:rsidR="000604B8" w:rsidRPr="002C7B3F" w:rsidRDefault="000604B8" w:rsidP="00091B16">
            <w:pPr>
              <w:rPr>
                <w:rFonts w:ascii="Times New Roman" w:hAnsi="Times New Roman" w:cs="Times New Roman"/>
                <w:sz w:val="18"/>
                <w:szCs w:val="18"/>
                <w:lang w:eastAsia="cs-CZ"/>
              </w:rPr>
            </w:pPr>
          </w:p>
        </w:tc>
        <w:tc>
          <w:tcPr>
            <w:tcW w:w="993" w:type="dxa"/>
            <w:tcBorders>
              <w:left w:val="single" w:sz="12" w:space="0" w:color="auto"/>
            </w:tcBorders>
            <w:shd w:val="clear" w:color="auto" w:fill="auto"/>
          </w:tcPr>
          <w:p w:rsidR="000604B8" w:rsidRPr="002C7B3F" w:rsidRDefault="000604B8" w:rsidP="00091B16">
            <w:pPr>
              <w:jc w:val="center"/>
              <w:rPr>
                <w:rFonts w:ascii="Times New Roman" w:hAnsi="Times New Roman" w:cs="Times New Roman"/>
                <w:b/>
                <w:sz w:val="18"/>
                <w:szCs w:val="18"/>
                <w:lang w:eastAsia="cs-CZ"/>
              </w:rPr>
            </w:pPr>
            <w:r w:rsidRPr="002C7B3F">
              <w:rPr>
                <w:rFonts w:ascii="Times New Roman" w:hAnsi="Times New Roman" w:cs="Times New Roman"/>
                <w:b/>
                <w:sz w:val="18"/>
                <w:szCs w:val="18"/>
                <w:lang w:eastAsia="cs-CZ"/>
              </w:rPr>
              <w:t xml:space="preserve">Pronájem/počet měsíců/ </w:t>
            </w:r>
          </w:p>
          <w:p w:rsidR="000604B8" w:rsidRPr="002C7B3F" w:rsidRDefault="000604B8" w:rsidP="00091B16">
            <w:pPr>
              <w:jc w:val="center"/>
              <w:rPr>
                <w:rFonts w:ascii="Times New Roman" w:hAnsi="Times New Roman" w:cs="Times New Roman"/>
                <w:b/>
                <w:sz w:val="18"/>
                <w:szCs w:val="18"/>
                <w:lang w:eastAsia="cs-CZ"/>
              </w:rPr>
            </w:pPr>
            <w:r w:rsidRPr="002C7B3F">
              <w:rPr>
                <w:rFonts w:ascii="Times New Roman" w:hAnsi="Times New Roman" w:cs="Times New Roman"/>
                <w:b/>
                <w:sz w:val="18"/>
                <w:szCs w:val="18"/>
                <w:lang w:eastAsia="cs-CZ"/>
              </w:rPr>
              <w:t>1 zařízení</w:t>
            </w:r>
          </w:p>
        </w:tc>
        <w:tc>
          <w:tcPr>
            <w:tcW w:w="1559" w:type="dxa"/>
            <w:shd w:val="clear" w:color="auto" w:fill="auto"/>
          </w:tcPr>
          <w:p w:rsidR="000604B8" w:rsidRPr="002C7B3F" w:rsidRDefault="000604B8" w:rsidP="00091B16">
            <w:pPr>
              <w:jc w:val="center"/>
              <w:rPr>
                <w:rFonts w:ascii="Times New Roman" w:hAnsi="Times New Roman" w:cs="Times New Roman"/>
                <w:b/>
                <w:sz w:val="18"/>
                <w:szCs w:val="18"/>
                <w:lang w:eastAsia="cs-CZ"/>
              </w:rPr>
            </w:pPr>
            <w:r w:rsidRPr="002C7B3F">
              <w:rPr>
                <w:rFonts w:ascii="Times New Roman" w:hAnsi="Times New Roman" w:cs="Times New Roman"/>
                <w:b/>
                <w:sz w:val="18"/>
                <w:szCs w:val="18"/>
                <w:lang w:eastAsia="cs-CZ"/>
              </w:rPr>
              <w:t>Předpokládaný počet za 48 měsíců</w:t>
            </w:r>
          </w:p>
        </w:tc>
        <w:tc>
          <w:tcPr>
            <w:tcW w:w="1559" w:type="dxa"/>
            <w:tcBorders>
              <w:right w:val="single" w:sz="12" w:space="0" w:color="auto"/>
            </w:tcBorders>
            <w:shd w:val="clear" w:color="auto" w:fill="auto"/>
          </w:tcPr>
          <w:p w:rsidR="000604B8" w:rsidRPr="002C7B3F" w:rsidRDefault="000604B8" w:rsidP="00091B16">
            <w:pPr>
              <w:jc w:val="center"/>
              <w:rPr>
                <w:rFonts w:ascii="Times New Roman" w:hAnsi="Times New Roman" w:cs="Times New Roman"/>
                <w:b/>
                <w:sz w:val="18"/>
                <w:szCs w:val="18"/>
                <w:lang w:eastAsia="cs-CZ"/>
              </w:rPr>
            </w:pPr>
            <w:r w:rsidRPr="002C7B3F">
              <w:rPr>
                <w:rFonts w:ascii="Times New Roman" w:hAnsi="Times New Roman" w:cs="Times New Roman"/>
                <w:b/>
                <w:sz w:val="18"/>
                <w:szCs w:val="18"/>
                <w:lang w:eastAsia="cs-CZ"/>
              </w:rPr>
              <w:t>Přepokládaný počet za 48 měsíců</w:t>
            </w:r>
          </w:p>
        </w:tc>
        <w:tc>
          <w:tcPr>
            <w:tcW w:w="992" w:type="dxa"/>
            <w:tcBorders>
              <w:left w:val="single" w:sz="12" w:space="0" w:color="auto"/>
            </w:tcBorders>
          </w:tcPr>
          <w:p w:rsidR="000604B8" w:rsidRPr="002C7B3F" w:rsidRDefault="000604B8" w:rsidP="00091B16">
            <w:pPr>
              <w:jc w:val="center"/>
              <w:rPr>
                <w:rFonts w:ascii="Times New Roman" w:hAnsi="Times New Roman" w:cs="Times New Roman"/>
                <w:b/>
                <w:sz w:val="18"/>
                <w:szCs w:val="18"/>
                <w:lang w:eastAsia="cs-CZ"/>
              </w:rPr>
            </w:pPr>
            <w:r w:rsidRPr="002C7B3F">
              <w:rPr>
                <w:rFonts w:ascii="Times New Roman" w:hAnsi="Times New Roman" w:cs="Times New Roman"/>
                <w:b/>
                <w:sz w:val="18"/>
                <w:szCs w:val="18"/>
                <w:lang w:eastAsia="cs-CZ"/>
              </w:rPr>
              <w:t xml:space="preserve">Pronájem/počet měsíců/ </w:t>
            </w:r>
          </w:p>
          <w:p w:rsidR="000604B8" w:rsidRPr="002C7B3F" w:rsidRDefault="000604B8" w:rsidP="00091B16">
            <w:pPr>
              <w:jc w:val="center"/>
              <w:rPr>
                <w:rFonts w:ascii="Times New Roman" w:hAnsi="Times New Roman" w:cs="Times New Roman"/>
                <w:b/>
                <w:sz w:val="18"/>
                <w:szCs w:val="18"/>
                <w:lang w:eastAsia="cs-CZ"/>
              </w:rPr>
            </w:pPr>
            <w:r w:rsidRPr="002C7B3F">
              <w:rPr>
                <w:rFonts w:ascii="Times New Roman" w:hAnsi="Times New Roman" w:cs="Times New Roman"/>
                <w:b/>
                <w:sz w:val="18"/>
                <w:szCs w:val="18"/>
                <w:lang w:eastAsia="cs-CZ"/>
              </w:rPr>
              <w:t>3 zařízení</w:t>
            </w:r>
          </w:p>
        </w:tc>
        <w:tc>
          <w:tcPr>
            <w:tcW w:w="1418" w:type="dxa"/>
          </w:tcPr>
          <w:p w:rsidR="000604B8" w:rsidRPr="002C7B3F" w:rsidRDefault="000604B8" w:rsidP="00091B16">
            <w:pPr>
              <w:jc w:val="center"/>
              <w:rPr>
                <w:rFonts w:ascii="Times New Roman" w:hAnsi="Times New Roman" w:cs="Times New Roman"/>
                <w:b/>
                <w:sz w:val="18"/>
                <w:szCs w:val="18"/>
                <w:lang w:eastAsia="cs-CZ"/>
              </w:rPr>
            </w:pPr>
            <w:r w:rsidRPr="002C7B3F">
              <w:rPr>
                <w:rFonts w:ascii="Times New Roman" w:hAnsi="Times New Roman" w:cs="Times New Roman"/>
                <w:b/>
                <w:sz w:val="18"/>
                <w:szCs w:val="18"/>
                <w:lang w:eastAsia="cs-CZ"/>
              </w:rPr>
              <w:t xml:space="preserve">Předpokládaný počet za 48 měsíců </w:t>
            </w:r>
          </w:p>
        </w:tc>
        <w:tc>
          <w:tcPr>
            <w:tcW w:w="1417" w:type="dxa"/>
            <w:tcBorders>
              <w:right w:val="single" w:sz="12" w:space="0" w:color="auto"/>
            </w:tcBorders>
          </w:tcPr>
          <w:p w:rsidR="000604B8" w:rsidRPr="002C7B3F" w:rsidRDefault="000604B8" w:rsidP="00091B16">
            <w:pPr>
              <w:jc w:val="center"/>
              <w:rPr>
                <w:rFonts w:ascii="Times New Roman" w:hAnsi="Times New Roman" w:cs="Times New Roman"/>
                <w:b/>
                <w:sz w:val="18"/>
                <w:szCs w:val="18"/>
                <w:lang w:eastAsia="cs-CZ"/>
              </w:rPr>
            </w:pPr>
            <w:r w:rsidRPr="002C7B3F">
              <w:rPr>
                <w:rFonts w:ascii="Times New Roman" w:hAnsi="Times New Roman" w:cs="Times New Roman"/>
                <w:b/>
                <w:sz w:val="18"/>
                <w:szCs w:val="18"/>
                <w:lang w:eastAsia="cs-CZ"/>
              </w:rPr>
              <w:t xml:space="preserve">Předpokládaný počet za 48 měsíců </w:t>
            </w:r>
          </w:p>
        </w:tc>
        <w:tc>
          <w:tcPr>
            <w:tcW w:w="709" w:type="dxa"/>
            <w:tcBorders>
              <w:left w:val="single" w:sz="12" w:space="0" w:color="auto"/>
              <w:right w:val="single" w:sz="12" w:space="0" w:color="auto"/>
            </w:tcBorders>
          </w:tcPr>
          <w:p w:rsidR="000604B8" w:rsidRPr="002C7B3F" w:rsidRDefault="000604B8" w:rsidP="00091B16">
            <w:pPr>
              <w:jc w:val="center"/>
              <w:rPr>
                <w:rFonts w:ascii="Times New Roman" w:hAnsi="Times New Roman" w:cs="Times New Roman"/>
                <w:b/>
                <w:sz w:val="18"/>
                <w:szCs w:val="18"/>
                <w:lang w:eastAsia="cs-CZ"/>
              </w:rPr>
            </w:pPr>
            <w:r w:rsidRPr="002C7B3F">
              <w:rPr>
                <w:rFonts w:ascii="Times New Roman" w:hAnsi="Times New Roman" w:cs="Times New Roman"/>
                <w:b/>
                <w:sz w:val="18"/>
                <w:szCs w:val="18"/>
                <w:lang w:eastAsia="cs-CZ"/>
              </w:rPr>
              <w:t>Sazba DPH</w:t>
            </w:r>
          </w:p>
        </w:tc>
      </w:tr>
      <w:tr w:rsidR="000604B8" w:rsidRPr="002C7B3F" w:rsidTr="00091B16">
        <w:trPr>
          <w:jc w:val="center"/>
        </w:trPr>
        <w:tc>
          <w:tcPr>
            <w:tcW w:w="1242" w:type="dxa"/>
            <w:tcBorders>
              <w:left w:val="single" w:sz="12" w:space="0" w:color="auto"/>
              <w:right w:val="single" w:sz="12" w:space="0" w:color="auto"/>
            </w:tcBorders>
            <w:shd w:val="clear" w:color="auto" w:fill="auto"/>
          </w:tcPr>
          <w:p w:rsidR="000604B8" w:rsidRPr="002C7B3F" w:rsidRDefault="000604B8" w:rsidP="00091B16">
            <w:pPr>
              <w:rPr>
                <w:rFonts w:ascii="Times New Roman" w:hAnsi="Times New Roman" w:cs="Times New Roman"/>
                <w:sz w:val="18"/>
                <w:szCs w:val="18"/>
                <w:lang w:eastAsia="cs-CZ"/>
              </w:rPr>
            </w:pPr>
            <w:r w:rsidRPr="002C7B3F">
              <w:rPr>
                <w:rFonts w:ascii="Times New Roman" w:hAnsi="Times New Roman" w:cs="Times New Roman"/>
                <w:sz w:val="18"/>
                <w:szCs w:val="18"/>
                <w:lang w:eastAsia="cs-CZ"/>
              </w:rPr>
              <w:t>Multifunkční stroj A3</w:t>
            </w:r>
          </w:p>
        </w:tc>
        <w:tc>
          <w:tcPr>
            <w:tcW w:w="993" w:type="dxa"/>
            <w:tcBorders>
              <w:left w:val="single" w:sz="12" w:space="0" w:color="auto"/>
            </w:tcBorders>
            <w:shd w:val="clear" w:color="auto" w:fill="auto"/>
            <w:vAlign w:val="center"/>
          </w:tcPr>
          <w:p w:rsidR="000604B8" w:rsidRPr="002C7B3F" w:rsidRDefault="000604B8" w:rsidP="00091B16">
            <w:pPr>
              <w:jc w:val="center"/>
              <w:rPr>
                <w:rFonts w:ascii="Times New Roman" w:hAnsi="Times New Roman" w:cs="Times New Roman"/>
                <w:b/>
                <w:sz w:val="18"/>
                <w:szCs w:val="18"/>
                <w:lang w:eastAsia="cs-CZ"/>
              </w:rPr>
            </w:pPr>
            <w:r w:rsidRPr="002C7B3F">
              <w:rPr>
                <w:rFonts w:ascii="Times New Roman" w:hAnsi="Times New Roman" w:cs="Times New Roman"/>
                <w:b/>
                <w:sz w:val="18"/>
                <w:szCs w:val="18"/>
                <w:lang w:eastAsia="cs-CZ"/>
              </w:rPr>
              <w:t>48</w:t>
            </w:r>
          </w:p>
        </w:tc>
        <w:tc>
          <w:tcPr>
            <w:tcW w:w="1559" w:type="dxa"/>
            <w:shd w:val="clear" w:color="auto" w:fill="auto"/>
            <w:vAlign w:val="center"/>
          </w:tcPr>
          <w:p w:rsidR="000604B8" w:rsidRPr="002C7B3F" w:rsidRDefault="000604B8" w:rsidP="00091B16">
            <w:pPr>
              <w:jc w:val="center"/>
              <w:rPr>
                <w:rFonts w:ascii="Times New Roman" w:hAnsi="Times New Roman" w:cs="Times New Roman"/>
                <w:b/>
                <w:sz w:val="18"/>
                <w:szCs w:val="18"/>
                <w:lang w:eastAsia="cs-CZ"/>
              </w:rPr>
            </w:pPr>
            <w:r w:rsidRPr="002C7B3F">
              <w:rPr>
                <w:rFonts w:ascii="Times New Roman" w:hAnsi="Times New Roman" w:cs="Times New Roman"/>
                <w:b/>
                <w:sz w:val="18"/>
                <w:szCs w:val="18"/>
                <w:lang w:eastAsia="cs-CZ"/>
              </w:rPr>
              <w:t>40 000</w:t>
            </w:r>
          </w:p>
        </w:tc>
        <w:tc>
          <w:tcPr>
            <w:tcW w:w="1559" w:type="dxa"/>
            <w:tcBorders>
              <w:right w:val="single" w:sz="12" w:space="0" w:color="auto"/>
            </w:tcBorders>
            <w:shd w:val="clear" w:color="auto" w:fill="auto"/>
            <w:vAlign w:val="center"/>
          </w:tcPr>
          <w:p w:rsidR="000604B8" w:rsidRPr="002C7B3F" w:rsidRDefault="000604B8" w:rsidP="00091B16">
            <w:pPr>
              <w:jc w:val="center"/>
              <w:rPr>
                <w:rFonts w:ascii="Times New Roman" w:hAnsi="Times New Roman" w:cs="Times New Roman"/>
                <w:b/>
                <w:sz w:val="18"/>
                <w:szCs w:val="18"/>
                <w:lang w:eastAsia="cs-CZ"/>
              </w:rPr>
            </w:pPr>
            <w:r w:rsidRPr="002C7B3F">
              <w:rPr>
                <w:rFonts w:ascii="Times New Roman" w:hAnsi="Times New Roman" w:cs="Times New Roman"/>
                <w:b/>
                <w:sz w:val="18"/>
                <w:szCs w:val="18"/>
                <w:lang w:eastAsia="cs-CZ"/>
              </w:rPr>
              <w:t>10 000</w:t>
            </w:r>
          </w:p>
        </w:tc>
        <w:tc>
          <w:tcPr>
            <w:tcW w:w="992" w:type="dxa"/>
            <w:tcBorders>
              <w:left w:val="single" w:sz="12" w:space="0" w:color="auto"/>
            </w:tcBorders>
            <w:vAlign w:val="center"/>
          </w:tcPr>
          <w:p w:rsidR="000604B8" w:rsidRPr="002C7B3F" w:rsidRDefault="000604B8" w:rsidP="00091B16">
            <w:pPr>
              <w:jc w:val="center"/>
              <w:rPr>
                <w:rFonts w:ascii="Times New Roman" w:hAnsi="Times New Roman" w:cs="Times New Roman"/>
                <w:b/>
                <w:sz w:val="18"/>
                <w:szCs w:val="18"/>
                <w:lang w:eastAsia="cs-CZ"/>
              </w:rPr>
            </w:pPr>
            <w:r w:rsidRPr="002C7B3F">
              <w:rPr>
                <w:rFonts w:ascii="Times New Roman" w:hAnsi="Times New Roman" w:cs="Times New Roman"/>
                <w:b/>
                <w:sz w:val="18"/>
                <w:szCs w:val="18"/>
                <w:lang w:eastAsia="cs-CZ"/>
              </w:rPr>
              <w:t>48</w:t>
            </w:r>
          </w:p>
        </w:tc>
        <w:tc>
          <w:tcPr>
            <w:tcW w:w="1418" w:type="dxa"/>
            <w:vAlign w:val="center"/>
          </w:tcPr>
          <w:p w:rsidR="000604B8" w:rsidRPr="002C7B3F" w:rsidRDefault="000604B8" w:rsidP="00091B16">
            <w:pPr>
              <w:jc w:val="center"/>
              <w:rPr>
                <w:rFonts w:ascii="Times New Roman" w:hAnsi="Times New Roman" w:cs="Times New Roman"/>
                <w:b/>
                <w:sz w:val="18"/>
                <w:szCs w:val="18"/>
                <w:lang w:eastAsia="cs-CZ"/>
              </w:rPr>
            </w:pPr>
            <w:r w:rsidRPr="002C7B3F">
              <w:rPr>
                <w:rFonts w:ascii="Times New Roman" w:hAnsi="Times New Roman" w:cs="Times New Roman"/>
                <w:b/>
                <w:sz w:val="18"/>
                <w:szCs w:val="18"/>
                <w:lang w:eastAsia="cs-CZ"/>
              </w:rPr>
              <w:t>480 000</w:t>
            </w:r>
          </w:p>
        </w:tc>
        <w:tc>
          <w:tcPr>
            <w:tcW w:w="1417" w:type="dxa"/>
            <w:tcBorders>
              <w:right w:val="single" w:sz="12" w:space="0" w:color="auto"/>
            </w:tcBorders>
            <w:vAlign w:val="center"/>
          </w:tcPr>
          <w:p w:rsidR="000604B8" w:rsidRPr="002C7B3F" w:rsidRDefault="000604B8" w:rsidP="00091B16">
            <w:pPr>
              <w:jc w:val="center"/>
              <w:rPr>
                <w:rFonts w:ascii="Times New Roman" w:hAnsi="Times New Roman" w:cs="Times New Roman"/>
                <w:b/>
                <w:sz w:val="18"/>
                <w:szCs w:val="18"/>
                <w:lang w:eastAsia="cs-CZ"/>
              </w:rPr>
            </w:pPr>
            <w:r w:rsidRPr="002C7B3F">
              <w:rPr>
                <w:rFonts w:ascii="Times New Roman" w:hAnsi="Times New Roman" w:cs="Times New Roman"/>
                <w:b/>
                <w:sz w:val="18"/>
                <w:szCs w:val="18"/>
                <w:lang w:eastAsia="cs-CZ"/>
              </w:rPr>
              <w:t>120 000</w:t>
            </w:r>
          </w:p>
        </w:tc>
        <w:tc>
          <w:tcPr>
            <w:tcW w:w="709" w:type="dxa"/>
            <w:tcBorders>
              <w:left w:val="single" w:sz="12" w:space="0" w:color="auto"/>
              <w:right w:val="single" w:sz="12" w:space="0" w:color="auto"/>
            </w:tcBorders>
            <w:vAlign w:val="center"/>
          </w:tcPr>
          <w:p w:rsidR="000604B8" w:rsidRPr="002C7B3F" w:rsidRDefault="000604B8" w:rsidP="00091B16">
            <w:pPr>
              <w:jc w:val="center"/>
              <w:rPr>
                <w:rFonts w:ascii="Times New Roman" w:hAnsi="Times New Roman" w:cs="Times New Roman"/>
                <w:b/>
                <w:sz w:val="18"/>
                <w:szCs w:val="18"/>
                <w:lang w:eastAsia="cs-CZ"/>
              </w:rPr>
            </w:pPr>
            <w:r w:rsidRPr="002C7B3F">
              <w:rPr>
                <w:rFonts w:ascii="Times New Roman" w:hAnsi="Times New Roman" w:cs="Times New Roman"/>
                <w:b/>
                <w:sz w:val="18"/>
                <w:szCs w:val="18"/>
                <w:lang w:eastAsia="cs-CZ"/>
              </w:rPr>
              <w:t>21</w:t>
            </w:r>
          </w:p>
        </w:tc>
      </w:tr>
      <w:tr w:rsidR="000604B8" w:rsidRPr="002C7B3F" w:rsidTr="00091B16">
        <w:trPr>
          <w:jc w:val="center"/>
        </w:trPr>
        <w:tc>
          <w:tcPr>
            <w:tcW w:w="1242" w:type="dxa"/>
            <w:tcBorders>
              <w:left w:val="single" w:sz="12" w:space="0" w:color="auto"/>
              <w:bottom w:val="single" w:sz="12" w:space="0" w:color="auto"/>
              <w:right w:val="single" w:sz="12" w:space="0" w:color="auto"/>
            </w:tcBorders>
            <w:shd w:val="clear" w:color="auto" w:fill="auto"/>
          </w:tcPr>
          <w:p w:rsidR="000604B8" w:rsidRPr="002C7B3F" w:rsidRDefault="000604B8" w:rsidP="00091B16">
            <w:pPr>
              <w:rPr>
                <w:rFonts w:ascii="Times New Roman" w:hAnsi="Times New Roman" w:cs="Times New Roman"/>
                <w:sz w:val="18"/>
                <w:szCs w:val="18"/>
                <w:lang w:eastAsia="cs-CZ"/>
              </w:rPr>
            </w:pPr>
            <w:r w:rsidRPr="002C7B3F">
              <w:rPr>
                <w:rFonts w:ascii="Times New Roman" w:hAnsi="Times New Roman" w:cs="Times New Roman"/>
                <w:sz w:val="18"/>
                <w:szCs w:val="18"/>
                <w:lang w:eastAsia="cs-CZ"/>
              </w:rPr>
              <w:t>Cena celkem bez DPH</w:t>
            </w:r>
          </w:p>
        </w:tc>
        <w:tc>
          <w:tcPr>
            <w:tcW w:w="993" w:type="dxa"/>
            <w:tcBorders>
              <w:left w:val="single" w:sz="12" w:space="0" w:color="auto"/>
              <w:bottom w:val="single" w:sz="12" w:space="0" w:color="auto"/>
            </w:tcBorders>
            <w:shd w:val="clear" w:color="auto" w:fill="auto"/>
            <w:vAlign w:val="center"/>
          </w:tcPr>
          <w:p w:rsidR="000604B8" w:rsidRPr="002C7B3F" w:rsidRDefault="000604B8" w:rsidP="00091B16">
            <w:pPr>
              <w:jc w:val="center"/>
              <w:rPr>
                <w:rFonts w:ascii="Times New Roman" w:hAnsi="Times New Roman" w:cs="Times New Roman"/>
                <w:sz w:val="18"/>
                <w:szCs w:val="18"/>
                <w:lang w:eastAsia="cs-CZ"/>
              </w:rPr>
            </w:pPr>
          </w:p>
        </w:tc>
        <w:tc>
          <w:tcPr>
            <w:tcW w:w="1559" w:type="dxa"/>
            <w:tcBorders>
              <w:bottom w:val="single" w:sz="12" w:space="0" w:color="auto"/>
            </w:tcBorders>
            <w:shd w:val="clear" w:color="auto" w:fill="auto"/>
            <w:vAlign w:val="center"/>
          </w:tcPr>
          <w:p w:rsidR="000604B8" w:rsidRPr="002C7B3F" w:rsidRDefault="000604B8" w:rsidP="00091B16">
            <w:pPr>
              <w:jc w:val="center"/>
              <w:rPr>
                <w:rFonts w:ascii="Times New Roman" w:hAnsi="Times New Roman" w:cs="Times New Roman"/>
                <w:sz w:val="18"/>
                <w:szCs w:val="18"/>
                <w:lang w:eastAsia="cs-CZ"/>
              </w:rPr>
            </w:pPr>
          </w:p>
        </w:tc>
        <w:tc>
          <w:tcPr>
            <w:tcW w:w="1559" w:type="dxa"/>
            <w:tcBorders>
              <w:bottom w:val="single" w:sz="12" w:space="0" w:color="auto"/>
              <w:right w:val="single" w:sz="12" w:space="0" w:color="auto"/>
            </w:tcBorders>
            <w:shd w:val="clear" w:color="auto" w:fill="auto"/>
            <w:vAlign w:val="center"/>
          </w:tcPr>
          <w:p w:rsidR="000604B8" w:rsidRPr="002C7B3F" w:rsidRDefault="000604B8" w:rsidP="00091B16">
            <w:pPr>
              <w:jc w:val="center"/>
              <w:rPr>
                <w:rFonts w:ascii="Times New Roman" w:hAnsi="Times New Roman" w:cs="Times New Roman"/>
                <w:sz w:val="18"/>
                <w:szCs w:val="18"/>
                <w:lang w:eastAsia="cs-CZ"/>
              </w:rPr>
            </w:pPr>
          </w:p>
        </w:tc>
        <w:tc>
          <w:tcPr>
            <w:tcW w:w="992" w:type="dxa"/>
            <w:tcBorders>
              <w:left w:val="single" w:sz="12" w:space="0" w:color="auto"/>
              <w:bottom w:val="single" w:sz="12" w:space="0" w:color="auto"/>
            </w:tcBorders>
            <w:vAlign w:val="center"/>
          </w:tcPr>
          <w:p w:rsidR="000604B8" w:rsidRPr="002C7B3F" w:rsidRDefault="000604B8" w:rsidP="00091B16">
            <w:pPr>
              <w:jc w:val="center"/>
              <w:rPr>
                <w:rFonts w:ascii="Times New Roman" w:hAnsi="Times New Roman" w:cs="Times New Roman"/>
                <w:sz w:val="18"/>
                <w:szCs w:val="18"/>
                <w:lang w:eastAsia="cs-CZ"/>
              </w:rPr>
            </w:pPr>
          </w:p>
        </w:tc>
        <w:tc>
          <w:tcPr>
            <w:tcW w:w="1418" w:type="dxa"/>
            <w:tcBorders>
              <w:bottom w:val="single" w:sz="12" w:space="0" w:color="auto"/>
            </w:tcBorders>
            <w:vAlign w:val="center"/>
          </w:tcPr>
          <w:p w:rsidR="000604B8" w:rsidRPr="002C7B3F" w:rsidRDefault="000604B8" w:rsidP="00091B16">
            <w:pPr>
              <w:jc w:val="center"/>
              <w:rPr>
                <w:rFonts w:ascii="Times New Roman" w:hAnsi="Times New Roman" w:cs="Times New Roman"/>
                <w:sz w:val="18"/>
                <w:szCs w:val="18"/>
                <w:lang w:eastAsia="cs-CZ"/>
              </w:rPr>
            </w:pPr>
          </w:p>
        </w:tc>
        <w:tc>
          <w:tcPr>
            <w:tcW w:w="1417" w:type="dxa"/>
            <w:tcBorders>
              <w:bottom w:val="single" w:sz="12" w:space="0" w:color="auto"/>
              <w:right w:val="single" w:sz="12" w:space="0" w:color="auto"/>
            </w:tcBorders>
            <w:vAlign w:val="center"/>
          </w:tcPr>
          <w:p w:rsidR="000604B8" w:rsidRPr="002C7B3F" w:rsidRDefault="000604B8" w:rsidP="00091B16">
            <w:pPr>
              <w:jc w:val="center"/>
              <w:rPr>
                <w:rFonts w:ascii="Times New Roman" w:hAnsi="Times New Roman" w:cs="Times New Roman"/>
                <w:sz w:val="18"/>
                <w:szCs w:val="18"/>
                <w:lang w:eastAsia="cs-CZ"/>
              </w:rPr>
            </w:pPr>
          </w:p>
        </w:tc>
        <w:tc>
          <w:tcPr>
            <w:tcW w:w="709" w:type="dxa"/>
            <w:tcBorders>
              <w:left w:val="single" w:sz="12" w:space="0" w:color="auto"/>
              <w:bottom w:val="single" w:sz="12" w:space="0" w:color="auto"/>
              <w:right w:val="single" w:sz="12" w:space="0" w:color="auto"/>
            </w:tcBorders>
            <w:vAlign w:val="center"/>
          </w:tcPr>
          <w:p w:rsidR="000604B8" w:rsidRPr="002C7B3F" w:rsidRDefault="000604B8" w:rsidP="00091B16">
            <w:pPr>
              <w:jc w:val="center"/>
              <w:rPr>
                <w:rFonts w:ascii="Times New Roman" w:hAnsi="Times New Roman" w:cs="Times New Roman"/>
                <w:sz w:val="18"/>
                <w:szCs w:val="18"/>
                <w:lang w:eastAsia="cs-CZ"/>
              </w:rPr>
            </w:pPr>
          </w:p>
        </w:tc>
      </w:tr>
      <w:tr w:rsidR="000604B8" w:rsidRPr="002C7B3F" w:rsidTr="00091B16">
        <w:trPr>
          <w:jc w:val="center"/>
        </w:trPr>
        <w:tc>
          <w:tcPr>
            <w:tcW w:w="1242" w:type="dxa"/>
            <w:tcBorders>
              <w:top w:val="single" w:sz="12" w:space="0" w:color="auto"/>
              <w:left w:val="single" w:sz="12" w:space="0" w:color="auto"/>
              <w:bottom w:val="single" w:sz="12" w:space="0" w:color="auto"/>
              <w:right w:val="single" w:sz="12" w:space="0" w:color="auto"/>
            </w:tcBorders>
            <w:shd w:val="clear" w:color="auto" w:fill="auto"/>
          </w:tcPr>
          <w:p w:rsidR="000604B8" w:rsidRPr="002C7B3F" w:rsidRDefault="000604B8" w:rsidP="00091B16">
            <w:pPr>
              <w:rPr>
                <w:rFonts w:ascii="Times New Roman" w:hAnsi="Times New Roman" w:cs="Times New Roman"/>
                <w:b/>
                <w:sz w:val="18"/>
                <w:szCs w:val="18"/>
                <w:lang w:eastAsia="cs-CZ"/>
              </w:rPr>
            </w:pPr>
            <w:r w:rsidRPr="002C7B3F">
              <w:rPr>
                <w:rFonts w:ascii="Times New Roman" w:hAnsi="Times New Roman" w:cs="Times New Roman"/>
                <w:b/>
                <w:sz w:val="18"/>
                <w:szCs w:val="18"/>
                <w:lang w:eastAsia="cs-CZ"/>
              </w:rPr>
              <w:t>Cena celkem s DPH</w:t>
            </w:r>
          </w:p>
        </w:tc>
        <w:tc>
          <w:tcPr>
            <w:tcW w:w="993" w:type="dxa"/>
            <w:tcBorders>
              <w:top w:val="single" w:sz="12" w:space="0" w:color="auto"/>
              <w:left w:val="single" w:sz="12" w:space="0" w:color="auto"/>
              <w:bottom w:val="single" w:sz="12" w:space="0" w:color="auto"/>
            </w:tcBorders>
            <w:shd w:val="clear" w:color="auto" w:fill="auto"/>
            <w:vAlign w:val="center"/>
          </w:tcPr>
          <w:p w:rsidR="000604B8" w:rsidRPr="002C7B3F" w:rsidRDefault="000604B8" w:rsidP="00091B16">
            <w:pPr>
              <w:jc w:val="center"/>
              <w:rPr>
                <w:rFonts w:ascii="Times New Roman" w:hAnsi="Times New Roman" w:cs="Times New Roman"/>
                <w:b/>
                <w:sz w:val="18"/>
                <w:szCs w:val="18"/>
                <w:lang w:eastAsia="cs-CZ"/>
              </w:rPr>
            </w:pPr>
          </w:p>
        </w:tc>
        <w:tc>
          <w:tcPr>
            <w:tcW w:w="1559" w:type="dxa"/>
            <w:tcBorders>
              <w:top w:val="single" w:sz="12" w:space="0" w:color="auto"/>
              <w:bottom w:val="single" w:sz="12" w:space="0" w:color="auto"/>
            </w:tcBorders>
            <w:shd w:val="clear" w:color="auto" w:fill="auto"/>
            <w:vAlign w:val="center"/>
          </w:tcPr>
          <w:p w:rsidR="000604B8" w:rsidRPr="002C7B3F" w:rsidRDefault="000604B8" w:rsidP="00091B16">
            <w:pPr>
              <w:jc w:val="center"/>
              <w:rPr>
                <w:rFonts w:ascii="Times New Roman" w:hAnsi="Times New Roman" w:cs="Times New Roman"/>
                <w:b/>
                <w:sz w:val="18"/>
                <w:szCs w:val="18"/>
                <w:lang w:eastAsia="cs-CZ"/>
              </w:rPr>
            </w:pPr>
          </w:p>
        </w:tc>
        <w:tc>
          <w:tcPr>
            <w:tcW w:w="1559" w:type="dxa"/>
            <w:tcBorders>
              <w:top w:val="single" w:sz="12" w:space="0" w:color="auto"/>
              <w:bottom w:val="single" w:sz="12" w:space="0" w:color="auto"/>
              <w:right w:val="single" w:sz="12" w:space="0" w:color="auto"/>
            </w:tcBorders>
            <w:shd w:val="clear" w:color="auto" w:fill="auto"/>
            <w:vAlign w:val="center"/>
          </w:tcPr>
          <w:p w:rsidR="000604B8" w:rsidRPr="002C7B3F" w:rsidRDefault="000604B8" w:rsidP="00091B16">
            <w:pPr>
              <w:jc w:val="center"/>
              <w:rPr>
                <w:rFonts w:ascii="Times New Roman" w:hAnsi="Times New Roman" w:cs="Times New Roman"/>
                <w:b/>
                <w:sz w:val="18"/>
                <w:szCs w:val="18"/>
                <w:lang w:eastAsia="cs-CZ"/>
              </w:rPr>
            </w:pPr>
          </w:p>
        </w:tc>
        <w:tc>
          <w:tcPr>
            <w:tcW w:w="992" w:type="dxa"/>
            <w:tcBorders>
              <w:top w:val="single" w:sz="12" w:space="0" w:color="auto"/>
              <w:left w:val="single" w:sz="12" w:space="0" w:color="auto"/>
              <w:bottom w:val="single" w:sz="12" w:space="0" w:color="auto"/>
            </w:tcBorders>
            <w:vAlign w:val="center"/>
          </w:tcPr>
          <w:p w:rsidR="000604B8" w:rsidRPr="002C7B3F" w:rsidRDefault="000604B8" w:rsidP="00091B16">
            <w:pPr>
              <w:jc w:val="center"/>
              <w:rPr>
                <w:rFonts w:ascii="Times New Roman" w:hAnsi="Times New Roman" w:cs="Times New Roman"/>
                <w:b/>
                <w:sz w:val="18"/>
                <w:szCs w:val="18"/>
                <w:lang w:eastAsia="cs-CZ"/>
              </w:rPr>
            </w:pPr>
          </w:p>
        </w:tc>
        <w:tc>
          <w:tcPr>
            <w:tcW w:w="1418" w:type="dxa"/>
            <w:tcBorders>
              <w:top w:val="single" w:sz="12" w:space="0" w:color="auto"/>
              <w:bottom w:val="single" w:sz="12" w:space="0" w:color="auto"/>
            </w:tcBorders>
            <w:vAlign w:val="center"/>
          </w:tcPr>
          <w:p w:rsidR="000604B8" w:rsidRPr="002C7B3F" w:rsidRDefault="000604B8" w:rsidP="00091B16">
            <w:pPr>
              <w:jc w:val="center"/>
              <w:rPr>
                <w:rFonts w:ascii="Times New Roman" w:hAnsi="Times New Roman" w:cs="Times New Roman"/>
                <w:b/>
                <w:sz w:val="18"/>
                <w:szCs w:val="18"/>
                <w:lang w:eastAsia="cs-CZ"/>
              </w:rPr>
            </w:pPr>
          </w:p>
        </w:tc>
        <w:tc>
          <w:tcPr>
            <w:tcW w:w="1417" w:type="dxa"/>
            <w:tcBorders>
              <w:top w:val="single" w:sz="12" w:space="0" w:color="auto"/>
              <w:bottom w:val="single" w:sz="12" w:space="0" w:color="auto"/>
              <w:right w:val="single" w:sz="12" w:space="0" w:color="auto"/>
            </w:tcBorders>
            <w:vAlign w:val="center"/>
          </w:tcPr>
          <w:p w:rsidR="000604B8" w:rsidRPr="002C7B3F" w:rsidRDefault="000604B8" w:rsidP="00091B16">
            <w:pPr>
              <w:jc w:val="center"/>
              <w:rPr>
                <w:rFonts w:ascii="Times New Roman" w:hAnsi="Times New Roman" w:cs="Times New Roman"/>
                <w:b/>
                <w:sz w:val="18"/>
                <w:szCs w:val="18"/>
                <w:lang w:eastAsia="cs-CZ"/>
              </w:rPr>
            </w:pPr>
          </w:p>
        </w:tc>
        <w:tc>
          <w:tcPr>
            <w:tcW w:w="709" w:type="dxa"/>
            <w:tcBorders>
              <w:top w:val="single" w:sz="12" w:space="0" w:color="auto"/>
              <w:left w:val="single" w:sz="12" w:space="0" w:color="auto"/>
              <w:bottom w:val="single" w:sz="12" w:space="0" w:color="auto"/>
              <w:right w:val="single" w:sz="12" w:space="0" w:color="auto"/>
            </w:tcBorders>
            <w:vAlign w:val="center"/>
          </w:tcPr>
          <w:p w:rsidR="000604B8" w:rsidRPr="002C7B3F" w:rsidRDefault="000604B8" w:rsidP="00091B16">
            <w:pPr>
              <w:jc w:val="center"/>
              <w:rPr>
                <w:rFonts w:ascii="Times New Roman" w:hAnsi="Times New Roman" w:cs="Times New Roman"/>
                <w:b/>
                <w:sz w:val="18"/>
                <w:szCs w:val="18"/>
                <w:lang w:eastAsia="cs-CZ"/>
              </w:rPr>
            </w:pPr>
          </w:p>
        </w:tc>
      </w:tr>
    </w:tbl>
    <w:p w:rsidR="002A21C3" w:rsidRPr="002C7B3F" w:rsidRDefault="002A21C3" w:rsidP="002A21C3">
      <w:pPr>
        <w:spacing w:after="0" w:line="240" w:lineRule="auto"/>
        <w:rPr>
          <w:rFonts w:ascii="Times New Roman" w:eastAsia="Times New Roman" w:hAnsi="Times New Roman" w:cs="Times New Roman"/>
          <w:sz w:val="24"/>
          <w:szCs w:val="24"/>
          <w:lang w:eastAsia="cs-CZ"/>
        </w:rPr>
      </w:pPr>
    </w:p>
    <w:p w:rsidR="0097490E" w:rsidRPr="002C7B3F" w:rsidRDefault="0097490E" w:rsidP="002A21C3">
      <w:pPr>
        <w:spacing w:after="0" w:line="240" w:lineRule="auto"/>
        <w:rPr>
          <w:rFonts w:ascii="Arial" w:eastAsia="Times New Roman" w:hAnsi="Arial" w:cs="Arial"/>
          <w:sz w:val="24"/>
          <w:szCs w:val="24"/>
          <w:lang w:eastAsia="cs-CZ"/>
        </w:rPr>
      </w:pPr>
    </w:p>
    <w:p w:rsidR="002C7B3F" w:rsidRDefault="002C7B3F" w:rsidP="0097490E">
      <w:pPr>
        <w:spacing w:after="0" w:line="240" w:lineRule="auto"/>
        <w:rPr>
          <w:rFonts w:ascii="Times New Roman" w:eastAsia="Times New Roman" w:hAnsi="Times New Roman" w:cs="Times New Roman"/>
          <w:sz w:val="24"/>
          <w:szCs w:val="24"/>
          <w:lang w:eastAsia="cs-CZ"/>
        </w:rPr>
      </w:pPr>
    </w:p>
    <w:p w:rsidR="002C7B3F" w:rsidRDefault="002C7B3F" w:rsidP="0097490E">
      <w:pPr>
        <w:spacing w:after="0" w:line="240" w:lineRule="auto"/>
        <w:rPr>
          <w:rFonts w:ascii="Times New Roman" w:eastAsia="Times New Roman" w:hAnsi="Times New Roman" w:cs="Times New Roman"/>
          <w:sz w:val="24"/>
          <w:szCs w:val="24"/>
          <w:lang w:eastAsia="cs-CZ"/>
        </w:rPr>
      </w:pPr>
    </w:p>
    <w:p w:rsidR="002C7B3F" w:rsidRDefault="002C7B3F" w:rsidP="0097490E">
      <w:pPr>
        <w:spacing w:after="0" w:line="240" w:lineRule="auto"/>
        <w:rPr>
          <w:rFonts w:ascii="Times New Roman" w:eastAsia="Times New Roman" w:hAnsi="Times New Roman" w:cs="Times New Roman"/>
          <w:sz w:val="24"/>
          <w:szCs w:val="24"/>
          <w:lang w:eastAsia="cs-CZ"/>
        </w:rPr>
      </w:pPr>
    </w:p>
    <w:p w:rsidR="00CE08C9" w:rsidRPr="002C7B3F" w:rsidRDefault="0097490E" w:rsidP="0097490E">
      <w:pPr>
        <w:spacing w:after="0" w:line="240" w:lineRule="auto"/>
        <w:rPr>
          <w:rFonts w:ascii="Times New Roman" w:eastAsia="Times New Roman" w:hAnsi="Times New Roman" w:cs="Times New Roman"/>
          <w:sz w:val="24"/>
          <w:szCs w:val="24"/>
          <w:lang w:eastAsia="cs-CZ"/>
        </w:rPr>
      </w:pPr>
      <w:r w:rsidRPr="002C7B3F">
        <w:rPr>
          <w:rFonts w:ascii="Times New Roman" w:eastAsia="Times New Roman" w:hAnsi="Times New Roman" w:cs="Times New Roman"/>
          <w:sz w:val="24"/>
          <w:szCs w:val="24"/>
          <w:lang w:eastAsia="cs-CZ"/>
        </w:rPr>
        <w:t xml:space="preserve">Příloha č. 2  </w:t>
      </w:r>
      <w:r w:rsidR="00CE08C9" w:rsidRPr="002C7B3F">
        <w:rPr>
          <w:rFonts w:ascii="Times New Roman" w:eastAsia="Times New Roman" w:hAnsi="Times New Roman" w:cs="Times New Roman"/>
          <w:sz w:val="24"/>
          <w:szCs w:val="24"/>
          <w:lang w:eastAsia="cs-CZ"/>
        </w:rPr>
        <w:t>ke smlouvě o pronájmu</w:t>
      </w:r>
    </w:p>
    <w:p w:rsidR="00CE08C9" w:rsidRPr="002C7B3F" w:rsidRDefault="00CE08C9" w:rsidP="0097490E">
      <w:pPr>
        <w:spacing w:after="0" w:line="240" w:lineRule="auto"/>
        <w:rPr>
          <w:rFonts w:ascii="Times New Roman" w:eastAsia="Times New Roman" w:hAnsi="Times New Roman" w:cs="Times New Roman"/>
          <w:sz w:val="24"/>
          <w:szCs w:val="24"/>
          <w:lang w:eastAsia="cs-CZ"/>
        </w:rPr>
      </w:pPr>
    </w:p>
    <w:p w:rsidR="00CE08C9" w:rsidRPr="002C7B3F" w:rsidRDefault="00CE08C9" w:rsidP="0097490E">
      <w:pPr>
        <w:spacing w:after="0" w:line="240" w:lineRule="auto"/>
        <w:rPr>
          <w:rFonts w:ascii="Times New Roman" w:eastAsia="Times New Roman" w:hAnsi="Times New Roman" w:cs="Times New Roman"/>
          <w:sz w:val="24"/>
          <w:szCs w:val="24"/>
          <w:lang w:eastAsia="cs-CZ"/>
        </w:rPr>
      </w:pPr>
    </w:p>
    <w:p w:rsidR="0097490E" w:rsidRPr="002C7B3F" w:rsidRDefault="00256FE1" w:rsidP="0097490E">
      <w:pPr>
        <w:spacing w:after="0" w:line="240" w:lineRule="auto"/>
        <w:rPr>
          <w:rFonts w:ascii="Times New Roman" w:eastAsia="Times New Roman" w:hAnsi="Times New Roman" w:cs="Times New Roman"/>
          <w:b/>
          <w:sz w:val="24"/>
          <w:szCs w:val="24"/>
          <w:lang w:eastAsia="cs-CZ"/>
        </w:rPr>
      </w:pPr>
      <w:r w:rsidRPr="002C7B3F">
        <w:rPr>
          <w:rFonts w:ascii="Times New Roman" w:eastAsia="Times New Roman" w:hAnsi="Times New Roman" w:cs="Times New Roman"/>
          <w:b/>
          <w:sz w:val="24"/>
          <w:szCs w:val="24"/>
          <w:lang w:eastAsia="cs-CZ"/>
        </w:rPr>
        <w:t>PŘEDÁVACÍ PROTOKOL</w:t>
      </w:r>
    </w:p>
    <w:p w:rsidR="0097490E" w:rsidRPr="002C7B3F" w:rsidRDefault="0097490E" w:rsidP="0097490E">
      <w:pPr>
        <w:spacing w:after="0" w:line="240" w:lineRule="auto"/>
        <w:rPr>
          <w:rFonts w:ascii="Times New Roman" w:eastAsia="Times New Roman" w:hAnsi="Times New Roman" w:cs="Times New Roman"/>
          <w:sz w:val="24"/>
          <w:szCs w:val="24"/>
          <w:lang w:eastAsia="cs-CZ"/>
        </w:rPr>
      </w:pPr>
    </w:p>
    <w:p w:rsidR="0097490E" w:rsidRPr="002C7B3F" w:rsidRDefault="0097490E" w:rsidP="0097490E">
      <w:pPr>
        <w:spacing w:after="0" w:line="240" w:lineRule="auto"/>
        <w:rPr>
          <w:rFonts w:ascii="Times New Roman" w:eastAsia="Times New Roman" w:hAnsi="Times New Roman" w:cs="Times New Roman"/>
          <w:sz w:val="24"/>
          <w:szCs w:val="24"/>
          <w:lang w:eastAsia="cs-CZ"/>
        </w:rPr>
      </w:pPr>
    </w:p>
    <w:p w:rsidR="0097490E" w:rsidRPr="002C7B3F" w:rsidRDefault="0097490E" w:rsidP="0097490E">
      <w:pPr>
        <w:spacing w:after="0" w:line="240" w:lineRule="auto"/>
        <w:rPr>
          <w:rFonts w:ascii="Times New Roman" w:eastAsia="Times New Roman" w:hAnsi="Times New Roman" w:cs="Times New Roman"/>
          <w:sz w:val="24"/>
          <w:szCs w:val="24"/>
          <w:lang w:eastAsia="cs-CZ"/>
        </w:rPr>
      </w:pPr>
    </w:p>
    <w:p w:rsidR="0097490E" w:rsidRPr="002C7B3F" w:rsidRDefault="0097490E" w:rsidP="0097490E">
      <w:pPr>
        <w:spacing w:after="0" w:line="240" w:lineRule="auto"/>
        <w:rPr>
          <w:rFonts w:ascii="Times New Roman" w:eastAsia="Times New Roman" w:hAnsi="Times New Roman" w:cs="Times New Roman"/>
          <w:b/>
          <w:sz w:val="24"/>
          <w:szCs w:val="24"/>
          <w:lang w:eastAsia="cs-CZ"/>
        </w:rPr>
      </w:pPr>
      <w:r w:rsidRPr="002C7B3F">
        <w:rPr>
          <w:rFonts w:ascii="Times New Roman" w:eastAsia="Times New Roman" w:hAnsi="Times New Roman" w:cs="Times New Roman"/>
          <w:b/>
          <w:sz w:val="24"/>
          <w:szCs w:val="24"/>
          <w:lang w:eastAsia="cs-CZ"/>
        </w:rPr>
        <w:t>Barevný multifunkční stroj A3 (tiskárna, kopírka, skener)</w:t>
      </w:r>
    </w:p>
    <w:p w:rsidR="0097490E" w:rsidRPr="002C7B3F" w:rsidRDefault="0097490E" w:rsidP="0097490E">
      <w:pPr>
        <w:spacing w:after="0" w:line="240" w:lineRule="auto"/>
        <w:rPr>
          <w:rFonts w:ascii="Times New Roman" w:eastAsia="Times New Roman" w:hAnsi="Times New Roman" w:cs="Times New Roman"/>
          <w:sz w:val="24"/>
          <w:szCs w:val="24"/>
          <w:lang w:eastAsia="cs-CZ"/>
        </w:rPr>
      </w:pPr>
    </w:p>
    <w:p w:rsidR="0097490E" w:rsidRPr="002C7B3F" w:rsidRDefault="0097490E" w:rsidP="0097490E">
      <w:pPr>
        <w:spacing w:after="0" w:line="240" w:lineRule="auto"/>
        <w:rPr>
          <w:rFonts w:ascii="Times New Roman" w:eastAsia="Times New Roman" w:hAnsi="Times New Roman" w:cs="Times New Roman"/>
          <w:sz w:val="24"/>
          <w:szCs w:val="24"/>
          <w:lang w:eastAsia="cs-CZ"/>
        </w:rPr>
      </w:pPr>
      <w:r w:rsidRPr="002C7B3F">
        <w:rPr>
          <w:rFonts w:ascii="Times New Roman" w:eastAsia="Times New Roman" w:hAnsi="Times New Roman" w:cs="Times New Roman"/>
          <w:sz w:val="24"/>
          <w:szCs w:val="24"/>
          <w:lang w:eastAsia="cs-CZ"/>
        </w:rPr>
        <w:t>Typ stroje a jeho příslušenství                                                výrobní číslo</w:t>
      </w:r>
    </w:p>
    <w:p w:rsidR="0097490E" w:rsidRPr="002C7B3F" w:rsidRDefault="0097490E" w:rsidP="0097490E">
      <w:pPr>
        <w:spacing w:after="0" w:line="240" w:lineRule="auto"/>
        <w:rPr>
          <w:rFonts w:ascii="Times New Roman" w:eastAsia="Times New Roman" w:hAnsi="Times New Roman" w:cs="Times New Roman"/>
          <w:sz w:val="24"/>
          <w:szCs w:val="24"/>
          <w:lang w:eastAsia="cs-CZ"/>
        </w:rPr>
      </w:pPr>
    </w:p>
    <w:p w:rsidR="0097490E" w:rsidRPr="002C7B3F" w:rsidRDefault="0097490E" w:rsidP="0097490E">
      <w:pPr>
        <w:spacing w:after="0" w:line="240" w:lineRule="auto"/>
        <w:rPr>
          <w:rFonts w:ascii="Times New Roman" w:eastAsia="Times New Roman" w:hAnsi="Times New Roman" w:cs="Times New Roman"/>
          <w:sz w:val="24"/>
          <w:szCs w:val="24"/>
          <w:lang w:eastAsia="cs-CZ"/>
        </w:rPr>
      </w:pPr>
    </w:p>
    <w:p w:rsidR="0097490E" w:rsidRPr="002C7B3F" w:rsidRDefault="0097490E" w:rsidP="0097490E">
      <w:pPr>
        <w:pStyle w:val="Odstavecseseznamem"/>
        <w:numPr>
          <w:ilvl w:val="0"/>
          <w:numId w:val="3"/>
        </w:numPr>
        <w:spacing w:after="0" w:line="240" w:lineRule="auto"/>
        <w:rPr>
          <w:rFonts w:ascii="Times New Roman" w:eastAsia="Times New Roman" w:hAnsi="Times New Roman" w:cs="Times New Roman"/>
          <w:sz w:val="24"/>
          <w:szCs w:val="24"/>
          <w:lang w:eastAsia="cs-CZ"/>
        </w:rPr>
      </w:pPr>
      <w:r w:rsidRPr="002C7B3F">
        <w:rPr>
          <w:rFonts w:ascii="Times New Roman" w:eastAsia="Times New Roman" w:hAnsi="Times New Roman" w:cs="Times New Roman"/>
          <w:sz w:val="24"/>
          <w:szCs w:val="24"/>
          <w:lang w:eastAsia="cs-CZ"/>
        </w:rPr>
        <w:t>…………………………………..                               ………………………………</w:t>
      </w:r>
    </w:p>
    <w:p w:rsidR="0097490E" w:rsidRPr="002C7B3F" w:rsidRDefault="0097490E" w:rsidP="0097490E">
      <w:pPr>
        <w:spacing w:after="0" w:line="240" w:lineRule="auto"/>
        <w:rPr>
          <w:rFonts w:ascii="Times New Roman" w:eastAsia="Times New Roman" w:hAnsi="Times New Roman" w:cs="Times New Roman"/>
          <w:sz w:val="24"/>
          <w:szCs w:val="24"/>
          <w:lang w:eastAsia="cs-CZ"/>
        </w:rPr>
      </w:pPr>
    </w:p>
    <w:p w:rsidR="0097490E" w:rsidRPr="002C7B3F" w:rsidRDefault="0097490E" w:rsidP="0097490E">
      <w:pPr>
        <w:pStyle w:val="Odstavecseseznamem"/>
        <w:numPr>
          <w:ilvl w:val="0"/>
          <w:numId w:val="3"/>
        </w:numPr>
        <w:spacing w:after="0" w:line="240" w:lineRule="auto"/>
        <w:rPr>
          <w:rFonts w:ascii="Times New Roman" w:eastAsia="Times New Roman" w:hAnsi="Times New Roman" w:cs="Times New Roman"/>
          <w:sz w:val="24"/>
          <w:szCs w:val="24"/>
          <w:lang w:eastAsia="cs-CZ"/>
        </w:rPr>
      </w:pPr>
      <w:r w:rsidRPr="002C7B3F">
        <w:rPr>
          <w:rFonts w:ascii="Times New Roman" w:eastAsia="Times New Roman" w:hAnsi="Times New Roman" w:cs="Times New Roman"/>
          <w:sz w:val="24"/>
          <w:szCs w:val="24"/>
          <w:lang w:eastAsia="cs-CZ"/>
        </w:rPr>
        <w:t>…………………………………..                               ………………………………</w:t>
      </w:r>
    </w:p>
    <w:p w:rsidR="0097490E" w:rsidRPr="002C7B3F" w:rsidRDefault="0097490E" w:rsidP="0097490E">
      <w:pPr>
        <w:spacing w:after="0" w:line="240" w:lineRule="auto"/>
        <w:rPr>
          <w:rFonts w:ascii="Times New Roman" w:eastAsia="Times New Roman" w:hAnsi="Times New Roman" w:cs="Times New Roman"/>
          <w:sz w:val="24"/>
          <w:szCs w:val="24"/>
          <w:lang w:eastAsia="cs-CZ"/>
        </w:rPr>
      </w:pPr>
    </w:p>
    <w:p w:rsidR="0097490E" w:rsidRPr="002C7B3F" w:rsidRDefault="0097490E" w:rsidP="0097490E">
      <w:pPr>
        <w:pStyle w:val="Odstavecseseznamem"/>
        <w:numPr>
          <w:ilvl w:val="0"/>
          <w:numId w:val="3"/>
        </w:numPr>
        <w:spacing w:after="0" w:line="240" w:lineRule="auto"/>
        <w:rPr>
          <w:rFonts w:ascii="Times New Roman" w:eastAsia="Times New Roman" w:hAnsi="Times New Roman" w:cs="Times New Roman"/>
          <w:sz w:val="24"/>
          <w:szCs w:val="24"/>
          <w:lang w:eastAsia="cs-CZ"/>
        </w:rPr>
      </w:pPr>
      <w:r w:rsidRPr="002C7B3F">
        <w:rPr>
          <w:rFonts w:ascii="Times New Roman" w:eastAsia="Times New Roman" w:hAnsi="Times New Roman" w:cs="Times New Roman"/>
          <w:sz w:val="24"/>
          <w:szCs w:val="24"/>
          <w:lang w:eastAsia="cs-CZ"/>
        </w:rPr>
        <w:t>…………………………………..                               ………………………………</w:t>
      </w:r>
    </w:p>
    <w:p w:rsidR="0097490E" w:rsidRPr="002C7B3F" w:rsidRDefault="0097490E" w:rsidP="0097490E">
      <w:pPr>
        <w:spacing w:after="0" w:line="240" w:lineRule="auto"/>
        <w:rPr>
          <w:rFonts w:ascii="Times New Roman" w:eastAsia="Times New Roman" w:hAnsi="Times New Roman" w:cs="Times New Roman"/>
          <w:sz w:val="24"/>
          <w:szCs w:val="24"/>
          <w:lang w:eastAsia="cs-CZ"/>
        </w:rPr>
      </w:pPr>
    </w:p>
    <w:p w:rsidR="0097490E" w:rsidRPr="002C7B3F" w:rsidRDefault="0097490E" w:rsidP="0097490E">
      <w:pPr>
        <w:spacing w:after="0" w:line="240" w:lineRule="auto"/>
        <w:rPr>
          <w:rFonts w:ascii="Times New Roman" w:eastAsia="Times New Roman" w:hAnsi="Times New Roman" w:cs="Times New Roman"/>
          <w:sz w:val="24"/>
          <w:szCs w:val="24"/>
          <w:lang w:eastAsia="cs-CZ"/>
        </w:rPr>
      </w:pPr>
    </w:p>
    <w:p w:rsidR="0097490E" w:rsidRPr="002C7B3F" w:rsidRDefault="0097490E" w:rsidP="0097490E">
      <w:pPr>
        <w:spacing w:after="0" w:line="240" w:lineRule="auto"/>
        <w:rPr>
          <w:rFonts w:ascii="Times New Roman" w:eastAsia="Times New Roman" w:hAnsi="Times New Roman" w:cs="Times New Roman"/>
          <w:sz w:val="24"/>
          <w:szCs w:val="24"/>
          <w:lang w:eastAsia="cs-CZ"/>
        </w:rPr>
      </w:pPr>
      <w:r w:rsidRPr="002C7B3F">
        <w:rPr>
          <w:rFonts w:ascii="Times New Roman" w:eastAsia="Times New Roman" w:hAnsi="Times New Roman" w:cs="Times New Roman"/>
          <w:sz w:val="24"/>
          <w:szCs w:val="24"/>
          <w:lang w:eastAsia="cs-CZ"/>
        </w:rPr>
        <w:t>Příslušenství: podavač originálů, zásobník papíru 2x500 A4, zásobník papíru 1x 500 A3</w:t>
      </w:r>
    </w:p>
    <w:p w:rsidR="0097490E" w:rsidRPr="002C7B3F" w:rsidRDefault="0097490E" w:rsidP="0097490E">
      <w:pPr>
        <w:spacing w:after="0" w:line="240" w:lineRule="auto"/>
        <w:rPr>
          <w:rFonts w:ascii="Times New Roman" w:eastAsia="Times New Roman" w:hAnsi="Times New Roman" w:cs="Times New Roman"/>
          <w:sz w:val="24"/>
          <w:szCs w:val="24"/>
          <w:lang w:eastAsia="cs-CZ"/>
        </w:rPr>
      </w:pPr>
    </w:p>
    <w:p w:rsidR="0097490E" w:rsidRPr="002C7B3F" w:rsidRDefault="0097490E" w:rsidP="0097490E">
      <w:pPr>
        <w:spacing w:after="0" w:line="240" w:lineRule="auto"/>
        <w:rPr>
          <w:rFonts w:ascii="Times New Roman" w:eastAsia="Times New Roman" w:hAnsi="Times New Roman" w:cs="Times New Roman"/>
          <w:b/>
          <w:sz w:val="24"/>
          <w:szCs w:val="24"/>
          <w:lang w:eastAsia="cs-CZ"/>
        </w:rPr>
      </w:pPr>
    </w:p>
    <w:p w:rsidR="0097490E" w:rsidRPr="002C7B3F" w:rsidRDefault="0097490E" w:rsidP="0097490E">
      <w:pPr>
        <w:spacing w:after="0" w:line="240" w:lineRule="auto"/>
        <w:rPr>
          <w:rFonts w:ascii="Times New Roman" w:eastAsia="Times New Roman" w:hAnsi="Times New Roman" w:cs="Times New Roman"/>
          <w:b/>
          <w:sz w:val="24"/>
          <w:szCs w:val="24"/>
          <w:lang w:eastAsia="cs-CZ"/>
        </w:rPr>
      </w:pPr>
      <w:r w:rsidRPr="002C7B3F">
        <w:rPr>
          <w:rFonts w:ascii="Times New Roman" w:eastAsia="Times New Roman" w:hAnsi="Times New Roman" w:cs="Times New Roman"/>
          <w:b/>
          <w:sz w:val="24"/>
          <w:szCs w:val="24"/>
          <w:lang w:eastAsia="cs-CZ"/>
        </w:rPr>
        <w:t>Základní smluvní podmínky pro zajištění provozuschopnosti multifunkčních strojů, tj. jejich pronájmu a materiálově-servisního zabezpečení:</w:t>
      </w:r>
    </w:p>
    <w:p w:rsidR="0097490E" w:rsidRPr="002C7B3F" w:rsidRDefault="0097490E" w:rsidP="0097490E">
      <w:pPr>
        <w:spacing w:after="0" w:line="240" w:lineRule="auto"/>
        <w:rPr>
          <w:rFonts w:ascii="Times New Roman" w:eastAsia="Times New Roman" w:hAnsi="Times New Roman" w:cs="Times New Roman"/>
          <w:b/>
          <w:sz w:val="24"/>
          <w:szCs w:val="24"/>
          <w:lang w:eastAsia="cs-CZ"/>
        </w:rPr>
      </w:pPr>
    </w:p>
    <w:p w:rsidR="0097490E" w:rsidRPr="002C7B3F" w:rsidRDefault="0097490E" w:rsidP="0097490E">
      <w:pPr>
        <w:spacing w:after="0" w:line="240" w:lineRule="auto"/>
        <w:rPr>
          <w:rFonts w:ascii="Times New Roman" w:eastAsia="Times New Roman" w:hAnsi="Times New Roman" w:cs="Times New Roman"/>
          <w:sz w:val="24"/>
          <w:szCs w:val="24"/>
          <w:lang w:eastAsia="cs-CZ"/>
        </w:rPr>
      </w:pPr>
    </w:p>
    <w:p w:rsidR="0097490E" w:rsidRPr="002C7B3F" w:rsidRDefault="0097490E" w:rsidP="0097490E">
      <w:pPr>
        <w:spacing w:after="0" w:line="240" w:lineRule="auto"/>
        <w:rPr>
          <w:rFonts w:ascii="Times New Roman" w:eastAsia="Times New Roman" w:hAnsi="Times New Roman" w:cs="Times New Roman"/>
          <w:sz w:val="24"/>
          <w:szCs w:val="24"/>
          <w:lang w:eastAsia="cs-CZ"/>
        </w:rPr>
      </w:pPr>
      <w:r w:rsidRPr="002C7B3F">
        <w:rPr>
          <w:rFonts w:ascii="Times New Roman" w:eastAsia="Times New Roman" w:hAnsi="Times New Roman" w:cs="Times New Roman"/>
          <w:sz w:val="24"/>
          <w:szCs w:val="24"/>
          <w:lang w:eastAsia="cs-CZ"/>
        </w:rPr>
        <w:t>Počáteční stav počítadel – stroj č.1 : černobíle</w:t>
      </w:r>
    </w:p>
    <w:p w:rsidR="0097490E" w:rsidRPr="002C7B3F" w:rsidRDefault="0097490E" w:rsidP="0097490E">
      <w:pPr>
        <w:spacing w:after="0" w:line="240" w:lineRule="auto"/>
        <w:rPr>
          <w:rFonts w:ascii="Times New Roman" w:eastAsia="Times New Roman" w:hAnsi="Times New Roman" w:cs="Times New Roman"/>
          <w:sz w:val="24"/>
          <w:szCs w:val="24"/>
          <w:lang w:eastAsia="cs-CZ"/>
        </w:rPr>
      </w:pPr>
      <w:r w:rsidRPr="002C7B3F">
        <w:rPr>
          <w:rFonts w:ascii="Times New Roman" w:eastAsia="Times New Roman" w:hAnsi="Times New Roman" w:cs="Times New Roman"/>
          <w:sz w:val="24"/>
          <w:szCs w:val="24"/>
          <w:lang w:eastAsia="cs-CZ"/>
        </w:rPr>
        <w:t xml:space="preserve">                                                           barevně</w:t>
      </w:r>
    </w:p>
    <w:p w:rsidR="0097490E" w:rsidRPr="002C7B3F" w:rsidRDefault="0097490E" w:rsidP="0097490E">
      <w:pPr>
        <w:spacing w:after="0" w:line="240" w:lineRule="auto"/>
        <w:rPr>
          <w:rFonts w:ascii="Times New Roman" w:eastAsia="Times New Roman" w:hAnsi="Times New Roman" w:cs="Times New Roman"/>
          <w:sz w:val="24"/>
          <w:szCs w:val="24"/>
          <w:lang w:eastAsia="cs-CZ"/>
        </w:rPr>
      </w:pPr>
    </w:p>
    <w:p w:rsidR="0097490E" w:rsidRPr="002C7B3F" w:rsidRDefault="0097490E" w:rsidP="0097490E">
      <w:pPr>
        <w:spacing w:after="0" w:line="240" w:lineRule="auto"/>
        <w:rPr>
          <w:rFonts w:ascii="Times New Roman" w:eastAsia="Times New Roman" w:hAnsi="Times New Roman" w:cs="Times New Roman"/>
          <w:sz w:val="24"/>
          <w:szCs w:val="24"/>
          <w:lang w:eastAsia="cs-CZ"/>
        </w:rPr>
      </w:pPr>
    </w:p>
    <w:p w:rsidR="0097490E" w:rsidRPr="002C7B3F" w:rsidRDefault="0097490E" w:rsidP="0097490E">
      <w:pPr>
        <w:spacing w:after="0" w:line="240" w:lineRule="auto"/>
        <w:rPr>
          <w:rFonts w:ascii="Times New Roman" w:eastAsia="Times New Roman" w:hAnsi="Times New Roman" w:cs="Times New Roman"/>
          <w:sz w:val="24"/>
          <w:szCs w:val="24"/>
          <w:lang w:eastAsia="cs-CZ"/>
        </w:rPr>
      </w:pPr>
      <w:r w:rsidRPr="002C7B3F">
        <w:rPr>
          <w:rFonts w:ascii="Times New Roman" w:eastAsia="Times New Roman" w:hAnsi="Times New Roman" w:cs="Times New Roman"/>
          <w:sz w:val="24"/>
          <w:szCs w:val="24"/>
          <w:lang w:eastAsia="cs-CZ"/>
        </w:rPr>
        <w:t>Počáteční stav počítadel – stroj č.2 : černobíle</w:t>
      </w:r>
    </w:p>
    <w:p w:rsidR="0097490E" w:rsidRPr="002C7B3F" w:rsidRDefault="0097490E" w:rsidP="0097490E">
      <w:pPr>
        <w:spacing w:after="0" w:line="240" w:lineRule="auto"/>
        <w:rPr>
          <w:rFonts w:ascii="Times New Roman" w:eastAsia="Times New Roman" w:hAnsi="Times New Roman" w:cs="Times New Roman"/>
          <w:sz w:val="24"/>
          <w:szCs w:val="24"/>
          <w:lang w:eastAsia="cs-CZ"/>
        </w:rPr>
      </w:pPr>
      <w:r w:rsidRPr="002C7B3F">
        <w:rPr>
          <w:rFonts w:ascii="Times New Roman" w:eastAsia="Times New Roman" w:hAnsi="Times New Roman" w:cs="Times New Roman"/>
          <w:sz w:val="24"/>
          <w:szCs w:val="24"/>
          <w:lang w:eastAsia="cs-CZ"/>
        </w:rPr>
        <w:t xml:space="preserve">                                                           barevně</w:t>
      </w:r>
    </w:p>
    <w:p w:rsidR="0097490E" w:rsidRPr="002C7B3F" w:rsidRDefault="0097490E" w:rsidP="0097490E">
      <w:pPr>
        <w:spacing w:after="0" w:line="240" w:lineRule="auto"/>
        <w:rPr>
          <w:rFonts w:ascii="Times New Roman" w:eastAsia="Times New Roman" w:hAnsi="Times New Roman" w:cs="Times New Roman"/>
          <w:sz w:val="24"/>
          <w:szCs w:val="24"/>
          <w:lang w:eastAsia="cs-CZ"/>
        </w:rPr>
      </w:pPr>
      <w:r w:rsidRPr="002C7B3F">
        <w:rPr>
          <w:rFonts w:ascii="Times New Roman" w:eastAsia="Times New Roman" w:hAnsi="Times New Roman" w:cs="Times New Roman"/>
          <w:sz w:val="24"/>
          <w:szCs w:val="24"/>
          <w:lang w:eastAsia="cs-CZ"/>
        </w:rPr>
        <w:t xml:space="preserve">                          </w:t>
      </w:r>
    </w:p>
    <w:p w:rsidR="0097490E" w:rsidRPr="002C7B3F" w:rsidRDefault="0097490E" w:rsidP="0097490E">
      <w:pPr>
        <w:spacing w:after="0" w:line="240" w:lineRule="auto"/>
        <w:rPr>
          <w:rFonts w:ascii="Times New Roman" w:eastAsia="Times New Roman" w:hAnsi="Times New Roman" w:cs="Times New Roman"/>
          <w:sz w:val="24"/>
          <w:szCs w:val="24"/>
          <w:lang w:eastAsia="cs-CZ"/>
        </w:rPr>
      </w:pPr>
    </w:p>
    <w:p w:rsidR="0097490E" w:rsidRPr="002C7B3F" w:rsidRDefault="0097490E" w:rsidP="0097490E">
      <w:pPr>
        <w:spacing w:after="0" w:line="240" w:lineRule="auto"/>
        <w:rPr>
          <w:rFonts w:ascii="Times New Roman" w:eastAsia="Times New Roman" w:hAnsi="Times New Roman" w:cs="Times New Roman"/>
          <w:sz w:val="24"/>
          <w:szCs w:val="24"/>
          <w:lang w:eastAsia="cs-CZ"/>
        </w:rPr>
      </w:pPr>
      <w:r w:rsidRPr="002C7B3F">
        <w:rPr>
          <w:rFonts w:ascii="Times New Roman" w:eastAsia="Times New Roman" w:hAnsi="Times New Roman" w:cs="Times New Roman"/>
          <w:sz w:val="24"/>
          <w:szCs w:val="24"/>
          <w:lang w:eastAsia="cs-CZ"/>
        </w:rPr>
        <w:t>Počáteční stav počítadel – stroj č.3 : černobíle</w:t>
      </w:r>
    </w:p>
    <w:p w:rsidR="0097490E" w:rsidRPr="002C7B3F" w:rsidRDefault="0097490E" w:rsidP="0097490E">
      <w:pPr>
        <w:spacing w:after="0" w:line="240" w:lineRule="auto"/>
        <w:rPr>
          <w:rFonts w:ascii="Times New Roman" w:eastAsia="Times New Roman" w:hAnsi="Times New Roman" w:cs="Times New Roman"/>
          <w:sz w:val="24"/>
          <w:szCs w:val="24"/>
          <w:lang w:eastAsia="cs-CZ"/>
        </w:rPr>
      </w:pPr>
      <w:r w:rsidRPr="002C7B3F">
        <w:rPr>
          <w:rFonts w:ascii="Times New Roman" w:eastAsia="Times New Roman" w:hAnsi="Times New Roman" w:cs="Times New Roman"/>
          <w:sz w:val="24"/>
          <w:szCs w:val="24"/>
          <w:lang w:eastAsia="cs-CZ"/>
        </w:rPr>
        <w:t xml:space="preserve">                                                           barevně</w:t>
      </w:r>
    </w:p>
    <w:p w:rsidR="0097490E" w:rsidRPr="002C7B3F" w:rsidRDefault="0097490E" w:rsidP="0097490E">
      <w:pPr>
        <w:spacing w:after="0" w:line="240" w:lineRule="auto"/>
        <w:rPr>
          <w:rFonts w:ascii="Times New Roman" w:eastAsia="Times New Roman" w:hAnsi="Times New Roman" w:cs="Times New Roman"/>
          <w:sz w:val="24"/>
          <w:szCs w:val="24"/>
          <w:lang w:eastAsia="cs-CZ"/>
        </w:rPr>
      </w:pPr>
    </w:p>
    <w:p w:rsidR="0097490E" w:rsidRPr="002C7B3F" w:rsidRDefault="0097490E" w:rsidP="0097490E">
      <w:pPr>
        <w:spacing w:after="0" w:line="240" w:lineRule="auto"/>
        <w:rPr>
          <w:rFonts w:ascii="Times New Roman" w:eastAsia="Times New Roman" w:hAnsi="Times New Roman" w:cs="Times New Roman"/>
          <w:sz w:val="24"/>
          <w:szCs w:val="24"/>
          <w:lang w:eastAsia="cs-CZ"/>
        </w:rPr>
      </w:pPr>
    </w:p>
    <w:p w:rsidR="0097490E" w:rsidRPr="002C7B3F" w:rsidRDefault="0097490E" w:rsidP="0097490E">
      <w:pPr>
        <w:spacing w:after="0" w:line="240" w:lineRule="auto"/>
        <w:rPr>
          <w:rFonts w:ascii="Times New Roman" w:eastAsia="Times New Roman" w:hAnsi="Times New Roman" w:cs="Times New Roman"/>
          <w:sz w:val="24"/>
          <w:szCs w:val="24"/>
          <w:lang w:eastAsia="cs-CZ"/>
        </w:rPr>
      </w:pPr>
    </w:p>
    <w:p w:rsidR="0097490E" w:rsidRPr="002C7B3F" w:rsidRDefault="0097490E" w:rsidP="0097490E">
      <w:pPr>
        <w:spacing w:after="0" w:line="240" w:lineRule="auto"/>
        <w:rPr>
          <w:rFonts w:ascii="Times New Roman" w:eastAsia="Times New Roman" w:hAnsi="Times New Roman" w:cs="Times New Roman"/>
          <w:sz w:val="24"/>
          <w:szCs w:val="24"/>
          <w:lang w:eastAsia="cs-CZ"/>
        </w:rPr>
      </w:pPr>
      <w:r w:rsidRPr="002C7B3F">
        <w:rPr>
          <w:rFonts w:ascii="Times New Roman" w:eastAsia="Times New Roman" w:hAnsi="Times New Roman" w:cs="Times New Roman"/>
          <w:sz w:val="24"/>
          <w:szCs w:val="24"/>
          <w:lang w:eastAsia="cs-CZ"/>
        </w:rPr>
        <w:t>Adresa prostor, v nichž budou stroje umístěny:       Manž.Curieových 734, 67401 Třebíč</w:t>
      </w:r>
    </w:p>
    <w:p w:rsidR="0097490E" w:rsidRPr="002C7B3F" w:rsidRDefault="0097490E" w:rsidP="0097490E">
      <w:pPr>
        <w:spacing w:after="0" w:line="240" w:lineRule="auto"/>
        <w:rPr>
          <w:rFonts w:ascii="Times New Roman" w:eastAsia="Times New Roman" w:hAnsi="Times New Roman" w:cs="Times New Roman"/>
          <w:sz w:val="24"/>
          <w:szCs w:val="24"/>
          <w:lang w:eastAsia="cs-CZ"/>
        </w:rPr>
      </w:pPr>
    </w:p>
    <w:p w:rsidR="0097490E" w:rsidRPr="002C7B3F" w:rsidRDefault="0097490E" w:rsidP="002A21C3">
      <w:pPr>
        <w:spacing w:after="0" w:line="240" w:lineRule="auto"/>
        <w:rPr>
          <w:rFonts w:ascii="Times New Roman" w:eastAsia="Times New Roman" w:hAnsi="Times New Roman" w:cs="Times New Roman"/>
          <w:sz w:val="24"/>
          <w:szCs w:val="24"/>
          <w:lang w:eastAsia="cs-CZ"/>
        </w:rPr>
      </w:pPr>
    </w:p>
    <w:p w:rsidR="0097490E" w:rsidRPr="002C7B3F" w:rsidRDefault="0097490E" w:rsidP="002A21C3">
      <w:pPr>
        <w:spacing w:after="0" w:line="240" w:lineRule="auto"/>
        <w:rPr>
          <w:rFonts w:ascii="Times New Roman" w:eastAsia="Times New Roman" w:hAnsi="Times New Roman" w:cs="Times New Roman"/>
          <w:sz w:val="24"/>
          <w:szCs w:val="24"/>
          <w:lang w:eastAsia="cs-CZ"/>
        </w:rPr>
      </w:pPr>
    </w:p>
    <w:p w:rsidR="0097490E" w:rsidRPr="002C7B3F" w:rsidRDefault="0097490E" w:rsidP="002A21C3">
      <w:pPr>
        <w:spacing w:after="0" w:line="240" w:lineRule="auto"/>
        <w:rPr>
          <w:rFonts w:ascii="Times New Roman" w:eastAsia="Times New Roman" w:hAnsi="Times New Roman" w:cs="Times New Roman"/>
          <w:sz w:val="24"/>
          <w:szCs w:val="24"/>
          <w:lang w:eastAsia="cs-CZ"/>
        </w:rPr>
      </w:pPr>
    </w:p>
    <w:p w:rsidR="0097490E" w:rsidRPr="002C7B3F" w:rsidRDefault="002C7B3F" w:rsidP="002A21C3">
      <w:pPr>
        <w:spacing w:after="0" w:line="240" w:lineRule="auto"/>
        <w:rPr>
          <w:rFonts w:ascii="Times New Roman" w:eastAsia="Times New Roman" w:hAnsi="Times New Roman" w:cs="Times New Roman"/>
          <w:sz w:val="24"/>
          <w:szCs w:val="24"/>
          <w:lang w:eastAsia="cs-CZ"/>
        </w:rPr>
      </w:pPr>
      <w:r w:rsidRPr="002C7B3F">
        <w:rPr>
          <w:rFonts w:ascii="Times New Roman" w:eastAsia="Times New Roman" w:hAnsi="Times New Roman" w:cs="Times New Roman"/>
          <w:sz w:val="24"/>
          <w:szCs w:val="24"/>
          <w:lang w:eastAsia="cs-CZ"/>
        </w:rPr>
        <w:t>Předal:</w:t>
      </w:r>
    </w:p>
    <w:p w:rsidR="002C7B3F" w:rsidRPr="002C7B3F" w:rsidRDefault="002C7B3F" w:rsidP="002A21C3">
      <w:pPr>
        <w:spacing w:after="0" w:line="240" w:lineRule="auto"/>
        <w:rPr>
          <w:rFonts w:ascii="Times New Roman" w:eastAsia="Times New Roman" w:hAnsi="Times New Roman" w:cs="Times New Roman"/>
          <w:sz w:val="24"/>
          <w:szCs w:val="24"/>
          <w:lang w:eastAsia="cs-CZ"/>
        </w:rPr>
      </w:pPr>
    </w:p>
    <w:p w:rsidR="002C7B3F" w:rsidRPr="002C7B3F" w:rsidRDefault="002C7B3F" w:rsidP="002A21C3">
      <w:pPr>
        <w:spacing w:after="0" w:line="240" w:lineRule="auto"/>
        <w:rPr>
          <w:rFonts w:ascii="Times New Roman" w:eastAsia="Times New Roman" w:hAnsi="Times New Roman" w:cs="Times New Roman"/>
          <w:sz w:val="24"/>
          <w:szCs w:val="24"/>
          <w:lang w:eastAsia="cs-CZ"/>
        </w:rPr>
      </w:pPr>
    </w:p>
    <w:p w:rsidR="002C7B3F" w:rsidRPr="002C7B3F" w:rsidRDefault="002C7B3F" w:rsidP="002A21C3">
      <w:pPr>
        <w:spacing w:after="0" w:line="240" w:lineRule="auto"/>
        <w:rPr>
          <w:rFonts w:ascii="Times New Roman" w:eastAsia="Times New Roman" w:hAnsi="Times New Roman" w:cs="Times New Roman"/>
          <w:sz w:val="24"/>
          <w:szCs w:val="24"/>
          <w:lang w:eastAsia="cs-CZ"/>
        </w:rPr>
      </w:pPr>
    </w:p>
    <w:p w:rsidR="002C7B3F" w:rsidRPr="002C7B3F" w:rsidRDefault="002C7B3F" w:rsidP="002A21C3">
      <w:pPr>
        <w:spacing w:after="0" w:line="240" w:lineRule="auto"/>
        <w:rPr>
          <w:rFonts w:ascii="Times New Roman" w:eastAsia="Times New Roman" w:hAnsi="Times New Roman" w:cs="Times New Roman"/>
          <w:sz w:val="24"/>
          <w:szCs w:val="24"/>
          <w:lang w:eastAsia="cs-CZ"/>
        </w:rPr>
      </w:pPr>
    </w:p>
    <w:p w:rsidR="002C7B3F" w:rsidRPr="002C7B3F" w:rsidRDefault="002C7B3F" w:rsidP="002A21C3">
      <w:pPr>
        <w:spacing w:after="0" w:line="240" w:lineRule="auto"/>
        <w:rPr>
          <w:rFonts w:ascii="Times New Roman" w:eastAsia="Times New Roman" w:hAnsi="Times New Roman" w:cs="Times New Roman"/>
          <w:sz w:val="24"/>
          <w:szCs w:val="24"/>
          <w:lang w:eastAsia="cs-CZ"/>
        </w:rPr>
      </w:pPr>
      <w:r w:rsidRPr="002C7B3F">
        <w:rPr>
          <w:rFonts w:ascii="Times New Roman" w:eastAsia="Times New Roman" w:hAnsi="Times New Roman" w:cs="Times New Roman"/>
          <w:sz w:val="24"/>
          <w:szCs w:val="24"/>
          <w:lang w:eastAsia="cs-CZ"/>
        </w:rPr>
        <w:t>Převzal:</w:t>
      </w:r>
    </w:p>
    <w:p w:rsidR="0097490E" w:rsidRPr="002C7B3F" w:rsidRDefault="0097490E" w:rsidP="002A21C3">
      <w:pPr>
        <w:spacing w:after="0" w:line="240" w:lineRule="auto"/>
        <w:rPr>
          <w:rFonts w:ascii="Times New Roman" w:eastAsia="Times New Roman" w:hAnsi="Times New Roman" w:cs="Times New Roman"/>
          <w:sz w:val="24"/>
          <w:szCs w:val="24"/>
          <w:lang w:eastAsia="cs-CZ"/>
        </w:rPr>
      </w:pPr>
    </w:p>
    <w:p w:rsidR="0097490E" w:rsidRPr="002C7B3F" w:rsidRDefault="0097490E" w:rsidP="002A21C3">
      <w:pPr>
        <w:spacing w:after="0" w:line="240" w:lineRule="auto"/>
        <w:rPr>
          <w:rFonts w:ascii="Arial" w:eastAsia="Times New Roman" w:hAnsi="Arial" w:cs="Arial"/>
          <w:sz w:val="24"/>
          <w:szCs w:val="24"/>
          <w:lang w:eastAsia="cs-CZ"/>
        </w:rPr>
      </w:pPr>
    </w:p>
    <w:p w:rsidR="0097490E" w:rsidRPr="002C7B3F" w:rsidRDefault="0097490E" w:rsidP="002A21C3">
      <w:pPr>
        <w:spacing w:after="0" w:line="240" w:lineRule="auto"/>
        <w:rPr>
          <w:rFonts w:ascii="Arial" w:eastAsia="Times New Roman" w:hAnsi="Arial" w:cs="Arial"/>
          <w:sz w:val="24"/>
          <w:szCs w:val="24"/>
          <w:lang w:eastAsia="cs-CZ"/>
        </w:rPr>
      </w:pPr>
    </w:p>
    <w:p w:rsidR="0097490E" w:rsidRPr="002C7B3F" w:rsidRDefault="0097490E" w:rsidP="002A21C3">
      <w:pPr>
        <w:spacing w:after="0" w:line="240" w:lineRule="auto"/>
        <w:rPr>
          <w:rFonts w:ascii="Arial" w:eastAsia="Times New Roman" w:hAnsi="Arial" w:cs="Arial"/>
          <w:sz w:val="24"/>
          <w:szCs w:val="24"/>
          <w:lang w:eastAsia="cs-CZ"/>
        </w:rPr>
      </w:pPr>
    </w:p>
    <w:p w:rsidR="0097490E" w:rsidRPr="002C7B3F" w:rsidRDefault="0097490E" w:rsidP="002A21C3">
      <w:pPr>
        <w:spacing w:after="0" w:line="240" w:lineRule="auto"/>
        <w:rPr>
          <w:rFonts w:ascii="Times New Roman" w:eastAsia="Times New Roman" w:hAnsi="Times New Roman" w:cs="Times New Roman"/>
          <w:sz w:val="24"/>
          <w:szCs w:val="24"/>
          <w:lang w:eastAsia="cs-CZ"/>
        </w:rPr>
      </w:pPr>
    </w:p>
    <w:sectPr w:rsidR="0097490E" w:rsidRPr="002C7B3F" w:rsidSect="00CB6AD9">
      <w:footerReference w:type="default" r:id="rId7"/>
      <w:pgSz w:w="11906" w:h="16838"/>
      <w:pgMar w:top="1077" w:right="1134" w:bottom="1077" w:left="1418" w:header="709" w:footer="12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042" w:rsidRDefault="000604B8">
      <w:pPr>
        <w:spacing w:after="0" w:line="240" w:lineRule="auto"/>
      </w:pPr>
      <w:r>
        <w:separator/>
      </w:r>
    </w:p>
  </w:endnote>
  <w:endnote w:type="continuationSeparator" w:id="0">
    <w:p w:rsidR="00E61042" w:rsidRDefault="00060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AD9" w:rsidRPr="00A671B5" w:rsidRDefault="00253EF7" w:rsidP="00CB6AD9">
    <w:pPr>
      <w:pStyle w:val="Zpat"/>
      <w:jc w:val="center"/>
      <w:rPr>
        <w:rFonts w:ascii="Tahoma" w:hAnsi="Tahoma" w:cs="Tahoma"/>
        <w:sz w:val="16"/>
        <w:szCs w:val="16"/>
      </w:rPr>
    </w:pPr>
    <w:r w:rsidRPr="00A671B5">
      <w:rPr>
        <w:rFonts w:ascii="Tahoma" w:hAnsi="Tahoma" w:cs="Tahoma"/>
        <w:sz w:val="16"/>
        <w:szCs w:val="16"/>
      </w:rPr>
      <w:t xml:space="preserve">- Strana </w:t>
    </w:r>
    <w:r w:rsidRPr="00A671B5">
      <w:rPr>
        <w:rStyle w:val="slostrnky"/>
        <w:rFonts w:ascii="Tahoma" w:hAnsi="Tahoma" w:cs="Tahoma"/>
        <w:sz w:val="16"/>
        <w:szCs w:val="16"/>
      </w:rPr>
      <w:fldChar w:fldCharType="begin"/>
    </w:r>
    <w:r w:rsidRPr="00A671B5">
      <w:rPr>
        <w:rStyle w:val="slostrnky"/>
        <w:rFonts w:ascii="Tahoma" w:hAnsi="Tahoma" w:cs="Tahoma"/>
        <w:sz w:val="16"/>
        <w:szCs w:val="16"/>
      </w:rPr>
      <w:instrText xml:space="preserve"> PAGE </w:instrText>
    </w:r>
    <w:r w:rsidRPr="00A671B5">
      <w:rPr>
        <w:rStyle w:val="slostrnky"/>
        <w:rFonts w:ascii="Tahoma" w:hAnsi="Tahoma" w:cs="Tahoma"/>
        <w:sz w:val="16"/>
        <w:szCs w:val="16"/>
      </w:rPr>
      <w:fldChar w:fldCharType="separate"/>
    </w:r>
    <w:r w:rsidR="00EF490E">
      <w:rPr>
        <w:rStyle w:val="slostrnky"/>
        <w:rFonts w:ascii="Tahoma" w:hAnsi="Tahoma" w:cs="Tahoma"/>
        <w:noProof/>
        <w:sz w:val="16"/>
        <w:szCs w:val="16"/>
      </w:rPr>
      <w:t>2</w:t>
    </w:r>
    <w:r w:rsidRPr="00A671B5">
      <w:rPr>
        <w:rStyle w:val="slostrnky"/>
        <w:rFonts w:ascii="Tahoma" w:hAnsi="Tahoma" w:cs="Tahoma"/>
        <w:sz w:val="16"/>
        <w:szCs w:val="16"/>
      </w:rPr>
      <w:fldChar w:fldCharType="end"/>
    </w:r>
    <w:r w:rsidRPr="00A671B5">
      <w:rPr>
        <w:rStyle w:val="slostrnky"/>
        <w:rFonts w:ascii="Tahoma" w:hAnsi="Tahoma" w:cs="Tahoma"/>
        <w:sz w:val="16"/>
        <w:szCs w:val="16"/>
      </w:rPr>
      <w:t>/</w:t>
    </w:r>
    <w:r w:rsidRPr="00A671B5">
      <w:rPr>
        <w:rStyle w:val="slostrnky"/>
        <w:rFonts w:ascii="Tahoma" w:hAnsi="Tahoma" w:cs="Tahoma"/>
        <w:sz w:val="16"/>
        <w:szCs w:val="16"/>
      </w:rPr>
      <w:fldChar w:fldCharType="begin"/>
    </w:r>
    <w:r w:rsidRPr="00A671B5">
      <w:rPr>
        <w:rStyle w:val="slostrnky"/>
        <w:rFonts w:ascii="Tahoma" w:hAnsi="Tahoma" w:cs="Tahoma"/>
        <w:sz w:val="16"/>
        <w:szCs w:val="16"/>
      </w:rPr>
      <w:instrText xml:space="preserve"> NUMPAGES </w:instrText>
    </w:r>
    <w:r w:rsidRPr="00A671B5">
      <w:rPr>
        <w:rStyle w:val="slostrnky"/>
        <w:rFonts w:ascii="Tahoma" w:hAnsi="Tahoma" w:cs="Tahoma"/>
        <w:sz w:val="16"/>
        <w:szCs w:val="16"/>
      </w:rPr>
      <w:fldChar w:fldCharType="separate"/>
    </w:r>
    <w:r w:rsidR="00EF490E">
      <w:rPr>
        <w:rStyle w:val="slostrnky"/>
        <w:rFonts w:ascii="Tahoma" w:hAnsi="Tahoma" w:cs="Tahoma"/>
        <w:noProof/>
        <w:sz w:val="16"/>
        <w:szCs w:val="16"/>
      </w:rPr>
      <w:t>9</w:t>
    </w:r>
    <w:r w:rsidRPr="00A671B5">
      <w:rPr>
        <w:rStyle w:val="slostrnky"/>
        <w:rFonts w:ascii="Tahoma" w:hAnsi="Tahoma" w:cs="Tahoma"/>
        <w:sz w:val="16"/>
        <w:szCs w:val="16"/>
      </w:rPr>
      <w:fldChar w:fldCharType="end"/>
    </w:r>
    <w:r w:rsidRPr="00A671B5">
      <w:rPr>
        <w:rStyle w:val="slostrnky"/>
        <w:rFonts w:ascii="Tahoma" w:hAnsi="Tahoma" w:cs="Tahoma"/>
        <w:sz w:val="16"/>
        <w:szCs w:val="16"/>
      </w:rPr>
      <w:t xml:space="preserve"> -</w:t>
    </w:r>
  </w:p>
  <w:p w:rsidR="00CB6AD9" w:rsidRDefault="00EF490E" w:rsidP="00CB6AD9">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042" w:rsidRDefault="000604B8">
      <w:pPr>
        <w:spacing w:after="0" w:line="240" w:lineRule="auto"/>
      </w:pPr>
      <w:r>
        <w:separator/>
      </w:r>
    </w:p>
  </w:footnote>
  <w:footnote w:type="continuationSeparator" w:id="0">
    <w:p w:rsidR="00E61042" w:rsidRDefault="000604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41734"/>
    <w:multiLevelType w:val="hybridMultilevel"/>
    <w:tmpl w:val="B4187AEE"/>
    <w:lvl w:ilvl="0" w:tplc="57EA2108">
      <w:start w:val="6"/>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37074576"/>
    <w:multiLevelType w:val="multilevel"/>
    <w:tmpl w:val="7F0EA6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CE02097"/>
    <w:multiLevelType w:val="hybridMultilevel"/>
    <w:tmpl w:val="55C4CD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1C3"/>
    <w:rsid w:val="0001548A"/>
    <w:rsid w:val="000604B8"/>
    <w:rsid w:val="000F3681"/>
    <w:rsid w:val="001142DF"/>
    <w:rsid w:val="00124DCF"/>
    <w:rsid w:val="00175FC8"/>
    <w:rsid w:val="00253EF7"/>
    <w:rsid w:val="00256FE1"/>
    <w:rsid w:val="002A21C3"/>
    <w:rsid w:val="002C7B3F"/>
    <w:rsid w:val="004E4154"/>
    <w:rsid w:val="00513C74"/>
    <w:rsid w:val="008E7126"/>
    <w:rsid w:val="0097490E"/>
    <w:rsid w:val="00BD5FB9"/>
    <w:rsid w:val="00CE08C9"/>
    <w:rsid w:val="00D72C9E"/>
    <w:rsid w:val="00E61042"/>
    <w:rsid w:val="00EC310A"/>
    <w:rsid w:val="00EF490E"/>
    <w:rsid w:val="00F6062C"/>
    <w:rsid w:val="00FB23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902E3"/>
  <w15:chartTrackingRefBased/>
  <w15:docId w15:val="{58236234-F00C-44B4-8188-9DB27FE17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semiHidden/>
    <w:unhideWhenUsed/>
    <w:rsid w:val="002A21C3"/>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2A21C3"/>
  </w:style>
  <w:style w:type="character" w:styleId="slostrnky">
    <w:name w:val="page number"/>
    <w:rsid w:val="002A21C3"/>
  </w:style>
  <w:style w:type="paragraph" w:styleId="Odstavecseseznamem">
    <w:name w:val="List Paragraph"/>
    <w:basedOn w:val="Normln"/>
    <w:uiPriority w:val="34"/>
    <w:qFormat/>
    <w:rsid w:val="002A21C3"/>
    <w:pPr>
      <w:ind w:left="720"/>
      <w:contextualSpacing/>
    </w:pPr>
  </w:style>
  <w:style w:type="paragraph" w:styleId="Textbubliny">
    <w:name w:val="Balloon Text"/>
    <w:basedOn w:val="Normln"/>
    <w:link w:val="TextbublinyChar"/>
    <w:uiPriority w:val="99"/>
    <w:semiHidden/>
    <w:unhideWhenUsed/>
    <w:rsid w:val="00513C7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3C74"/>
    <w:rPr>
      <w:rFonts w:ascii="Segoe UI" w:hAnsi="Segoe UI" w:cs="Segoe UI"/>
      <w:sz w:val="18"/>
      <w:szCs w:val="18"/>
    </w:rPr>
  </w:style>
  <w:style w:type="paragraph" w:customStyle="1" w:styleId="Default">
    <w:name w:val="Default"/>
    <w:rsid w:val="000604B8"/>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2449</Words>
  <Characters>14450</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Střední průmyslová škola Třebíč</Company>
  <LinksUpToDate>false</LinksUpToDate>
  <CharactersWithSpaces>16866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LZbrankova</dc:creator>
  <cp:keywords/>
  <dc:description/>
  <cp:lastModifiedBy>LZbrankova</cp:lastModifiedBy>
  <cp:revision>2</cp:revision>
  <cp:lastPrinted>2025-09-12T09:34:00Z</cp:lastPrinted>
  <dcterms:created xsi:type="dcterms:W3CDTF">2025-09-17T12:40:00Z</dcterms:created>
  <dcterms:modified xsi:type="dcterms:W3CDTF">2025-09-17T12:40:00Z</dcterms:modified>
</cp:coreProperties>
</file>