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Dodávka šatních skříněk</w:t>
      </w:r>
    </w:p>
    <w:p w14:paraId="7B522D71" w14:textId="234C02A3"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E36040">
        <w:rPr>
          <w:rFonts w:ascii="Arial" w:hAnsi="Arial" w:cs="Arial"/>
          <w:sz w:val="20"/>
          <w:szCs w:val="20"/>
        </w:rPr>
        <w:t>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Gymnázium Havlíčkův Brod</w:t>
      </w:r>
    </w:p>
    <w:p w14:paraId="61EA90D6" w14:textId="0EE59305" w:rsidR="009E252F" w:rsidRPr="00E36040"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E36040">
        <w:rPr>
          <w:rFonts w:ascii="Arial" w:hAnsi="Arial" w:cs="Arial"/>
          <w:sz w:val="22"/>
          <w:szCs w:val="22"/>
        </w:rPr>
        <w:t>Štáflova 2063</w:t>
      </w:r>
      <w:r w:rsidRPr="00E36040">
        <w:rPr>
          <w:rFonts w:ascii="Arial" w:hAnsi="Arial" w:cs="Arial"/>
          <w:sz w:val="22"/>
          <w:szCs w:val="22"/>
        </w:rPr>
        <w:br/>
        <w:t>580 01 Havlíčkův Brod</w:t>
      </w:r>
      <w:bookmarkEnd w:id="0"/>
    </w:p>
    <w:p w14:paraId="7EC351C2" w14:textId="77777777" w:rsidR="009E252F" w:rsidRPr="00E36040" w:rsidRDefault="009E252F" w:rsidP="009E252F">
      <w:pPr>
        <w:spacing w:line="276" w:lineRule="auto"/>
        <w:jc w:val="both"/>
        <w:rPr>
          <w:rFonts w:ascii="Arial" w:hAnsi="Arial" w:cs="Arial"/>
          <w:sz w:val="22"/>
          <w:szCs w:val="22"/>
        </w:rPr>
      </w:pPr>
      <w:r w:rsidRPr="00E36040">
        <w:rPr>
          <w:rFonts w:ascii="Arial" w:hAnsi="Arial" w:cs="Arial"/>
          <w:sz w:val="22"/>
          <w:szCs w:val="22"/>
        </w:rPr>
        <w:t>IČO:</w:t>
      </w:r>
      <w:r w:rsidRPr="00E36040">
        <w:rPr>
          <w:rFonts w:ascii="Arial" w:hAnsi="Arial" w:cs="Arial"/>
          <w:sz w:val="22"/>
          <w:szCs w:val="22"/>
        </w:rPr>
        <w:tab/>
      </w:r>
      <w:r w:rsidRPr="00E36040">
        <w:rPr>
          <w:rFonts w:ascii="Arial" w:hAnsi="Arial" w:cs="Arial"/>
          <w:sz w:val="22"/>
          <w:szCs w:val="22"/>
        </w:rPr>
        <w:tab/>
      </w:r>
      <w:r w:rsidRPr="00E36040">
        <w:rPr>
          <w:rFonts w:ascii="Arial" w:hAnsi="Arial" w:cs="Arial"/>
          <w:sz w:val="22"/>
          <w:szCs w:val="22"/>
        </w:rPr>
        <w:tab/>
      </w:r>
      <w:r w:rsidRPr="00E36040">
        <w:rPr>
          <w:rFonts w:ascii="Arial" w:hAnsi="Arial" w:cs="Arial"/>
          <w:sz w:val="22"/>
          <w:szCs w:val="22"/>
        </w:rPr>
        <w:tab/>
        <w:t>60126621</w:t>
      </w:r>
    </w:p>
    <w:p w14:paraId="775584DE" w14:textId="733E75BA" w:rsidR="003D1372" w:rsidRDefault="003D1372" w:rsidP="009E252F">
      <w:pPr>
        <w:spacing w:line="276" w:lineRule="auto"/>
        <w:rPr>
          <w:rFonts w:ascii="Arial" w:hAnsi="Arial" w:cs="Arial"/>
          <w:sz w:val="22"/>
          <w:szCs w:val="22"/>
        </w:rPr>
      </w:pPr>
      <w:r w:rsidRPr="00E36040">
        <w:rPr>
          <w:rFonts w:ascii="Arial" w:hAnsi="Arial" w:cs="Arial"/>
          <w:sz w:val="22"/>
          <w:szCs w:val="22"/>
        </w:rPr>
        <w:t>DIČ:</w:t>
      </w:r>
      <w:r w:rsidRPr="00E36040">
        <w:rPr>
          <w:rFonts w:ascii="Arial" w:hAnsi="Arial" w:cs="Arial"/>
          <w:sz w:val="22"/>
          <w:szCs w:val="22"/>
        </w:rPr>
        <w:tab/>
      </w:r>
      <w:r w:rsidRPr="00E36040">
        <w:rPr>
          <w:rFonts w:ascii="Arial" w:hAnsi="Arial" w:cs="Arial"/>
          <w:sz w:val="22"/>
          <w:szCs w:val="22"/>
        </w:rPr>
        <w:tab/>
      </w:r>
      <w:r w:rsidRPr="00E36040">
        <w:rPr>
          <w:rFonts w:ascii="Arial" w:hAnsi="Arial" w:cs="Arial"/>
          <w:sz w:val="22"/>
          <w:szCs w:val="22"/>
        </w:rPr>
        <w:tab/>
      </w:r>
      <w:r w:rsidRPr="00E36040">
        <w:rPr>
          <w:rFonts w:ascii="Arial" w:hAnsi="Arial" w:cs="Arial"/>
          <w:sz w:val="22"/>
          <w:szCs w:val="22"/>
        </w:rPr>
        <w:tab/>
        <w:t>CZ60126621</w:t>
      </w:r>
    </w:p>
    <w:p w14:paraId="26246E86" w14:textId="6A4DEB05"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615EC9" w:rsidRPr="00615EC9">
            <w:rPr>
              <w:rFonts w:ascii="Arial" w:hAnsi="Arial" w:cs="Arial"/>
              <w:sz w:val="22"/>
              <w:szCs w:val="22"/>
              <w:lang w:eastAsia="en-US"/>
            </w:rPr>
            <w:t>PhDr. Hynek Bouchal, Ph.D.</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bookmarkStart w:id="3" w:name="Prodávající"/>
    <w:p w14:paraId="28F786A9" w14:textId="77777777" w:rsidR="009E252F" w:rsidRPr="001D306C" w:rsidRDefault="00950FE5"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Dodávka šatních </w:t>
      </w:r>
      <w:r w:rsidR="00EC60E7" w:rsidRPr="00E36040">
        <w:rPr>
          <w:rFonts w:ascii="Arial" w:hAnsi="Arial" w:cs="Arial"/>
          <w:b/>
          <w:szCs w:val="22"/>
        </w:rPr>
        <w:t>skříněk</w:t>
      </w:r>
      <w:r w:rsidR="00FB064C" w:rsidRPr="00E36040">
        <w:rPr>
          <w:rFonts w:ascii="Arial" w:hAnsi="Arial" w:cs="Arial"/>
          <w:szCs w:val="22"/>
        </w:rPr>
        <w:t xml:space="preserve">, systémové číslo </w:t>
      </w:r>
      <w:r w:rsidR="009747AB" w:rsidRPr="00E36040">
        <w:rPr>
          <w:rFonts w:ascii="Arial" w:eastAsia="Arial" w:hAnsi="Arial" w:cs="Arial"/>
          <w:szCs w:val="22"/>
        </w:rPr>
        <w:t>P25V00000861</w:t>
      </w:r>
      <w:r w:rsidR="00FB064C" w:rsidRPr="00323695">
        <w:rPr>
          <w:rFonts w:ascii="Arial" w:hAnsi="Arial" w:cs="Arial"/>
          <w:szCs w:val="22"/>
        </w:rPr>
        <w:t xml:space="preserve"> </w:t>
      </w:r>
      <w:r w:rsidRPr="00323695">
        <w:rPr>
          <w:rFonts w:ascii="Arial" w:hAnsi="Arial" w:cs="Arial"/>
          <w:szCs w:val="22"/>
        </w:rPr>
        <w:t>(dále jen „</w:t>
      </w:r>
      <w:r w:rsidR="00512735" w:rsidRPr="00323695">
        <w:rPr>
          <w:rFonts w:ascii="Arial" w:hAnsi="Arial" w:cs="Arial"/>
          <w:szCs w:val="22"/>
        </w:rPr>
        <w:t>výběrové</w:t>
      </w:r>
      <w:r w:rsidR="00BC39E0" w:rsidRPr="00323695">
        <w:rPr>
          <w:rFonts w:ascii="Arial" w:eastAsia="Arial" w:hAnsi="Arial" w:cs="Arial"/>
          <w:szCs w:val="22"/>
        </w:rPr>
        <w:t xml:space="preserve"> </w:t>
      </w:r>
      <w:r w:rsidRPr="00323695">
        <w:rPr>
          <w:rFonts w:ascii="Arial" w:hAnsi="Arial" w:cs="Arial"/>
          <w:szCs w:val="22"/>
        </w:rPr>
        <w:t>řízení“ a</w:t>
      </w:r>
      <w:r w:rsidR="003C72D9" w:rsidRPr="00323695">
        <w:rPr>
          <w:rFonts w:ascii="Arial" w:hAnsi="Arial" w:cs="Arial"/>
          <w:szCs w:val="22"/>
        </w:rPr>
        <w:t> </w:t>
      </w:r>
      <w:r w:rsidRPr="00323695">
        <w:rPr>
          <w:rFonts w:ascii="Arial" w:hAnsi="Arial" w:cs="Arial"/>
          <w:szCs w:val="22"/>
        </w:rPr>
        <w:t>„veřejná zakázka</w:t>
      </w:r>
      <w:r w:rsidRPr="00323695">
        <w:rPr>
          <w:rFonts w:ascii="Arial" w:eastAsia="Arial" w:hAnsi="Arial" w:cs="Arial"/>
          <w:szCs w:val="22"/>
        </w:rPr>
        <w:t xml:space="preserve">“), </w:t>
      </w:r>
      <w:r w:rsidR="00AC5B3D" w:rsidRPr="001D306C">
        <w:rPr>
          <w:rFonts w:ascii="Arial" w:hAnsi="Arial" w:cs="Arial"/>
          <w:szCs w:val="22"/>
        </w:rPr>
        <w:t>v rámci kterého byla</w:t>
      </w:r>
      <w:r w:rsidR="006F3068">
        <w:rPr>
          <w:rFonts w:ascii="Arial" w:hAnsi="Arial" w:cs="Arial"/>
          <w:szCs w:val="22"/>
        </w:rPr>
        <w:t xml:space="preserve"> </w:t>
      </w:r>
      <w:r w:rsidR="00500645" w:rsidRPr="007013FC">
        <w:rPr>
          <w:rFonts w:ascii="Arial" w:hAnsi="Arial" w:cs="Arial"/>
          <w:szCs w:val="22"/>
        </w:rPr>
        <w:t xml:space="preserve">jako </w:t>
      </w:r>
      <w:r w:rsidR="00500645" w:rsidRPr="007013FC">
        <w:rPr>
          <w:rFonts w:ascii="Arial" w:hAnsi="Arial" w:cs="Arial"/>
          <w:szCs w:val="22"/>
          <w:highlight w:val="lightGray"/>
        </w:rPr>
        <w:t>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7115EBD6" w:rsidR="00F4695B" w:rsidRPr="001D306C" w:rsidRDefault="00260685" w:rsidP="007E42E7">
      <w:pPr>
        <w:pStyle w:val="Nadpis2"/>
        <w:numPr>
          <w:ilvl w:val="0"/>
          <w:numId w:val="16"/>
        </w:numPr>
        <w:spacing w:before="0" w:line="276" w:lineRule="auto"/>
        <w:rPr>
          <w:rFonts w:ascii="Arial" w:hAnsi="Arial" w:cs="Arial"/>
          <w:szCs w:val="22"/>
        </w:rPr>
      </w:pPr>
      <w:r w:rsidRPr="00E36040">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E36040" w:rsidRPr="00E36040">
            <w:rPr>
              <w:rFonts w:ascii="Arial" w:hAnsi="Arial" w:cs="Arial"/>
              <w:szCs w:val="22"/>
            </w:rPr>
            <w:t>šatní skříňky</w:t>
          </w:r>
        </w:sdtContent>
      </w:sdt>
      <w:r w:rsidR="009A2381" w:rsidRPr="00E36040">
        <w:rPr>
          <w:rFonts w:ascii="Arial" w:hAnsi="Arial" w:cs="Arial"/>
          <w:szCs w:val="22"/>
        </w:rPr>
        <w:t xml:space="preserve"> splňující technické podmínky uvedené v zadávací dokumentaci</w:t>
      </w:r>
      <w:r w:rsidR="00B855C2" w:rsidRPr="00E36040">
        <w:rPr>
          <w:rFonts w:ascii="Arial" w:hAnsi="Arial" w:cs="Arial"/>
          <w:szCs w:val="22"/>
        </w:rPr>
        <w:t>,</w:t>
      </w:r>
      <w:r w:rsidRPr="00E36040">
        <w:rPr>
          <w:rFonts w:ascii="Arial" w:hAnsi="Arial" w:cs="Arial"/>
          <w:szCs w:val="22"/>
        </w:rPr>
        <w:t xml:space="preserve"> vč. jejich součástí a příslušenství, a doplňkové vybavení</w:t>
      </w:r>
      <w:r w:rsidR="005A4E49" w:rsidRPr="00E36040">
        <w:rPr>
          <w:rFonts w:ascii="Arial" w:hAnsi="Arial" w:cs="Arial"/>
          <w:szCs w:val="22"/>
        </w:rPr>
        <w:t xml:space="preserve">, tj. provést </w:t>
      </w:r>
      <w:r w:rsidR="007260FD" w:rsidRPr="00E36040">
        <w:rPr>
          <w:rFonts w:ascii="Arial" w:hAnsi="Arial" w:cs="Arial"/>
          <w:szCs w:val="22"/>
        </w:rPr>
        <w:t xml:space="preserve">a poskytnout </w:t>
      </w:r>
      <w:r w:rsidR="00E66810" w:rsidRPr="00E36040">
        <w:rPr>
          <w:rFonts w:ascii="Arial" w:hAnsi="Arial" w:cs="Arial"/>
          <w:szCs w:val="22"/>
        </w:rPr>
        <w:t xml:space="preserve">veškeré </w:t>
      </w:r>
      <w:r w:rsidR="005A4E49" w:rsidRPr="00E36040">
        <w:rPr>
          <w:rFonts w:ascii="Arial" w:hAnsi="Arial" w:cs="Arial"/>
          <w:szCs w:val="22"/>
        </w:rPr>
        <w:t xml:space="preserve">dodávky, práce, služby, činnosti 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E36040" w:rsidRPr="00E36040">
            <w:rPr>
              <w:rFonts w:ascii="Arial" w:hAnsi="Arial" w:cs="Arial"/>
              <w:szCs w:val="22"/>
            </w:rPr>
            <w:t>šatních skříněk</w:t>
          </w:r>
        </w:sdtContent>
      </w:sdt>
      <w:r w:rsidR="005A4E49" w:rsidRPr="00E36040">
        <w:rPr>
          <w:rFonts w:ascii="Arial" w:hAnsi="Arial" w:cs="Arial"/>
          <w:szCs w:val="22"/>
        </w:rPr>
        <w:t xml:space="preserve"> dle</w:t>
      </w:r>
      <w:r w:rsidR="005A4E49" w:rsidRPr="001D306C">
        <w:rPr>
          <w:rFonts w:ascii="Arial" w:hAnsi="Arial" w:cs="Arial"/>
          <w:szCs w:val="22"/>
        </w:rPr>
        <w:t xml:space="preserve"> této smlouvy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lastRenderedPageBreak/>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74165BC5" w:rsidR="00535B51"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E36040">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0C972501"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55EADEAB"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18CB94C5"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w:t>
      </w:r>
      <w:r w:rsidRPr="00E36040">
        <w:rPr>
          <w:rFonts w:ascii="Arial" w:hAnsi="Arial" w:cs="Arial"/>
          <w:szCs w:val="22"/>
        </w:rPr>
        <w:t xml:space="preserve">některé položky </w:t>
      </w:r>
      <w:r w:rsidR="00535B51" w:rsidRPr="00E36040">
        <w:rPr>
          <w:rFonts w:ascii="Arial" w:hAnsi="Arial" w:cs="Arial"/>
          <w:szCs w:val="22"/>
        </w:rPr>
        <w:t xml:space="preserve">zboží </w:t>
      </w:r>
      <w:r w:rsidRPr="00E36040">
        <w:rPr>
          <w:rFonts w:ascii="Arial" w:hAnsi="Arial" w:cs="Arial"/>
          <w:szCs w:val="22"/>
        </w:rPr>
        <w:t xml:space="preserve">či </w:t>
      </w:r>
      <w:r w:rsidR="007633EA" w:rsidRPr="00E36040">
        <w:rPr>
          <w:rFonts w:ascii="Arial" w:hAnsi="Arial" w:cs="Arial"/>
          <w:szCs w:val="22"/>
        </w:rPr>
        <w:t>neprovedení souvisejících služeb či jejich</w:t>
      </w:r>
      <w:r w:rsidRPr="00E36040">
        <w:rPr>
          <w:rFonts w:ascii="Arial" w:hAnsi="Arial" w:cs="Arial"/>
          <w:szCs w:val="22"/>
        </w:rPr>
        <w:t xml:space="preserve"> poměrné části dle</w:t>
      </w:r>
      <w:r w:rsidR="001D306C" w:rsidRPr="00E36040">
        <w:rPr>
          <w:rFonts w:ascii="Arial" w:hAnsi="Arial" w:cs="Arial"/>
          <w:szCs w:val="22"/>
        </w:rPr>
        <w:t> </w:t>
      </w:r>
      <w:r w:rsidRPr="00E36040">
        <w:rPr>
          <w:rFonts w:ascii="Arial" w:hAnsi="Arial" w:cs="Arial"/>
          <w:szCs w:val="22"/>
        </w:rPr>
        <w:t>přílohy č. 1 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55171B50"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33905B42" w:rsidR="00D45AD5" w:rsidRPr="00950FE5" w:rsidRDefault="00D45AD5" w:rsidP="00950FE5">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nejpozději do</w:t>
      </w:r>
      <w:r w:rsidR="00950FE5">
        <w:rPr>
          <w:rFonts w:ascii="Arial" w:hAnsi="Arial" w:cs="Arial"/>
          <w:szCs w:val="22"/>
        </w:rPr>
        <w:t xml:space="preserve"> </w:t>
      </w:r>
      <w:r w:rsidR="00E36040" w:rsidRPr="00950FE5">
        <w:rPr>
          <w:rFonts w:ascii="Arial" w:hAnsi="Arial" w:cs="Arial"/>
          <w:b/>
          <w:szCs w:val="22"/>
        </w:rPr>
        <w:t>19</w:t>
      </w:r>
      <w:r w:rsidR="00764628" w:rsidRPr="00950FE5">
        <w:rPr>
          <w:rFonts w:ascii="Arial" w:hAnsi="Arial" w:cs="Arial"/>
          <w:b/>
          <w:szCs w:val="22"/>
        </w:rPr>
        <w:t xml:space="preserve">. </w:t>
      </w:r>
      <w:r w:rsidR="00E36040" w:rsidRPr="00950FE5">
        <w:rPr>
          <w:rFonts w:ascii="Arial" w:hAnsi="Arial" w:cs="Arial"/>
          <w:b/>
          <w:szCs w:val="22"/>
        </w:rPr>
        <w:t>12</w:t>
      </w:r>
      <w:r w:rsidR="00764628" w:rsidRPr="00950FE5">
        <w:rPr>
          <w:rFonts w:ascii="Arial" w:hAnsi="Arial" w:cs="Arial"/>
          <w:b/>
          <w:szCs w:val="22"/>
        </w:rPr>
        <w:t>. 202</w:t>
      </w:r>
      <w:r w:rsidR="00E36040" w:rsidRPr="00950FE5">
        <w:rPr>
          <w:rFonts w:ascii="Arial" w:hAnsi="Arial" w:cs="Arial"/>
          <w:b/>
          <w:szCs w:val="22"/>
        </w:rPr>
        <w:t>5</w:t>
      </w:r>
      <w:bookmarkEnd w:id="10"/>
      <w:r w:rsidR="00E36040" w:rsidRPr="00950FE5">
        <w:rPr>
          <w:rFonts w:ascii="Arial" w:hAnsi="Arial" w:cs="Arial"/>
          <w:b/>
          <w:szCs w:val="22"/>
        </w:rPr>
        <w:t>.</w:t>
      </w:r>
    </w:p>
    <w:p w14:paraId="79ECA91B" w14:textId="72AA1EDD"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5772F0">
        <w:rPr>
          <w:rFonts w:ascii="Arial" w:hAnsi="Arial" w:cs="Arial"/>
          <w:szCs w:val="22"/>
        </w:rPr>
        <w:t>pokynů</w:t>
      </w:r>
      <w:r w:rsidR="009C5040" w:rsidRPr="005772F0">
        <w:rPr>
          <w:rFonts w:ascii="Arial" w:hAnsi="Arial" w:cs="Arial"/>
          <w:szCs w:val="22"/>
        </w:rPr>
        <w:t>.</w:t>
      </w:r>
      <w:r w:rsidR="008644D4" w:rsidRPr="005772F0">
        <w:rPr>
          <w:rFonts w:ascii="Arial" w:hAnsi="Arial" w:cs="Arial"/>
          <w:szCs w:val="22"/>
        </w:rPr>
        <w:t xml:space="preserve"> </w:t>
      </w:r>
      <w:r w:rsidR="00A432D9" w:rsidRPr="005772F0">
        <w:rPr>
          <w:rFonts w:ascii="Arial" w:hAnsi="Arial" w:cs="Arial"/>
          <w:szCs w:val="22"/>
        </w:rPr>
        <w:t xml:space="preserve">Prodávající je povinen informovat </w:t>
      </w:r>
      <w:r w:rsidR="00ED27E5" w:rsidRPr="005772F0">
        <w:rPr>
          <w:rFonts w:ascii="Arial" w:hAnsi="Arial" w:cs="Arial"/>
          <w:szCs w:val="22"/>
        </w:rPr>
        <w:t>Kupujíc</w:t>
      </w:r>
      <w:r w:rsidR="00A432D9" w:rsidRPr="005772F0">
        <w:rPr>
          <w:rFonts w:ascii="Arial" w:hAnsi="Arial" w:cs="Arial"/>
          <w:szCs w:val="22"/>
        </w:rPr>
        <w:t>ího o tom, že hodlá zahájit plnění v</w:t>
      </w:r>
      <w:r w:rsidR="00062C07" w:rsidRPr="005772F0">
        <w:rPr>
          <w:rFonts w:ascii="Arial" w:hAnsi="Arial" w:cs="Arial"/>
          <w:szCs w:val="22"/>
        </w:rPr>
        <w:t xml:space="preserve"> místě </w:t>
      </w:r>
      <w:r w:rsidR="00A432D9" w:rsidRPr="005772F0">
        <w:rPr>
          <w:rFonts w:ascii="Arial" w:hAnsi="Arial" w:cs="Arial"/>
          <w:szCs w:val="22"/>
        </w:rPr>
        <w:t xml:space="preserve">min. </w:t>
      </w:r>
      <w:r w:rsidR="005772F0" w:rsidRPr="005772F0">
        <w:rPr>
          <w:rFonts w:ascii="Arial" w:hAnsi="Arial" w:cs="Arial"/>
          <w:szCs w:val="22"/>
        </w:rPr>
        <w:t>2</w:t>
      </w:r>
      <w:r w:rsidR="002749A9" w:rsidRPr="005772F0">
        <w:rPr>
          <w:rFonts w:ascii="Arial" w:hAnsi="Arial" w:cs="Arial"/>
          <w:szCs w:val="22"/>
        </w:rPr>
        <w:t xml:space="preserve"> </w:t>
      </w:r>
      <w:r w:rsidR="00A432D9" w:rsidRPr="005772F0">
        <w:rPr>
          <w:rFonts w:ascii="Arial" w:hAnsi="Arial" w:cs="Arial"/>
          <w:szCs w:val="22"/>
        </w:rPr>
        <w:t>dn</w:t>
      </w:r>
      <w:r w:rsidR="005772F0" w:rsidRPr="005772F0">
        <w:rPr>
          <w:rFonts w:ascii="Arial" w:hAnsi="Arial" w:cs="Arial"/>
          <w:szCs w:val="22"/>
        </w:rPr>
        <w:t>y</w:t>
      </w:r>
      <w:r w:rsidR="00A432D9" w:rsidRPr="005772F0">
        <w:rPr>
          <w:rFonts w:ascii="Arial" w:hAnsi="Arial" w:cs="Arial"/>
          <w:szCs w:val="22"/>
        </w:rPr>
        <w:t xml:space="preserve"> předem.</w:t>
      </w:r>
      <w:r w:rsidR="00A432D9" w:rsidRPr="001D306C">
        <w:rPr>
          <w:rFonts w:ascii="Arial" w:hAnsi="Arial" w:cs="Arial"/>
          <w:szCs w:val="22"/>
        </w:rPr>
        <w:t xml:space="preserve"> </w:t>
      </w:r>
      <w:r w:rsidR="008644D4" w:rsidRPr="001D306C">
        <w:rPr>
          <w:rFonts w:ascii="Arial" w:hAnsi="Arial" w:cs="Arial"/>
          <w:szCs w:val="22"/>
        </w:rPr>
        <w:t xml:space="preserve">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6A3CA8A6"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6F877F05"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 xml:space="preserve">je </w:t>
      </w:r>
      <w:bookmarkEnd w:id="11"/>
      <w:r w:rsidR="005772F0" w:rsidRPr="005772F0">
        <w:rPr>
          <w:rFonts w:ascii="Arial" w:hAnsi="Arial" w:cs="Arial"/>
          <w:szCs w:val="22"/>
        </w:rPr>
        <w:t xml:space="preserve">sídlo </w:t>
      </w:r>
      <w:r w:rsidR="005772F0">
        <w:rPr>
          <w:rFonts w:ascii="Arial" w:hAnsi="Arial" w:cs="Arial"/>
          <w:szCs w:val="22"/>
        </w:rPr>
        <w:t>Kupujícího</w:t>
      </w:r>
      <w:r w:rsidR="005772F0" w:rsidRPr="005772F0">
        <w:rPr>
          <w:rFonts w:ascii="Arial" w:hAnsi="Arial" w:cs="Arial"/>
          <w:szCs w:val="22"/>
        </w:rPr>
        <w:t xml:space="preserve"> na adrese Štáflova 2063, 580 01 Havlíčkův Brod.</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21D95C0B" w14:textId="754C25F4" w:rsidR="005E3CAA" w:rsidRDefault="00DF3467" w:rsidP="007E42E7">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r w:rsidR="005E3CAA" w:rsidRPr="005E3CAA">
        <w:rPr>
          <w:rFonts w:ascii="Arial" w:hAnsi="Arial" w:cs="Arial"/>
          <w:szCs w:val="22"/>
          <w:highlight w:val="lightGray"/>
        </w:rPr>
        <w:t>…</w:t>
      </w:r>
    </w:p>
    <w:p w14:paraId="17A560CF" w14:textId="0F955EC6" w:rsidR="005E3CAA" w:rsidRPr="004D0F42" w:rsidRDefault="005E3CAA" w:rsidP="00467925">
      <w:pPr>
        <w:pStyle w:val="Nadpis2"/>
        <w:spacing w:line="276" w:lineRule="auto"/>
        <w15:collapsed/>
        <w:rPr>
          <w:rFonts w:ascii="Arial" w:hAnsi="Arial" w:cs="Arial"/>
          <w:i/>
          <w:szCs w:val="22"/>
        </w:rPr>
      </w:pPr>
      <w:r w:rsidRPr="004D0F42">
        <w:rPr>
          <w:rFonts w:ascii="Arial" w:hAnsi="Arial" w:cs="Arial"/>
          <w:i/>
          <w:szCs w:val="22"/>
          <w:highlight w:val="lightGray"/>
        </w:rPr>
        <w:t xml:space="preserve">buď </w:t>
      </w:r>
      <w:r w:rsidR="004D0F42" w:rsidRPr="004D0F42">
        <w:rPr>
          <w:rFonts w:ascii="Arial" w:hAnsi="Arial" w:cs="Arial"/>
          <w:i/>
          <w:szCs w:val="22"/>
          <w:highlight w:val="lightGray"/>
        </w:rPr>
        <w:t xml:space="preserve">(dodavatel je plátcem DPH a </w:t>
      </w:r>
      <w:r w:rsidR="009F4950">
        <w:rPr>
          <w:rFonts w:ascii="Arial" w:hAnsi="Arial" w:cs="Arial"/>
          <w:i/>
          <w:szCs w:val="22"/>
          <w:highlight w:val="lightGray"/>
        </w:rPr>
        <w:t xml:space="preserve">nedochází k </w:t>
      </w:r>
      <w:r w:rsidR="004D0F42" w:rsidRPr="004D0F42">
        <w:rPr>
          <w:rFonts w:ascii="Arial" w:hAnsi="Arial" w:cs="Arial"/>
          <w:i/>
          <w:szCs w:val="22"/>
          <w:highlight w:val="lightGray"/>
        </w:rPr>
        <w:t>přenesen</w:t>
      </w:r>
      <w:r w:rsidR="009F4950">
        <w:rPr>
          <w:rFonts w:ascii="Arial" w:hAnsi="Arial" w:cs="Arial"/>
          <w:i/>
          <w:szCs w:val="22"/>
          <w:highlight w:val="lightGray"/>
        </w:rPr>
        <w:t>í</w:t>
      </w:r>
      <w:r w:rsidR="004D0F42" w:rsidRPr="004D0F42">
        <w:rPr>
          <w:rFonts w:ascii="Arial" w:hAnsi="Arial" w:cs="Arial"/>
          <w:i/>
          <w:szCs w:val="22"/>
          <w:highlight w:val="lightGray"/>
        </w:rPr>
        <w:t xml:space="preserve"> daň</w:t>
      </w:r>
      <w:r w:rsidR="004D0F42">
        <w:rPr>
          <w:rFonts w:ascii="Arial" w:hAnsi="Arial" w:cs="Arial"/>
          <w:i/>
          <w:szCs w:val="22"/>
          <w:highlight w:val="lightGray"/>
        </w:rPr>
        <w:t>ov</w:t>
      </w:r>
      <w:r w:rsidR="009F4950">
        <w:rPr>
          <w:rFonts w:ascii="Arial" w:hAnsi="Arial" w:cs="Arial"/>
          <w:i/>
          <w:szCs w:val="22"/>
          <w:highlight w:val="lightGray"/>
        </w:rPr>
        <w:t>é</w:t>
      </w:r>
      <w:r w:rsidR="004D0F42" w:rsidRPr="004D0F42">
        <w:rPr>
          <w:rFonts w:ascii="Arial" w:hAnsi="Arial" w:cs="Arial"/>
          <w:i/>
          <w:szCs w:val="22"/>
          <w:highlight w:val="lightGray"/>
        </w:rPr>
        <w:t xml:space="preserve"> povinnos</w:t>
      </w:r>
      <w:r w:rsidR="004D0F42" w:rsidRPr="009F4950">
        <w:rPr>
          <w:rFonts w:ascii="Arial" w:hAnsi="Arial" w:cs="Arial"/>
          <w:i/>
          <w:szCs w:val="22"/>
          <w:highlight w:val="lightGray"/>
        </w:rPr>
        <w:t>t</w:t>
      </w:r>
      <w:r w:rsidR="00467925">
        <w:rPr>
          <w:rFonts w:ascii="Arial" w:hAnsi="Arial" w:cs="Arial"/>
          <w:i/>
          <w:szCs w:val="22"/>
          <w:highlight w:val="lightGray"/>
        </w:rPr>
        <w:t>i:</w:t>
      </w:r>
    </w:p>
    <w:bookmarkEnd w:id="13"/>
    <w:p w14:paraId="5519CF41" w14:textId="2B87F68C" w:rsidR="009F4950" w:rsidRP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tj.</w:t>
      </w:r>
      <w:r w:rsidR="00467925">
        <w:rPr>
          <w:rFonts w:ascii="Arial" w:hAnsi="Arial" w:cs="Arial"/>
          <w:sz w:val="22"/>
          <w:szCs w:val="22"/>
        </w:rPr>
        <w:t> </w:t>
      </w:r>
      <w:sdt>
        <w:sdtPr>
          <w:rPr>
            <w:rFonts w:ascii="Arial" w:hAnsi="Arial" w:cs="Arial"/>
            <w:sz w:val="22"/>
            <w:szCs w:val="22"/>
            <w:highlight w:val="yellow"/>
          </w:rPr>
          <w:alias w:val="Cena vč. DPH"/>
          <w:tag w:val="Cena vč. DPH"/>
          <w:id w:val="-680046072"/>
          <w:placeholder>
            <w:docPart w:val="124DD1EC362E4F68A43BC7524A742456"/>
          </w:placeholder>
          <w:text/>
        </w:sdtPr>
        <w:sdtEndPr/>
        <w:sdtContent>
          <w:r w:rsidRPr="009F4950">
            <w:rPr>
              <w:rFonts w:ascii="Arial" w:hAnsi="Arial" w:cs="Arial"/>
              <w:sz w:val="22"/>
              <w:szCs w:val="22"/>
              <w:highlight w:val="yellow"/>
            </w:rPr>
            <w:t>[_____]</w:t>
          </w:r>
        </w:sdtContent>
      </w:sdt>
      <w:r w:rsidR="00467925">
        <w:rPr>
          <w:rFonts w:ascii="Arial" w:hAnsi="Arial" w:cs="Arial"/>
          <w:sz w:val="22"/>
          <w:szCs w:val="22"/>
        </w:rPr>
        <w:t> </w:t>
      </w:r>
      <w:r w:rsidRPr="009F4950">
        <w:rPr>
          <w:rFonts w:ascii="Arial" w:hAnsi="Arial" w:cs="Arial"/>
          <w:sz w:val="22"/>
          <w:szCs w:val="22"/>
        </w:rPr>
        <w:t xml:space="preserve">Kč (slovy </w:t>
      </w:r>
      <w:sdt>
        <w:sdtPr>
          <w:rPr>
            <w:rFonts w:ascii="Arial" w:hAnsi="Arial" w:cs="Arial"/>
            <w:sz w:val="22"/>
            <w:szCs w:val="22"/>
            <w:highlight w:val="yellow"/>
          </w:rPr>
          <w:alias w:val="Cena vč. DPH_slovy"/>
          <w:tag w:val="Cena vč. DPH_slovy"/>
          <w:id w:val="1565830430"/>
          <w:placeholder>
            <w:docPart w:val="1E034776B74F430D8455B2BC21B171CE"/>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 včetně DPH.</w:t>
      </w:r>
    </w:p>
    <w:p w14:paraId="605362C3" w14:textId="131BD752" w:rsidR="004D0F42" w:rsidRPr="004D0F42" w:rsidRDefault="004D0F42" w:rsidP="00467925">
      <w:pPr>
        <w:pStyle w:val="Nadpis2"/>
        <w:spacing w:line="276" w:lineRule="auto"/>
        <w15:collapsed/>
        <w:rPr>
          <w:rFonts w:ascii="Arial" w:hAnsi="Arial" w:cs="Arial"/>
          <w:i/>
          <w:szCs w:val="22"/>
        </w:rPr>
      </w:pPr>
      <w:r>
        <w:rPr>
          <w:rFonts w:ascii="Arial" w:hAnsi="Arial" w:cs="Arial"/>
          <w:i/>
          <w:szCs w:val="22"/>
          <w:highlight w:val="lightGray"/>
        </w:rPr>
        <w:t>nebo</w:t>
      </w:r>
      <w:r w:rsidRPr="004D0F42">
        <w:rPr>
          <w:rFonts w:ascii="Arial" w:hAnsi="Arial" w:cs="Arial"/>
          <w:i/>
          <w:szCs w:val="22"/>
          <w:highlight w:val="lightGray"/>
        </w:rPr>
        <w:t xml:space="preserve"> (dodavatel </w:t>
      </w:r>
      <w:r>
        <w:rPr>
          <w:rFonts w:ascii="Arial" w:hAnsi="Arial" w:cs="Arial"/>
          <w:i/>
          <w:szCs w:val="22"/>
          <w:highlight w:val="lightGray"/>
        </w:rPr>
        <w:t xml:space="preserve">není </w:t>
      </w:r>
      <w:r w:rsidRPr="004D0F42">
        <w:rPr>
          <w:rFonts w:ascii="Arial" w:hAnsi="Arial" w:cs="Arial"/>
          <w:i/>
          <w:szCs w:val="22"/>
          <w:highlight w:val="lightGray"/>
        </w:rPr>
        <w:t xml:space="preserve">plátcem DPH </w:t>
      </w:r>
      <w:r>
        <w:rPr>
          <w:rFonts w:ascii="Arial" w:hAnsi="Arial" w:cs="Arial"/>
          <w:i/>
          <w:szCs w:val="22"/>
          <w:highlight w:val="lightGray"/>
        </w:rPr>
        <w:t xml:space="preserve">či </w:t>
      </w:r>
      <w:r w:rsidR="009F4950">
        <w:rPr>
          <w:rFonts w:ascii="Arial" w:hAnsi="Arial" w:cs="Arial"/>
          <w:i/>
          <w:szCs w:val="22"/>
          <w:highlight w:val="lightGray"/>
        </w:rPr>
        <w:t xml:space="preserve">dochází k </w:t>
      </w:r>
      <w:r w:rsidRPr="004D0F42">
        <w:rPr>
          <w:rFonts w:ascii="Arial" w:hAnsi="Arial" w:cs="Arial"/>
          <w:i/>
          <w:szCs w:val="22"/>
          <w:highlight w:val="lightGray"/>
        </w:rPr>
        <w:t>přenesen</w:t>
      </w:r>
      <w:r w:rsidR="009F4950">
        <w:rPr>
          <w:rFonts w:ascii="Arial" w:hAnsi="Arial" w:cs="Arial"/>
          <w:i/>
          <w:szCs w:val="22"/>
          <w:highlight w:val="lightGray"/>
        </w:rPr>
        <w:t>í</w:t>
      </w:r>
      <w:r w:rsidRPr="004D0F42">
        <w:rPr>
          <w:rFonts w:ascii="Arial" w:hAnsi="Arial" w:cs="Arial"/>
          <w:i/>
          <w:szCs w:val="22"/>
          <w:highlight w:val="lightGray"/>
        </w:rPr>
        <w:t xml:space="preserve"> daň</w:t>
      </w:r>
      <w:r>
        <w:rPr>
          <w:rFonts w:ascii="Arial" w:hAnsi="Arial" w:cs="Arial"/>
          <w:i/>
          <w:szCs w:val="22"/>
          <w:highlight w:val="lightGray"/>
        </w:rPr>
        <w:t>ov</w:t>
      </w:r>
      <w:r w:rsidR="009F4950">
        <w:rPr>
          <w:rFonts w:ascii="Arial" w:hAnsi="Arial" w:cs="Arial"/>
          <w:i/>
          <w:szCs w:val="22"/>
          <w:highlight w:val="lightGray"/>
        </w:rPr>
        <w:t>é</w:t>
      </w:r>
      <w:r w:rsidRPr="004D0F42">
        <w:rPr>
          <w:rFonts w:ascii="Arial" w:hAnsi="Arial" w:cs="Arial"/>
          <w:i/>
          <w:szCs w:val="22"/>
          <w:highlight w:val="lightGray"/>
        </w:rPr>
        <w:t xml:space="preserve"> povinnos</w:t>
      </w:r>
      <w:r w:rsidRPr="009F4950">
        <w:rPr>
          <w:rFonts w:ascii="Arial" w:hAnsi="Arial" w:cs="Arial"/>
          <w:i/>
          <w:szCs w:val="22"/>
          <w:highlight w:val="lightGray"/>
        </w:rPr>
        <w:t>t</w:t>
      </w:r>
      <w:r w:rsidR="00CB1822">
        <w:rPr>
          <w:rFonts w:ascii="Arial" w:hAnsi="Arial" w:cs="Arial"/>
          <w:i/>
          <w:szCs w:val="22"/>
          <w:highlight w:val="lightGray"/>
        </w:rPr>
        <w:t>i</w:t>
      </w:r>
      <w:r w:rsidR="00467925">
        <w:rPr>
          <w:rFonts w:ascii="Arial" w:hAnsi="Arial" w:cs="Arial"/>
          <w:i/>
          <w:szCs w:val="22"/>
          <w:highlight w:val="lightGray"/>
        </w:rPr>
        <w:t>:</w:t>
      </w:r>
    </w:p>
    <w:p w14:paraId="04F4826F" w14:textId="75165AE1" w:rsid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 xml:space="preserve">slovy </w:t>
      </w:r>
      <w:sdt>
        <w:sdtPr>
          <w:rPr>
            <w:rFonts w:ascii="Arial" w:hAnsi="Arial" w:cs="Arial"/>
            <w:sz w:val="22"/>
            <w:szCs w:val="22"/>
            <w:highlight w:val="yellow"/>
          </w:rPr>
          <w:alias w:val="Cena bez DPH_slovy"/>
          <w:tag w:val="Cena bez DPH_slovy"/>
          <w:id w:val="-1328895082"/>
          <w:placeholder>
            <w:docPart w:val="8416D14D08FC48DFA35CD13B12ACA8A2"/>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w:t>
      </w:r>
    </w:p>
    <w:p w14:paraId="00E82601" w14:textId="77777777" w:rsidR="00F92272" w:rsidRPr="00F92272" w:rsidRDefault="00F92272" w:rsidP="00F92272">
      <w:pPr>
        <w:pStyle w:val="Nadpis3"/>
        <w:spacing w:line="276" w:lineRule="auto"/>
        <w:ind w:left="284"/>
        <w15:collapsed/>
        <w:rPr>
          <w:rFonts w:ascii="Arial" w:hAnsi="Arial" w:cs="Arial"/>
          <w:i/>
          <w:w w:val="103"/>
          <w:highlight w:val="lightGray"/>
        </w:rPr>
      </w:pPr>
      <w:r w:rsidRPr="00F92272">
        <w:rPr>
          <w:rFonts w:ascii="Arial" w:hAnsi="Arial" w:cs="Arial"/>
          <w:i/>
          <w:w w:val="103"/>
          <w:highlight w:val="lightGray"/>
        </w:rPr>
        <w:t>buď (dodavatel není plátcem DPH):</w:t>
      </w:r>
    </w:p>
    <w:p w14:paraId="6506B553" w14:textId="5A720E3B" w:rsidR="00F92272" w:rsidRPr="00F92272" w:rsidRDefault="00F92272" w:rsidP="00F92272">
      <w:pPr>
        <w:shd w:val="clear" w:color="auto" w:fill="FFFFFF"/>
        <w:spacing w:after="120" w:line="276" w:lineRule="auto"/>
        <w:ind w:left="357"/>
        <w:jc w:val="both"/>
        <w:rPr>
          <w:rFonts w:ascii="Arial" w:hAnsi="Arial" w:cs="Arial"/>
          <w:color w:val="000000"/>
          <w:w w:val="103"/>
          <w:sz w:val="22"/>
          <w:szCs w:val="22"/>
        </w:rPr>
      </w:pPr>
      <w:r w:rsidRPr="00F92272">
        <w:rPr>
          <w:rFonts w:ascii="Arial" w:hAnsi="Arial" w:cs="Arial"/>
          <w:color w:val="000000"/>
          <w:w w:val="103"/>
          <w:sz w:val="22"/>
          <w:szCs w:val="22"/>
        </w:rPr>
        <w:t xml:space="preserve">V případě, že Prodávající se během plnění této smlouvy stane plátcem </w:t>
      </w:r>
      <w:r>
        <w:rPr>
          <w:rFonts w:ascii="Arial" w:hAnsi="Arial" w:cs="Arial"/>
          <w:color w:val="000000"/>
          <w:w w:val="103"/>
          <w:sz w:val="22"/>
          <w:szCs w:val="22"/>
        </w:rPr>
        <w:t>DPH</w:t>
      </w:r>
      <w:r w:rsidRPr="00F92272">
        <w:rPr>
          <w:rFonts w:ascii="Arial" w:hAnsi="Arial" w:cs="Arial"/>
          <w:color w:val="000000"/>
          <w:w w:val="103"/>
          <w:sz w:val="22"/>
          <w:szCs w:val="22"/>
        </w:rPr>
        <w:t>, platí, že shora uvedená kupní cena je cenou konečnou, která nebude navýšena o DPH. DPH jde v takovém případě k tíži Prodávajícího.</w:t>
      </w:r>
    </w:p>
    <w:p w14:paraId="4D671D80" w14:textId="77777777" w:rsidR="00F92272" w:rsidRPr="00F92272" w:rsidRDefault="00F92272" w:rsidP="00F92272">
      <w:pPr>
        <w:pStyle w:val="Nadpis3"/>
        <w:spacing w:line="276" w:lineRule="auto"/>
        <w:ind w:left="284"/>
        <w15:collapsed/>
        <w:rPr>
          <w:rFonts w:ascii="Arial" w:hAnsi="Arial" w:cs="Arial"/>
          <w:i/>
          <w:w w:val="103"/>
          <w:highlight w:val="lightGray"/>
        </w:rPr>
      </w:pPr>
      <w:r w:rsidRPr="00F92272">
        <w:rPr>
          <w:rFonts w:ascii="Arial" w:hAnsi="Arial" w:cs="Arial"/>
          <w:i/>
          <w:w w:val="103"/>
          <w:highlight w:val="lightGray"/>
        </w:rPr>
        <w:t>nebo (dochází k přenesení daňové povinnosti):</w:t>
      </w:r>
    </w:p>
    <w:p w14:paraId="07E38F78" w14:textId="13864628" w:rsidR="00F92272" w:rsidRPr="00E921F6" w:rsidRDefault="00F92272" w:rsidP="00F92272">
      <w:pPr>
        <w:spacing w:before="60" w:after="120" w:line="276" w:lineRule="auto"/>
        <w:ind w:left="357"/>
        <w:jc w:val="both"/>
        <w:rPr>
          <w:rFonts w:ascii="Arial" w:hAnsi="Arial" w:cs="Arial"/>
          <w:sz w:val="22"/>
          <w:szCs w:val="22"/>
        </w:rPr>
      </w:pPr>
      <w:r w:rsidRPr="00F92272">
        <w:rPr>
          <w:rFonts w:ascii="Arial" w:hAnsi="Arial" w:cs="Arial"/>
          <w:b/>
          <w:sz w:val="22"/>
          <w:szCs w:val="22"/>
        </w:rPr>
        <w:t>D</w:t>
      </w:r>
      <w:r>
        <w:rPr>
          <w:rFonts w:ascii="Arial" w:hAnsi="Arial" w:cs="Arial"/>
          <w:b/>
          <w:sz w:val="22"/>
          <w:szCs w:val="22"/>
        </w:rPr>
        <w:t>PH</w:t>
      </w:r>
      <w:r w:rsidRPr="00F92272">
        <w:rPr>
          <w:rFonts w:ascii="Arial" w:hAnsi="Arial" w:cs="Arial"/>
          <w:b/>
          <w:sz w:val="22"/>
          <w:szCs w:val="22"/>
        </w:rPr>
        <w:t xml:space="preserve"> je povinen přiznat a zaplatit správci daně </w:t>
      </w:r>
      <w:r w:rsidR="0005652E">
        <w:rPr>
          <w:rFonts w:ascii="Arial" w:hAnsi="Arial" w:cs="Arial"/>
          <w:b/>
          <w:sz w:val="22"/>
          <w:szCs w:val="22"/>
        </w:rPr>
        <w:t>Kupující</w:t>
      </w:r>
      <w:r w:rsidRPr="00F92272">
        <w:rPr>
          <w:rFonts w:ascii="Arial" w:hAnsi="Arial" w:cs="Arial"/>
          <w:b/>
          <w:sz w:val="22"/>
          <w:szCs w:val="22"/>
        </w:rPr>
        <w:t xml:space="preserve"> v režimu přenesení daňové povinnosti ve smyslu ust. § 92e zák. č. 235/2004 Sb., o dani z přidané hodnoty, ve znění pozdějších předpisů (dále jen „zákon o DPH“).</w:t>
      </w:r>
    </w:p>
    <w:p w14:paraId="2FFB212E" w14:textId="5ABF369A"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lastRenderedPageBreak/>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3C20D442"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5772F0">
        <w:rPr>
          <w:rFonts w:ascii="Arial" w:hAnsi="Arial" w:cs="Arial"/>
          <w:szCs w:val="22"/>
        </w:rPr>
        <w:t>příloze č. 1 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3F8B2F86"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w:t>
      </w:r>
      <w:r w:rsidRPr="00D677B6">
        <w:rPr>
          <w:rFonts w:ascii="Arial" w:hAnsi="Arial" w:cs="Arial"/>
          <w:szCs w:val="22"/>
        </w:rPr>
        <w:t xml:space="preserve">poskytnutých souvisejících služeb </w:t>
      </w:r>
      <w:r w:rsidR="002749A9" w:rsidRPr="00D677B6">
        <w:rPr>
          <w:rFonts w:ascii="Arial" w:hAnsi="Arial" w:cs="Arial"/>
          <w:szCs w:val="22"/>
        </w:rPr>
        <w:t>dle</w:t>
      </w:r>
      <w:r w:rsidR="001D306C" w:rsidRPr="00D677B6">
        <w:rPr>
          <w:rFonts w:ascii="Arial" w:hAnsi="Arial" w:cs="Arial"/>
          <w:szCs w:val="22"/>
        </w:rPr>
        <w:t> </w:t>
      </w:r>
      <w:r w:rsidRPr="00D677B6">
        <w:rPr>
          <w:rFonts w:ascii="Arial" w:hAnsi="Arial" w:cs="Arial"/>
          <w:szCs w:val="22"/>
        </w:rPr>
        <w:t xml:space="preserve">této smlouvy. Výše fakturované částky bude odpovídat cenám realizovaného plnění položek v jejich výši dle </w:t>
      </w:r>
      <w:r w:rsidR="00764628" w:rsidRPr="00D677B6">
        <w:rPr>
          <w:rFonts w:ascii="Arial" w:hAnsi="Arial" w:cs="Arial"/>
          <w:szCs w:val="22"/>
        </w:rPr>
        <w:t xml:space="preserve">položkového </w:t>
      </w:r>
      <w:r w:rsidRPr="00D677B6">
        <w:rPr>
          <w:rFonts w:ascii="Arial" w:hAnsi="Arial" w:cs="Arial"/>
          <w:szCs w:val="22"/>
        </w:rPr>
        <w:t>rozpočtu tvořícího přílohu č. </w:t>
      </w:r>
      <w:r w:rsidR="00D677B6" w:rsidRPr="00D677B6">
        <w:rPr>
          <w:rFonts w:ascii="Arial" w:hAnsi="Arial" w:cs="Arial"/>
          <w:szCs w:val="22"/>
        </w:rPr>
        <w:t>1</w:t>
      </w:r>
      <w:r w:rsidRPr="00D677B6">
        <w:rPr>
          <w:rFonts w:ascii="Arial" w:hAnsi="Arial" w:cs="Arial"/>
          <w:szCs w:val="22"/>
        </w:rPr>
        <w:t xml:space="preserve"> této smlouvy. </w:t>
      </w:r>
      <w:bookmarkEnd w:id="18"/>
    </w:p>
    <w:p w14:paraId="0A00DE2A" w14:textId="66C9F914"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D677B6">
        <w:rPr>
          <w:rFonts w:ascii="Arial" w:hAnsi="Arial" w:cs="Arial"/>
          <w:b/>
          <w:bCs/>
          <w:szCs w:val="22"/>
        </w:rPr>
        <w:t>Faktura</w:t>
      </w:r>
      <w:r w:rsidRPr="001D306C">
        <w:rPr>
          <w:rFonts w:ascii="Arial" w:hAnsi="Arial" w:cs="Arial"/>
          <w:szCs w:val="22"/>
        </w:rPr>
        <w:t xml:space="preserve">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D677B6">
        <w:rPr>
          <w:rFonts w:ascii="Arial" w:hAnsi="Arial" w:cs="Arial"/>
          <w:b/>
          <w:bCs/>
          <w:szCs w:val="22"/>
        </w:rPr>
        <w:t xml:space="preserve">bude </w:t>
      </w:r>
      <w:r w:rsidR="00D677B6" w:rsidRPr="00D677B6">
        <w:rPr>
          <w:rFonts w:ascii="Arial" w:hAnsi="Arial" w:cs="Arial"/>
          <w:b/>
          <w:bCs/>
          <w:szCs w:val="22"/>
        </w:rPr>
        <w:t>vystavena nejpozději 30.</w:t>
      </w:r>
      <w:r w:rsidR="00D677B6">
        <w:rPr>
          <w:rFonts w:ascii="Arial" w:hAnsi="Arial" w:cs="Arial"/>
          <w:b/>
          <w:bCs/>
          <w:szCs w:val="22"/>
        </w:rPr>
        <w:t xml:space="preserve"> </w:t>
      </w:r>
      <w:r w:rsidR="00D677B6" w:rsidRPr="00D677B6">
        <w:rPr>
          <w:rFonts w:ascii="Arial" w:hAnsi="Arial" w:cs="Arial"/>
          <w:b/>
          <w:bCs/>
          <w:szCs w:val="22"/>
        </w:rPr>
        <w:t>12.</w:t>
      </w:r>
      <w:r w:rsidR="00D677B6">
        <w:rPr>
          <w:rFonts w:ascii="Arial" w:hAnsi="Arial" w:cs="Arial"/>
          <w:b/>
          <w:bCs/>
          <w:szCs w:val="22"/>
        </w:rPr>
        <w:t xml:space="preserve"> </w:t>
      </w:r>
      <w:r w:rsidR="00D677B6" w:rsidRPr="00D677B6">
        <w:rPr>
          <w:rFonts w:ascii="Arial" w:hAnsi="Arial" w:cs="Arial"/>
          <w:b/>
          <w:bCs/>
          <w:szCs w:val="22"/>
        </w:rPr>
        <w:t>2025 se splatností do 30.</w:t>
      </w:r>
      <w:r w:rsidR="00D677B6">
        <w:rPr>
          <w:rFonts w:ascii="Arial" w:hAnsi="Arial" w:cs="Arial"/>
          <w:b/>
          <w:bCs/>
          <w:szCs w:val="22"/>
        </w:rPr>
        <w:t xml:space="preserve"> </w:t>
      </w:r>
      <w:r w:rsidR="00D677B6" w:rsidRPr="00D677B6">
        <w:rPr>
          <w:rFonts w:ascii="Arial" w:hAnsi="Arial" w:cs="Arial"/>
          <w:b/>
          <w:bCs/>
          <w:szCs w:val="22"/>
        </w:rPr>
        <w:t>1.</w:t>
      </w:r>
      <w:r w:rsidR="00D677B6">
        <w:rPr>
          <w:rFonts w:ascii="Arial" w:hAnsi="Arial" w:cs="Arial"/>
          <w:b/>
          <w:bCs/>
          <w:szCs w:val="22"/>
        </w:rPr>
        <w:t xml:space="preserve"> </w:t>
      </w:r>
      <w:r w:rsidR="00D677B6" w:rsidRPr="00D677B6">
        <w:rPr>
          <w:rFonts w:ascii="Arial" w:hAnsi="Arial" w:cs="Arial"/>
          <w:b/>
          <w:bCs/>
          <w:szCs w:val="22"/>
        </w:rPr>
        <w:t>2026</w:t>
      </w:r>
      <w:r w:rsidR="00D677B6">
        <w:rPr>
          <w:rFonts w:ascii="Arial" w:hAnsi="Arial" w:cs="Arial"/>
          <w:szCs w:val="22"/>
        </w:rPr>
        <w:t>.</w:t>
      </w:r>
      <w:r w:rsidRPr="001D306C">
        <w:rPr>
          <w:rFonts w:ascii="Arial" w:hAnsi="Arial" w:cs="Arial"/>
          <w:szCs w:val="22"/>
        </w:rPr>
        <w:t xml:space="preserve"> </w:t>
      </w:r>
    </w:p>
    <w:p w14:paraId="0C5F91B2" w14:textId="0559DCFE"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28AF5E65" w14:textId="4AB58044" w:rsidR="005E41B4" w:rsidRDefault="003F21FE"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Pr>
          <w:rFonts w:ascii="Arial" w:hAnsi="Arial" w:cs="Arial"/>
          <w:szCs w:val="22"/>
        </w:rPr>
        <w:t xml:space="preserve"> </w:t>
      </w:r>
      <w:r w:rsidR="005E41B4" w:rsidRPr="005E41B4">
        <w:rPr>
          <w:rFonts w:ascii="Arial" w:hAnsi="Arial" w:cs="Arial"/>
          <w:szCs w:val="22"/>
          <w:highlight w:val="lightGray"/>
        </w:rPr>
        <w:t>…</w:t>
      </w:r>
    </w:p>
    <w:p w14:paraId="50C32DAD" w14:textId="77777777" w:rsidR="005E41B4" w:rsidRPr="004D0F42" w:rsidRDefault="005E41B4" w:rsidP="0010413C">
      <w:pPr>
        <w:pStyle w:val="Nadpis2"/>
        <w:spacing w:line="276" w:lineRule="auto"/>
        <w15:collapsed/>
        <w:rPr>
          <w:rFonts w:ascii="Arial" w:hAnsi="Arial" w:cs="Arial"/>
          <w:i/>
          <w:szCs w:val="22"/>
        </w:rPr>
      </w:pPr>
      <w:r>
        <w:rPr>
          <w:rFonts w:ascii="Arial" w:hAnsi="Arial" w:cs="Arial"/>
          <w:i/>
          <w:szCs w:val="22"/>
          <w:highlight w:val="lightGray"/>
        </w:rPr>
        <w:t xml:space="preserve">pokud je </w:t>
      </w:r>
      <w:r w:rsidRPr="004D0F42">
        <w:rPr>
          <w:rFonts w:ascii="Arial" w:hAnsi="Arial" w:cs="Arial"/>
          <w:i/>
          <w:szCs w:val="22"/>
          <w:highlight w:val="lightGray"/>
        </w:rPr>
        <w:t xml:space="preserve">dodavatel plátcem DPH a </w:t>
      </w:r>
      <w:r>
        <w:rPr>
          <w:rFonts w:ascii="Arial" w:hAnsi="Arial" w:cs="Arial"/>
          <w:i/>
          <w:szCs w:val="22"/>
          <w:highlight w:val="lightGray"/>
        </w:rPr>
        <w:t xml:space="preserve">nedochází k </w:t>
      </w:r>
      <w:r w:rsidRPr="004D0F42">
        <w:rPr>
          <w:rFonts w:ascii="Arial" w:hAnsi="Arial" w:cs="Arial"/>
          <w:i/>
          <w:szCs w:val="22"/>
          <w:highlight w:val="lightGray"/>
        </w:rPr>
        <w:t>přenesen</w:t>
      </w:r>
      <w:r>
        <w:rPr>
          <w:rFonts w:ascii="Arial" w:hAnsi="Arial" w:cs="Arial"/>
          <w:i/>
          <w:szCs w:val="22"/>
          <w:highlight w:val="lightGray"/>
        </w:rPr>
        <w:t>í</w:t>
      </w:r>
      <w:r w:rsidRPr="004D0F42">
        <w:rPr>
          <w:rFonts w:ascii="Arial" w:hAnsi="Arial" w:cs="Arial"/>
          <w:i/>
          <w:szCs w:val="22"/>
          <w:highlight w:val="lightGray"/>
        </w:rPr>
        <w:t xml:space="preserve"> daň</w:t>
      </w:r>
      <w:r>
        <w:rPr>
          <w:rFonts w:ascii="Arial" w:hAnsi="Arial" w:cs="Arial"/>
          <w:i/>
          <w:szCs w:val="22"/>
          <w:highlight w:val="lightGray"/>
        </w:rPr>
        <w:t>ové</w:t>
      </w:r>
      <w:r w:rsidRPr="004D0F42">
        <w:rPr>
          <w:rFonts w:ascii="Arial" w:hAnsi="Arial" w:cs="Arial"/>
          <w:i/>
          <w:szCs w:val="22"/>
          <w:highlight w:val="lightGray"/>
        </w:rPr>
        <w:t xml:space="preserve"> povinnos</w:t>
      </w:r>
      <w:r w:rsidRPr="009F4950">
        <w:rPr>
          <w:rFonts w:ascii="Arial" w:hAnsi="Arial" w:cs="Arial"/>
          <w:i/>
          <w:szCs w:val="22"/>
          <w:highlight w:val="lightGray"/>
        </w:rPr>
        <w:t>t</w:t>
      </w:r>
      <w:r>
        <w:rPr>
          <w:rFonts w:ascii="Arial" w:hAnsi="Arial" w:cs="Arial"/>
          <w:i/>
          <w:szCs w:val="22"/>
          <w:highlight w:val="lightGray"/>
        </w:rPr>
        <w:t>i:</w:t>
      </w:r>
    </w:p>
    <w:p w14:paraId="38B7B5EE" w14:textId="77777777" w:rsidR="005E41B4" w:rsidRDefault="005E41B4" w:rsidP="005E41B4">
      <w:pPr>
        <w:pStyle w:val="Odstavecseseznamem"/>
        <w:shd w:val="clear" w:color="auto" w:fill="FFFFFF"/>
        <w:spacing w:before="60" w:after="120" w:line="276" w:lineRule="auto"/>
        <w:ind w:left="357"/>
        <w:jc w:val="both"/>
        <w:rPr>
          <w:rFonts w:ascii="Arial" w:hAnsi="Arial" w:cs="Arial"/>
          <w:color w:val="000000"/>
          <w:w w:val="103"/>
          <w:sz w:val="22"/>
          <w:szCs w:val="22"/>
        </w:rPr>
      </w:pPr>
      <w:r w:rsidRPr="001F47DA">
        <w:rPr>
          <w:rFonts w:ascii="Arial" w:hAnsi="Arial" w:cs="Arial"/>
          <w:color w:val="000000"/>
          <w:w w:val="103"/>
          <w:sz w:val="22"/>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70881656" w:rsidR="00296BAD" w:rsidRPr="005E41B4" w:rsidRDefault="00296BAD"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C07909">
        <w:rPr>
          <w:rFonts w:ascii="Arial" w:hAnsi="Arial" w:cs="Arial"/>
          <w:color w:val="000000"/>
          <w:w w:val="103"/>
          <w:sz w:val="22"/>
          <w:szCs w:val="22"/>
          <w:highlight w:val="lightGray"/>
        </w:rPr>
        <w:t xml:space="preserve">V souladu s ustanovením § 5 zákona </w:t>
      </w:r>
      <w:r w:rsidR="00BE74E5" w:rsidRPr="00C07909">
        <w:rPr>
          <w:rFonts w:ascii="Arial" w:hAnsi="Arial" w:cs="Arial"/>
          <w:color w:val="000000"/>
          <w:w w:val="103"/>
          <w:sz w:val="22"/>
          <w:szCs w:val="22"/>
          <w:highlight w:val="lightGray"/>
        </w:rPr>
        <w:t>o DPH</w:t>
      </w:r>
      <w:r w:rsidRPr="00C07909">
        <w:rPr>
          <w:rFonts w:ascii="Arial" w:hAnsi="Arial" w:cs="Arial"/>
          <w:color w:val="000000"/>
          <w:w w:val="103"/>
          <w:sz w:val="22"/>
          <w:szCs w:val="22"/>
          <w:highlight w:val="lightGray"/>
        </w:rPr>
        <w:t xml:space="preserve"> není </w:t>
      </w:r>
      <w:r w:rsidR="00161551" w:rsidRPr="00C07909">
        <w:rPr>
          <w:rFonts w:ascii="Arial" w:hAnsi="Arial" w:cs="Arial"/>
          <w:color w:val="000000"/>
          <w:w w:val="103"/>
          <w:sz w:val="22"/>
          <w:szCs w:val="22"/>
          <w:highlight w:val="lightGray"/>
        </w:rPr>
        <w:t xml:space="preserve">Kupující </w:t>
      </w:r>
      <w:commentRangeStart w:id="19"/>
      <w:r w:rsidR="00161551" w:rsidRPr="00C07909">
        <w:rPr>
          <w:rFonts w:ascii="Arial" w:hAnsi="Arial" w:cs="Arial"/>
          <w:color w:val="000000"/>
          <w:w w:val="103"/>
          <w:sz w:val="22"/>
          <w:szCs w:val="22"/>
          <w:highlight w:val="lightGray"/>
        </w:rPr>
        <w:t>při </w:t>
      </w:r>
      <w:commentRangeEnd w:id="19"/>
      <w:r w:rsidR="00C07909">
        <w:rPr>
          <w:rStyle w:val="Odkaznakoment"/>
        </w:rPr>
        <w:commentReference w:id="19"/>
      </w:r>
      <w:r w:rsidRPr="00C07909">
        <w:rPr>
          <w:rFonts w:ascii="Arial" w:hAnsi="Arial" w:cs="Arial"/>
          <w:color w:val="000000"/>
          <w:w w:val="103"/>
          <w:sz w:val="22"/>
          <w:szCs w:val="22"/>
          <w:highlight w:val="lightGray"/>
        </w:rPr>
        <w:t>přijímání výše uvedeného zdanitelného plnění považován za osobu povinnou k dani, a proto</w:t>
      </w:r>
      <w:r w:rsidRPr="005E41B4">
        <w:rPr>
          <w:rFonts w:ascii="Arial" w:hAnsi="Arial" w:cs="Arial"/>
          <w:color w:val="000000"/>
          <w:w w:val="103"/>
          <w:sz w:val="22"/>
          <w:szCs w:val="22"/>
        </w:rPr>
        <w:t xml:space="preserve"> zdanitelné plnění </w:t>
      </w:r>
      <w:r w:rsidR="00C07909">
        <w:rPr>
          <w:rFonts w:ascii="Arial" w:hAnsi="Arial" w:cs="Arial"/>
          <w:color w:val="000000"/>
          <w:w w:val="103"/>
          <w:sz w:val="22"/>
          <w:szCs w:val="22"/>
        </w:rPr>
        <w:t xml:space="preserve">dle této smlouvy </w:t>
      </w:r>
      <w:r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0" w:name="_Ref164942662"/>
    </w:p>
    <w:bookmarkEnd w:id="20"/>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43AEB0F9"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2"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je:</w:t>
      </w:r>
      <w:bookmarkStart w:id="23" w:name="OLE_LINK3"/>
      <w:bookmarkStart w:id="24" w:name="OLE_LINK4"/>
      <w:r w:rsidRPr="001D306C">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D677B6" w:rsidRPr="00D677B6">
            <w:rPr>
              <w:rFonts w:ascii="Arial" w:hAnsi="Arial" w:cs="Arial"/>
              <w:szCs w:val="22"/>
            </w:rPr>
            <w:t>PhDr. Hynek Bouchal, Ph.D.</w:t>
          </w:r>
        </w:sdtContent>
      </w:sdt>
      <w:r w:rsidR="008513E2" w:rsidRPr="001D306C">
        <w:rPr>
          <w:rFonts w:ascii="Arial" w:hAnsi="Arial" w:cs="Arial"/>
          <w:szCs w:val="22"/>
        </w:rPr>
        <w:t>, e-mail:</w:t>
      </w:r>
      <w:r w:rsidR="00062C07" w:rsidRPr="001D306C">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D677B6" w:rsidRPr="00D677B6">
            <w:rPr>
              <w:rFonts w:ascii="Arial" w:hAnsi="Arial" w:cs="Arial"/>
              <w:szCs w:val="22"/>
            </w:rPr>
            <w:t>bouchal@ghb.cz</w:t>
          </w:r>
        </w:sdtContent>
      </w:sdt>
      <w:r w:rsidR="008513E2" w:rsidRPr="001D306C">
        <w:rPr>
          <w:rFonts w:ascii="Arial" w:hAnsi="Arial" w:cs="Arial"/>
          <w:szCs w:val="22"/>
        </w:rPr>
        <w:t>, tel.</w:t>
      </w:r>
      <w:r w:rsidR="002749A9" w:rsidRPr="001D306C">
        <w:rPr>
          <w:rFonts w:ascii="Arial" w:hAnsi="Arial" w:cs="Arial"/>
          <w:szCs w:val="22"/>
        </w:rPr>
        <w:t>:</w:t>
      </w:r>
      <w:r w:rsidR="008513E2" w:rsidRPr="001D306C">
        <w:rPr>
          <w:rFonts w:ascii="Arial" w:hAnsi="Arial" w:cs="Arial"/>
          <w:szCs w:val="22"/>
        </w:rPr>
        <w:t xml:space="preserve"> </w:t>
      </w:r>
      <w:bookmarkStart w:id="25" w:name="_Ref168548340"/>
      <w:bookmarkStart w:id="26" w:name="_Toc175127076"/>
      <w:bookmarkEnd w:id="21"/>
      <w:bookmarkEnd w:id="23"/>
      <w:bookmarkEnd w:id="24"/>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D677B6" w:rsidRPr="00D677B6">
            <w:rPr>
              <w:rFonts w:ascii="Arial" w:hAnsi="Arial" w:cs="Arial"/>
              <w:szCs w:val="22"/>
            </w:rPr>
            <w:t>728</w:t>
          </w:r>
          <w:r w:rsidR="00D677B6">
            <w:rPr>
              <w:rFonts w:ascii="Arial" w:hAnsi="Arial" w:cs="Arial"/>
              <w:szCs w:val="22"/>
            </w:rPr>
            <w:t xml:space="preserve"> </w:t>
          </w:r>
          <w:r w:rsidR="00D677B6" w:rsidRPr="00D677B6">
            <w:rPr>
              <w:rFonts w:ascii="Arial" w:hAnsi="Arial" w:cs="Arial"/>
              <w:szCs w:val="22"/>
            </w:rPr>
            <w:t>228</w:t>
          </w:r>
          <w:r w:rsidR="00D677B6">
            <w:rPr>
              <w:rFonts w:ascii="Arial" w:hAnsi="Arial" w:cs="Arial"/>
              <w:szCs w:val="22"/>
            </w:rPr>
            <w:t xml:space="preserve"> </w:t>
          </w:r>
          <w:r w:rsidR="00D677B6" w:rsidRPr="00D677B6">
            <w:rPr>
              <w:rFonts w:ascii="Arial" w:hAnsi="Arial" w:cs="Arial"/>
              <w:szCs w:val="22"/>
            </w:rPr>
            <w:t>575</w:t>
          </w:r>
        </w:sdtContent>
      </w:sdt>
      <w:r w:rsidR="002749A9" w:rsidRPr="001D306C">
        <w:rPr>
          <w:rFonts w:ascii="Arial" w:hAnsi="Arial" w:cs="Arial"/>
          <w:szCs w:val="22"/>
        </w:rPr>
        <w:t>.</w:t>
      </w:r>
      <w:bookmarkEnd w:id="22"/>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7" w:name="_Ref164942680"/>
    </w:p>
    <w:bookmarkEnd w:id="27"/>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5"/>
      <w:bookmarkEnd w:id="26"/>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25403F2F" w14:textId="40E135B5" w:rsidR="00E43105" w:rsidRPr="00D677B6" w:rsidRDefault="00185EA2" w:rsidP="00D677B6">
      <w:pPr>
        <w:pStyle w:val="Nadpis2"/>
        <w:numPr>
          <w:ilvl w:val="0"/>
          <w:numId w:val="1"/>
        </w:numPr>
        <w:tabs>
          <w:tab w:val="clear" w:pos="708"/>
          <w:tab w:val="num" w:pos="360"/>
        </w:tabs>
        <w:spacing w:line="276" w:lineRule="auto"/>
        <w:ind w:left="357" w:hanging="357"/>
        <w:rPr>
          <w:rFonts w:ascii="Arial" w:hAnsi="Arial" w:cs="Arial"/>
          <w:szCs w:val="22"/>
        </w:rPr>
      </w:pPr>
      <w:r w:rsidRPr="00D677B6">
        <w:rPr>
          <w:rFonts w:ascii="Arial" w:hAnsi="Arial" w:cs="Arial"/>
          <w:szCs w:val="22"/>
        </w:rPr>
        <w:t>Součástí předání a převzetí je rovněž kontrola úplnosti, kvality a funkčnosti dodaného zboží.</w:t>
      </w:r>
    </w:p>
    <w:p w14:paraId="77B3F6E9" w14:textId="618CA8BE"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9"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D677B6" w:rsidRPr="00D677B6">
            <w:rPr>
              <w:rFonts w:ascii="Arial" w:hAnsi="Arial" w:cs="Arial"/>
              <w:szCs w:val="22"/>
            </w:rPr>
            <w:t>PhDr. Hynek Bouchal, Ph.D.</w:t>
          </w:r>
        </w:sdtContent>
      </w:sdt>
      <w:r w:rsidR="005B709F" w:rsidRPr="00ED27E5">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D677B6" w:rsidRPr="00D677B6">
            <w:rPr>
              <w:rFonts w:ascii="Arial" w:hAnsi="Arial" w:cs="Arial"/>
              <w:szCs w:val="22"/>
            </w:rPr>
            <w:t>bouchal@ghb.cz</w:t>
          </w:r>
        </w:sdtContent>
      </w:sdt>
      <w:r w:rsidR="005B709F" w:rsidRPr="00ED27E5">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D677B6" w:rsidRPr="00D677B6">
            <w:rPr>
              <w:rFonts w:ascii="Arial" w:hAnsi="Arial" w:cs="Arial"/>
              <w:szCs w:val="22"/>
            </w:rPr>
            <w:t>728</w:t>
          </w:r>
          <w:r w:rsidR="00D677B6">
            <w:rPr>
              <w:rFonts w:ascii="Arial" w:hAnsi="Arial" w:cs="Arial"/>
              <w:szCs w:val="22"/>
            </w:rPr>
            <w:t> </w:t>
          </w:r>
          <w:r w:rsidR="00D677B6" w:rsidRPr="00D677B6">
            <w:rPr>
              <w:rFonts w:ascii="Arial" w:hAnsi="Arial" w:cs="Arial"/>
              <w:szCs w:val="22"/>
            </w:rPr>
            <w:t>228</w:t>
          </w:r>
          <w:r w:rsidR="00D677B6">
            <w:rPr>
              <w:rFonts w:ascii="Arial" w:hAnsi="Arial" w:cs="Arial"/>
              <w:szCs w:val="22"/>
            </w:rPr>
            <w:t xml:space="preserve"> </w:t>
          </w:r>
          <w:r w:rsidR="00D677B6" w:rsidRPr="00D677B6">
            <w:rPr>
              <w:rFonts w:ascii="Arial" w:hAnsi="Arial" w:cs="Arial"/>
              <w:szCs w:val="22"/>
            </w:rPr>
            <w:t>575</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9"/>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8"/>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0" w:name="_Ref168553221"/>
      <w:bookmarkStart w:id="31"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30"/>
      <w:bookmarkEnd w:id="31"/>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2"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3" w:name="_Ref167877602"/>
      <w:bookmarkEnd w:id="32"/>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4" w:name="_Ref168553444"/>
      <w:bookmarkStart w:id="35" w:name="_Toc175127080"/>
      <w:bookmarkEnd w:id="33"/>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4"/>
    <w:bookmarkEnd w:id="35"/>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C32766F"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Toc175127081"/>
      <w:r w:rsidRPr="00D677B6">
        <w:rPr>
          <w:rFonts w:ascii="Arial" w:hAnsi="Arial" w:cs="Arial"/>
          <w:szCs w:val="22"/>
        </w:rPr>
        <w:t xml:space="preserve">Prodávající poskytuje Kupujícímu záruku na dodané zboží a jeho montáž </w:t>
      </w:r>
      <w:r w:rsidR="002639AA" w:rsidRPr="00D677B6">
        <w:rPr>
          <w:rFonts w:ascii="Arial" w:hAnsi="Arial" w:cs="Arial"/>
          <w:szCs w:val="22"/>
        </w:rPr>
        <w:t xml:space="preserve">a výsledek </w:t>
      </w:r>
      <w:r w:rsidR="00D947B5" w:rsidRPr="00D677B6">
        <w:rPr>
          <w:rFonts w:ascii="Arial" w:hAnsi="Arial" w:cs="Arial"/>
          <w:szCs w:val="22"/>
        </w:rPr>
        <w:t xml:space="preserve">dalších </w:t>
      </w:r>
      <w:r w:rsidR="002639AA" w:rsidRPr="00D677B6">
        <w:rPr>
          <w:rFonts w:ascii="Arial" w:hAnsi="Arial" w:cs="Arial"/>
          <w:szCs w:val="22"/>
        </w:rPr>
        <w:t xml:space="preserve">poskytnutých souvisejících služeb </w:t>
      </w:r>
      <w:r w:rsidRPr="00D677B6">
        <w:rPr>
          <w:rFonts w:ascii="Arial" w:hAnsi="Arial" w:cs="Arial"/>
          <w:szCs w:val="22"/>
        </w:rPr>
        <w:t xml:space="preserve">po dobu </w:t>
      </w:r>
      <w:r w:rsidR="00571E09" w:rsidRPr="00D677B6">
        <w:rPr>
          <w:rFonts w:ascii="Arial" w:hAnsi="Arial" w:cs="Arial"/>
          <w:szCs w:val="22"/>
        </w:rPr>
        <w:t xml:space="preserve">min. </w:t>
      </w:r>
      <w:r w:rsidR="002749A9" w:rsidRPr="00D677B6">
        <w:rPr>
          <w:rFonts w:ascii="Arial" w:hAnsi="Arial" w:cs="Arial"/>
          <w:szCs w:val="22"/>
        </w:rPr>
        <w:t>24</w:t>
      </w:r>
      <w:r w:rsidR="00161551" w:rsidRPr="00D677B6">
        <w:rPr>
          <w:rFonts w:ascii="Arial" w:hAnsi="Arial" w:cs="Arial"/>
          <w:szCs w:val="22"/>
        </w:rPr>
        <w:t> </w:t>
      </w:r>
      <w:r w:rsidRPr="00D677B6">
        <w:rPr>
          <w:rFonts w:ascii="Arial" w:hAnsi="Arial" w:cs="Arial"/>
          <w:szCs w:val="22"/>
        </w:rPr>
        <w:t xml:space="preserve">měsíců ode dne jeho převzetí </w:t>
      </w:r>
      <w:r w:rsidRPr="00D677B6">
        <w:rPr>
          <w:rFonts w:ascii="Arial" w:hAnsi="Arial" w:cs="Arial"/>
          <w:szCs w:val="22"/>
        </w:rPr>
        <w:lastRenderedPageBreak/>
        <w:t>Kupujícím.</w:t>
      </w:r>
      <w:r w:rsidR="00B12EFE" w:rsidRPr="00D677B6">
        <w:rPr>
          <w:rFonts w:ascii="Arial" w:hAnsi="Arial" w:cs="Arial"/>
          <w:szCs w:val="22"/>
        </w:rPr>
        <w:t xml:space="preserve"> Kupující</w:t>
      </w:r>
      <w:r w:rsidR="00B12EFE" w:rsidRPr="001D306C">
        <w:rPr>
          <w:rFonts w:ascii="Arial" w:hAnsi="Arial" w:cs="Arial"/>
          <w:szCs w:val="22"/>
        </w:rPr>
        <w:t xml:space="preserve">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7"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7"/>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294718BF"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8" w:name="_Ref164942748"/>
    </w:p>
    <w:bookmarkEnd w:id="38"/>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6"/>
    </w:p>
    <w:p w14:paraId="6333534F" w14:textId="4805B447" w:rsidR="009C5040" w:rsidRPr="00D677B6" w:rsidRDefault="009C5040" w:rsidP="007E42E7">
      <w:pPr>
        <w:pStyle w:val="Nadpis2"/>
        <w:numPr>
          <w:ilvl w:val="0"/>
          <w:numId w:val="13"/>
        </w:numPr>
        <w:spacing w:line="276" w:lineRule="auto"/>
        <w:ind w:left="357"/>
        <w:rPr>
          <w:rFonts w:ascii="Arial" w:hAnsi="Arial" w:cs="Arial"/>
          <w:szCs w:val="22"/>
        </w:rPr>
      </w:pPr>
      <w:bookmarkStart w:id="39" w:name="_Ref168553695"/>
      <w:r w:rsidRPr="00D677B6">
        <w:rPr>
          <w:rFonts w:ascii="Arial" w:hAnsi="Arial" w:cs="Arial"/>
          <w:szCs w:val="22"/>
        </w:rPr>
        <w:t xml:space="preserve">Jestliže je </w:t>
      </w:r>
      <w:r w:rsidR="00926068" w:rsidRPr="00D677B6">
        <w:rPr>
          <w:rFonts w:ascii="Arial" w:hAnsi="Arial" w:cs="Arial"/>
          <w:szCs w:val="22"/>
        </w:rPr>
        <w:t>Kupující</w:t>
      </w:r>
      <w:r w:rsidRPr="00D677B6">
        <w:rPr>
          <w:rFonts w:ascii="Arial" w:hAnsi="Arial" w:cs="Arial"/>
          <w:szCs w:val="22"/>
        </w:rPr>
        <w:t xml:space="preserve"> v prodlení s plněním povinnosti podle této smlouvy</w:t>
      </w:r>
      <w:bookmarkEnd w:id="39"/>
      <w:r w:rsidRPr="00D677B6">
        <w:rPr>
          <w:rFonts w:ascii="Arial" w:hAnsi="Arial" w:cs="Arial"/>
          <w:szCs w:val="22"/>
        </w:rPr>
        <w:t>, je</w:t>
      </w:r>
      <w:r w:rsidR="00A70D49" w:rsidRPr="00D677B6">
        <w:rPr>
          <w:rFonts w:ascii="Arial" w:hAnsi="Arial" w:cs="Arial"/>
          <w:szCs w:val="22"/>
        </w:rPr>
        <w:t> </w:t>
      </w:r>
      <w:r w:rsidR="00926068" w:rsidRPr="00D677B6">
        <w:rPr>
          <w:rFonts w:ascii="Arial" w:hAnsi="Arial" w:cs="Arial"/>
          <w:szCs w:val="22"/>
        </w:rPr>
        <w:t>Prodávající</w:t>
      </w:r>
      <w:r w:rsidRPr="00D677B6">
        <w:rPr>
          <w:rFonts w:ascii="Arial" w:hAnsi="Arial" w:cs="Arial"/>
          <w:szCs w:val="22"/>
        </w:rPr>
        <w:t xml:space="preserve"> oprávněn </w:t>
      </w:r>
      <w:r w:rsidR="00F21A1A" w:rsidRPr="00D677B6">
        <w:rPr>
          <w:rFonts w:ascii="Arial" w:hAnsi="Arial" w:cs="Arial"/>
          <w:szCs w:val="22"/>
        </w:rPr>
        <w:t xml:space="preserve">požadovat po </w:t>
      </w:r>
      <w:r w:rsidR="00926068" w:rsidRPr="00D677B6">
        <w:rPr>
          <w:rFonts w:ascii="Arial" w:hAnsi="Arial" w:cs="Arial"/>
          <w:szCs w:val="22"/>
        </w:rPr>
        <w:t>Kupujícím</w:t>
      </w:r>
      <w:r w:rsidRPr="00D677B6">
        <w:rPr>
          <w:rFonts w:ascii="Arial" w:hAnsi="Arial" w:cs="Arial"/>
          <w:szCs w:val="22"/>
        </w:rPr>
        <w:t xml:space="preserve"> </w:t>
      </w:r>
      <w:r w:rsidR="00EE110C" w:rsidRPr="00D677B6">
        <w:rPr>
          <w:rFonts w:ascii="Arial" w:hAnsi="Arial" w:cs="Arial"/>
          <w:szCs w:val="22"/>
        </w:rPr>
        <w:t xml:space="preserve">a Kupující je povinen zaplatit </w:t>
      </w:r>
      <w:r w:rsidRPr="00D677B6">
        <w:rPr>
          <w:rFonts w:ascii="Arial" w:hAnsi="Arial" w:cs="Arial"/>
          <w:szCs w:val="22"/>
        </w:rPr>
        <w:t>smluvní pokut</w:t>
      </w:r>
      <w:r w:rsidR="00EE110C" w:rsidRPr="00D677B6">
        <w:rPr>
          <w:rFonts w:ascii="Arial" w:hAnsi="Arial" w:cs="Arial"/>
          <w:szCs w:val="22"/>
        </w:rPr>
        <w:t>u</w:t>
      </w:r>
      <w:r w:rsidR="00B12EFE" w:rsidRPr="00D677B6">
        <w:rPr>
          <w:rFonts w:ascii="Arial" w:hAnsi="Arial" w:cs="Arial"/>
          <w:szCs w:val="22"/>
        </w:rPr>
        <w:t xml:space="preserve"> ve výši </w:t>
      </w:r>
      <w:r w:rsidR="00536D5B" w:rsidRPr="00D677B6">
        <w:rPr>
          <w:rFonts w:ascii="Arial" w:hAnsi="Arial" w:cs="Arial"/>
          <w:szCs w:val="22"/>
        </w:rPr>
        <w:t xml:space="preserve">0,05 % </w:t>
      </w:r>
      <w:r w:rsidR="00AE76AB" w:rsidRPr="00D677B6">
        <w:rPr>
          <w:rFonts w:ascii="Arial" w:hAnsi="Arial" w:cs="Arial"/>
          <w:szCs w:val="22"/>
        </w:rPr>
        <w:t xml:space="preserve">z kupní ceny </w:t>
      </w:r>
      <w:r w:rsidRPr="00D677B6">
        <w:rPr>
          <w:rFonts w:ascii="Arial" w:hAnsi="Arial" w:cs="Arial"/>
          <w:szCs w:val="22"/>
        </w:rPr>
        <w:t>za každý i</w:t>
      </w:r>
      <w:r w:rsidR="00161551" w:rsidRPr="00D677B6">
        <w:rPr>
          <w:rFonts w:ascii="Arial" w:hAnsi="Arial" w:cs="Arial"/>
          <w:szCs w:val="22"/>
        </w:rPr>
        <w:t> </w:t>
      </w:r>
      <w:r w:rsidRPr="00D677B6">
        <w:rPr>
          <w:rFonts w:ascii="Arial" w:hAnsi="Arial" w:cs="Arial"/>
          <w:szCs w:val="22"/>
        </w:rPr>
        <w:t>započatý den prodlení.</w:t>
      </w:r>
      <w:bookmarkStart w:id="40" w:name="_Ref168554264"/>
    </w:p>
    <w:p w14:paraId="430FEF11" w14:textId="72785F67" w:rsidR="009C5040" w:rsidRPr="001D306C" w:rsidRDefault="009C5040" w:rsidP="007E42E7">
      <w:pPr>
        <w:pStyle w:val="Nadpis2"/>
        <w:numPr>
          <w:ilvl w:val="0"/>
          <w:numId w:val="13"/>
        </w:numPr>
        <w:spacing w:line="276" w:lineRule="auto"/>
        <w:ind w:left="357" w:hanging="357"/>
        <w:rPr>
          <w:rFonts w:ascii="Arial" w:hAnsi="Arial" w:cs="Arial"/>
          <w:szCs w:val="22"/>
        </w:rPr>
      </w:pPr>
      <w:r w:rsidRPr="00D677B6">
        <w:rPr>
          <w:rFonts w:ascii="Arial" w:hAnsi="Arial" w:cs="Arial"/>
          <w:szCs w:val="22"/>
        </w:rPr>
        <w:t xml:space="preserve">V případě, že je </w:t>
      </w:r>
      <w:r w:rsidR="00926068" w:rsidRPr="00D677B6">
        <w:rPr>
          <w:rFonts w:ascii="Arial" w:hAnsi="Arial" w:cs="Arial"/>
          <w:szCs w:val="22"/>
        </w:rPr>
        <w:t>Prodávající</w:t>
      </w:r>
      <w:r w:rsidRPr="00D677B6">
        <w:rPr>
          <w:rFonts w:ascii="Arial" w:hAnsi="Arial" w:cs="Arial"/>
          <w:szCs w:val="22"/>
        </w:rPr>
        <w:t xml:space="preserve"> v prodlení s plněním povinnost</w:t>
      </w:r>
      <w:r w:rsidR="00F21A1A" w:rsidRPr="00D677B6">
        <w:rPr>
          <w:rFonts w:ascii="Arial" w:hAnsi="Arial" w:cs="Arial"/>
          <w:szCs w:val="22"/>
        </w:rPr>
        <w:t>i</w:t>
      </w:r>
      <w:r w:rsidRPr="00D677B6">
        <w:rPr>
          <w:rFonts w:ascii="Arial" w:hAnsi="Arial" w:cs="Arial"/>
          <w:szCs w:val="22"/>
        </w:rPr>
        <w:t xml:space="preserve"> podle této smlouvy, je </w:t>
      </w:r>
      <w:r w:rsidR="00926068" w:rsidRPr="00D677B6">
        <w:rPr>
          <w:rFonts w:ascii="Arial" w:hAnsi="Arial" w:cs="Arial"/>
          <w:szCs w:val="22"/>
        </w:rPr>
        <w:t>Kupující</w:t>
      </w:r>
      <w:r w:rsidRPr="00D677B6">
        <w:rPr>
          <w:rFonts w:ascii="Arial" w:hAnsi="Arial" w:cs="Arial"/>
          <w:szCs w:val="22"/>
        </w:rPr>
        <w:t xml:space="preserve"> oprávněn </w:t>
      </w:r>
      <w:r w:rsidR="00EE110C" w:rsidRPr="00D677B6">
        <w:rPr>
          <w:rFonts w:ascii="Arial" w:hAnsi="Arial" w:cs="Arial"/>
          <w:szCs w:val="22"/>
        </w:rPr>
        <w:t xml:space="preserve">požadovat po Prodávajícím </w:t>
      </w:r>
      <w:r w:rsidRPr="00D677B6">
        <w:rPr>
          <w:rFonts w:ascii="Arial" w:hAnsi="Arial" w:cs="Arial"/>
          <w:szCs w:val="22"/>
        </w:rPr>
        <w:t xml:space="preserve">a </w:t>
      </w:r>
      <w:r w:rsidR="00926068" w:rsidRPr="00D677B6">
        <w:rPr>
          <w:rFonts w:ascii="Arial" w:hAnsi="Arial" w:cs="Arial"/>
          <w:szCs w:val="22"/>
        </w:rPr>
        <w:t>Prodávající</w:t>
      </w:r>
      <w:r w:rsidRPr="00D677B6">
        <w:rPr>
          <w:rFonts w:ascii="Arial" w:hAnsi="Arial" w:cs="Arial"/>
          <w:szCs w:val="22"/>
        </w:rPr>
        <w:t xml:space="preserve"> </w:t>
      </w:r>
      <w:r w:rsidR="00EE110C" w:rsidRPr="00D677B6">
        <w:rPr>
          <w:rFonts w:ascii="Arial" w:hAnsi="Arial" w:cs="Arial"/>
          <w:szCs w:val="22"/>
        </w:rPr>
        <w:t xml:space="preserve">je </w:t>
      </w:r>
      <w:r w:rsidRPr="00D677B6">
        <w:rPr>
          <w:rFonts w:ascii="Arial" w:hAnsi="Arial" w:cs="Arial"/>
          <w:szCs w:val="22"/>
        </w:rPr>
        <w:t>povinen zaplatit smluvní pokutu ve</w:t>
      </w:r>
      <w:r w:rsidR="001D306C" w:rsidRPr="00D677B6">
        <w:rPr>
          <w:rFonts w:ascii="Arial" w:hAnsi="Arial" w:cs="Arial"/>
          <w:szCs w:val="22"/>
        </w:rPr>
        <w:t> </w:t>
      </w:r>
      <w:r w:rsidRPr="00D677B6">
        <w:rPr>
          <w:rFonts w:ascii="Arial" w:hAnsi="Arial" w:cs="Arial"/>
          <w:szCs w:val="22"/>
        </w:rPr>
        <w:t xml:space="preserve">výši </w:t>
      </w:r>
      <w:r w:rsidR="00536D5B" w:rsidRPr="00D677B6">
        <w:rPr>
          <w:rFonts w:ascii="Arial" w:hAnsi="Arial" w:cs="Arial"/>
          <w:szCs w:val="22"/>
        </w:rPr>
        <w:t>0,1 %</w:t>
      </w:r>
      <w:r w:rsidR="00AE76AB" w:rsidRPr="00D677B6">
        <w:rPr>
          <w:rFonts w:ascii="Arial" w:hAnsi="Arial" w:cs="Arial"/>
          <w:szCs w:val="22"/>
        </w:rPr>
        <w:t xml:space="preserve"> z kupní ceny</w:t>
      </w:r>
      <w:r w:rsidR="00536D5B" w:rsidRPr="00D677B6">
        <w:rPr>
          <w:rFonts w:ascii="Arial" w:hAnsi="Arial" w:cs="Arial"/>
          <w:szCs w:val="22"/>
        </w:rPr>
        <w:t xml:space="preserve"> </w:t>
      </w:r>
      <w:r w:rsidRPr="00D677B6">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40"/>
    </w:p>
    <w:p w14:paraId="55533232" w14:textId="76105703"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0EF0EE21"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3B457D25"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lastRenderedPageBreak/>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D677B6">
        <w:rPr>
          <w:rFonts w:ascii="Arial" w:hAnsi="Arial" w:cs="Arial"/>
          <w:szCs w:val="22"/>
        </w:rPr>
        <w:t>.</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1" w:name="_Ref168554426"/>
      <w:bookmarkStart w:id="42"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1"/>
      <w:bookmarkEnd w:id="42"/>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3"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3"/>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185BB92C"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1E59A69C"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615EC9">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615EC9">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4" w:name="_Ref168555127"/>
      <w:r w:rsidRPr="001D306C">
        <w:rPr>
          <w:rFonts w:ascii="Arial" w:hAnsi="Arial" w:cs="Arial"/>
          <w:szCs w:val="22"/>
        </w:rPr>
        <w:t>.</w:t>
      </w:r>
      <w:bookmarkEnd w:id="44"/>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5" w:name="_Ref168555469"/>
      <w:bookmarkStart w:id="46"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5"/>
      <w:bookmarkEnd w:id="46"/>
    </w:p>
    <w:p w14:paraId="1068F1FA" w14:textId="73DECE6D"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47"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006C00CF">
        <w:rPr>
          <w:rFonts w:ascii="Arial" w:hAnsi="Arial" w:cs="Arial"/>
          <w:szCs w:val="22"/>
        </w:rPr>
        <w:t>platnými p</w:t>
      </w:r>
      <w:r w:rsidRPr="001D306C">
        <w:rPr>
          <w:rFonts w:ascii="Arial" w:hAnsi="Arial" w:cs="Arial"/>
          <w:szCs w:val="22"/>
        </w:rPr>
        <w:t xml:space="preserve">ravidly Rady </w:t>
      </w:r>
      <w:r w:rsidR="00D006CD" w:rsidRPr="001D306C">
        <w:rPr>
          <w:rFonts w:ascii="Arial" w:hAnsi="Arial" w:cs="Arial"/>
          <w:szCs w:val="22"/>
        </w:rPr>
        <w:t xml:space="preserve">Kraje </w:t>
      </w:r>
      <w:r w:rsidRPr="001D306C">
        <w:rPr>
          <w:rFonts w:ascii="Arial" w:hAnsi="Arial" w:cs="Arial"/>
          <w:szCs w:val="22"/>
        </w:rPr>
        <w:t>Vysočina pro zadávání veřejných zakázek</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 xml:space="preserve">řízením veřejné zakázky sám nebo prostřednictvím jiné osoby žádného jednání, jež by odporovalo zákonu nebo dobrým mravům nebo by zákon obcházelo, zejména nenabízel žádné výhody osobám podílejícím se na zadání veřejné zakázky, </w:t>
      </w:r>
      <w:r w:rsidRPr="001D306C">
        <w:rPr>
          <w:rFonts w:ascii="Arial" w:hAnsi="Arial" w:cs="Arial"/>
          <w:szCs w:val="22"/>
        </w:rPr>
        <w:lastRenderedPageBreak/>
        <w:t>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48" w:name="_Ref168555649"/>
      <w:bookmarkStart w:id="49" w:name="_Ref168555727"/>
      <w:bookmarkEnd w:id="47"/>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48"/>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49"/>
    <w:p w14:paraId="157928CD" w14:textId="77777777" w:rsidR="0029606C" w:rsidRPr="00D677B6"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D677B6">
        <w:rPr>
          <w:rFonts w:ascii="Arial" w:hAnsi="Arial" w:cs="Arial"/>
          <w:szCs w:val="22"/>
        </w:rPr>
        <w:t xml:space="preserve">Nedílnou součástí této smlouvy je: </w:t>
      </w:r>
    </w:p>
    <w:p w14:paraId="143F0EE8" w14:textId="2EE36268" w:rsidR="0029606C" w:rsidRPr="00D677B6"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D677B6">
        <w:rPr>
          <w:rFonts w:ascii="Arial" w:hAnsi="Arial" w:cs="Arial"/>
          <w:szCs w:val="22"/>
        </w:rPr>
        <w:t>příloha č. 1</w:t>
      </w:r>
      <w:r w:rsidR="00BE43AD" w:rsidRPr="00D677B6">
        <w:rPr>
          <w:rFonts w:ascii="Arial" w:hAnsi="Arial" w:cs="Arial"/>
          <w:szCs w:val="22"/>
        </w:rPr>
        <w:t xml:space="preserve"> </w:t>
      </w:r>
      <w:r w:rsidR="0029606C" w:rsidRPr="00D677B6">
        <w:rPr>
          <w:rFonts w:ascii="Arial" w:hAnsi="Arial" w:cs="Arial"/>
          <w:szCs w:val="22"/>
        </w:rPr>
        <w:t>–</w:t>
      </w:r>
      <w:r w:rsidR="0029606C" w:rsidRPr="00D677B6">
        <w:rPr>
          <w:rFonts w:ascii="Arial" w:hAnsi="Arial" w:cs="Arial"/>
          <w:szCs w:val="22"/>
        </w:rPr>
        <w:tab/>
      </w:r>
      <w:r w:rsidR="00BE43AD" w:rsidRPr="00D677B6">
        <w:rPr>
          <w:rFonts w:ascii="Arial" w:hAnsi="Arial" w:cs="Arial"/>
          <w:szCs w:val="22"/>
        </w:rPr>
        <w:t xml:space="preserve"> </w:t>
      </w:r>
      <w:r w:rsidR="00D677B6" w:rsidRPr="00D677B6">
        <w:rPr>
          <w:rFonts w:ascii="Arial" w:hAnsi="Arial" w:cs="Arial"/>
          <w:szCs w:val="22"/>
        </w:rPr>
        <w:t>Technická s</w:t>
      </w:r>
      <w:r w:rsidR="00115E72" w:rsidRPr="00D677B6">
        <w:rPr>
          <w:rFonts w:ascii="Arial" w:hAnsi="Arial" w:cs="Arial"/>
          <w:szCs w:val="22"/>
        </w:rPr>
        <w:t>pecifikace</w:t>
      </w:r>
      <w:r w:rsidR="00D677B6" w:rsidRPr="00D677B6">
        <w:rPr>
          <w:rFonts w:ascii="Arial" w:hAnsi="Arial" w:cs="Arial"/>
          <w:szCs w:val="22"/>
        </w:rPr>
        <w:t xml:space="preserve"> / Položkový rozpočet.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0" w:name="_Hlt415560808"/>
      <w:bookmarkStart w:id="51" w:name="_Hlt413729504"/>
      <w:bookmarkStart w:id="52" w:name="_Hlt413729516"/>
      <w:bookmarkEnd w:id="50"/>
      <w:bookmarkEnd w:id="51"/>
      <w:bookmarkEnd w:id="52"/>
      <w:r w:rsidR="00843732" w:rsidRPr="001D306C">
        <w:rPr>
          <w:rFonts w:ascii="Arial" w:hAnsi="Arial" w:cs="Arial"/>
          <w:sz w:val="22"/>
          <w:szCs w:val="22"/>
        </w:rPr>
        <w:t>Kupujícího</w:t>
      </w:r>
      <w:r>
        <w:rPr>
          <w:rFonts w:ascii="Arial" w:hAnsi="Arial" w:cs="Arial"/>
          <w:sz w:val="22"/>
          <w:szCs w:val="22"/>
        </w:rPr>
        <w:t>:</w:t>
      </w:r>
    </w:p>
    <w:p w14:paraId="213EC39F" w14:textId="56B1D49C" w:rsidR="0029606C" w:rsidRPr="00D677B6"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rPr>
          <w:alias w:val="Prodávající_Město"/>
          <w:tag w:val="Prodávající_Město"/>
          <w:id w:val="-180274318"/>
          <w:placeholder>
            <w:docPart w:val="F7D9F29E63014A18B5F35985E2E8BD7B"/>
          </w:placeholder>
          <w:text/>
        </w:sdtPr>
        <w:sdtEndPr/>
        <w:sdtContent>
          <w:r w:rsidR="003312BC" w:rsidRPr="00D677B6">
            <w:rPr>
              <w:rFonts w:ascii="Arial" w:hAnsi="Arial" w:cs="Arial"/>
              <w:sz w:val="22"/>
              <w:szCs w:val="22"/>
            </w:rPr>
            <w:t>[_____]</w:t>
          </w:r>
        </w:sdtContent>
      </w:sdt>
      <w:r w:rsidRPr="00D677B6">
        <w:rPr>
          <w:rFonts w:ascii="Arial" w:hAnsi="Arial" w:cs="Arial"/>
          <w:sz w:val="22"/>
          <w:szCs w:val="22"/>
        </w:rPr>
        <w:tab/>
        <w:t>V</w:t>
      </w:r>
      <w:r w:rsidR="00D677B6" w:rsidRPr="00D677B6">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D677B6" w:rsidRPr="00D677B6">
            <w:rPr>
              <w:rFonts w:ascii="Arial" w:hAnsi="Arial" w:cs="Arial"/>
              <w:sz w:val="22"/>
              <w:szCs w:val="22"/>
            </w:rPr>
            <w:t>Havlíčkově Brodě</w:t>
          </w:r>
        </w:sdtContent>
      </w:sdt>
      <w:r w:rsidR="004F7F17" w:rsidRPr="00D677B6">
        <w:rPr>
          <w:rFonts w:ascii="Arial" w:hAnsi="Arial" w:cs="Arial"/>
          <w:sz w:val="22"/>
          <w:szCs w:val="22"/>
        </w:rPr>
        <w:t xml:space="preserve"> </w:t>
      </w:r>
    </w:p>
    <w:p w14:paraId="7FE362A8" w14:textId="77777777" w:rsidR="0029606C" w:rsidRPr="00D677B6" w:rsidRDefault="0029606C" w:rsidP="001D306C">
      <w:pPr>
        <w:spacing w:line="276" w:lineRule="auto"/>
        <w:rPr>
          <w:rFonts w:ascii="Arial" w:hAnsi="Arial" w:cs="Arial"/>
          <w:sz w:val="22"/>
          <w:szCs w:val="22"/>
        </w:rPr>
      </w:pPr>
    </w:p>
    <w:p w14:paraId="514CB433" w14:textId="77777777" w:rsidR="0029606C" w:rsidRPr="00D677B6" w:rsidRDefault="0029606C" w:rsidP="00A13E8E">
      <w:pPr>
        <w:spacing w:line="276" w:lineRule="auto"/>
        <w:rPr>
          <w:rFonts w:ascii="Arial" w:hAnsi="Arial" w:cs="Arial"/>
          <w:sz w:val="22"/>
          <w:szCs w:val="22"/>
        </w:rPr>
      </w:pPr>
    </w:p>
    <w:p w14:paraId="33464B55" w14:textId="77777777" w:rsidR="00611CBB" w:rsidRPr="00D677B6" w:rsidRDefault="00611CBB" w:rsidP="001D306C">
      <w:pPr>
        <w:spacing w:line="276" w:lineRule="auto"/>
        <w:rPr>
          <w:rFonts w:ascii="Arial" w:hAnsi="Arial" w:cs="Arial"/>
          <w:sz w:val="22"/>
          <w:szCs w:val="22"/>
        </w:rPr>
      </w:pPr>
    </w:p>
    <w:p w14:paraId="1756D62A" w14:textId="28C65D41" w:rsidR="0029606C" w:rsidRPr="00D677B6" w:rsidRDefault="0029606C" w:rsidP="001D306C">
      <w:pPr>
        <w:spacing w:line="276" w:lineRule="auto"/>
        <w:rPr>
          <w:rFonts w:ascii="Arial" w:hAnsi="Arial" w:cs="Arial"/>
          <w:sz w:val="22"/>
          <w:szCs w:val="22"/>
        </w:rPr>
      </w:pPr>
    </w:p>
    <w:p w14:paraId="5BB2ECAF" w14:textId="77777777" w:rsidR="0029606C" w:rsidRPr="00D677B6" w:rsidRDefault="0029606C" w:rsidP="001D306C">
      <w:pPr>
        <w:spacing w:line="276" w:lineRule="auto"/>
        <w:rPr>
          <w:rFonts w:ascii="Arial" w:hAnsi="Arial" w:cs="Arial"/>
          <w:sz w:val="22"/>
          <w:szCs w:val="22"/>
        </w:rPr>
      </w:pPr>
    </w:p>
    <w:p w14:paraId="7A2ED8DA" w14:textId="01465412" w:rsidR="0029606C" w:rsidRPr="00D677B6" w:rsidRDefault="0029606C" w:rsidP="00820413">
      <w:pPr>
        <w:tabs>
          <w:tab w:val="center" w:pos="1980"/>
          <w:tab w:val="center" w:pos="7020"/>
        </w:tabs>
        <w:spacing w:line="276" w:lineRule="auto"/>
        <w:rPr>
          <w:rFonts w:ascii="Arial" w:hAnsi="Arial" w:cs="Arial"/>
          <w:sz w:val="22"/>
          <w:szCs w:val="22"/>
        </w:rPr>
      </w:pPr>
      <w:r w:rsidRPr="00D677B6">
        <w:rPr>
          <w:rFonts w:ascii="Arial" w:hAnsi="Arial" w:cs="Arial"/>
          <w:sz w:val="22"/>
          <w:szCs w:val="22"/>
        </w:rPr>
        <w:tab/>
      </w:r>
      <w:r w:rsidR="001D306C" w:rsidRPr="00D677B6">
        <w:rPr>
          <w:rFonts w:ascii="Arial" w:hAnsi="Arial" w:cs="Arial"/>
          <w:sz w:val="22"/>
          <w:szCs w:val="22"/>
        </w:rPr>
        <w:t>……………………………………..</w:t>
      </w:r>
      <w:r w:rsidRPr="00D677B6">
        <w:rPr>
          <w:rFonts w:ascii="Arial" w:hAnsi="Arial" w:cs="Arial"/>
          <w:sz w:val="22"/>
          <w:szCs w:val="22"/>
        </w:rPr>
        <w:tab/>
      </w:r>
      <w:r w:rsidR="001D306C" w:rsidRPr="00D677B6">
        <w:rPr>
          <w:rFonts w:ascii="Arial" w:hAnsi="Arial" w:cs="Arial"/>
          <w:sz w:val="22"/>
          <w:szCs w:val="22"/>
        </w:rPr>
        <w:t>……………………………………..</w:t>
      </w:r>
    </w:p>
    <w:p w14:paraId="6C74C752" w14:textId="7F7775CE" w:rsidR="0029606C" w:rsidRPr="00D677B6" w:rsidRDefault="00843732" w:rsidP="00820413">
      <w:pPr>
        <w:tabs>
          <w:tab w:val="center" w:pos="1980"/>
          <w:tab w:val="center" w:pos="7020"/>
        </w:tabs>
        <w:spacing w:line="276" w:lineRule="auto"/>
        <w:rPr>
          <w:rFonts w:ascii="Arial" w:hAnsi="Arial" w:cs="Arial"/>
          <w:sz w:val="22"/>
          <w:szCs w:val="22"/>
        </w:rPr>
      </w:pPr>
      <w:r w:rsidRPr="00D677B6">
        <w:rPr>
          <w:rFonts w:ascii="Arial" w:hAnsi="Arial" w:cs="Arial"/>
          <w:sz w:val="22"/>
          <w:szCs w:val="22"/>
        </w:rPr>
        <w:tab/>
      </w:r>
      <w:r w:rsidRPr="00D677B6">
        <w:rPr>
          <w:rFonts w:ascii="Arial" w:hAnsi="Arial" w:cs="Arial"/>
          <w:sz w:val="22"/>
          <w:szCs w:val="22"/>
        </w:rPr>
        <w:fldChar w:fldCharType="begin"/>
      </w:r>
      <w:r w:rsidRPr="00D677B6">
        <w:rPr>
          <w:rFonts w:ascii="Arial" w:hAnsi="Arial" w:cs="Arial"/>
          <w:sz w:val="22"/>
          <w:szCs w:val="22"/>
        </w:rPr>
        <w:instrText xml:space="preserve"> REF Prodávající_Statutár_Jméno \h  \* MERGEFORMAT </w:instrText>
      </w:r>
      <w:r w:rsidRPr="00D677B6">
        <w:rPr>
          <w:rFonts w:ascii="Arial" w:hAnsi="Arial" w:cs="Arial"/>
          <w:sz w:val="22"/>
          <w:szCs w:val="22"/>
        </w:rPr>
      </w:r>
      <w:r w:rsidRPr="00D677B6">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45787528"/>
          <w:placeholder>
            <w:docPart w:val="2F76700BF2E94D9E9AC2F34D1C946359"/>
          </w:placeholder>
          <w:text/>
        </w:sdtPr>
        <w:sdtEndPr/>
        <w:sdtContent>
          <w:r w:rsidR="00615EC9" w:rsidRPr="00D677B6">
            <w:rPr>
              <w:rFonts w:ascii="Arial" w:hAnsi="Arial" w:cs="Arial"/>
              <w:sz w:val="22"/>
              <w:szCs w:val="22"/>
            </w:rPr>
            <w:t>[_____]</w:t>
          </w:r>
        </w:sdtContent>
      </w:sdt>
      <w:r w:rsidRPr="00D677B6">
        <w:rPr>
          <w:rFonts w:ascii="Arial" w:hAnsi="Arial" w:cs="Arial"/>
          <w:sz w:val="22"/>
          <w:szCs w:val="22"/>
        </w:rPr>
        <w:fldChar w:fldCharType="end"/>
      </w:r>
      <w:r w:rsidR="0029606C" w:rsidRPr="00D677B6">
        <w:rPr>
          <w:rFonts w:ascii="Arial" w:hAnsi="Arial" w:cs="Arial"/>
          <w:sz w:val="22"/>
          <w:szCs w:val="22"/>
        </w:rPr>
        <w:tab/>
      </w:r>
      <w:r w:rsidR="00BC39E0" w:rsidRPr="00D677B6">
        <w:rPr>
          <w:rFonts w:ascii="Arial" w:hAnsi="Arial" w:cs="Arial"/>
          <w:sz w:val="22"/>
          <w:szCs w:val="22"/>
        </w:rPr>
        <w:fldChar w:fldCharType="begin"/>
      </w:r>
      <w:r w:rsidR="00BC39E0" w:rsidRPr="00D677B6">
        <w:rPr>
          <w:rFonts w:ascii="Arial" w:hAnsi="Arial" w:cs="Arial"/>
          <w:sz w:val="22"/>
          <w:szCs w:val="22"/>
        </w:rPr>
        <w:instrText xml:space="preserve"> REF Kupující_Statutár_Jméno \h </w:instrText>
      </w:r>
      <w:r w:rsidR="002F27D8" w:rsidRPr="00D677B6">
        <w:rPr>
          <w:rFonts w:ascii="Arial" w:hAnsi="Arial" w:cs="Arial"/>
          <w:sz w:val="22"/>
          <w:szCs w:val="22"/>
        </w:rPr>
        <w:instrText xml:space="preserve"> \* MERGEFORMAT </w:instrText>
      </w:r>
      <w:r w:rsidR="00BC39E0" w:rsidRPr="00D677B6">
        <w:rPr>
          <w:rFonts w:ascii="Arial" w:hAnsi="Arial" w:cs="Arial"/>
          <w:sz w:val="22"/>
          <w:szCs w:val="22"/>
        </w:rPr>
      </w:r>
      <w:r w:rsidR="00BC39E0" w:rsidRPr="00D677B6">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89625031"/>
          <w:placeholder>
            <w:docPart w:val="D7BF2F336EA6407991EF9DC444D2F8AF"/>
          </w:placeholder>
          <w:text/>
        </w:sdtPr>
        <w:sdtEndPr/>
        <w:sdtContent>
          <w:r w:rsidR="00615EC9" w:rsidRPr="00D677B6">
            <w:rPr>
              <w:rFonts w:ascii="Arial" w:hAnsi="Arial" w:cs="Arial"/>
              <w:sz w:val="22"/>
              <w:szCs w:val="22"/>
              <w:lang w:eastAsia="en-US"/>
            </w:rPr>
            <w:t>PhDr. Hynek Bouchal, Ph.D.</w:t>
          </w:r>
        </w:sdtContent>
      </w:sdt>
      <w:r w:rsidR="00BC39E0" w:rsidRPr="00D677B6">
        <w:rPr>
          <w:rFonts w:ascii="Arial" w:hAnsi="Arial" w:cs="Arial"/>
          <w:sz w:val="22"/>
          <w:szCs w:val="22"/>
        </w:rPr>
        <w:fldChar w:fldCharType="end"/>
      </w:r>
    </w:p>
    <w:p w14:paraId="688BB385" w14:textId="2FC3B2D1" w:rsidR="0050051C" w:rsidRPr="00D677B6" w:rsidRDefault="00843732" w:rsidP="00820413">
      <w:pPr>
        <w:tabs>
          <w:tab w:val="center" w:pos="1980"/>
          <w:tab w:val="center" w:pos="7020"/>
        </w:tabs>
        <w:spacing w:line="276" w:lineRule="auto"/>
        <w:rPr>
          <w:rFonts w:ascii="Arial" w:hAnsi="Arial" w:cs="Arial"/>
          <w:i/>
          <w:sz w:val="22"/>
          <w:szCs w:val="22"/>
        </w:rPr>
      </w:pPr>
      <w:r w:rsidRPr="00D677B6">
        <w:rPr>
          <w:rFonts w:ascii="Arial" w:hAnsi="Arial" w:cs="Arial"/>
          <w:sz w:val="22"/>
          <w:szCs w:val="22"/>
        </w:rPr>
        <w:tab/>
      </w:r>
      <w:r w:rsidRPr="00D677B6">
        <w:rPr>
          <w:rFonts w:ascii="Arial" w:hAnsi="Arial" w:cs="Arial"/>
          <w:sz w:val="22"/>
          <w:szCs w:val="22"/>
        </w:rPr>
        <w:fldChar w:fldCharType="begin"/>
      </w:r>
      <w:r w:rsidRPr="00D677B6">
        <w:rPr>
          <w:rFonts w:ascii="Arial" w:hAnsi="Arial" w:cs="Arial"/>
          <w:sz w:val="22"/>
          <w:szCs w:val="22"/>
        </w:rPr>
        <w:instrText xml:space="preserve"> REF Prodávající_Statutár_Funkce \h  \* MERGEFORMAT </w:instrText>
      </w:r>
      <w:r w:rsidRPr="00D677B6">
        <w:rPr>
          <w:rFonts w:ascii="Arial" w:hAnsi="Arial" w:cs="Arial"/>
          <w:sz w:val="22"/>
          <w:szCs w:val="22"/>
        </w:rPr>
      </w:r>
      <w:r w:rsidRPr="00D677B6">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00380801"/>
          <w:placeholder>
            <w:docPart w:val="1762CFCA9F2A4F298D23D96C1EB3C9E2"/>
          </w:placeholder>
          <w:text/>
        </w:sdtPr>
        <w:sdtEndPr/>
        <w:sdtContent>
          <w:r w:rsidR="00615EC9" w:rsidRPr="00D677B6">
            <w:rPr>
              <w:rFonts w:ascii="Arial" w:hAnsi="Arial" w:cs="Arial"/>
              <w:sz w:val="22"/>
              <w:szCs w:val="22"/>
            </w:rPr>
            <w:t>[_____]</w:t>
          </w:r>
        </w:sdtContent>
      </w:sdt>
      <w:r w:rsidRPr="00D677B6">
        <w:rPr>
          <w:rFonts w:ascii="Arial" w:hAnsi="Arial" w:cs="Arial"/>
          <w:sz w:val="22"/>
          <w:szCs w:val="22"/>
        </w:rPr>
        <w:fldChar w:fldCharType="end"/>
      </w:r>
      <w:r w:rsidRPr="00D677B6">
        <w:rPr>
          <w:rFonts w:ascii="Arial" w:hAnsi="Arial" w:cs="Arial"/>
          <w:sz w:val="22"/>
          <w:szCs w:val="22"/>
        </w:rPr>
        <w:tab/>
      </w:r>
      <w:r w:rsidR="00BC39E0" w:rsidRPr="00D677B6">
        <w:rPr>
          <w:rFonts w:ascii="Arial" w:hAnsi="Arial" w:cs="Arial"/>
          <w:sz w:val="22"/>
          <w:szCs w:val="22"/>
        </w:rPr>
        <w:fldChar w:fldCharType="begin"/>
      </w:r>
      <w:r w:rsidR="00BC39E0" w:rsidRPr="00D677B6">
        <w:rPr>
          <w:rFonts w:ascii="Arial" w:hAnsi="Arial" w:cs="Arial"/>
          <w:sz w:val="22"/>
          <w:szCs w:val="22"/>
        </w:rPr>
        <w:instrText xml:space="preserve"> REF Kupující_Statutár_Funkce \h </w:instrText>
      </w:r>
      <w:r w:rsidR="002F27D8" w:rsidRPr="00D677B6">
        <w:rPr>
          <w:rFonts w:ascii="Arial" w:hAnsi="Arial" w:cs="Arial"/>
          <w:sz w:val="22"/>
          <w:szCs w:val="22"/>
        </w:rPr>
        <w:instrText xml:space="preserve"> \* MERGEFORMAT </w:instrText>
      </w:r>
      <w:r w:rsidR="00BC39E0" w:rsidRPr="00D677B6">
        <w:rPr>
          <w:rFonts w:ascii="Arial" w:hAnsi="Arial" w:cs="Arial"/>
          <w:sz w:val="22"/>
          <w:szCs w:val="22"/>
        </w:rPr>
      </w:r>
      <w:r w:rsidR="00BC39E0" w:rsidRPr="00D677B6">
        <w:rPr>
          <w:rFonts w:ascii="Arial" w:hAnsi="Arial" w:cs="Arial"/>
          <w:sz w:val="22"/>
          <w:szCs w:val="22"/>
        </w:rPr>
        <w:fldChar w:fldCharType="separate"/>
      </w:r>
      <w:r w:rsidR="00615EC9" w:rsidRPr="00D677B6">
        <w:rPr>
          <w:rFonts w:ascii="Arial" w:hAnsi="Arial" w:cs="Arial"/>
          <w:sz w:val="22"/>
          <w:szCs w:val="22"/>
          <w:lang w:eastAsia="en-US"/>
        </w:rPr>
        <w:t>ředitel</w:t>
      </w:r>
      <w:r w:rsidR="00BC39E0" w:rsidRPr="00D677B6">
        <w:rPr>
          <w:rFonts w:ascii="Arial" w:hAnsi="Arial" w:cs="Arial"/>
          <w:sz w:val="22"/>
          <w:szCs w:val="22"/>
        </w:rPr>
        <w:fldChar w:fldCharType="end"/>
      </w:r>
    </w:p>
    <w:p w14:paraId="2D55B8C0" w14:textId="4C357CE6" w:rsidR="00843732" w:rsidRPr="00D677B6" w:rsidRDefault="00CC5CFE" w:rsidP="00820413">
      <w:pPr>
        <w:tabs>
          <w:tab w:val="center" w:pos="1980"/>
          <w:tab w:val="center" w:pos="7020"/>
        </w:tabs>
        <w:spacing w:line="276" w:lineRule="auto"/>
        <w:rPr>
          <w:rFonts w:ascii="Arial" w:hAnsi="Arial" w:cs="Arial"/>
          <w:sz w:val="22"/>
          <w:szCs w:val="22"/>
        </w:rPr>
      </w:pPr>
      <w:r w:rsidRPr="00D677B6">
        <w:rPr>
          <w:rFonts w:ascii="Arial" w:hAnsi="Arial" w:cs="Arial"/>
          <w:i/>
          <w:sz w:val="22"/>
          <w:szCs w:val="22"/>
        </w:rPr>
        <w:tab/>
      </w:r>
      <w:r w:rsidR="00843732" w:rsidRPr="00D677B6">
        <w:rPr>
          <w:rFonts w:ascii="Arial" w:hAnsi="Arial" w:cs="Arial"/>
          <w:i/>
          <w:sz w:val="22"/>
          <w:szCs w:val="22"/>
        </w:rPr>
        <w:fldChar w:fldCharType="begin"/>
      </w:r>
      <w:r w:rsidR="00843732" w:rsidRPr="00D677B6">
        <w:rPr>
          <w:rFonts w:ascii="Arial" w:hAnsi="Arial" w:cs="Arial"/>
          <w:i/>
          <w:sz w:val="22"/>
          <w:szCs w:val="22"/>
        </w:rPr>
        <w:instrText xml:space="preserve"> REF Prodávající \h  \* MERGEFORMAT </w:instrText>
      </w:r>
      <w:r w:rsidR="00843732" w:rsidRPr="00D677B6">
        <w:rPr>
          <w:rFonts w:ascii="Arial" w:hAnsi="Arial" w:cs="Arial"/>
          <w:i/>
          <w:sz w:val="22"/>
          <w:szCs w:val="22"/>
        </w:rPr>
      </w:r>
      <w:r w:rsidR="00843732" w:rsidRPr="00D677B6">
        <w:rPr>
          <w:rFonts w:ascii="Arial" w:hAnsi="Arial" w:cs="Arial"/>
          <w:i/>
          <w:sz w:val="22"/>
          <w:szCs w:val="22"/>
        </w:rPr>
        <w:fldChar w:fldCharType="separate"/>
      </w:r>
      <w:sdt>
        <w:sdtPr>
          <w:rPr>
            <w:rFonts w:ascii="Arial" w:hAnsi="Arial" w:cs="Arial"/>
            <w:sz w:val="22"/>
            <w:szCs w:val="22"/>
          </w:rPr>
          <w:alias w:val="Prodávající"/>
          <w:tag w:val="Prodávající"/>
          <w:id w:val="-607962185"/>
          <w:placeholder>
            <w:docPart w:val="7AF589198B514155BC974D9736CCDB73"/>
          </w:placeholder>
          <w:text/>
        </w:sdtPr>
        <w:sdtEndPr/>
        <w:sdtContent>
          <w:r w:rsidR="00615EC9" w:rsidRPr="00D677B6">
            <w:rPr>
              <w:rFonts w:ascii="Arial" w:hAnsi="Arial" w:cs="Arial"/>
              <w:sz w:val="22"/>
              <w:szCs w:val="22"/>
            </w:rPr>
            <w:t>[_____] Obchodní firma, název nebo jméno a příjmení dodavatele</w:t>
          </w:r>
        </w:sdtContent>
      </w:sdt>
      <w:r w:rsidR="00843732" w:rsidRPr="00D677B6">
        <w:rPr>
          <w:rFonts w:ascii="Arial" w:hAnsi="Arial" w:cs="Arial"/>
          <w:i/>
          <w:sz w:val="22"/>
          <w:szCs w:val="22"/>
        </w:rPr>
        <w:fldChar w:fldCharType="end"/>
      </w:r>
      <w:r w:rsidR="00843732" w:rsidRPr="00D677B6">
        <w:rPr>
          <w:rFonts w:ascii="Arial" w:hAnsi="Arial" w:cs="Arial"/>
          <w:i/>
          <w:sz w:val="22"/>
          <w:szCs w:val="22"/>
        </w:rPr>
        <w:tab/>
      </w:r>
      <w:r w:rsidR="00843732" w:rsidRPr="00D677B6">
        <w:rPr>
          <w:rFonts w:ascii="Arial" w:hAnsi="Arial" w:cs="Arial"/>
          <w:sz w:val="22"/>
          <w:szCs w:val="22"/>
        </w:rPr>
        <w:t>Gymnázium Havlíčkův Brod</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D677B6">
        <w:rPr>
          <w:rFonts w:ascii="Arial" w:hAnsi="Arial" w:cs="Arial"/>
          <w:i/>
          <w:sz w:val="22"/>
          <w:szCs w:val="22"/>
        </w:rPr>
        <w:lastRenderedPageBreak/>
        <w:tab/>
      </w:r>
      <w:r w:rsidR="0050051C" w:rsidRPr="00D677B6">
        <w:rPr>
          <w:rFonts w:ascii="Arial" w:hAnsi="Arial" w:cs="Arial"/>
          <w:i/>
          <w:sz w:val="22"/>
          <w:szCs w:val="22"/>
        </w:rPr>
        <w:t>podepsáno elektronicky</w:t>
      </w:r>
      <w:r w:rsidR="0050051C" w:rsidRPr="00D677B6">
        <w:rPr>
          <w:rFonts w:ascii="Arial" w:hAnsi="Arial" w:cs="Arial"/>
          <w:i/>
          <w:sz w:val="22"/>
          <w:szCs w:val="22"/>
        </w:rPr>
        <w:tab/>
        <w:t>podepsáno elektronicky</w:t>
      </w:r>
    </w:p>
    <w:sectPr w:rsidR="00C53BE4" w:rsidRPr="001D306C" w:rsidSect="00727A82">
      <w:headerReference w:type="default" r:id="rId11"/>
      <w:footerReference w:type="default" r:id="rId12"/>
      <w:pgSz w:w="11906" w:h="16838"/>
      <w:pgMar w:top="522" w:right="1418" w:bottom="1276" w:left="1418" w:header="284" w:footer="43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Bena Marek" w:date="2024-09-25T12:34:00Z" w:initials="BM">
    <w:p w14:paraId="4ACE7A55" w14:textId="1B73C217" w:rsidR="00C07909" w:rsidRDefault="00C07909">
      <w:pPr>
        <w:pStyle w:val="Textkomente"/>
      </w:pPr>
      <w:r>
        <w:rPr>
          <w:rStyle w:val="Odkaznakoment"/>
        </w:rPr>
        <w:annotationRef/>
      </w:r>
      <w:r>
        <w:t xml:space="preserve">Tuto část věty </w:t>
      </w:r>
      <w:r>
        <w:rPr>
          <w:rStyle w:val="Odkaznakoment"/>
        </w:rPr>
        <w:annotationRef/>
      </w:r>
      <w:r>
        <w:t>ponechat pouze v případě Kraje Vysočina nebo obcí (Viz § 5 zákona o DPH).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E7A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E7A55" w16cid:durableId="4ACE7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B53B25"/>
    <w:multiLevelType w:val="hybridMultilevel"/>
    <w:tmpl w:val="805E2C7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6"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6"/>
  </w:num>
  <w:num w:numId="8" w16cid:durableId="919825072">
    <w:abstractNumId w:val="22"/>
  </w:num>
  <w:num w:numId="9" w16cid:durableId="273949883">
    <w:abstractNumId w:val="30"/>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5"/>
  </w:num>
  <w:num w:numId="16" w16cid:durableId="1206990317">
    <w:abstractNumId w:val="1"/>
  </w:num>
  <w:num w:numId="17" w16cid:durableId="9101940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9"/>
  </w:num>
  <w:num w:numId="21" w16cid:durableId="1793591575">
    <w:abstractNumId w:val="11"/>
  </w:num>
  <w:num w:numId="22" w16cid:durableId="2042238259">
    <w:abstractNumId w:val="17"/>
  </w:num>
  <w:num w:numId="23" w16cid:durableId="1841579967">
    <w:abstractNumId w:val="36"/>
  </w:num>
  <w:num w:numId="24" w16cid:durableId="1112944222">
    <w:abstractNumId w:val="28"/>
  </w:num>
  <w:num w:numId="25" w16cid:durableId="1220747662">
    <w:abstractNumId w:val="12"/>
  </w:num>
  <w:num w:numId="26" w16cid:durableId="657269511">
    <w:abstractNumId w:val="10"/>
  </w:num>
  <w:num w:numId="27" w16cid:durableId="1614823298">
    <w:abstractNumId w:val="16"/>
  </w:num>
  <w:num w:numId="28" w16cid:durableId="862672024">
    <w:abstractNumId w:val="27"/>
  </w:num>
  <w:num w:numId="29" w16cid:durableId="195044132">
    <w:abstractNumId w:val="15"/>
  </w:num>
  <w:num w:numId="30" w16cid:durableId="844784595">
    <w:abstractNumId w:val="23"/>
  </w:num>
  <w:num w:numId="31" w16cid:durableId="419641928">
    <w:abstractNumId w:val="34"/>
  </w:num>
  <w:num w:numId="32" w16cid:durableId="537358486">
    <w:abstractNumId w:val="31"/>
  </w:num>
  <w:num w:numId="33" w16cid:durableId="1998148419">
    <w:abstractNumId w:val="4"/>
  </w:num>
  <w:num w:numId="34" w16cid:durableId="1942489602">
    <w:abstractNumId w:val="24"/>
  </w:num>
  <w:num w:numId="35" w16cid:durableId="1428574691">
    <w:abstractNumId w:val="33"/>
  </w:num>
  <w:num w:numId="36" w16cid:durableId="1678342668">
    <w:abstractNumId w:val="32"/>
  </w:num>
  <w:num w:numId="37" w16cid:durableId="1472358600">
    <w:abstractNumId w:val="25"/>
  </w:num>
  <w:num w:numId="38" w16cid:durableId="1287735852">
    <w:abstractNumId w:val="2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a Marek">
    <w15:presenceInfo w15:providerId="AD" w15:userId="S-1-5-21-2922865233-739661894-3270051605-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2AA2"/>
    <w:rsid w:val="00123ADF"/>
    <w:rsid w:val="00126286"/>
    <w:rsid w:val="0012726A"/>
    <w:rsid w:val="00132577"/>
    <w:rsid w:val="0013336A"/>
    <w:rsid w:val="0014201D"/>
    <w:rsid w:val="00145ECD"/>
    <w:rsid w:val="00155EB1"/>
    <w:rsid w:val="00157535"/>
    <w:rsid w:val="0016040C"/>
    <w:rsid w:val="00161551"/>
    <w:rsid w:val="0016480E"/>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A7FBC"/>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44A"/>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772F0"/>
    <w:rsid w:val="005822D1"/>
    <w:rsid w:val="00583B5F"/>
    <w:rsid w:val="00583BC7"/>
    <w:rsid w:val="00585C12"/>
    <w:rsid w:val="00586FE0"/>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15EC9"/>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C00CF"/>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15FAE"/>
    <w:rsid w:val="00922FA3"/>
    <w:rsid w:val="00923287"/>
    <w:rsid w:val="00923BB7"/>
    <w:rsid w:val="009259D5"/>
    <w:rsid w:val="00926068"/>
    <w:rsid w:val="0094627D"/>
    <w:rsid w:val="00950FE5"/>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677B6"/>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6040"/>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8416D14D08FC48DFA35CD13B12ACA8A2"/>
        <w:category>
          <w:name w:val="Obecné"/>
          <w:gallery w:val="placeholder"/>
        </w:category>
        <w:types>
          <w:type w:val="bbPlcHdr"/>
        </w:types>
        <w:behaviors>
          <w:behavior w:val="content"/>
        </w:behaviors>
        <w:guid w:val="{38EF00BC-5EFE-45BD-924D-83C04052E432}"/>
      </w:docPartPr>
      <w:docPartBody>
        <w:p w:rsidR="0011579B" w:rsidRDefault="0011579B" w:rsidP="0011579B">
          <w:pPr>
            <w:pStyle w:val="8416D14D08FC48DFA35CD13B12ACA8A2"/>
          </w:pPr>
          <w:r w:rsidRPr="00260D22">
            <w:rPr>
              <w:rStyle w:val="Zstupntext"/>
            </w:rPr>
            <w:t>Klikněte sem a zadejte text.</w:t>
          </w:r>
        </w:p>
      </w:docPartBody>
    </w:docPart>
    <w:docPart>
      <w:docPartPr>
        <w:name w:val="2F76700BF2E94D9E9AC2F34D1C946359"/>
        <w:category>
          <w:name w:val="Obecné"/>
          <w:gallery w:val="placeholder"/>
        </w:category>
        <w:types>
          <w:type w:val="bbPlcHdr"/>
        </w:types>
        <w:behaviors>
          <w:behavior w:val="content"/>
        </w:behaviors>
        <w:guid w:val="{E84508FD-E1AA-459B-B6C0-154FCA49B1EC}"/>
      </w:docPartPr>
      <w:docPartBody>
        <w:p w:rsidR="002A6BF1" w:rsidRDefault="002A6BF1" w:rsidP="002A6BF1">
          <w:pPr>
            <w:pStyle w:val="2F76700BF2E94D9E9AC2F34D1C946359"/>
          </w:pPr>
          <w:r w:rsidRPr="00260D22">
            <w:rPr>
              <w:rStyle w:val="Zstupntext"/>
            </w:rPr>
            <w:t>Klikněte sem a zadejte text.</w:t>
          </w:r>
        </w:p>
      </w:docPartBody>
    </w:docPart>
    <w:docPart>
      <w:docPartPr>
        <w:name w:val="D7BF2F336EA6407991EF9DC444D2F8AF"/>
        <w:category>
          <w:name w:val="Obecné"/>
          <w:gallery w:val="placeholder"/>
        </w:category>
        <w:types>
          <w:type w:val="bbPlcHdr"/>
        </w:types>
        <w:behaviors>
          <w:behavior w:val="content"/>
        </w:behaviors>
        <w:guid w:val="{51C7407D-135A-4300-B8F0-AD1B8C2B9960}"/>
      </w:docPartPr>
      <w:docPartBody>
        <w:p w:rsidR="002A6BF1" w:rsidRDefault="002A6BF1" w:rsidP="002A6BF1">
          <w:pPr>
            <w:pStyle w:val="D7BF2F336EA6407991EF9DC444D2F8AF"/>
          </w:pPr>
          <w:r>
            <w:rPr>
              <w:rStyle w:val="Zstupntext"/>
            </w:rPr>
            <w:t>Klikněte sem a zadejte text.</w:t>
          </w:r>
        </w:p>
      </w:docPartBody>
    </w:docPart>
    <w:docPart>
      <w:docPartPr>
        <w:name w:val="1762CFCA9F2A4F298D23D96C1EB3C9E2"/>
        <w:category>
          <w:name w:val="Obecné"/>
          <w:gallery w:val="placeholder"/>
        </w:category>
        <w:types>
          <w:type w:val="bbPlcHdr"/>
        </w:types>
        <w:behaviors>
          <w:behavior w:val="content"/>
        </w:behaviors>
        <w:guid w:val="{3E9831AE-586D-401F-89E0-0166FE425D25}"/>
      </w:docPartPr>
      <w:docPartBody>
        <w:p w:rsidR="002A6BF1" w:rsidRDefault="002A6BF1" w:rsidP="002A6BF1">
          <w:pPr>
            <w:pStyle w:val="1762CFCA9F2A4F298D23D96C1EB3C9E2"/>
          </w:pPr>
          <w:r w:rsidRPr="00260D22">
            <w:rPr>
              <w:rStyle w:val="Zstupntext"/>
            </w:rPr>
            <w:t>Klikněte sem a zadejte text.</w:t>
          </w:r>
        </w:p>
      </w:docPartBody>
    </w:docPart>
    <w:docPart>
      <w:docPartPr>
        <w:name w:val="7AF589198B514155BC974D9736CCDB73"/>
        <w:category>
          <w:name w:val="Obecné"/>
          <w:gallery w:val="placeholder"/>
        </w:category>
        <w:types>
          <w:type w:val="bbPlcHdr"/>
        </w:types>
        <w:behaviors>
          <w:behavior w:val="content"/>
        </w:behaviors>
        <w:guid w:val="{3AA1F22A-9EEC-4728-91F1-59FB57A27BE5}"/>
      </w:docPartPr>
      <w:docPartBody>
        <w:p w:rsidR="002A6BF1" w:rsidRDefault="002A6BF1" w:rsidP="002A6BF1">
          <w:pPr>
            <w:pStyle w:val="7AF589198B514155BC974D9736CCDB73"/>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646F4"/>
    <w:rsid w:val="0011579B"/>
    <w:rsid w:val="00122AA2"/>
    <w:rsid w:val="0016480E"/>
    <w:rsid w:val="001C10CE"/>
    <w:rsid w:val="00206C19"/>
    <w:rsid w:val="00295D6A"/>
    <w:rsid w:val="002A6BF1"/>
    <w:rsid w:val="002A7FBC"/>
    <w:rsid w:val="002B75A3"/>
    <w:rsid w:val="002C6493"/>
    <w:rsid w:val="00460629"/>
    <w:rsid w:val="0047544A"/>
    <w:rsid w:val="00484809"/>
    <w:rsid w:val="005B105B"/>
    <w:rsid w:val="00707C17"/>
    <w:rsid w:val="0076265A"/>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6BF1"/>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416D14D08FC48DFA35CD13B12ACA8A2">
    <w:name w:val="8416D14D08FC48DFA35CD13B12ACA8A2"/>
    <w:rsid w:val="0011579B"/>
  </w:style>
  <w:style w:type="paragraph" w:customStyle="1" w:styleId="2F76700BF2E94D9E9AC2F34D1C946359">
    <w:name w:val="2F76700BF2E94D9E9AC2F34D1C946359"/>
    <w:rsid w:val="002A6BF1"/>
    <w:pPr>
      <w:spacing w:line="278" w:lineRule="auto"/>
    </w:pPr>
    <w:rPr>
      <w:kern w:val="2"/>
      <w:sz w:val="24"/>
      <w:szCs w:val="24"/>
      <w14:ligatures w14:val="standardContextual"/>
    </w:rPr>
  </w:style>
  <w:style w:type="paragraph" w:customStyle="1" w:styleId="D7BF2F336EA6407991EF9DC444D2F8AF">
    <w:name w:val="D7BF2F336EA6407991EF9DC444D2F8AF"/>
    <w:rsid w:val="002A6BF1"/>
    <w:pPr>
      <w:spacing w:line="278" w:lineRule="auto"/>
    </w:pPr>
    <w:rPr>
      <w:kern w:val="2"/>
      <w:sz w:val="24"/>
      <w:szCs w:val="24"/>
      <w14:ligatures w14:val="standardContextual"/>
    </w:rPr>
  </w:style>
  <w:style w:type="paragraph" w:customStyle="1" w:styleId="1762CFCA9F2A4F298D23D96C1EB3C9E2">
    <w:name w:val="1762CFCA9F2A4F298D23D96C1EB3C9E2"/>
    <w:rsid w:val="002A6BF1"/>
    <w:pPr>
      <w:spacing w:line="278" w:lineRule="auto"/>
    </w:pPr>
    <w:rPr>
      <w:kern w:val="2"/>
      <w:sz w:val="24"/>
      <w:szCs w:val="24"/>
      <w14:ligatures w14:val="standardContextual"/>
    </w:rPr>
  </w:style>
  <w:style w:type="paragraph" w:customStyle="1" w:styleId="7AF589198B514155BC974D9736CCDB73">
    <w:name w:val="7AF589198B514155BC974D9736CCDB73"/>
    <w:rsid w:val="002A6B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4420</Words>
  <Characters>26827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x</Company>
  <LinksUpToDate>false</LinksUpToDate>
  <CharactersWithSpaces>31185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cp:lastModifiedBy>Melicharová Zuzana</cp:lastModifiedBy>
  <cp:revision>13</cp:revision>
  <dcterms:created xsi:type="dcterms:W3CDTF">2025-03-04T11:16:00Z</dcterms:created>
  <dcterms:modified xsi:type="dcterms:W3CDTF">2025-11-12T08:19:00Z</dcterms:modified>
</cp:coreProperties>
</file>