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  <w:bookmarkStart w:id="0" w:name="_GoBack"/>
      <w:bookmarkEnd w:id="0"/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7F280BA" w14:textId="0DFF59F0" w:rsidR="002D1EB7" w:rsidRPr="00F2131C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753132">
        <w:rPr>
          <w:rFonts w:ascii="Arial" w:hAnsi="Arial" w:cs="Arial"/>
          <w:b/>
          <w:bCs/>
          <w:sz w:val="20"/>
          <w:szCs w:val="20"/>
        </w:rPr>
        <w:t>Svoz, využití a likvidace odpadů z kategorie ostatních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45B18F6E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</w:t>
      </w:r>
      <w:r w:rsidR="00180FD6">
        <w:rPr>
          <w:rFonts w:ascii="Arial" w:eastAsia="Arial" w:hAnsi="Arial" w:cs="Arial"/>
          <w:b/>
          <w:bCs/>
          <w:sz w:val="20"/>
          <w:szCs w:val="20"/>
        </w:rPr>
        <w:t xml:space="preserve">č. 833/2014, ve znění nařízení Rady EU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20D13710" w:rsidR="00DD0B71" w:rsidRPr="007066E6" w:rsidRDefault="00DD0B71" w:rsidP="007066E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7066E6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</w:t>
      </w:r>
      <w:r w:rsidR="0068366A" w:rsidRPr="007066E6">
        <w:rPr>
          <w:rFonts w:ascii="Arial" w:eastAsia="Arial" w:hAnsi="Arial" w:cs="Arial"/>
          <w:sz w:val="20"/>
          <w:szCs w:val="20"/>
        </w:rPr>
        <w:t> </w:t>
      </w:r>
      <w:r w:rsidRPr="007066E6">
        <w:rPr>
          <w:rFonts w:ascii="Arial" w:eastAsia="Arial" w:hAnsi="Arial" w:cs="Arial"/>
          <w:sz w:val="20"/>
          <w:szCs w:val="20"/>
        </w:rPr>
        <w:t>Rusku,</w:t>
      </w:r>
    </w:p>
    <w:p w14:paraId="5F6D1349" w14:textId="153A16FD" w:rsidR="00DD0B71" w:rsidRPr="007066E6" w:rsidRDefault="00DD0B71" w:rsidP="007066E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7066E6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</w:t>
      </w:r>
      <w:r w:rsidR="0068366A" w:rsidRPr="007066E6">
        <w:rPr>
          <w:rFonts w:ascii="Arial" w:eastAsia="Arial" w:hAnsi="Arial" w:cs="Arial"/>
          <w:sz w:val="20"/>
          <w:szCs w:val="20"/>
        </w:rPr>
        <w:t xml:space="preserve"> </w:t>
      </w:r>
      <w:r w:rsidRPr="007066E6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7090A7E5" w:rsidR="00DD0B71" w:rsidRPr="007066E6" w:rsidRDefault="00DD0B71" w:rsidP="007066E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7066E6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05836E5B" w:rsidR="00401F7C" w:rsidRPr="00FC1C53" w:rsidRDefault="00FC1C53" w:rsidP="00FC1C53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 xml:space="preserve">VZ </w:t>
    </w:r>
    <w:r w:rsidR="00105121">
      <w:rPr>
        <w:rFonts w:ascii="Arial" w:hAnsi="Arial" w:cs="Arial"/>
        <w:i/>
        <w:sz w:val="20"/>
        <w:szCs w:val="20"/>
      </w:rPr>
      <w:t xml:space="preserve">ev. </w:t>
    </w:r>
    <w:r w:rsidR="0018687A">
      <w:rPr>
        <w:rFonts w:ascii="Arial" w:hAnsi="Arial" w:cs="Arial"/>
        <w:i/>
        <w:sz w:val="20"/>
        <w:szCs w:val="20"/>
      </w:rPr>
      <w:t>č. VZ</w:t>
    </w:r>
    <w:r w:rsidR="00753132">
      <w:rPr>
        <w:rFonts w:ascii="Arial" w:hAnsi="Arial" w:cs="Arial"/>
        <w:i/>
        <w:sz w:val="20"/>
        <w:szCs w:val="20"/>
      </w:rPr>
      <w:t>7</w:t>
    </w:r>
    <w:r w:rsidRPr="0099731F">
      <w:rPr>
        <w:rFonts w:ascii="Arial" w:hAnsi="Arial" w:cs="Arial"/>
        <w:i/>
        <w:sz w:val="20"/>
        <w:szCs w:val="20"/>
      </w:rPr>
      <w:t>/20</w:t>
    </w:r>
    <w:r w:rsidR="0018687A">
      <w:rPr>
        <w:rFonts w:ascii="Arial" w:hAnsi="Arial" w:cs="Arial"/>
        <w:i/>
        <w:sz w:val="20"/>
        <w:szCs w:val="20"/>
      </w:rPr>
      <w:t>25</w:t>
    </w:r>
    <w:r w:rsidRPr="0099731F">
      <w:rPr>
        <w:rFonts w:ascii="Arial" w:hAnsi="Arial" w:cs="Arial"/>
        <w:sz w:val="20"/>
        <w:szCs w:val="20"/>
      </w:rPr>
      <w:t xml:space="preserve"> </w:t>
    </w:r>
    <w:r w:rsidR="00815003">
      <w:rPr>
        <w:rFonts w:ascii="Arial" w:hAnsi="Arial" w:cs="Arial"/>
        <w:i/>
        <w:sz w:val="20"/>
        <w:szCs w:val="20"/>
      </w:rPr>
      <w:t xml:space="preserve">Příloha č. </w:t>
    </w:r>
    <w:r w:rsidR="00994F2A">
      <w:rPr>
        <w:rFonts w:ascii="Arial" w:hAnsi="Arial" w:cs="Arial"/>
        <w:i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52950"/>
    <w:multiLevelType w:val="hybridMultilevel"/>
    <w:tmpl w:val="229AE1C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695783"/>
    <w:multiLevelType w:val="hybridMultilevel"/>
    <w:tmpl w:val="8586F3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463C4"/>
    <w:rsid w:val="00072B20"/>
    <w:rsid w:val="000D4315"/>
    <w:rsid w:val="00105121"/>
    <w:rsid w:val="00113883"/>
    <w:rsid w:val="001205B5"/>
    <w:rsid w:val="00163DBA"/>
    <w:rsid w:val="00180FD6"/>
    <w:rsid w:val="001864CB"/>
    <w:rsid w:val="0018687A"/>
    <w:rsid w:val="001A72A9"/>
    <w:rsid w:val="001D1894"/>
    <w:rsid w:val="001D2D1A"/>
    <w:rsid w:val="00233F4C"/>
    <w:rsid w:val="00235902"/>
    <w:rsid w:val="00294DCB"/>
    <w:rsid w:val="00295221"/>
    <w:rsid w:val="002A7BDD"/>
    <w:rsid w:val="002C1BB2"/>
    <w:rsid w:val="002D1EB7"/>
    <w:rsid w:val="002E74C2"/>
    <w:rsid w:val="00301E66"/>
    <w:rsid w:val="00334AAD"/>
    <w:rsid w:val="003B6DE8"/>
    <w:rsid w:val="003C13A8"/>
    <w:rsid w:val="00401F7C"/>
    <w:rsid w:val="00425D33"/>
    <w:rsid w:val="00444A03"/>
    <w:rsid w:val="0048435D"/>
    <w:rsid w:val="004A242C"/>
    <w:rsid w:val="00574247"/>
    <w:rsid w:val="005778CC"/>
    <w:rsid w:val="005F7405"/>
    <w:rsid w:val="006068C4"/>
    <w:rsid w:val="00634B36"/>
    <w:rsid w:val="00670BA3"/>
    <w:rsid w:val="0068366A"/>
    <w:rsid w:val="006A06DD"/>
    <w:rsid w:val="007066E6"/>
    <w:rsid w:val="00721B32"/>
    <w:rsid w:val="00753132"/>
    <w:rsid w:val="00767923"/>
    <w:rsid w:val="00784F1D"/>
    <w:rsid w:val="00796C02"/>
    <w:rsid w:val="00815003"/>
    <w:rsid w:val="00863E62"/>
    <w:rsid w:val="00887AF5"/>
    <w:rsid w:val="008B1D8C"/>
    <w:rsid w:val="008E59E6"/>
    <w:rsid w:val="00914AC4"/>
    <w:rsid w:val="00933325"/>
    <w:rsid w:val="009526EB"/>
    <w:rsid w:val="00994F2A"/>
    <w:rsid w:val="009D174E"/>
    <w:rsid w:val="00AC1D6B"/>
    <w:rsid w:val="00AE3FF7"/>
    <w:rsid w:val="00B04742"/>
    <w:rsid w:val="00B53352"/>
    <w:rsid w:val="00BC34F6"/>
    <w:rsid w:val="00BE7B52"/>
    <w:rsid w:val="00C118F0"/>
    <w:rsid w:val="00C261D7"/>
    <w:rsid w:val="00C56028"/>
    <w:rsid w:val="00C70351"/>
    <w:rsid w:val="00C83988"/>
    <w:rsid w:val="00CD45B0"/>
    <w:rsid w:val="00CE593B"/>
    <w:rsid w:val="00CF289D"/>
    <w:rsid w:val="00D42621"/>
    <w:rsid w:val="00D527A4"/>
    <w:rsid w:val="00DA638B"/>
    <w:rsid w:val="00DD0B71"/>
    <w:rsid w:val="00DF524B"/>
    <w:rsid w:val="00E123FF"/>
    <w:rsid w:val="00E36174"/>
    <w:rsid w:val="00E85C87"/>
    <w:rsid w:val="00EB2C8B"/>
    <w:rsid w:val="00ED53F2"/>
    <w:rsid w:val="00F2112A"/>
    <w:rsid w:val="00F2131C"/>
    <w:rsid w:val="00F629C2"/>
    <w:rsid w:val="00FA06A8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99cdff7c-6a05-4fac-a51f-e14ec52fe99d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7affe8b-9413-4df7-b62b-bb1d49b1e2ef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6D5614-3349-4962-9436-65F756F2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Trnková Monika, Bc.</cp:lastModifiedBy>
  <cp:revision>2</cp:revision>
  <dcterms:created xsi:type="dcterms:W3CDTF">2025-11-05T07:13:00Z</dcterms:created>
  <dcterms:modified xsi:type="dcterms:W3CDTF">2025-11-05T07:13:00Z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