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80AC" w14:textId="3C42D45F" w:rsidR="00045D4E" w:rsidRDefault="00045D4E" w:rsidP="00BB6D96">
      <w:pPr>
        <w:pStyle w:val="msolistparagraph0"/>
        <w:spacing w:before="0" w:beforeAutospacing="0" w:after="0" w:afterAutospacing="0"/>
        <w:jc w:val="both"/>
      </w:pPr>
      <w:r>
        <w:rPr>
          <w:rFonts w:ascii="Arial" w:hAnsi="Arial" w:cs="Arial"/>
          <w:b/>
          <w:sz w:val="32"/>
          <w:szCs w:val="32"/>
        </w:rPr>
        <w:t xml:space="preserve">PŘÍLOHA č. </w:t>
      </w:r>
      <w:r w:rsidR="006E6F24">
        <w:rPr>
          <w:rFonts w:ascii="Arial" w:hAnsi="Arial" w:cs="Arial"/>
          <w:b/>
          <w:sz w:val="32"/>
          <w:szCs w:val="32"/>
        </w:rPr>
        <w:t>4</w:t>
      </w:r>
      <w:r w:rsidR="00BC584C">
        <w:rPr>
          <w:rFonts w:ascii="Arial" w:hAnsi="Arial" w:cs="Arial"/>
          <w:b/>
          <w:sz w:val="32"/>
          <w:szCs w:val="32"/>
        </w:rPr>
        <w:t>:</w:t>
      </w:r>
    </w:p>
    <w:p w14:paraId="2BB62CFD" w14:textId="77777777" w:rsidR="00045D4E" w:rsidRDefault="00045D4E" w:rsidP="00D16D9A">
      <w:pPr>
        <w:pStyle w:val="Nzev"/>
        <w:spacing w:after="120"/>
      </w:pPr>
      <w:r>
        <w:t>Obchodní podmínky</w:t>
      </w:r>
      <w:r w:rsidR="001E766E">
        <w:t xml:space="preserve"> </w:t>
      </w:r>
    </w:p>
    <w:p w14:paraId="06E8C2FA" w14:textId="77777777" w:rsidR="00045D4E" w:rsidRDefault="00045D4E" w:rsidP="00D16D9A">
      <w:pPr>
        <w:pStyle w:val="Nzev"/>
        <w:spacing w:after="120"/>
        <w:jc w:val="both"/>
        <w:rPr>
          <w:b w:val="0"/>
          <w:bCs w:val="0"/>
          <w:color w:val="auto"/>
          <w:spacing w:val="0"/>
          <w:sz w:val="22"/>
        </w:rPr>
      </w:pPr>
      <w:r>
        <w:rPr>
          <w:b w:val="0"/>
          <w:bCs w:val="0"/>
          <w:color w:val="auto"/>
          <w:spacing w:val="0"/>
          <w:sz w:val="22"/>
        </w:rPr>
        <w:t xml:space="preserve">Tyto obchodní podmínky je </w:t>
      </w:r>
      <w:r w:rsidR="002632E8">
        <w:rPr>
          <w:b w:val="0"/>
          <w:bCs w:val="0"/>
          <w:color w:val="auto"/>
          <w:spacing w:val="0"/>
          <w:sz w:val="22"/>
          <w:lang w:val="cs-CZ"/>
        </w:rPr>
        <w:t>účastník řízení</w:t>
      </w:r>
      <w:r>
        <w:rPr>
          <w:b w:val="0"/>
          <w:bCs w:val="0"/>
          <w:color w:val="auto"/>
          <w:spacing w:val="0"/>
          <w:sz w:val="22"/>
        </w:rPr>
        <w:t xml:space="preserve"> povinen zapracovat do návrhu smlouvy předkládané jako nabídka na realizaci veřejné zakázky dle </w:t>
      </w:r>
      <w:r w:rsidR="00910695">
        <w:rPr>
          <w:b w:val="0"/>
          <w:bCs w:val="0"/>
          <w:color w:val="auto"/>
          <w:spacing w:val="0"/>
          <w:sz w:val="22"/>
          <w:lang w:val="cs-CZ"/>
        </w:rPr>
        <w:t>těchto zadávacích podmínek</w:t>
      </w:r>
      <w:r>
        <w:rPr>
          <w:b w:val="0"/>
          <w:bCs w:val="0"/>
          <w:color w:val="auto"/>
          <w:spacing w:val="0"/>
          <w:sz w:val="22"/>
        </w:rPr>
        <w:t xml:space="preserve">. Obsah obchodních podmínek může </w:t>
      </w:r>
      <w:r w:rsidR="00A945B2">
        <w:rPr>
          <w:b w:val="0"/>
          <w:bCs w:val="0"/>
          <w:color w:val="auto"/>
          <w:spacing w:val="0"/>
          <w:sz w:val="22"/>
          <w:lang w:val="cs-CZ"/>
        </w:rPr>
        <w:t>účastník řízení</w:t>
      </w:r>
      <w:r>
        <w:rPr>
          <w:b w:val="0"/>
          <w:bCs w:val="0"/>
          <w:color w:val="auto"/>
          <w:spacing w:val="0"/>
          <w:sz w:val="22"/>
        </w:rPr>
        <w:t xml:space="preserve"> při zpracování návrhu smlouvy měnit či doplnit pouze v těch částech, kde to vyplývá z textu obchodních podmínek.</w:t>
      </w:r>
    </w:p>
    <w:p w14:paraId="2A8C94DD" w14:textId="77777777" w:rsidR="001959DA" w:rsidRDefault="001959DA" w:rsidP="003B4D05">
      <w:pPr>
        <w:spacing w:before="120"/>
        <w:jc w:val="center"/>
        <w:rPr>
          <w:rFonts w:ascii="Arial" w:hAnsi="Arial" w:cs="Arial"/>
          <w:b/>
          <w:bCs/>
          <w:sz w:val="28"/>
          <w:szCs w:val="28"/>
          <w:lang w:val="x-none" w:eastAsia="x-none"/>
        </w:rPr>
      </w:pPr>
    </w:p>
    <w:p w14:paraId="6E37A3EB" w14:textId="77777777" w:rsidR="001959DA" w:rsidRPr="00AC7C69" w:rsidRDefault="00AC7C69" w:rsidP="003B4D05">
      <w:pPr>
        <w:spacing w:before="120"/>
        <w:jc w:val="center"/>
        <w:rPr>
          <w:rFonts w:ascii="Arial" w:hAnsi="Arial" w:cs="Arial"/>
          <w:b/>
          <w:bCs/>
          <w:sz w:val="28"/>
          <w:szCs w:val="28"/>
          <w:lang w:eastAsia="x-none"/>
        </w:rPr>
      </w:pPr>
      <w:r w:rsidRPr="00AC7C69">
        <w:rPr>
          <w:rFonts w:ascii="Arial" w:hAnsi="Arial" w:cs="Arial"/>
          <w:b/>
          <w:sz w:val="28"/>
          <w:szCs w:val="28"/>
        </w:rPr>
        <w:t>SMLOUVA O PROVEDENÍ VEŘEJNÉ ZAKÁZKY NA SLUŽBY</w:t>
      </w:r>
    </w:p>
    <w:p w14:paraId="67987311" w14:textId="711D5692" w:rsidR="003B4D05" w:rsidRPr="00284AD9" w:rsidRDefault="003B4D05" w:rsidP="003B4D05">
      <w:pPr>
        <w:spacing w:before="120"/>
        <w:jc w:val="center"/>
        <w:rPr>
          <w:rFonts w:ascii="Arial" w:hAnsi="Arial" w:cs="Arial"/>
          <w:b/>
          <w:sz w:val="28"/>
          <w:szCs w:val="28"/>
          <w:lang w:eastAsia="x-none"/>
        </w:rPr>
      </w:pPr>
      <w:r w:rsidRPr="00623DB2" w:rsidDel="008942D1">
        <w:rPr>
          <w:rFonts w:ascii="Calibri" w:hAnsi="Calibri"/>
          <w:b/>
          <w:bCs/>
          <w:sz w:val="28"/>
          <w:szCs w:val="28"/>
          <w:lang w:val="x-none" w:eastAsia="x-none"/>
        </w:rPr>
        <w:t xml:space="preserve"> </w:t>
      </w:r>
      <w:r w:rsidRPr="007C1B49">
        <w:rPr>
          <w:rFonts w:ascii="Arial" w:hAnsi="Arial" w:cs="Arial"/>
          <w:b/>
          <w:sz w:val="28"/>
          <w:szCs w:val="28"/>
        </w:rPr>
        <w:t>„</w:t>
      </w:r>
      <w:bookmarkStart w:id="0" w:name="_Hlk221611591"/>
      <w:r w:rsidR="006D2E92" w:rsidRPr="006D2E92">
        <w:rPr>
          <w:rFonts w:ascii="Arial" w:eastAsia="MS Mincho" w:hAnsi="Arial" w:cs="Arial"/>
          <w:b/>
          <w:sz w:val="22"/>
          <w:szCs w:val="22"/>
        </w:rPr>
        <w:t xml:space="preserve">Střední škola stavební Jihlava, domov </w:t>
      </w:r>
      <w:proofErr w:type="gramStart"/>
      <w:r w:rsidR="006D2E92" w:rsidRPr="006D2E92">
        <w:rPr>
          <w:rFonts w:ascii="Arial" w:eastAsia="MS Mincho" w:hAnsi="Arial" w:cs="Arial"/>
          <w:b/>
          <w:sz w:val="22"/>
          <w:szCs w:val="22"/>
        </w:rPr>
        <w:t>mládeže - úspory</w:t>
      </w:r>
      <w:proofErr w:type="gramEnd"/>
      <w:r w:rsidR="006D2E92" w:rsidRPr="006D2E92">
        <w:rPr>
          <w:rFonts w:ascii="Arial" w:eastAsia="MS Mincho" w:hAnsi="Arial" w:cs="Arial"/>
          <w:b/>
          <w:sz w:val="22"/>
          <w:szCs w:val="22"/>
        </w:rPr>
        <w:t xml:space="preserve"> energií - projektová dokumentace</w:t>
      </w:r>
      <w:bookmarkEnd w:id="0"/>
      <w:r>
        <w:rPr>
          <w:rFonts w:ascii="Arial" w:hAnsi="Arial" w:cs="Arial"/>
          <w:b/>
          <w:sz w:val="28"/>
          <w:szCs w:val="28"/>
          <w:lang w:eastAsia="x-none"/>
        </w:rPr>
        <w:t>“</w:t>
      </w:r>
    </w:p>
    <w:p w14:paraId="5E834763" w14:textId="77777777" w:rsidR="003B4D05" w:rsidRDefault="003B4D05" w:rsidP="001959DA">
      <w:pPr>
        <w:pStyle w:val="Zkladntext"/>
        <w:spacing w:after="0"/>
        <w:jc w:val="center"/>
        <w:rPr>
          <w:rFonts w:ascii="Arial" w:hAnsi="Arial" w:cs="Arial"/>
          <w:i/>
          <w:szCs w:val="22"/>
          <w:lang w:val="cs-CZ"/>
        </w:rPr>
      </w:pPr>
      <w:r w:rsidRPr="001959DA">
        <w:rPr>
          <w:rFonts w:ascii="Arial" w:hAnsi="Arial"/>
          <w:i/>
          <w:iCs/>
          <w:color w:val="000000"/>
          <w:szCs w:val="22"/>
          <w:lang w:eastAsia="en-US"/>
        </w:rPr>
        <w:t xml:space="preserve">uzavřená </w:t>
      </w:r>
      <w:r w:rsidRPr="001959DA">
        <w:rPr>
          <w:rFonts w:ascii="Arial" w:hAnsi="Arial" w:cs="Arial"/>
          <w:i/>
          <w:szCs w:val="22"/>
        </w:rPr>
        <w:t>podle</w:t>
      </w:r>
      <w:r w:rsidRPr="001959DA">
        <w:rPr>
          <w:rFonts w:ascii="Arial" w:hAnsi="Arial"/>
          <w:i/>
          <w:iCs/>
          <w:color w:val="000000"/>
          <w:szCs w:val="22"/>
          <w:lang w:eastAsia="en-US"/>
        </w:rPr>
        <w:t xml:space="preserve"> ustanovení</w:t>
      </w:r>
      <w:r w:rsidRPr="001959DA">
        <w:rPr>
          <w:rFonts w:ascii="Arial" w:hAnsi="Arial"/>
          <w:i/>
          <w:iCs/>
          <w:color w:val="000000"/>
          <w:sz w:val="20"/>
          <w:lang w:eastAsia="en-US"/>
        </w:rPr>
        <w:t xml:space="preserve"> </w:t>
      </w:r>
      <w:r w:rsidRPr="001959DA">
        <w:rPr>
          <w:rFonts w:ascii="Arial" w:hAnsi="Arial" w:cs="Arial"/>
          <w:i/>
          <w:szCs w:val="22"/>
        </w:rPr>
        <w:t xml:space="preserve">§ 2586 a násl. </w:t>
      </w:r>
      <w:r w:rsidR="001959DA" w:rsidRPr="001959DA">
        <w:rPr>
          <w:rFonts w:ascii="Arial" w:hAnsi="Arial" w:cs="Arial"/>
          <w:i/>
          <w:szCs w:val="22"/>
          <w:lang w:val="cs-CZ"/>
        </w:rPr>
        <w:t xml:space="preserve">zákona č. 89/2012 Sb., </w:t>
      </w:r>
      <w:r w:rsidR="001959DA" w:rsidRPr="001959DA">
        <w:rPr>
          <w:rFonts w:ascii="Arial" w:hAnsi="Arial" w:cs="Arial"/>
          <w:i/>
          <w:szCs w:val="22"/>
        </w:rPr>
        <w:t xml:space="preserve">občanský zákoník, ve znění pozdějších předpisů (dále jen </w:t>
      </w:r>
      <w:r w:rsidR="001959DA" w:rsidRPr="001959DA">
        <w:rPr>
          <w:rFonts w:ascii="Arial" w:hAnsi="Arial" w:cs="Arial"/>
          <w:i/>
          <w:szCs w:val="22"/>
          <w:lang w:val="cs-CZ"/>
        </w:rPr>
        <w:t>„občanský zákoník“)</w:t>
      </w:r>
    </w:p>
    <w:p w14:paraId="2DDC7288" w14:textId="77777777" w:rsidR="003B4D05" w:rsidRPr="00B91A86" w:rsidRDefault="003B4D05" w:rsidP="003B4D05">
      <w:pPr>
        <w:pStyle w:val="Nadpis4"/>
        <w:spacing w:after="0"/>
        <w:jc w:val="center"/>
        <w:rPr>
          <w:rFonts w:ascii="Arial" w:hAnsi="Arial" w:cs="Arial"/>
          <w:sz w:val="22"/>
          <w:szCs w:val="22"/>
        </w:rPr>
      </w:pPr>
      <w:r>
        <w:rPr>
          <w:rFonts w:ascii="Arial" w:hAnsi="Arial" w:cs="Arial"/>
          <w:sz w:val="22"/>
          <w:szCs w:val="22"/>
          <w:lang w:val="cs-CZ"/>
        </w:rPr>
        <w:t xml:space="preserve">Čl. </w:t>
      </w:r>
      <w:r w:rsidRPr="00B91A86">
        <w:rPr>
          <w:rFonts w:ascii="Arial" w:hAnsi="Arial" w:cs="Arial"/>
          <w:sz w:val="22"/>
          <w:szCs w:val="22"/>
        </w:rPr>
        <w:t>1 Smluvní strany</w:t>
      </w:r>
    </w:p>
    <w:p w14:paraId="7D228420" w14:textId="77777777" w:rsidR="003B4D05" w:rsidRPr="00B91A86" w:rsidRDefault="003B4D05" w:rsidP="003B4D05">
      <w:pPr>
        <w:pStyle w:val="Nadpis3"/>
        <w:rPr>
          <w:rFonts w:cs="Arial"/>
          <w:b w:val="0"/>
          <w:i/>
          <w:sz w:val="22"/>
          <w:szCs w:val="22"/>
        </w:rPr>
      </w:pPr>
    </w:p>
    <w:p w14:paraId="3033ACB9" w14:textId="77777777" w:rsidR="00530FD3" w:rsidRPr="00530FD3" w:rsidRDefault="00530FD3" w:rsidP="00530FD3">
      <w:pPr>
        <w:keepNext/>
        <w:overflowPunct w:val="0"/>
        <w:autoSpaceDE w:val="0"/>
        <w:autoSpaceDN w:val="0"/>
        <w:adjustRightInd w:val="0"/>
        <w:textAlignment w:val="baseline"/>
        <w:outlineLvl w:val="2"/>
        <w:rPr>
          <w:rFonts w:ascii="Arial" w:hAnsi="Arial" w:cs="Arial"/>
          <w:b/>
          <w:sz w:val="22"/>
          <w:szCs w:val="22"/>
        </w:rPr>
      </w:pPr>
      <w:r w:rsidRPr="00530FD3">
        <w:rPr>
          <w:rFonts w:ascii="Arial" w:hAnsi="Arial" w:cs="Arial"/>
          <w:b/>
          <w:sz w:val="22"/>
          <w:szCs w:val="22"/>
        </w:rPr>
        <w:t>Objednatel:</w:t>
      </w:r>
      <w:r w:rsidRPr="00530FD3">
        <w:rPr>
          <w:rFonts w:ascii="Arial" w:hAnsi="Arial" w:cs="Arial"/>
          <w:b/>
          <w:sz w:val="22"/>
          <w:szCs w:val="22"/>
        </w:rPr>
        <w:tab/>
      </w:r>
      <w:r w:rsidRPr="00530FD3">
        <w:rPr>
          <w:rFonts w:ascii="Arial" w:hAnsi="Arial" w:cs="Arial"/>
          <w:b/>
          <w:sz w:val="22"/>
          <w:szCs w:val="22"/>
        </w:rPr>
        <w:tab/>
        <w:t>Kraj Vysočina</w:t>
      </w:r>
    </w:p>
    <w:p w14:paraId="4975FAAA"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se sídlem:</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Žižkova 1882/57, 586 01 Jihlava</w:t>
      </w:r>
    </w:p>
    <w:p w14:paraId="4E1E3435" w14:textId="47E7D56D"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zastoupený:</w:t>
      </w:r>
      <w:r w:rsidRPr="00530FD3">
        <w:rPr>
          <w:rFonts w:ascii="Arial" w:hAnsi="Arial" w:cs="Arial"/>
          <w:sz w:val="22"/>
          <w:szCs w:val="22"/>
        </w:rPr>
        <w:tab/>
      </w:r>
      <w:r w:rsidRPr="00530FD3">
        <w:rPr>
          <w:rFonts w:ascii="Arial" w:hAnsi="Arial" w:cs="Arial"/>
          <w:sz w:val="22"/>
          <w:szCs w:val="22"/>
        </w:rPr>
        <w:tab/>
      </w:r>
      <w:r w:rsidR="006D2E92">
        <w:rPr>
          <w:rFonts w:ascii="Arial" w:hAnsi="Arial" w:cs="Arial"/>
          <w:sz w:val="22"/>
          <w:szCs w:val="22"/>
        </w:rPr>
        <w:t>Ing. Martinem Kuklou</w:t>
      </w:r>
      <w:r w:rsidRPr="00530FD3">
        <w:rPr>
          <w:rFonts w:ascii="Arial" w:hAnsi="Arial" w:cs="Arial"/>
          <w:sz w:val="22"/>
          <w:szCs w:val="22"/>
        </w:rPr>
        <w:t>, hejtmanem kraje</w:t>
      </w:r>
    </w:p>
    <w:p w14:paraId="77C5B708" w14:textId="37D3615E" w:rsidR="00530FD3" w:rsidRPr="00530FD3" w:rsidRDefault="00530FD3" w:rsidP="00530FD3">
      <w:pPr>
        <w:overflowPunct w:val="0"/>
        <w:autoSpaceDE w:val="0"/>
        <w:autoSpaceDN w:val="0"/>
        <w:adjustRightInd w:val="0"/>
        <w:ind w:left="3119" w:hanging="3119"/>
        <w:textAlignment w:val="baseline"/>
        <w:rPr>
          <w:rFonts w:ascii="Arial" w:hAnsi="Arial" w:cs="Arial"/>
          <w:sz w:val="22"/>
          <w:szCs w:val="22"/>
        </w:rPr>
      </w:pPr>
      <w:r w:rsidRPr="00530FD3">
        <w:rPr>
          <w:rFonts w:ascii="Arial" w:hAnsi="Arial" w:cs="Arial"/>
          <w:sz w:val="22"/>
          <w:szCs w:val="22"/>
        </w:rPr>
        <w:t>zástupce pro věci smluvní:</w:t>
      </w:r>
      <w:r w:rsidRPr="00530FD3">
        <w:rPr>
          <w:rFonts w:ascii="Arial" w:hAnsi="Arial" w:cs="Arial"/>
          <w:sz w:val="22"/>
          <w:szCs w:val="22"/>
        </w:rPr>
        <w:tab/>
      </w:r>
      <w:r>
        <w:rPr>
          <w:rFonts w:ascii="Arial" w:hAnsi="Arial" w:cs="Arial"/>
          <w:sz w:val="22"/>
          <w:szCs w:val="22"/>
        </w:rPr>
        <w:t xml:space="preserve"> </w:t>
      </w:r>
      <w:r w:rsidR="006D2E92">
        <w:rPr>
          <w:rFonts w:ascii="Arial" w:hAnsi="Arial" w:cs="Arial"/>
          <w:sz w:val="22"/>
          <w:szCs w:val="22"/>
        </w:rPr>
        <w:t>Ing. Martin Kukla</w:t>
      </w:r>
      <w:r w:rsidRPr="00530FD3">
        <w:rPr>
          <w:rFonts w:ascii="Arial" w:hAnsi="Arial" w:cs="Arial"/>
          <w:sz w:val="22"/>
          <w:szCs w:val="22"/>
        </w:rPr>
        <w:t xml:space="preserve">, hejtman kraje, </w:t>
      </w:r>
      <w:r w:rsidRPr="00530FD3">
        <w:rPr>
          <w:rFonts w:ascii="Arial" w:hAnsi="Arial" w:cs="Arial"/>
          <w:sz w:val="22"/>
          <w:szCs w:val="22"/>
        </w:rPr>
        <w:br/>
      </w:r>
      <w:r>
        <w:rPr>
          <w:rFonts w:ascii="Arial" w:hAnsi="Arial" w:cs="Arial"/>
          <w:sz w:val="22"/>
          <w:szCs w:val="22"/>
        </w:rPr>
        <w:t xml:space="preserve"> </w:t>
      </w:r>
      <w:r w:rsidR="006D2E92">
        <w:rPr>
          <w:rFonts w:ascii="Arial" w:hAnsi="Arial" w:cs="Arial"/>
          <w:sz w:val="22"/>
          <w:szCs w:val="22"/>
        </w:rPr>
        <w:t xml:space="preserve">Ing. Otto </w:t>
      </w:r>
      <w:proofErr w:type="spellStart"/>
      <w:r w:rsidR="006D2E92">
        <w:rPr>
          <w:rFonts w:ascii="Arial" w:hAnsi="Arial" w:cs="Arial"/>
          <w:sz w:val="22"/>
          <w:szCs w:val="22"/>
        </w:rPr>
        <w:t>Vopěnka</w:t>
      </w:r>
      <w:proofErr w:type="spellEnd"/>
      <w:r w:rsidRPr="00530FD3">
        <w:rPr>
          <w:rFonts w:ascii="Arial" w:hAnsi="Arial" w:cs="Arial"/>
          <w:sz w:val="22"/>
          <w:szCs w:val="22"/>
        </w:rPr>
        <w:t xml:space="preserve">, </w:t>
      </w:r>
      <w:r w:rsidR="006D2E92">
        <w:rPr>
          <w:rFonts w:ascii="Arial" w:hAnsi="Arial" w:cs="Arial"/>
          <w:sz w:val="22"/>
          <w:szCs w:val="22"/>
        </w:rPr>
        <w:t>náměstek hejtmana</w:t>
      </w:r>
    </w:p>
    <w:p w14:paraId="770BAFAE" w14:textId="2B7894A5"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k podpisu smlouvy pověřen:</w:t>
      </w:r>
      <w:r w:rsidRPr="00530FD3">
        <w:rPr>
          <w:rFonts w:ascii="Arial" w:hAnsi="Arial" w:cs="Arial"/>
          <w:sz w:val="22"/>
          <w:szCs w:val="22"/>
        </w:rPr>
        <w:tab/>
      </w:r>
      <w:r w:rsidR="006D2E92">
        <w:rPr>
          <w:rFonts w:ascii="Arial" w:hAnsi="Arial" w:cs="Arial"/>
          <w:sz w:val="22"/>
          <w:szCs w:val="22"/>
        </w:rPr>
        <w:t xml:space="preserve">Ing. Otto </w:t>
      </w:r>
      <w:proofErr w:type="spellStart"/>
      <w:r w:rsidR="006D2E92">
        <w:rPr>
          <w:rFonts w:ascii="Arial" w:hAnsi="Arial" w:cs="Arial"/>
          <w:sz w:val="22"/>
          <w:szCs w:val="22"/>
        </w:rPr>
        <w:t>Vopěnka</w:t>
      </w:r>
      <w:proofErr w:type="spellEnd"/>
      <w:r w:rsidR="006D2E92">
        <w:rPr>
          <w:rFonts w:ascii="Arial" w:hAnsi="Arial" w:cs="Arial"/>
          <w:sz w:val="22"/>
          <w:szCs w:val="22"/>
        </w:rPr>
        <w:t>, náměstek hejtmana</w:t>
      </w:r>
    </w:p>
    <w:p w14:paraId="165F9721" w14:textId="109BF3EE"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 xml:space="preserve">zástupce pro věci technické: </w:t>
      </w:r>
      <w:r w:rsidRPr="00530FD3">
        <w:rPr>
          <w:rFonts w:ascii="Arial" w:hAnsi="Arial" w:cs="Arial"/>
          <w:sz w:val="22"/>
          <w:szCs w:val="22"/>
        </w:rPr>
        <w:tab/>
      </w:r>
      <w:r w:rsidR="00995637">
        <w:rPr>
          <w:rFonts w:ascii="Arial" w:hAnsi="Arial" w:cs="Arial"/>
          <w:sz w:val="22"/>
          <w:szCs w:val="22"/>
        </w:rPr>
        <w:t xml:space="preserve">Ing. </w:t>
      </w:r>
      <w:r w:rsidR="006D2E92">
        <w:rPr>
          <w:rFonts w:ascii="Arial" w:hAnsi="Arial" w:cs="Arial"/>
          <w:sz w:val="22"/>
          <w:szCs w:val="22"/>
        </w:rPr>
        <w:t>Jiří Benda</w:t>
      </w:r>
      <w:r w:rsidR="00354656">
        <w:rPr>
          <w:rFonts w:ascii="Arial" w:hAnsi="Arial" w:cs="Arial"/>
          <w:sz w:val="22"/>
          <w:szCs w:val="22"/>
        </w:rPr>
        <w:t>,</w:t>
      </w:r>
      <w:r w:rsidRPr="00530FD3">
        <w:rPr>
          <w:rFonts w:ascii="Arial" w:hAnsi="Arial" w:cs="Arial"/>
          <w:sz w:val="22"/>
          <w:szCs w:val="22"/>
        </w:rPr>
        <w:t xml:space="preserve"> </w:t>
      </w:r>
      <w:r w:rsidR="003F4068">
        <w:rPr>
          <w:rFonts w:ascii="Arial" w:hAnsi="Arial" w:cs="Arial"/>
          <w:sz w:val="22"/>
          <w:szCs w:val="22"/>
        </w:rPr>
        <w:t xml:space="preserve">Ing. </w:t>
      </w:r>
      <w:r w:rsidR="00995637">
        <w:rPr>
          <w:rFonts w:ascii="Arial" w:hAnsi="Arial" w:cs="Arial"/>
          <w:sz w:val="22"/>
          <w:szCs w:val="22"/>
        </w:rPr>
        <w:t>Jan Kalina</w:t>
      </w:r>
    </w:p>
    <w:p w14:paraId="6C359CA2" w14:textId="0E59C549"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tel.:</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564 602 </w:t>
      </w:r>
      <w:r w:rsidR="006D2E92">
        <w:rPr>
          <w:rFonts w:ascii="Arial" w:hAnsi="Arial" w:cs="Arial"/>
          <w:sz w:val="22"/>
          <w:szCs w:val="22"/>
        </w:rPr>
        <w:t>272</w:t>
      </w:r>
      <w:r w:rsidR="003F4068">
        <w:rPr>
          <w:rFonts w:ascii="Arial" w:hAnsi="Arial" w:cs="Arial"/>
          <w:sz w:val="22"/>
          <w:szCs w:val="22"/>
        </w:rPr>
        <w:t xml:space="preserve">, 564 602 </w:t>
      </w:r>
      <w:r w:rsidR="00995637">
        <w:rPr>
          <w:rFonts w:ascii="Arial" w:hAnsi="Arial" w:cs="Arial"/>
          <w:sz w:val="22"/>
          <w:szCs w:val="22"/>
        </w:rPr>
        <w:t>419</w:t>
      </w:r>
    </w:p>
    <w:p w14:paraId="5FC6F646" w14:textId="77777777" w:rsidR="00530FD3" w:rsidRPr="00530FD3" w:rsidRDefault="00530FD3" w:rsidP="00530FD3">
      <w:pPr>
        <w:overflowPunct w:val="0"/>
        <w:autoSpaceDE w:val="0"/>
        <w:autoSpaceDN w:val="0"/>
        <w:adjustRightInd w:val="0"/>
        <w:textAlignment w:val="baseline"/>
        <w:rPr>
          <w:rFonts w:ascii="Arial" w:hAnsi="Arial" w:cs="Arial"/>
          <w:sz w:val="22"/>
          <w:szCs w:val="22"/>
        </w:rPr>
      </w:pPr>
      <w:r w:rsidRPr="00530FD3">
        <w:rPr>
          <w:rFonts w:ascii="Arial" w:hAnsi="Arial" w:cs="Arial"/>
          <w:sz w:val="22"/>
          <w:szCs w:val="22"/>
        </w:rPr>
        <w:t>IČO:</w:t>
      </w:r>
      <w:r w:rsidRPr="00530FD3">
        <w:rPr>
          <w:rFonts w:ascii="Arial" w:hAnsi="Arial" w:cs="Arial"/>
          <w:sz w:val="22"/>
          <w:szCs w:val="22"/>
        </w:rPr>
        <w:tab/>
      </w:r>
      <w:r w:rsidRPr="00530FD3">
        <w:rPr>
          <w:rFonts w:ascii="Arial" w:hAnsi="Arial" w:cs="Arial"/>
          <w:sz w:val="22"/>
          <w:szCs w:val="22"/>
        </w:rPr>
        <w:tab/>
      </w:r>
      <w:r w:rsidRPr="00530FD3">
        <w:rPr>
          <w:rFonts w:ascii="Arial" w:hAnsi="Arial" w:cs="Arial"/>
          <w:sz w:val="22"/>
          <w:szCs w:val="22"/>
        </w:rPr>
        <w:tab/>
        <w:t>70890749</w:t>
      </w:r>
    </w:p>
    <w:p w14:paraId="6EE2CC58" w14:textId="29094C88" w:rsidR="00530FD3" w:rsidRPr="00530FD3" w:rsidRDefault="00530FD3" w:rsidP="00530FD3">
      <w:pPr>
        <w:overflowPunct w:val="0"/>
        <w:autoSpaceDE w:val="0"/>
        <w:autoSpaceDN w:val="0"/>
        <w:adjustRightInd w:val="0"/>
        <w:textAlignment w:val="baseline"/>
        <w:rPr>
          <w:rFonts w:ascii="Arial" w:hAnsi="Arial" w:cs="Arial"/>
          <w:snapToGrid w:val="0"/>
          <w:sz w:val="22"/>
          <w:szCs w:val="22"/>
        </w:rPr>
      </w:pPr>
      <w:r w:rsidRPr="00530FD3">
        <w:rPr>
          <w:rFonts w:ascii="Arial" w:hAnsi="Arial" w:cs="Arial"/>
          <w:snapToGrid w:val="0"/>
          <w:sz w:val="22"/>
          <w:szCs w:val="22"/>
        </w:rPr>
        <w:t>bankovní spojení:</w:t>
      </w:r>
      <w:r w:rsidRPr="00530FD3">
        <w:rPr>
          <w:rFonts w:ascii="Arial" w:hAnsi="Arial" w:cs="Arial"/>
          <w:snapToGrid w:val="0"/>
          <w:sz w:val="22"/>
          <w:szCs w:val="22"/>
        </w:rPr>
        <w:tab/>
      </w:r>
      <w:r w:rsidRPr="00530FD3">
        <w:rPr>
          <w:rFonts w:ascii="Arial" w:hAnsi="Arial" w:cs="Arial"/>
          <w:snapToGrid w:val="0"/>
          <w:sz w:val="22"/>
          <w:szCs w:val="22"/>
        </w:rPr>
        <w:tab/>
      </w:r>
      <w:r w:rsidR="00402D25">
        <w:rPr>
          <w:rFonts w:ascii="Arial" w:hAnsi="Arial" w:cs="Arial"/>
          <w:snapToGrid w:val="0"/>
          <w:sz w:val="22"/>
          <w:szCs w:val="22"/>
        </w:rPr>
        <w:t>Československá obchodní banka</w:t>
      </w:r>
      <w:r w:rsidRPr="00530FD3">
        <w:rPr>
          <w:rFonts w:ascii="Arial" w:hAnsi="Arial" w:cs="Arial"/>
          <w:snapToGrid w:val="0"/>
          <w:sz w:val="22"/>
          <w:szCs w:val="22"/>
        </w:rPr>
        <w:t>, a.s.</w:t>
      </w:r>
    </w:p>
    <w:p w14:paraId="0DC641E9" w14:textId="3D1D7F70" w:rsidR="003B4D05" w:rsidRPr="00225BDC" w:rsidRDefault="00530FD3" w:rsidP="003B4D05">
      <w:pPr>
        <w:rPr>
          <w:rFonts w:ascii="Arial" w:hAnsi="Arial" w:cs="Arial"/>
          <w:snapToGrid w:val="0"/>
          <w:sz w:val="22"/>
          <w:szCs w:val="22"/>
        </w:rPr>
      </w:pPr>
      <w:r w:rsidRPr="00530FD3">
        <w:rPr>
          <w:rFonts w:ascii="Arial" w:hAnsi="Arial" w:cs="Arial"/>
          <w:snapToGrid w:val="0"/>
          <w:sz w:val="22"/>
          <w:szCs w:val="22"/>
        </w:rPr>
        <w:t>číslo účtu:</w:t>
      </w:r>
      <w:r w:rsidRPr="00530FD3">
        <w:rPr>
          <w:rFonts w:ascii="Arial" w:hAnsi="Arial" w:cs="Arial"/>
          <w:snapToGrid w:val="0"/>
          <w:sz w:val="22"/>
          <w:szCs w:val="22"/>
        </w:rPr>
        <w:tab/>
      </w:r>
      <w:r w:rsidRPr="00530FD3">
        <w:rPr>
          <w:rFonts w:ascii="Arial" w:hAnsi="Arial" w:cs="Arial"/>
          <w:snapToGrid w:val="0"/>
          <w:sz w:val="22"/>
          <w:szCs w:val="22"/>
        </w:rPr>
        <w:tab/>
      </w:r>
      <w:r w:rsidRPr="00530FD3">
        <w:rPr>
          <w:rFonts w:ascii="Arial" w:hAnsi="Arial" w:cs="Arial"/>
          <w:snapToGrid w:val="0"/>
          <w:sz w:val="22"/>
          <w:szCs w:val="22"/>
        </w:rPr>
        <w:tab/>
      </w:r>
      <w:r w:rsidR="00402D25">
        <w:rPr>
          <w:rFonts w:ascii="Arial" w:eastAsia="MS Mincho" w:hAnsi="Arial" w:cs="Arial"/>
          <w:sz w:val="22"/>
          <w:szCs w:val="22"/>
        </w:rPr>
        <w:t>217825353</w:t>
      </w:r>
      <w:r w:rsidR="00402D25" w:rsidRPr="00530FD3">
        <w:rPr>
          <w:rFonts w:ascii="Arial" w:eastAsia="MS Mincho" w:hAnsi="Arial" w:cs="Arial"/>
          <w:sz w:val="22"/>
          <w:szCs w:val="22"/>
        </w:rPr>
        <w:t>/0</w:t>
      </w:r>
      <w:r w:rsidR="00402D25">
        <w:rPr>
          <w:rFonts w:ascii="Arial" w:eastAsia="MS Mincho" w:hAnsi="Arial" w:cs="Arial"/>
          <w:sz w:val="22"/>
          <w:szCs w:val="22"/>
        </w:rPr>
        <w:t>3</w:t>
      </w:r>
      <w:r w:rsidR="00402D25" w:rsidRPr="00530FD3">
        <w:rPr>
          <w:rFonts w:ascii="Arial" w:eastAsia="MS Mincho" w:hAnsi="Arial" w:cs="Arial"/>
          <w:sz w:val="22"/>
          <w:szCs w:val="22"/>
        </w:rPr>
        <w:t>00</w:t>
      </w:r>
    </w:p>
    <w:p w14:paraId="09DB3787" w14:textId="77777777" w:rsidR="003B4D05" w:rsidRPr="00530FD3" w:rsidRDefault="00530FD3" w:rsidP="003B4D05">
      <w:pPr>
        <w:pStyle w:val="Nadpis3"/>
        <w:rPr>
          <w:rFonts w:cs="Arial"/>
          <w:b w:val="0"/>
          <w:i/>
          <w:sz w:val="22"/>
          <w:szCs w:val="22"/>
          <w:lang w:val="cs-CZ"/>
        </w:rPr>
      </w:pPr>
      <w:r>
        <w:rPr>
          <w:rFonts w:cs="Arial"/>
          <w:b w:val="0"/>
          <w:i/>
          <w:sz w:val="22"/>
          <w:szCs w:val="22"/>
          <w:lang w:val="cs-CZ"/>
        </w:rPr>
        <w:t>a</w:t>
      </w:r>
    </w:p>
    <w:p w14:paraId="39EDEC24" w14:textId="77777777" w:rsidR="003B4D05" w:rsidRPr="0015559C" w:rsidRDefault="003B4D05" w:rsidP="003B4D05">
      <w:pPr>
        <w:pStyle w:val="Nadpis3"/>
        <w:rPr>
          <w:rFonts w:cs="Arial"/>
          <w:b w:val="0"/>
          <w:i/>
          <w:sz w:val="22"/>
          <w:szCs w:val="22"/>
          <w:lang w:val="cs-CZ"/>
        </w:rPr>
      </w:pPr>
      <w:r w:rsidRPr="0015559C">
        <w:rPr>
          <w:rFonts w:cs="Arial"/>
          <w:b w:val="0"/>
          <w:bCs w:val="0"/>
          <w:sz w:val="22"/>
          <w:szCs w:val="22"/>
          <w:lang w:val="cs-CZ" w:eastAsia="cs-CZ"/>
        </w:rPr>
        <w:t>Zhotovitel:</w:t>
      </w:r>
      <w:r w:rsidRPr="0015559C">
        <w:rPr>
          <w:rFonts w:cs="Arial"/>
          <w:b w:val="0"/>
          <w:bCs w:val="0"/>
          <w:sz w:val="22"/>
          <w:szCs w:val="22"/>
          <w:lang w:val="cs-CZ" w:eastAsia="cs-CZ"/>
        </w:rPr>
        <w:tab/>
      </w:r>
      <w:r w:rsidR="0015559C">
        <w:rPr>
          <w:rFonts w:cs="Arial"/>
          <w:b w:val="0"/>
          <w:i/>
          <w:sz w:val="22"/>
          <w:szCs w:val="22"/>
        </w:rPr>
        <w:tab/>
      </w:r>
      <w:r w:rsidR="0015559C">
        <w:rPr>
          <w:rFonts w:cs="Arial"/>
          <w:b w:val="0"/>
          <w:i/>
          <w:sz w:val="22"/>
          <w:szCs w:val="22"/>
        </w:rPr>
        <w:tab/>
      </w:r>
      <w:r w:rsidR="0015559C" w:rsidRPr="0015559C">
        <w:rPr>
          <w:b w:val="0"/>
          <w:i/>
          <w:color w:val="FF0000"/>
          <w:sz w:val="22"/>
          <w:szCs w:val="22"/>
          <w:lang w:val="cs-CZ"/>
        </w:rPr>
        <w:t>doplní účastník řízení</w:t>
      </w:r>
    </w:p>
    <w:p w14:paraId="77890075" w14:textId="77777777" w:rsidR="003B4D05" w:rsidRPr="00BC1F55" w:rsidRDefault="003B4D05" w:rsidP="003B4D05">
      <w:pPr>
        <w:rPr>
          <w:rFonts w:ascii="Arial" w:hAnsi="Arial" w:cs="Arial"/>
          <w:sz w:val="22"/>
          <w:szCs w:val="22"/>
        </w:rPr>
      </w:pPr>
      <w:r w:rsidRPr="00BC1F55">
        <w:rPr>
          <w:rFonts w:ascii="Arial" w:hAnsi="Arial" w:cs="Arial"/>
          <w:sz w:val="22"/>
          <w:szCs w:val="22"/>
        </w:rPr>
        <w:t>se sídlem:</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5DE39179" w14:textId="77777777" w:rsidR="003B4D05" w:rsidRPr="00BC1F55" w:rsidRDefault="003B4D05" w:rsidP="003B4D05">
      <w:pPr>
        <w:rPr>
          <w:rFonts w:ascii="Arial" w:hAnsi="Arial" w:cs="Arial"/>
          <w:sz w:val="22"/>
          <w:szCs w:val="22"/>
        </w:rPr>
      </w:pPr>
      <w:r w:rsidRPr="00BC1F55">
        <w:rPr>
          <w:rFonts w:ascii="Arial" w:hAnsi="Arial" w:cs="Arial"/>
          <w:sz w:val="22"/>
          <w:szCs w:val="22"/>
        </w:rPr>
        <w:t>zastoupený:</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E50AA4B"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smluvní:</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7A1E931" w14:textId="77777777" w:rsidR="003B4D05" w:rsidRPr="00BC1F55" w:rsidRDefault="003B4D05" w:rsidP="003B4D05">
      <w:pPr>
        <w:rPr>
          <w:rFonts w:ascii="Arial" w:hAnsi="Arial" w:cs="Arial"/>
          <w:sz w:val="22"/>
          <w:szCs w:val="22"/>
        </w:rPr>
      </w:pPr>
      <w:r w:rsidRPr="00BC1F55">
        <w:rPr>
          <w:rFonts w:ascii="Arial" w:hAnsi="Arial" w:cs="Arial"/>
          <w:sz w:val="22"/>
          <w:szCs w:val="22"/>
        </w:rPr>
        <w:t>zástupce pro věci technické:</w:t>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197BF703" w14:textId="77777777" w:rsidR="003B4D05" w:rsidRPr="00B91A86" w:rsidRDefault="003B4D05" w:rsidP="003B4D05">
      <w:pPr>
        <w:rPr>
          <w:rFonts w:ascii="Arial" w:hAnsi="Arial" w:cs="Arial"/>
          <w:sz w:val="22"/>
          <w:szCs w:val="22"/>
        </w:rPr>
      </w:pPr>
      <w:r>
        <w:rPr>
          <w:rFonts w:ascii="Arial" w:hAnsi="Arial" w:cs="Arial"/>
          <w:sz w:val="22"/>
          <w:szCs w:val="22"/>
        </w:rPr>
        <w:t>hlavní projektant (AO)</w:t>
      </w:r>
      <w:r w:rsidRPr="00B91A86">
        <w:rPr>
          <w:rFonts w:ascii="Arial" w:hAnsi="Arial" w:cs="Arial"/>
          <w:sz w:val="22"/>
          <w:szCs w:val="22"/>
        </w:rPr>
        <w:t>:</w:t>
      </w:r>
      <w:r w:rsidRPr="00B91A86">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43BFEB75" w14:textId="77777777" w:rsidR="003B4D05" w:rsidRPr="00BC1F55" w:rsidRDefault="003B4D05" w:rsidP="003B4D05">
      <w:pPr>
        <w:rPr>
          <w:rFonts w:ascii="Arial" w:hAnsi="Arial" w:cs="Arial"/>
          <w:sz w:val="22"/>
          <w:szCs w:val="22"/>
        </w:rPr>
      </w:pPr>
      <w:r>
        <w:rPr>
          <w:rFonts w:ascii="Arial" w:hAnsi="Arial" w:cs="Arial"/>
          <w:sz w:val="22"/>
          <w:szCs w:val="22"/>
        </w:rPr>
        <w:t>tel.</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34B8B847" w14:textId="77777777" w:rsidR="003B4D05" w:rsidRPr="00BC1F55" w:rsidRDefault="003B4D05" w:rsidP="003B4D05">
      <w:pPr>
        <w:rPr>
          <w:rFonts w:ascii="Arial" w:hAnsi="Arial" w:cs="Arial"/>
          <w:sz w:val="22"/>
          <w:szCs w:val="22"/>
        </w:rPr>
      </w:pPr>
      <w:r w:rsidRPr="00BC1F55">
        <w:rPr>
          <w:rFonts w:ascii="Arial" w:hAnsi="Arial" w:cs="Arial"/>
          <w:sz w:val="22"/>
          <w:szCs w:val="22"/>
        </w:rPr>
        <w:t>IČO:</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D824E4A" w14:textId="77777777" w:rsidR="003B4D05" w:rsidRPr="00BC1F55" w:rsidRDefault="003B4D05" w:rsidP="003B4D05">
      <w:pPr>
        <w:rPr>
          <w:rFonts w:ascii="Arial" w:hAnsi="Arial" w:cs="Arial"/>
          <w:sz w:val="22"/>
          <w:szCs w:val="22"/>
        </w:rPr>
      </w:pPr>
      <w:r w:rsidRPr="00BC1F55">
        <w:rPr>
          <w:rFonts w:ascii="Arial" w:hAnsi="Arial" w:cs="Arial"/>
          <w:sz w:val="22"/>
          <w:szCs w:val="22"/>
        </w:rPr>
        <w:t>DIČ:</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B024632" w14:textId="77777777" w:rsidR="003B4D05" w:rsidRPr="00BC1F55" w:rsidRDefault="003B4D05" w:rsidP="003B4D05">
      <w:pPr>
        <w:rPr>
          <w:rFonts w:ascii="Arial" w:hAnsi="Arial" w:cs="Arial"/>
          <w:sz w:val="22"/>
          <w:szCs w:val="22"/>
        </w:rPr>
      </w:pPr>
      <w:r w:rsidRPr="00BC1F55">
        <w:rPr>
          <w:rFonts w:ascii="Arial" w:hAnsi="Arial" w:cs="Arial"/>
          <w:sz w:val="22"/>
          <w:szCs w:val="22"/>
        </w:rPr>
        <w:t>bankovní spojení:</w:t>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214BD9C9" w14:textId="77777777" w:rsidR="003B4D05" w:rsidRPr="00BC1F55" w:rsidRDefault="003B4D05" w:rsidP="003B4D05">
      <w:pPr>
        <w:rPr>
          <w:rFonts w:ascii="Arial" w:hAnsi="Arial" w:cs="Arial"/>
          <w:sz w:val="22"/>
          <w:szCs w:val="22"/>
        </w:rPr>
      </w:pPr>
      <w:r w:rsidRPr="00BC1F55">
        <w:rPr>
          <w:rFonts w:ascii="Arial" w:hAnsi="Arial" w:cs="Arial"/>
          <w:sz w:val="22"/>
          <w:szCs w:val="22"/>
        </w:rPr>
        <w:t>číslo účtu:</w:t>
      </w:r>
      <w:r w:rsidRPr="00BC1F55">
        <w:rPr>
          <w:rFonts w:ascii="Arial" w:hAnsi="Arial" w:cs="Arial"/>
          <w:sz w:val="22"/>
          <w:szCs w:val="22"/>
        </w:rPr>
        <w:tab/>
      </w:r>
      <w:r w:rsidRPr="00BC1F55">
        <w:rPr>
          <w:rFonts w:ascii="Arial" w:hAnsi="Arial" w:cs="Arial"/>
          <w:sz w:val="22"/>
          <w:szCs w:val="22"/>
        </w:rPr>
        <w:tab/>
      </w:r>
      <w:r w:rsidRPr="00BC1F55">
        <w:rPr>
          <w:rFonts w:ascii="Arial" w:hAnsi="Arial" w:cs="Arial"/>
          <w:sz w:val="22"/>
          <w:szCs w:val="22"/>
        </w:rPr>
        <w:tab/>
      </w:r>
      <w:r w:rsidR="0015559C" w:rsidRPr="0015559C">
        <w:rPr>
          <w:rFonts w:ascii="Arial" w:hAnsi="Arial"/>
          <w:bCs/>
          <w:i/>
          <w:color w:val="FF0000"/>
          <w:sz w:val="22"/>
          <w:szCs w:val="22"/>
          <w:lang w:eastAsia="x-none"/>
        </w:rPr>
        <w:t>doplní účastník řízení</w:t>
      </w:r>
    </w:p>
    <w:p w14:paraId="75EEC3F7" w14:textId="77777777" w:rsidR="003B4D05" w:rsidRPr="004D73B0" w:rsidRDefault="003B4D05" w:rsidP="00CA3D76">
      <w:pPr>
        <w:ind w:left="3119" w:hanging="3114"/>
        <w:rPr>
          <w:rFonts w:ascii="Arial" w:hAnsi="Arial" w:cs="Arial"/>
          <w:sz w:val="22"/>
          <w:szCs w:val="22"/>
        </w:rPr>
      </w:pPr>
      <w:r w:rsidRPr="00BC1F55">
        <w:rPr>
          <w:rFonts w:ascii="Arial" w:hAnsi="Arial" w:cs="Arial"/>
          <w:sz w:val="22"/>
          <w:szCs w:val="22"/>
        </w:rPr>
        <w:t>zápis v</w:t>
      </w:r>
      <w:r>
        <w:rPr>
          <w:rFonts w:ascii="Arial" w:hAnsi="Arial" w:cs="Arial"/>
          <w:sz w:val="22"/>
          <w:szCs w:val="22"/>
        </w:rPr>
        <w:t> </w:t>
      </w:r>
      <w:r w:rsidR="00AC7C69">
        <w:rPr>
          <w:rFonts w:ascii="Arial" w:hAnsi="Arial" w:cs="Arial"/>
          <w:sz w:val="22"/>
          <w:szCs w:val="22"/>
        </w:rPr>
        <w:t>OR</w:t>
      </w:r>
      <w:r w:rsidRPr="00BC1F55">
        <w:rPr>
          <w:rFonts w:ascii="Arial" w:hAnsi="Arial" w:cs="Arial"/>
          <w:sz w:val="22"/>
          <w:szCs w:val="22"/>
        </w:rPr>
        <w:t>:</w:t>
      </w:r>
      <w:r w:rsidR="00CA3D76">
        <w:rPr>
          <w:rFonts w:ascii="Arial" w:hAnsi="Arial" w:cs="Arial"/>
          <w:sz w:val="22"/>
          <w:szCs w:val="22"/>
        </w:rPr>
        <w:tab/>
      </w:r>
      <w:r w:rsidR="00CA3D76">
        <w:rPr>
          <w:rFonts w:ascii="Arial" w:hAnsi="Arial" w:cs="Arial"/>
          <w:sz w:val="22"/>
          <w:szCs w:val="22"/>
        </w:rPr>
        <w:tab/>
      </w:r>
      <w:r w:rsidR="000F2CFF" w:rsidRPr="0015559C">
        <w:rPr>
          <w:rFonts w:ascii="Arial" w:hAnsi="Arial"/>
          <w:bCs/>
          <w:i/>
          <w:color w:val="FF0000"/>
          <w:sz w:val="22"/>
          <w:szCs w:val="22"/>
          <w:lang w:eastAsia="x-none"/>
        </w:rPr>
        <w:t>doplní účastník řízení</w:t>
      </w:r>
    </w:p>
    <w:p w14:paraId="63E0D3AA" w14:textId="77777777" w:rsidR="003B4D05" w:rsidRDefault="003B4D05" w:rsidP="003B4D05">
      <w:pPr>
        <w:pStyle w:val="bntext"/>
        <w:rPr>
          <w:szCs w:val="22"/>
        </w:rPr>
      </w:pPr>
    </w:p>
    <w:p w14:paraId="43250131" w14:textId="77777777" w:rsidR="003B4D05" w:rsidRPr="00B91A86" w:rsidRDefault="003B4D05" w:rsidP="003B4D05">
      <w:pPr>
        <w:pStyle w:val="bntext"/>
        <w:rPr>
          <w:szCs w:val="22"/>
        </w:rPr>
      </w:pPr>
      <w:r w:rsidRPr="00B91A86">
        <w:rPr>
          <w:szCs w:val="22"/>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7DAB85DF" w14:textId="77777777" w:rsidR="003B4D05" w:rsidRPr="00B91A86" w:rsidRDefault="003B4D05" w:rsidP="003B4D05">
      <w:pPr>
        <w:rPr>
          <w:rFonts w:ascii="Arial" w:hAnsi="Arial" w:cs="Arial"/>
          <w:sz w:val="22"/>
          <w:szCs w:val="22"/>
        </w:rPr>
      </w:pPr>
    </w:p>
    <w:p w14:paraId="383BAA62" w14:textId="77777777" w:rsidR="003B4D05" w:rsidRPr="00B91A86" w:rsidRDefault="003B4D05" w:rsidP="000718EE">
      <w:pPr>
        <w:pStyle w:val="Nadpis4"/>
        <w:spacing w:after="0"/>
        <w:jc w:val="center"/>
        <w:rPr>
          <w:rFonts w:ascii="Arial" w:hAnsi="Arial" w:cs="Arial"/>
          <w:sz w:val="22"/>
          <w:szCs w:val="22"/>
        </w:rPr>
      </w:pPr>
      <w:r w:rsidRPr="00B91A86">
        <w:rPr>
          <w:rFonts w:ascii="Arial" w:hAnsi="Arial" w:cs="Arial"/>
          <w:sz w:val="22"/>
          <w:szCs w:val="22"/>
        </w:rPr>
        <w:t>2. Předmět smlouvy</w:t>
      </w:r>
    </w:p>
    <w:p w14:paraId="49A7E096" w14:textId="60233412" w:rsidR="00451221" w:rsidRPr="00431F04" w:rsidRDefault="006D2E92" w:rsidP="006D2E92">
      <w:pPr>
        <w:pStyle w:val="Zkladntext"/>
        <w:rPr>
          <w:rFonts w:ascii="Arial" w:hAnsi="Arial" w:cs="Arial"/>
          <w:szCs w:val="22"/>
        </w:rPr>
      </w:pPr>
      <w:r w:rsidRPr="0017439A">
        <w:rPr>
          <w:rFonts w:ascii="Arial" w:hAnsi="Arial" w:cs="Arial"/>
          <w:szCs w:val="22"/>
        </w:rPr>
        <w:t>Zhotovitel se zavazuje obstarat pro objednatele vypracování</w:t>
      </w:r>
      <w:r w:rsidRPr="0087746B">
        <w:rPr>
          <w:rFonts w:ascii="Arial" w:hAnsi="Arial" w:cs="Arial"/>
          <w:szCs w:val="22"/>
        </w:rPr>
        <w:t xml:space="preserve"> </w:t>
      </w:r>
      <w:r w:rsidRPr="0017439A">
        <w:rPr>
          <w:rFonts w:ascii="Arial" w:hAnsi="Arial" w:cs="Arial"/>
          <w:szCs w:val="22"/>
        </w:rPr>
        <w:t>níže popsaných jednotlivých stupňů projektové dokumentace</w:t>
      </w:r>
      <w:r w:rsidRPr="007C5C6F">
        <w:rPr>
          <w:rFonts w:ascii="Arial" w:hAnsi="Arial" w:cs="Arial"/>
          <w:szCs w:val="22"/>
        </w:rPr>
        <w:t xml:space="preserve"> </w:t>
      </w:r>
      <w:r>
        <w:rPr>
          <w:rFonts w:ascii="Arial" w:hAnsi="Arial" w:cs="Arial"/>
          <w:szCs w:val="22"/>
          <w:lang w:val="cs-CZ"/>
        </w:rPr>
        <w:t xml:space="preserve">v rozsahu </w:t>
      </w:r>
      <w:r w:rsidRPr="0087746B">
        <w:rPr>
          <w:rFonts w:ascii="Arial" w:hAnsi="Arial" w:cs="Arial"/>
          <w:szCs w:val="22"/>
        </w:rPr>
        <w:t>vycházející</w:t>
      </w:r>
      <w:r>
        <w:rPr>
          <w:rFonts w:ascii="Arial" w:hAnsi="Arial" w:cs="Arial"/>
          <w:szCs w:val="22"/>
          <w:lang w:val="cs-CZ"/>
        </w:rPr>
        <w:t>ho</w:t>
      </w:r>
      <w:r w:rsidRPr="0087746B">
        <w:rPr>
          <w:rFonts w:ascii="Arial" w:hAnsi="Arial" w:cs="Arial"/>
          <w:szCs w:val="22"/>
        </w:rPr>
        <w:t xml:space="preserve"> </w:t>
      </w:r>
      <w:r>
        <w:rPr>
          <w:rFonts w:ascii="Arial" w:hAnsi="Arial" w:cs="Arial"/>
          <w:szCs w:val="22"/>
        </w:rPr>
        <w:t>z investičního záměru</w:t>
      </w:r>
      <w:r w:rsidRPr="0007378A">
        <w:rPr>
          <w:rFonts w:ascii="Arial" w:hAnsi="Arial" w:cs="Arial"/>
          <w:szCs w:val="22"/>
        </w:rPr>
        <w:t xml:space="preserve"> „</w:t>
      </w:r>
      <w:r w:rsidRPr="006D2E92">
        <w:rPr>
          <w:rFonts w:ascii="Arial" w:hAnsi="Arial" w:cs="Arial"/>
          <w:szCs w:val="22"/>
        </w:rPr>
        <w:t xml:space="preserve">Studie </w:t>
      </w:r>
      <w:r w:rsidRPr="006D2E92">
        <w:rPr>
          <w:rFonts w:ascii="Arial" w:hAnsi="Arial" w:cs="Arial"/>
          <w:szCs w:val="22"/>
        </w:rPr>
        <w:lastRenderedPageBreak/>
        <w:t>stavebních úprav a modernizace objektu Domova mládeže v Jihlavě, ul. Žižkova</w:t>
      </w:r>
      <w:r w:rsidRPr="0007378A">
        <w:rPr>
          <w:rFonts w:ascii="Arial" w:hAnsi="Arial" w:cs="Arial"/>
          <w:szCs w:val="22"/>
        </w:rPr>
        <w:t>“ zpracovaného</w:t>
      </w:r>
      <w:r>
        <w:rPr>
          <w:rFonts w:ascii="Arial" w:hAnsi="Arial" w:cs="Arial"/>
          <w:szCs w:val="22"/>
        </w:rPr>
        <w:t xml:space="preserve"> společností </w:t>
      </w:r>
      <w:r w:rsidRPr="006D2E92">
        <w:rPr>
          <w:rFonts w:ascii="Arial" w:hAnsi="Arial" w:cs="Arial"/>
          <w:szCs w:val="22"/>
        </w:rPr>
        <w:t>ARTPROJEKT  JIHLAVA spol. s r.o., Minoritské náměstí 11, 586 01 Jihlava, IČO:</w:t>
      </w:r>
      <w:r w:rsidR="00431F04">
        <w:rPr>
          <w:rFonts w:ascii="Arial" w:hAnsi="Arial" w:cs="Arial"/>
          <w:szCs w:val="22"/>
        </w:rPr>
        <w:t> </w:t>
      </w:r>
      <w:r w:rsidRPr="006D2E92">
        <w:rPr>
          <w:rFonts w:ascii="Arial" w:hAnsi="Arial" w:cs="Arial"/>
          <w:szCs w:val="22"/>
        </w:rPr>
        <w:t>25558692</w:t>
      </w:r>
      <w:r w:rsidR="00431F04">
        <w:rPr>
          <w:rFonts w:ascii="Arial" w:hAnsi="Arial" w:cs="Arial"/>
          <w:szCs w:val="22"/>
        </w:rPr>
        <w:t xml:space="preserve"> </w:t>
      </w:r>
      <w:r w:rsidR="00431F04" w:rsidRPr="00431F04">
        <w:rPr>
          <w:rFonts w:ascii="Arial" w:hAnsi="Arial" w:cs="Arial"/>
          <w:szCs w:val="22"/>
        </w:rPr>
        <w:t xml:space="preserve">včetně </w:t>
      </w:r>
      <w:r w:rsidR="0060525D">
        <w:rPr>
          <w:rFonts w:ascii="Arial" w:hAnsi="Arial" w:cs="Arial"/>
          <w:szCs w:val="22"/>
        </w:rPr>
        <w:t xml:space="preserve">dokumentace k rekonstrukci trafostanice a </w:t>
      </w:r>
      <w:r w:rsidR="00431F04" w:rsidRPr="00431F04">
        <w:rPr>
          <w:rFonts w:ascii="Arial" w:hAnsi="Arial" w:cs="Arial"/>
          <w:szCs w:val="22"/>
        </w:rPr>
        <w:t>vypracování samostatného návrhu kompletního vybavení movitým majetkem a jeho detailní specifikací</w:t>
      </w:r>
      <w:r w:rsidRPr="00431F04">
        <w:rPr>
          <w:rFonts w:ascii="Arial" w:hAnsi="Arial" w:cs="Arial"/>
          <w:szCs w:val="22"/>
        </w:rPr>
        <w:t>.</w:t>
      </w:r>
    </w:p>
    <w:p w14:paraId="6340E489" w14:textId="77777777" w:rsidR="00D33674" w:rsidRPr="00F7078C" w:rsidRDefault="00B95C2E" w:rsidP="00D33674">
      <w:pPr>
        <w:pStyle w:val="Odstavecseseznamem"/>
        <w:spacing w:after="160" w:line="252" w:lineRule="auto"/>
        <w:ind w:left="0"/>
        <w:jc w:val="both"/>
        <w:rPr>
          <w:rFonts w:ascii="Arial" w:hAnsi="Arial" w:cs="Arial"/>
        </w:rPr>
      </w:pPr>
      <w:r>
        <w:rPr>
          <w:rFonts w:ascii="Arial" w:hAnsi="Arial" w:cs="Arial"/>
        </w:rPr>
        <w:t>Další specifické technické požadavky na dílo</w:t>
      </w:r>
      <w:r w:rsidR="00D33674" w:rsidRPr="00F7078C">
        <w:rPr>
          <w:rFonts w:ascii="Arial" w:hAnsi="Arial" w:cs="Arial"/>
        </w:rPr>
        <w:t>:</w:t>
      </w:r>
    </w:p>
    <w:p w14:paraId="65472677" w14:textId="7A5A025E" w:rsidR="00BC278E" w:rsidRDefault="00BC278E" w:rsidP="00384AE6">
      <w:pPr>
        <w:pStyle w:val="Odstavecseseznamem"/>
        <w:numPr>
          <w:ilvl w:val="0"/>
          <w:numId w:val="11"/>
        </w:numPr>
        <w:spacing w:after="160" w:line="252" w:lineRule="auto"/>
        <w:ind w:left="426"/>
        <w:jc w:val="both"/>
        <w:rPr>
          <w:rFonts w:ascii="Arial" w:hAnsi="Arial" w:cs="Arial"/>
        </w:rPr>
      </w:pPr>
      <w:r w:rsidRPr="00BC278E">
        <w:rPr>
          <w:rFonts w:ascii="Arial" w:hAnsi="Arial" w:cs="Arial"/>
        </w:rPr>
        <w:t xml:space="preserve">součástí díla musí být návrh etapizace s vyznačením jednotlivých úkonů pro </w:t>
      </w:r>
      <w:r>
        <w:rPr>
          <w:rFonts w:ascii="Arial" w:hAnsi="Arial" w:cs="Arial"/>
        </w:rPr>
        <w:t>zajištění alespoň částečného provozu domova mládeže včetně stravování</w:t>
      </w:r>
      <w:r w:rsidRPr="00BC278E">
        <w:rPr>
          <w:rFonts w:ascii="Arial" w:hAnsi="Arial" w:cs="Arial"/>
        </w:rPr>
        <w:t xml:space="preserve">, neboť objednatel plánuje </w:t>
      </w:r>
      <w:r w:rsidRPr="00BC278E">
        <w:rPr>
          <w:rFonts w:ascii="Arial" w:hAnsi="Arial" w:cs="Arial"/>
          <w:b/>
          <w:u w:val="single"/>
        </w:rPr>
        <w:t xml:space="preserve">zachování provozu </w:t>
      </w:r>
      <w:r>
        <w:rPr>
          <w:rFonts w:ascii="Arial" w:hAnsi="Arial" w:cs="Arial"/>
          <w:b/>
          <w:u w:val="single"/>
        </w:rPr>
        <w:t>těchto zařízení</w:t>
      </w:r>
      <w:r w:rsidRPr="00BC278E">
        <w:rPr>
          <w:rFonts w:ascii="Arial" w:hAnsi="Arial" w:cs="Arial"/>
          <w:b/>
          <w:u w:val="single"/>
        </w:rPr>
        <w:t>;</w:t>
      </w:r>
    </w:p>
    <w:p w14:paraId="63BC8FB2" w14:textId="55C0ECBE" w:rsidR="00384AE6" w:rsidRPr="00DA1A63" w:rsidRDefault="00384AE6" w:rsidP="00384AE6">
      <w:pPr>
        <w:pStyle w:val="Odstavecseseznamem"/>
        <w:numPr>
          <w:ilvl w:val="0"/>
          <w:numId w:val="11"/>
        </w:numPr>
        <w:spacing w:after="160" w:line="252" w:lineRule="auto"/>
        <w:ind w:left="426"/>
        <w:jc w:val="both"/>
        <w:rPr>
          <w:rFonts w:ascii="Arial" w:hAnsi="Arial" w:cs="Arial"/>
        </w:rPr>
      </w:pPr>
      <w:r w:rsidRPr="00DA1A63">
        <w:rPr>
          <w:rFonts w:ascii="Arial" w:hAnsi="Arial" w:cs="Arial"/>
        </w:rPr>
        <w:t>v rámci projektu</w:t>
      </w:r>
      <w:r>
        <w:rPr>
          <w:rFonts w:ascii="Arial" w:hAnsi="Arial" w:cs="Arial"/>
        </w:rPr>
        <w:t xml:space="preserve"> musí být</w:t>
      </w:r>
      <w:r w:rsidRPr="00DA1A63">
        <w:rPr>
          <w:rFonts w:ascii="Arial" w:hAnsi="Arial" w:cs="Arial"/>
        </w:rPr>
        <w:t xml:space="preserve"> navržen systém větrání v souladu s vyhláškou č.410/2005 Sb., o hygienických požadavcích na prostory a provoz zařízení a provozoven pro výchovu a vzdělávání dětí a mladistvých, ve znění pozdějších předpisů a v souladu s „Metodickým pokynem pro návrh větrání škol“</w:t>
      </w:r>
      <w:r>
        <w:rPr>
          <w:rFonts w:ascii="Arial" w:hAnsi="Arial" w:cs="Arial"/>
        </w:rPr>
        <w:t>;</w:t>
      </w:r>
      <w:r w:rsidRPr="00DA1A63">
        <w:rPr>
          <w:rFonts w:ascii="Arial" w:hAnsi="Arial" w:cs="Arial"/>
        </w:rPr>
        <w:t xml:space="preserve"> </w:t>
      </w:r>
    </w:p>
    <w:p w14:paraId="301D4CC3" w14:textId="6D18B437" w:rsidR="00384AE6" w:rsidRPr="00C906B1" w:rsidRDefault="00D33674" w:rsidP="00C906B1">
      <w:pPr>
        <w:pStyle w:val="Odstavecseseznamem"/>
        <w:numPr>
          <w:ilvl w:val="0"/>
          <w:numId w:val="11"/>
        </w:numPr>
        <w:spacing w:after="160" w:line="252" w:lineRule="auto"/>
        <w:ind w:left="426"/>
        <w:jc w:val="both"/>
        <w:rPr>
          <w:rFonts w:ascii="Arial" w:hAnsi="Arial" w:cs="Arial"/>
        </w:rPr>
      </w:pPr>
      <w:r w:rsidRPr="00ED2618">
        <w:rPr>
          <w:rFonts w:ascii="Arial" w:hAnsi="Arial" w:cs="Arial"/>
        </w:rPr>
        <w:t>v případě realizace systémů nuceného větrání s rekuperací odpadního tepla musí být suchá účinnost zpětného získávání tepla (rekuperátoru) min. 65 % dle ČSN EN 308</w:t>
      </w:r>
      <w:r w:rsidR="00C56030">
        <w:rPr>
          <w:rFonts w:ascii="Arial" w:hAnsi="Arial" w:cs="Arial"/>
        </w:rPr>
        <w:t xml:space="preserve"> </w:t>
      </w:r>
      <w:r w:rsidR="00C56030" w:rsidRPr="00C906B1">
        <w:rPr>
          <w:rFonts w:ascii="Arial" w:hAnsi="Arial" w:cs="Arial"/>
        </w:rPr>
        <w:t>a ve</w:t>
      </w:r>
      <w:r w:rsidR="00C56030">
        <w:rPr>
          <w:rFonts w:ascii="Arial" w:hAnsi="Arial" w:cs="Arial"/>
        </w:rPr>
        <w:t xml:space="preserve"> </w:t>
      </w:r>
      <w:r w:rsidR="00C56030" w:rsidRPr="00C906B1">
        <w:rPr>
          <w:rFonts w:ascii="Arial" w:hAnsi="Arial" w:cs="Arial"/>
        </w:rPr>
        <w:t>výukových a shromažďovacích prostorách budov sloužících pro výchovu a vzdělávání dětí</w:t>
      </w:r>
      <w:r w:rsidR="00C56030">
        <w:rPr>
          <w:rFonts w:ascii="Arial" w:hAnsi="Arial" w:cs="Arial"/>
        </w:rPr>
        <w:t xml:space="preserve"> </w:t>
      </w:r>
      <w:r w:rsidR="00C56030" w:rsidRPr="00C906B1">
        <w:rPr>
          <w:rFonts w:ascii="Arial" w:hAnsi="Arial" w:cs="Arial"/>
        </w:rPr>
        <w:t>a mladistvých musí být systém regulován dle množství CO</w:t>
      </w:r>
      <w:r w:rsidR="00C56030" w:rsidRPr="0060525D">
        <w:rPr>
          <w:rFonts w:ascii="Arial" w:hAnsi="Arial" w:cs="Arial"/>
          <w:vertAlign w:val="subscript"/>
        </w:rPr>
        <w:t>2</w:t>
      </w:r>
      <w:r w:rsidR="00C56030" w:rsidRPr="00C906B1">
        <w:rPr>
          <w:rFonts w:ascii="Arial" w:hAnsi="Arial" w:cs="Arial"/>
        </w:rPr>
        <w:t xml:space="preserve"> v místnostech prostřednictví</w:t>
      </w:r>
      <w:r w:rsidR="00C56030">
        <w:rPr>
          <w:rFonts w:ascii="Arial" w:hAnsi="Arial" w:cs="Arial"/>
        </w:rPr>
        <w:t>m</w:t>
      </w:r>
      <w:r w:rsidR="00C56030" w:rsidRPr="00C56030">
        <w:rPr>
          <w:rFonts w:ascii="Arial" w:hAnsi="Arial" w:cs="Arial"/>
        </w:rPr>
        <w:t xml:space="preserve"> </w:t>
      </w:r>
      <w:r w:rsidR="00C56030" w:rsidRPr="00C906B1">
        <w:rPr>
          <w:rFonts w:ascii="Arial" w:hAnsi="Arial" w:cs="Arial"/>
        </w:rPr>
        <w:t>infračervených čidel, tzv. IR senzorů;</w:t>
      </w:r>
    </w:p>
    <w:p w14:paraId="5E6CE245" w14:textId="21836E7E"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součástí díla (PD) bude návrh vyregulování otopné soustavy, osazení měřící techniky pro vyhodnocení úspory energie a zavedení energetického managementu</w:t>
      </w:r>
      <w:r w:rsidR="00FF5DF2">
        <w:rPr>
          <w:rFonts w:ascii="Arial" w:hAnsi="Arial" w:cs="Arial"/>
        </w:rPr>
        <w:t xml:space="preserve"> v souladu </w:t>
      </w:r>
      <w:r w:rsidR="00FF5DF2" w:rsidRPr="008C1BE0">
        <w:rPr>
          <w:rFonts w:ascii="Arial" w:hAnsi="Arial" w:cs="Arial"/>
        </w:rPr>
        <w:t>„Metodickým návodem pro splnění požadavku na zavedení energetického managementu</w:t>
      </w:r>
      <w:r w:rsidR="00FF5DF2">
        <w:rPr>
          <w:rFonts w:ascii="Arial" w:hAnsi="Arial" w:cs="Arial"/>
        </w:rPr>
        <w:t>“</w:t>
      </w:r>
      <w:r w:rsidRPr="009B7F82">
        <w:rPr>
          <w:rFonts w:ascii="Arial" w:hAnsi="Arial" w:cs="Arial"/>
        </w:rPr>
        <w:t>;</w:t>
      </w:r>
    </w:p>
    <w:p w14:paraId="123169EE" w14:textId="77777777" w:rsidR="00F7078C" w:rsidRPr="009B7F82" w:rsidRDefault="00F7078C"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v případě realizace vnějších stínících prvků musí být splněny požadavky ČSN 730540-2 na maximální vnitřní teplotu vzduchu v letním období. Požadavek se považuje za splněný, jsou-li na všech severovýchodně, východně, jihovýchodně, jižně, jihozápadně a západně orientovaných oknech pobytových a obytných místností instalovány vnější stínící prvky nebo je-li plnění požadavků doloženo výpočtem pro kritické místnosti. Požadavky musí být splněny pro všechny obytné a pobytové místnosti v budově, jsou-li na ně kladeny;</w:t>
      </w:r>
    </w:p>
    <w:p w14:paraId="7E67A0BB" w14:textId="43017BCE" w:rsidR="002F082A" w:rsidRPr="00C906B1" w:rsidRDefault="00F7078C" w:rsidP="00C906B1">
      <w:pPr>
        <w:pStyle w:val="Odstavecseseznamem"/>
        <w:numPr>
          <w:ilvl w:val="0"/>
          <w:numId w:val="11"/>
        </w:numPr>
        <w:spacing w:after="160" w:line="252" w:lineRule="auto"/>
        <w:ind w:left="426"/>
        <w:jc w:val="both"/>
        <w:rPr>
          <w:rFonts w:ascii="Arial" w:hAnsi="Arial" w:cs="Arial"/>
        </w:rPr>
      </w:pPr>
      <w:r w:rsidRPr="009B7F82">
        <w:rPr>
          <w:rFonts w:ascii="Arial" w:hAnsi="Arial" w:cs="Arial"/>
        </w:rPr>
        <w:t xml:space="preserve">V rámci vnitřního osvětlení musí být po realizaci projektu splněny požadavky ČSN EN 12464-1 na udržovanou osvětlenost </w:t>
      </w:r>
      <w:proofErr w:type="spellStart"/>
      <w:r w:rsidRPr="009B7F82">
        <w:rPr>
          <w:rFonts w:ascii="Arial" w:hAnsi="Arial" w:cs="Arial"/>
        </w:rPr>
        <w:t>Ēm</w:t>
      </w:r>
      <w:proofErr w:type="spellEnd"/>
      <w:r w:rsidRPr="009B7F82">
        <w:rPr>
          <w:rFonts w:ascii="Arial" w:hAnsi="Arial" w:cs="Arial"/>
        </w:rPr>
        <w:t xml:space="preserve">, maximální mezní hodnotu indexu oslnění podle UGR, minimální rovnoměrnost osvětlení U0 a minimální indexy podání barev </w:t>
      </w:r>
      <w:proofErr w:type="spellStart"/>
      <w:r w:rsidRPr="009B7F82">
        <w:rPr>
          <w:rFonts w:ascii="Arial" w:hAnsi="Arial" w:cs="Arial"/>
        </w:rPr>
        <w:t>Ra</w:t>
      </w:r>
      <w:proofErr w:type="spellEnd"/>
      <w:r w:rsidRPr="009B7F82">
        <w:rPr>
          <w:rFonts w:ascii="Arial" w:hAnsi="Arial" w:cs="Arial"/>
        </w:rPr>
        <w:t>;</w:t>
      </w:r>
    </w:p>
    <w:p w14:paraId="79ABC64E" w14:textId="56A35319" w:rsidR="00397D04" w:rsidRPr="00C906B1" w:rsidRDefault="002F082A" w:rsidP="002F082A">
      <w:pPr>
        <w:pStyle w:val="Odstavecseseznamem"/>
        <w:numPr>
          <w:ilvl w:val="0"/>
          <w:numId w:val="11"/>
        </w:numPr>
        <w:spacing w:after="160" w:line="252" w:lineRule="auto"/>
        <w:ind w:left="426"/>
        <w:jc w:val="both"/>
        <w:rPr>
          <w:rFonts w:ascii="Arial" w:hAnsi="Arial" w:cs="Arial"/>
        </w:rPr>
      </w:pPr>
      <w:r w:rsidRPr="00C906B1">
        <w:rPr>
          <w:rFonts w:ascii="Arial" w:hAnsi="Arial" w:cs="Arial"/>
        </w:rPr>
        <w:t>V případě realizace opatření k eliminaci negativních akustických jevů musí být po realizaci projetu splněny požadavky ČSN 73 0527 části 4.2.2 tab. 2 na optimální dobu dozvuku T0 (s) řešených mís</w:t>
      </w:r>
      <w:r w:rsidRPr="002F082A">
        <w:rPr>
          <w:rFonts w:ascii="Arial" w:hAnsi="Arial" w:cs="Arial"/>
        </w:rPr>
        <w:t>tností;</w:t>
      </w:r>
    </w:p>
    <w:p w14:paraId="43CCE3C4" w14:textId="6C567A00" w:rsidR="00D33674" w:rsidRPr="00BB300C" w:rsidRDefault="00397D04" w:rsidP="00397D04">
      <w:pPr>
        <w:pStyle w:val="Odstavecseseznamem"/>
        <w:numPr>
          <w:ilvl w:val="0"/>
          <w:numId w:val="11"/>
        </w:numPr>
        <w:spacing w:after="160" w:line="252" w:lineRule="auto"/>
        <w:ind w:left="426"/>
        <w:jc w:val="both"/>
        <w:rPr>
          <w:rFonts w:ascii="Arial" w:hAnsi="Arial" w:cs="Arial"/>
        </w:rPr>
      </w:pPr>
      <w:r w:rsidRPr="00C906B1">
        <w:rPr>
          <w:rFonts w:ascii="Arial" w:hAnsi="Arial" w:cs="Arial"/>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w:t>
      </w:r>
      <w:r w:rsidRPr="00397D04">
        <w:rPr>
          <w:rFonts w:ascii="Arial" w:hAnsi="Arial" w:cs="Arial"/>
        </w:rPr>
        <w:t>stavebním a demoličním odpadem;</w:t>
      </w:r>
    </w:p>
    <w:p w14:paraId="06BDB56E" w14:textId="4DB0628A" w:rsidR="00E234DC" w:rsidRPr="00E234DC" w:rsidRDefault="00E234DC" w:rsidP="005514CD">
      <w:pPr>
        <w:pStyle w:val="Odstavecseseznamem"/>
        <w:numPr>
          <w:ilvl w:val="0"/>
          <w:numId w:val="11"/>
        </w:numPr>
        <w:autoSpaceDE w:val="0"/>
        <w:autoSpaceDN w:val="0"/>
        <w:adjustRightInd w:val="0"/>
        <w:spacing w:after="160" w:line="252" w:lineRule="auto"/>
        <w:ind w:left="426"/>
        <w:jc w:val="both"/>
        <w:rPr>
          <w:rFonts w:ascii="ArialMT" w:hAnsi="ArialMT" w:cs="ArialMT"/>
        </w:rPr>
      </w:pPr>
      <w:r w:rsidRPr="00E234DC">
        <w:rPr>
          <w:rFonts w:ascii="Arial" w:hAnsi="Arial" w:cs="Arial"/>
        </w:rPr>
        <w:t>v případě, že jsou instalována zařízení k využívání vody, musí být požadavek na max. spotřebu vody takto</w:t>
      </w:r>
      <w:r w:rsidRPr="00E234DC">
        <w:rPr>
          <w:rFonts w:ascii="ArialMT" w:hAnsi="ArialMT" w:cs="ArialMT"/>
        </w:rPr>
        <w:t>:</w:t>
      </w:r>
    </w:p>
    <w:p w14:paraId="36E5E6C6" w14:textId="77777777" w:rsidR="00E234DC" w:rsidRPr="00E234DC" w:rsidRDefault="00E234DC" w:rsidP="009F4122">
      <w:pPr>
        <w:autoSpaceDE w:val="0"/>
        <w:autoSpaceDN w:val="0"/>
        <w:adjustRightInd w:val="0"/>
        <w:ind w:left="567"/>
        <w:jc w:val="both"/>
        <w:rPr>
          <w:rFonts w:ascii="Arial" w:eastAsia="Calibri" w:hAnsi="Arial" w:cs="Arial"/>
          <w:sz w:val="22"/>
          <w:szCs w:val="22"/>
        </w:rPr>
      </w:pPr>
      <w:r w:rsidRPr="00E234DC">
        <w:rPr>
          <w:rFonts w:ascii="Arial" w:eastAsia="Calibri" w:hAnsi="Arial" w:cs="Arial"/>
          <w:sz w:val="22"/>
          <w:szCs w:val="22"/>
        </w:rPr>
        <w:t>a) umyvadlové baterie a kuchyňské baterie mají maximální průtok vody 6 litrů/min;</w:t>
      </w:r>
    </w:p>
    <w:p w14:paraId="2CD2FB0B" w14:textId="77777777" w:rsidR="00E234DC" w:rsidRPr="00E234DC" w:rsidRDefault="00E234DC" w:rsidP="009F4122">
      <w:pPr>
        <w:autoSpaceDE w:val="0"/>
        <w:autoSpaceDN w:val="0"/>
        <w:adjustRightInd w:val="0"/>
        <w:ind w:left="567"/>
        <w:jc w:val="both"/>
        <w:rPr>
          <w:rFonts w:ascii="Arial" w:eastAsia="Calibri" w:hAnsi="Arial" w:cs="Arial"/>
          <w:sz w:val="22"/>
          <w:szCs w:val="22"/>
        </w:rPr>
      </w:pPr>
      <w:r w:rsidRPr="00E234DC">
        <w:rPr>
          <w:rFonts w:ascii="Arial" w:eastAsia="Calibri" w:hAnsi="Arial" w:cs="Arial"/>
          <w:sz w:val="22"/>
          <w:szCs w:val="22"/>
        </w:rPr>
        <w:t>b) sprchy mají maximální průtok vody 8 litrů/min;</w:t>
      </w:r>
    </w:p>
    <w:p w14:paraId="64BE2388" w14:textId="4EE39329" w:rsidR="00E234DC" w:rsidRPr="00E234DC" w:rsidRDefault="00E234DC" w:rsidP="009F4122">
      <w:pPr>
        <w:autoSpaceDE w:val="0"/>
        <w:autoSpaceDN w:val="0"/>
        <w:adjustRightInd w:val="0"/>
        <w:ind w:left="567"/>
        <w:jc w:val="both"/>
        <w:rPr>
          <w:rFonts w:ascii="Arial" w:eastAsia="Calibri" w:hAnsi="Arial" w:cs="Arial"/>
          <w:sz w:val="22"/>
          <w:szCs w:val="22"/>
        </w:rPr>
      </w:pPr>
      <w:r w:rsidRPr="00E234DC">
        <w:rPr>
          <w:rFonts w:ascii="Arial" w:eastAsia="Calibri" w:hAnsi="Arial" w:cs="Arial"/>
          <w:sz w:val="22"/>
          <w:szCs w:val="22"/>
        </w:rPr>
        <w:t>c) WC, zahrnující soupravy, mísy a splachovací nádrže, mají úplný objem splachovací vody</w:t>
      </w:r>
      <w:r w:rsidR="009F4122">
        <w:rPr>
          <w:rFonts w:ascii="Arial" w:eastAsia="Calibri" w:hAnsi="Arial" w:cs="Arial"/>
          <w:sz w:val="22"/>
          <w:szCs w:val="22"/>
        </w:rPr>
        <w:t xml:space="preserve">; </w:t>
      </w:r>
      <w:r w:rsidRPr="00E234DC">
        <w:rPr>
          <w:rFonts w:ascii="Arial" w:eastAsia="Calibri" w:hAnsi="Arial" w:cs="Arial"/>
          <w:sz w:val="22"/>
          <w:szCs w:val="22"/>
        </w:rPr>
        <w:t xml:space="preserve">maximálně 6 litrů a maximální průměrný objem splachovací vody </w:t>
      </w:r>
      <w:r w:rsidRPr="00E234DC">
        <w:rPr>
          <w:rFonts w:ascii="Arial" w:eastAsia="Calibri" w:hAnsi="Arial" w:cs="Arial"/>
          <w:b/>
          <w:bCs/>
          <w:sz w:val="22"/>
          <w:szCs w:val="22"/>
        </w:rPr>
        <w:t xml:space="preserve">3,75 </w:t>
      </w:r>
      <w:r w:rsidRPr="00E234DC">
        <w:rPr>
          <w:rFonts w:ascii="Arial" w:eastAsia="Calibri" w:hAnsi="Arial" w:cs="Arial"/>
          <w:sz w:val="22"/>
          <w:szCs w:val="22"/>
        </w:rPr>
        <w:t xml:space="preserve">litru </w:t>
      </w:r>
      <w:r w:rsidRPr="00E234DC">
        <w:rPr>
          <w:rFonts w:ascii="Arial" w:eastAsia="Calibri" w:hAnsi="Arial" w:cs="Arial"/>
          <w:b/>
          <w:bCs/>
          <w:sz w:val="22"/>
          <w:szCs w:val="22"/>
        </w:rPr>
        <w:t>(vypočteno dle</w:t>
      </w:r>
      <w:r>
        <w:rPr>
          <w:rFonts w:ascii="Arial" w:eastAsia="Calibri" w:hAnsi="Arial" w:cs="Arial"/>
          <w:b/>
          <w:bCs/>
          <w:sz w:val="22"/>
          <w:szCs w:val="22"/>
        </w:rPr>
        <w:t xml:space="preserve"> </w:t>
      </w:r>
      <w:r w:rsidRPr="00E234DC">
        <w:rPr>
          <w:rFonts w:ascii="Arial" w:eastAsia="Calibri" w:hAnsi="Arial" w:cs="Arial"/>
          <w:b/>
          <w:bCs/>
          <w:sz w:val="22"/>
          <w:szCs w:val="22"/>
        </w:rPr>
        <w:t>vzorce Va3 = (Vf4 + (3 × Vr5)) /4)</w:t>
      </w:r>
      <w:r w:rsidRPr="00E234DC">
        <w:rPr>
          <w:rFonts w:ascii="Arial" w:eastAsia="Calibri" w:hAnsi="Arial" w:cs="Arial"/>
          <w:sz w:val="22"/>
          <w:szCs w:val="22"/>
        </w:rPr>
        <w:t>;</w:t>
      </w:r>
    </w:p>
    <w:p w14:paraId="19C2B17A" w14:textId="319B2CD3" w:rsidR="00E234DC" w:rsidRPr="009B7F82" w:rsidRDefault="00E234DC" w:rsidP="009F4122">
      <w:pPr>
        <w:autoSpaceDE w:val="0"/>
        <w:autoSpaceDN w:val="0"/>
        <w:adjustRightInd w:val="0"/>
        <w:ind w:left="567"/>
        <w:jc w:val="both"/>
        <w:rPr>
          <w:rFonts w:ascii="Arial" w:hAnsi="Arial" w:cs="Arial"/>
        </w:rPr>
      </w:pPr>
      <w:r w:rsidRPr="00E234DC">
        <w:rPr>
          <w:rFonts w:ascii="Arial" w:eastAsia="Calibri" w:hAnsi="Arial" w:cs="Arial"/>
          <w:sz w:val="22"/>
          <w:szCs w:val="22"/>
        </w:rPr>
        <w:t>d) pisoáry spotřebují maximálně 2 litry/mísu/hodinu. Splachovací pisoáry mají maximální úplný</w:t>
      </w:r>
      <w:r>
        <w:rPr>
          <w:rFonts w:ascii="Arial" w:eastAsia="Calibri" w:hAnsi="Arial" w:cs="Arial"/>
          <w:sz w:val="22"/>
          <w:szCs w:val="22"/>
        </w:rPr>
        <w:t xml:space="preserve"> </w:t>
      </w:r>
      <w:r w:rsidRPr="00E234DC">
        <w:rPr>
          <w:rFonts w:ascii="Arial" w:eastAsia="Calibri" w:hAnsi="Arial" w:cs="Arial"/>
          <w:sz w:val="22"/>
          <w:szCs w:val="22"/>
        </w:rPr>
        <w:t>objem splachovací vody 1 litr.</w:t>
      </w:r>
    </w:p>
    <w:p w14:paraId="264AA614" w14:textId="48C65102" w:rsidR="00F77F9A" w:rsidRDefault="00F77F9A" w:rsidP="00D711E4">
      <w:pPr>
        <w:pStyle w:val="Odstavecseseznamem"/>
        <w:numPr>
          <w:ilvl w:val="0"/>
          <w:numId w:val="11"/>
        </w:numPr>
        <w:spacing w:after="160" w:line="252" w:lineRule="auto"/>
        <w:ind w:left="426"/>
        <w:jc w:val="both"/>
        <w:rPr>
          <w:rFonts w:ascii="Arial" w:hAnsi="Arial" w:cs="Arial"/>
        </w:rPr>
      </w:pPr>
      <w:r w:rsidRPr="009B7F82">
        <w:rPr>
          <w:rFonts w:ascii="Arial" w:hAnsi="Arial" w:cs="Arial"/>
        </w:rPr>
        <w:t>po stavebních prac</w:t>
      </w:r>
      <w:r w:rsidR="00397D04">
        <w:rPr>
          <w:rFonts w:ascii="Arial" w:hAnsi="Arial" w:cs="Arial"/>
        </w:rPr>
        <w:t>í</w:t>
      </w:r>
      <w:r w:rsidRPr="009B7F82">
        <w:rPr>
          <w:rFonts w:ascii="Arial" w:hAnsi="Arial" w:cs="Arial"/>
        </w:rPr>
        <w:t>ch navržených dílem (PD) musí budova plnit minimálně parametry energetické náročnosti definované § 6 odst. 2 vyhlášky č. 264/2020 Sb., o energetické náročnosti budov a musí splňovat alespoň jednu z kategorií uvedených v tabulce:</w:t>
      </w:r>
    </w:p>
    <w:p w14:paraId="18D218DF" w14:textId="73E9BC33" w:rsidR="00F77F9A" w:rsidRPr="00DB1EE0" w:rsidRDefault="00BB300C" w:rsidP="00C906B1">
      <w:pPr>
        <w:pStyle w:val="Odstavecseseznamem"/>
        <w:spacing w:after="160" w:line="252" w:lineRule="auto"/>
        <w:ind w:left="426"/>
        <w:jc w:val="both"/>
        <w:rPr>
          <w:rFonts w:ascii="Arial" w:hAnsi="Arial" w:cs="Arial"/>
        </w:rPr>
      </w:pPr>
      <w:r>
        <w:rPr>
          <w:rFonts w:ascii="Arial" w:hAnsi="Arial" w:cs="Arial"/>
          <w:noProof/>
          <w:lang w:eastAsia="cs-CZ"/>
        </w:rPr>
        <w:lastRenderedPageBreak/>
        <w:drawing>
          <wp:inline distT="0" distB="0" distL="0" distR="0" wp14:anchorId="477ECF9D" wp14:editId="66EF8F14">
            <wp:extent cx="5854700" cy="46539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700" cy="4653915"/>
                    </a:xfrm>
                    <a:prstGeom prst="rect">
                      <a:avLst/>
                    </a:prstGeom>
                    <a:noFill/>
                    <a:ln>
                      <a:noFill/>
                    </a:ln>
                  </pic:spPr>
                </pic:pic>
              </a:graphicData>
            </a:graphic>
          </wp:inline>
        </w:drawing>
      </w:r>
    </w:p>
    <w:p w14:paraId="64C1FAF3" w14:textId="77777777" w:rsidR="003F4521" w:rsidRPr="00DA3B3F" w:rsidRDefault="003F4521" w:rsidP="00070447">
      <w:pPr>
        <w:pStyle w:val="Odstavecseseznamem"/>
        <w:numPr>
          <w:ilvl w:val="0"/>
          <w:numId w:val="11"/>
        </w:numPr>
        <w:spacing w:after="160" w:line="252" w:lineRule="auto"/>
        <w:ind w:left="426"/>
        <w:jc w:val="both"/>
        <w:rPr>
          <w:rFonts w:ascii="Arial" w:hAnsi="Arial" w:cs="Arial"/>
        </w:rPr>
      </w:pPr>
      <w:r w:rsidRPr="00DA3B3F">
        <w:rPr>
          <w:rFonts w:ascii="Arial" w:hAnsi="Arial" w:cs="Arial"/>
        </w:rPr>
        <w:t>Fotovoltaická elektrárna bude splňovat následující parametry:</w:t>
      </w:r>
    </w:p>
    <w:p w14:paraId="4F10E10D" w14:textId="7CCE378F" w:rsidR="002F35F3" w:rsidRDefault="003F4521" w:rsidP="00070447">
      <w:pPr>
        <w:pStyle w:val="Odstavecseseznamem"/>
        <w:numPr>
          <w:ilvl w:val="0"/>
          <w:numId w:val="29"/>
        </w:numPr>
        <w:spacing w:after="160" w:line="252" w:lineRule="auto"/>
        <w:jc w:val="both"/>
        <w:rPr>
          <w:rFonts w:ascii="CIDFont+F3" w:hAnsi="CIDFont+F3" w:cs="CIDFont+F3"/>
        </w:rPr>
      </w:pPr>
      <w:r>
        <w:rPr>
          <w:rFonts w:ascii="CIDFont+F3" w:hAnsi="CIDFont+F3" w:cs="CIDFont+F3"/>
        </w:rPr>
        <w:t xml:space="preserve">fotovoltaické moduly, měniče a akumulátory s nezávisle ověřenými parametry </w:t>
      </w:r>
      <w:r w:rsidRPr="00070447">
        <w:rPr>
          <w:rFonts w:ascii="CIDFont+F3" w:hAnsi="CIDFont+F3" w:cs="CIDFont+F3"/>
        </w:rPr>
        <w:t>prokázanými certifikáty vydanými akreditovanými certifikačními orgány na základě níže</w:t>
      </w:r>
      <w:r>
        <w:rPr>
          <w:rFonts w:ascii="CIDFont+F3" w:hAnsi="CIDFont+F3" w:cs="CIDFont+F3"/>
        </w:rPr>
        <w:t xml:space="preserve"> </w:t>
      </w:r>
      <w:r w:rsidRPr="003F4521">
        <w:rPr>
          <w:rFonts w:ascii="CIDFont+F3" w:hAnsi="CIDFont+F3" w:cs="CIDFont+F3"/>
        </w:rPr>
        <w:t>uvedených souborů norem:</w:t>
      </w:r>
    </w:p>
    <w:p w14:paraId="0E366B2E" w14:textId="7AABA252" w:rsidR="001635AD" w:rsidRPr="00070447" w:rsidRDefault="00BB300C" w:rsidP="00C906B1">
      <w:pPr>
        <w:pStyle w:val="Odstavecseseznamem"/>
        <w:spacing w:after="160" w:line="252" w:lineRule="auto"/>
        <w:ind w:left="786"/>
        <w:jc w:val="both"/>
        <w:rPr>
          <w:rFonts w:ascii="CIDFont+F3" w:hAnsi="CIDFont+F3" w:cs="CIDFont+F3"/>
        </w:rPr>
      </w:pPr>
      <w:r>
        <w:rPr>
          <w:rFonts w:ascii="CIDFont+F3" w:hAnsi="CIDFont+F3" w:cs="CIDFont+F3"/>
          <w:noProof/>
          <w:lang w:eastAsia="cs-CZ"/>
        </w:rPr>
        <w:drawing>
          <wp:inline distT="0" distB="0" distL="0" distR="0" wp14:anchorId="071441D4" wp14:editId="2F2E05D5">
            <wp:extent cx="5580000" cy="1774022"/>
            <wp:effectExtent l="0" t="0" r="190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000" cy="1774022"/>
                    </a:xfrm>
                    <a:prstGeom prst="rect">
                      <a:avLst/>
                    </a:prstGeom>
                    <a:noFill/>
                    <a:ln>
                      <a:noFill/>
                    </a:ln>
                  </pic:spPr>
                </pic:pic>
              </a:graphicData>
            </a:graphic>
          </wp:inline>
        </w:drawing>
      </w:r>
    </w:p>
    <w:p w14:paraId="3B0A3DCB" w14:textId="3FD7D6F4" w:rsidR="003F4521" w:rsidRDefault="003F4521" w:rsidP="00070447">
      <w:pPr>
        <w:pStyle w:val="Odstavecseseznamem"/>
        <w:numPr>
          <w:ilvl w:val="0"/>
          <w:numId w:val="29"/>
        </w:numPr>
        <w:spacing w:after="160" w:line="252" w:lineRule="auto"/>
        <w:jc w:val="both"/>
        <w:rPr>
          <w:rFonts w:ascii="CIDFont+F3" w:hAnsi="CIDFont+F3" w:cs="CIDFont+F3"/>
        </w:rPr>
      </w:pPr>
      <w:r>
        <w:rPr>
          <w:rFonts w:ascii="CIDFont+F3" w:hAnsi="CIDFont+F3" w:cs="CIDFont+F3"/>
        </w:rPr>
        <w:t>fotovoltaické moduly</w:t>
      </w:r>
      <w:r w:rsidR="00F00E90">
        <w:rPr>
          <w:rFonts w:ascii="CIDFont+F3" w:hAnsi="CIDFont+F3" w:cs="CIDFont+F3"/>
        </w:rPr>
        <w:t xml:space="preserve"> a </w:t>
      </w:r>
      <w:r>
        <w:rPr>
          <w:rFonts w:ascii="CIDFont+F3" w:hAnsi="CIDFont+F3" w:cs="CIDFont+F3"/>
        </w:rPr>
        <w:t xml:space="preserve">měniče musí dosahovat minimálně níže </w:t>
      </w:r>
      <w:r w:rsidRPr="00070447">
        <w:rPr>
          <w:rFonts w:ascii="CIDFont+F3" w:hAnsi="CIDFont+F3" w:cs="CIDFont+F3"/>
        </w:rPr>
        <w:t>uvedených účinností a životnosti:</w:t>
      </w:r>
    </w:p>
    <w:p w14:paraId="666126DC" w14:textId="3E14BC6A" w:rsidR="001635AD" w:rsidRDefault="001635AD" w:rsidP="00C906B1">
      <w:pPr>
        <w:pStyle w:val="Odstavecseseznamem"/>
        <w:spacing w:after="160" w:line="252" w:lineRule="auto"/>
        <w:ind w:left="786"/>
        <w:jc w:val="both"/>
        <w:rPr>
          <w:rFonts w:ascii="CIDFont+F3" w:hAnsi="CIDFont+F3" w:cs="CIDFont+F3"/>
        </w:rPr>
      </w:pPr>
    </w:p>
    <w:p w14:paraId="67A9F781" w14:textId="50728496" w:rsidR="003F4521" w:rsidRDefault="00BB300C" w:rsidP="00C906B1">
      <w:pPr>
        <w:pStyle w:val="Odstavecseseznamem"/>
        <w:spacing w:after="160" w:line="252" w:lineRule="auto"/>
        <w:ind w:left="426"/>
        <w:jc w:val="both"/>
        <w:rPr>
          <w:rFonts w:ascii="CIDFont+F3" w:hAnsi="CIDFont+F3" w:cs="CIDFont+F3"/>
        </w:rPr>
      </w:pPr>
      <w:r>
        <w:rPr>
          <w:rFonts w:ascii="CIDFont+F3" w:hAnsi="CIDFont+F3" w:cs="CIDFont+F3"/>
          <w:noProof/>
          <w:lang w:eastAsia="cs-CZ"/>
        </w:rPr>
        <w:lastRenderedPageBreak/>
        <w:drawing>
          <wp:inline distT="0" distB="0" distL="0" distR="0" wp14:anchorId="571822DC" wp14:editId="53FE2B03">
            <wp:extent cx="5580000" cy="1953516"/>
            <wp:effectExtent l="0" t="0" r="1905" b="889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0000" cy="1953516"/>
                    </a:xfrm>
                    <a:prstGeom prst="rect">
                      <a:avLst/>
                    </a:prstGeom>
                    <a:noFill/>
                    <a:ln>
                      <a:noFill/>
                    </a:ln>
                  </pic:spPr>
                </pic:pic>
              </a:graphicData>
            </a:graphic>
          </wp:inline>
        </w:drawing>
      </w:r>
      <w:r>
        <w:rPr>
          <w:rFonts w:ascii="CIDFont+F3" w:hAnsi="CIDFont+F3" w:cs="CIDFont+F3"/>
          <w:noProof/>
          <w:lang w:eastAsia="cs-CZ"/>
        </w:rPr>
        <w:drawing>
          <wp:inline distT="0" distB="0" distL="0" distR="0" wp14:anchorId="2242A5A7" wp14:editId="71D9B1A9">
            <wp:extent cx="5580000" cy="2274747"/>
            <wp:effectExtent l="0" t="0" r="190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000" cy="2274747"/>
                    </a:xfrm>
                    <a:prstGeom prst="rect">
                      <a:avLst/>
                    </a:prstGeom>
                    <a:noFill/>
                    <a:ln>
                      <a:noFill/>
                    </a:ln>
                  </pic:spPr>
                </pic:pic>
              </a:graphicData>
            </a:graphic>
          </wp:inline>
        </w:drawing>
      </w:r>
      <w:r w:rsidR="001635AD">
        <w:rPr>
          <w:rFonts w:ascii="CIDFont+F3" w:hAnsi="CIDFont+F3" w:cs="CIDFont+F3"/>
        </w:rPr>
        <w:t xml:space="preserve">- </w:t>
      </w:r>
      <w:r w:rsidR="003F4521">
        <w:rPr>
          <w:rFonts w:ascii="CIDFont+F3" w:hAnsi="CIDFont+F3" w:cs="CIDFont+F3"/>
        </w:rPr>
        <w:t xml:space="preserve">Instalované měniče musí být vybaveny plynulou, nebo diskrétní řiditelností </w:t>
      </w:r>
      <w:r w:rsidR="003F4521" w:rsidRPr="00006587">
        <w:rPr>
          <w:rFonts w:ascii="CIDFont+F3" w:hAnsi="CIDFont+F3" w:cs="CIDFont+F3"/>
        </w:rPr>
        <w:t>dodávaného výkonu do elektrizační soustavy umožňující změnu dodávaného výkonu</w:t>
      </w:r>
      <w:r w:rsidR="003F4521">
        <w:rPr>
          <w:rFonts w:ascii="CIDFont+F3" w:hAnsi="CIDFont+F3" w:cs="CIDFont+F3"/>
        </w:rPr>
        <w:t xml:space="preserve"> </w:t>
      </w:r>
      <w:r w:rsidR="003F4521" w:rsidRPr="00006587">
        <w:rPr>
          <w:rFonts w:ascii="CIDFont+F3" w:hAnsi="CIDFont+F3" w:cs="CIDFont+F3"/>
        </w:rPr>
        <w:t>výrobny;</w:t>
      </w:r>
    </w:p>
    <w:p w14:paraId="1DD92382" w14:textId="2E8808AC" w:rsidR="003F4521" w:rsidRPr="00006587" w:rsidRDefault="003F4521" w:rsidP="00006587">
      <w:pPr>
        <w:pStyle w:val="Odstavecseseznamem"/>
        <w:numPr>
          <w:ilvl w:val="0"/>
          <w:numId w:val="29"/>
        </w:numPr>
        <w:spacing w:after="160" w:line="252" w:lineRule="auto"/>
        <w:jc w:val="both"/>
        <w:rPr>
          <w:rFonts w:ascii="Arial" w:hAnsi="Arial" w:cs="Arial"/>
        </w:rPr>
      </w:pPr>
      <w:r w:rsidRPr="00006587">
        <w:rPr>
          <w:rFonts w:ascii="CIDFont+F3" w:hAnsi="CIDFont+F3" w:cs="CIDFont+F3"/>
        </w:rPr>
        <w:t>pouze jedno předávací místo do přenosové nebo distribuční soustavy</w:t>
      </w:r>
      <w:r w:rsidR="00C41E39" w:rsidRPr="00C41E39">
        <w:rPr>
          <w:rFonts w:ascii="CIDFont+F3" w:hAnsi="CIDFont+F3" w:cs="CIDFont+F3"/>
        </w:rPr>
        <w:t>.</w:t>
      </w:r>
    </w:p>
    <w:p w14:paraId="0B4280F6" w14:textId="77777777" w:rsidR="003F4521" w:rsidRDefault="003F4521" w:rsidP="00D33674">
      <w:pPr>
        <w:pStyle w:val="Odstavecseseznamem"/>
        <w:spacing w:after="0" w:line="252" w:lineRule="auto"/>
        <w:ind w:left="360"/>
        <w:jc w:val="both"/>
        <w:rPr>
          <w:rFonts w:ascii="Arial" w:hAnsi="Arial" w:cs="Arial"/>
        </w:rPr>
      </w:pPr>
    </w:p>
    <w:p w14:paraId="0D72909B" w14:textId="2B5BAB8E" w:rsidR="003B4D05" w:rsidRPr="00D33674" w:rsidRDefault="002F35F3" w:rsidP="00D33674">
      <w:pPr>
        <w:pStyle w:val="Odstavecseseznamem"/>
        <w:spacing w:after="0" w:line="252" w:lineRule="auto"/>
        <w:ind w:left="360"/>
        <w:jc w:val="both"/>
        <w:rPr>
          <w:rFonts w:ascii="Arial" w:hAnsi="Arial" w:cs="Arial"/>
        </w:rPr>
      </w:pPr>
      <w:r>
        <w:rPr>
          <w:rFonts w:ascii="Arial" w:hAnsi="Arial" w:cs="Arial"/>
        </w:rPr>
        <w:t xml:space="preserve">Součástí díla je rovněž </w:t>
      </w:r>
      <w:r w:rsidR="003B4D05" w:rsidRPr="00F7078C">
        <w:rPr>
          <w:rFonts w:ascii="Arial" w:hAnsi="Arial" w:cs="Arial"/>
        </w:rPr>
        <w:t>získání navazujících správních rozhodnutí a dále provádění doz</w:t>
      </w:r>
      <w:r w:rsidR="003B4D05" w:rsidRPr="00ED2618">
        <w:rPr>
          <w:rFonts w:ascii="Arial" w:hAnsi="Arial" w:cs="Arial"/>
        </w:rPr>
        <w:t>oru projektanta v průběhu realizace stavby, a to v rozsahu níže specifikovaném.</w:t>
      </w:r>
    </w:p>
    <w:p w14:paraId="7F2240A1" w14:textId="77777777" w:rsidR="004B0D47" w:rsidRDefault="004B0D47" w:rsidP="004B0D47">
      <w:pPr>
        <w:rPr>
          <w:rFonts w:ascii="Arial" w:hAnsi="Arial" w:cs="Arial"/>
          <w:sz w:val="22"/>
          <w:szCs w:val="22"/>
        </w:rPr>
      </w:pPr>
    </w:p>
    <w:p w14:paraId="601654C6"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u w:val="single"/>
        </w:rPr>
      </w:pPr>
      <w:r w:rsidRPr="00367094">
        <w:rPr>
          <w:rFonts w:ascii="Arial" w:hAnsi="Arial" w:cs="Arial"/>
          <w:sz w:val="22"/>
          <w:szCs w:val="22"/>
          <w:u w:val="single"/>
        </w:rPr>
        <w:t>Základní údaje o budoucí stavbě</w:t>
      </w:r>
    </w:p>
    <w:p w14:paraId="53BF2C89" w14:textId="05B91BA1" w:rsidR="00367094" w:rsidRPr="00E234DC" w:rsidRDefault="00367094" w:rsidP="00367094">
      <w:pPr>
        <w:overflowPunct w:val="0"/>
        <w:autoSpaceDE w:val="0"/>
        <w:autoSpaceDN w:val="0"/>
        <w:adjustRightInd w:val="0"/>
        <w:ind w:left="2127" w:hanging="2127"/>
        <w:jc w:val="both"/>
        <w:textAlignment w:val="baseline"/>
        <w:rPr>
          <w:rFonts w:ascii="Arial" w:hAnsi="Arial" w:cs="Arial"/>
          <w:sz w:val="22"/>
          <w:szCs w:val="22"/>
        </w:rPr>
      </w:pPr>
      <w:r w:rsidRPr="00367094">
        <w:rPr>
          <w:rFonts w:ascii="Arial" w:hAnsi="Arial" w:cs="Arial"/>
          <w:sz w:val="22"/>
          <w:szCs w:val="22"/>
        </w:rPr>
        <w:t>Název stavby:</w:t>
      </w:r>
      <w:r>
        <w:rPr>
          <w:rFonts w:ascii="Arial" w:hAnsi="Arial" w:cs="Arial"/>
          <w:sz w:val="22"/>
          <w:szCs w:val="22"/>
        </w:rPr>
        <w:tab/>
      </w:r>
      <w:r w:rsidR="006D2E92" w:rsidRPr="006D2E92">
        <w:rPr>
          <w:rFonts w:ascii="Arial" w:hAnsi="Arial" w:cs="Arial"/>
          <w:sz w:val="22"/>
          <w:szCs w:val="22"/>
        </w:rPr>
        <w:t xml:space="preserve">Střední škola stavební Jihlava, domov </w:t>
      </w:r>
      <w:proofErr w:type="gramStart"/>
      <w:r w:rsidR="006D2E92" w:rsidRPr="006D2E92">
        <w:rPr>
          <w:rFonts w:ascii="Arial" w:hAnsi="Arial" w:cs="Arial"/>
          <w:sz w:val="22"/>
          <w:szCs w:val="22"/>
        </w:rPr>
        <w:t>mládeže - úspory</w:t>
      </w:r>
      <w:proofErr w:type="gramEnd"/>
      <w:r w:rsidR="006D2E92" w:rsidRPr="006D2E92">
        <w:rPr>
          <w:rFonts w:ascii="Arial" w:hAnsi="Arial" w:cs="Arial"/>
          <w:sz w:val="22"/>
          <w:szCs w:val="22"/>
        </w:rPr>
        <w:t xml:space="preserve"> energií</w:t>
      </w:r>
    </w:p>
    <w:p w14:paraId="681C603B" w14:textId="391D4440" w:rsidR="00367094" w:rsidRPr="0072196E" w:rsidRDefault="00367094" w:rsidP="00367094">
      <w:pPr>
        <w:overflowPunct w:val="0"/>
        <w:autoSpaceDE w:val="0"/>
        <w:autoSpaceDN w:val="0"/>
        <w:adjustRightInd w:val="0"/>
        <w:ind w:left="2127" w:hanging="2127"/>
        <w:textAlignment w:val="baseline"/>
        <w:rPr>
          <w:rFonts w:ascii="Arial" w:hAnsi="Arial" w:cs="Arial"/>
          <w:sz w:val="22"/>
          <w:szCs w:val="22"/>
        </w:rPr>
      </w:pPr>
      <w:r w:rsidRPr="00367094">
        <w:rPr>
          <w:rFonts w:ascii="Arial" w:hAnsi="Arial" w:cs="Arial"/>
          <w:sz w:val="22"/>
          <w:szCs w:val="22"/>
        </w:rPr>
        <w:t xml:space="preserve">Místo stavby: </w:t>
      </w:r>
      <w:r w:rsidRPr="00367094">
        <w:rPr>
          <w:rFonts w:ascii="Arial" w:hAnsi="Arial" w:cs="Arial"/>
          <w:sz w:val="22"/>
          <w:szCs w:val="22"/>
        </w:rPr>
        <w:tab/>
      </w:r>
      <w:r w:rsidR="006D2E92" w:rsidRPr="006D2E92">
        <w:rPr>
          <w:rFonts w:ascii="Arial" w:hAnsi="Arial" w:cs="Arial"/>
          <w:sz w:val="22"/>
          <w:szCs w:val="22"/>
        </w:rPr>
        <w:t>areál Domova mládeže ul. Žižkova, Jihlava par. č. 4285, 4264/1, 4264/21, 4264/23</w:t>
      </w:r>
    </w:p>
    <w:p w14:paraId="23A496D2" w14:textId="77777777" w:rsidR="00367094" w:rsidRPr="00367094" w:rsidRDefault="00367094" w:rsidP="00367094">
      <w:pPr>
        <w:overflowPunct w:val="0"/>
        <w:autoSpaceDE w:val="0"/>
        <w:autoSpaceDN w:val="0"/>
        <w:adjustRightInd w:val="0"/>
        <w:textAlignment w:val="baseline"/>
        <w:rPr>
          <w:rFonts w:ascii="Arial" w:hAnsi="Arial" w:cs="Arial"/>
          <w:sz w:val="22"/>
          <w:szCs w:val="22"/>
        </w:rPr>
      </w:pPr>
      <w:r w:rsidRPr="00367094">
        <w:rPr>
          <w:rFonts w:ascii="Arial" w:hAnsi="Arial" w:cs="Arial"/>
          <w:sz w:val="22"/>
          <w:szCs w:val="22"/>
        </w:rPr>
        <w:t>K</w:t>
      </w:r>
      <w:r>
        <w:rPr>
          <w:rFonts w:ascii="Arial" w:hAnsi="Arial" w:cs="Arial"/>
          <w:sz w:val="22"/>
          <w:szCs w:val="22"/>
        </w:rPr>
        <w:t>raj:</w:t>
      </w:r>
      <w:r>
        <w:rPr>
          <w:rFonts w:ascii="Arial" w:hAnsi="Arial" w:cs="Arial"/>
          <w:sz w:val="22"/>
          <w:szCs w:val="22"/>
        </w:rPr>
        <w:tab/>
      </w:r>
      <w:r>
        <w:rPr>
          <w:rFonts w:ascii="Arial" w:hAnsi="Arial" w:cs="Arial"/>
          <w:sz w:val="22"/>
          <w:szCs w:val="22"/>
        </w:rPr>
        <w:tab/>
      </w:r>
      <w:r w:rsidRPr="00367094">
        <w:rPr>
          <w:rFonts w:ascii="Arial" w:hAnsi="Arial" w:cs="Arial"/>
          <w:sz w:val="22"/>
          <w:szCs w:val="22"/>
        </w:rPr>
        <w:t>Kraj Vysočina</w:t>
      </w:r>
    </w:p>
    <w:p w14:paraId="7C3AB287" w14:textId="77777777" w:rsidR="00367094" w:rsidRPr="00367094" w:rsidRDefault="00367094" w:rsidP="00367094">
      <w:pPr>
        <w:overflowPunct w:val="0"/>
        <w:autoSpaceDE w:val="0"/>
        <w:autoSpaceDN w:val="0"/>
        <w:adjustRightInd w:val="0"/>
        <w:jc w:val="both"/>
        <w:textAlignment w:val="baseline"/>
        <w:rPr>
          <w:rFonts w:ascii="Arial" w:hAnsi="Arial" w:cs="Arial"/>
          <w:sz w:val="22"/>
          <w:szCs w:val="22"/>
        </w:rPr>
      </w:pPr>
      <w:r w:rsidRPr="00367094">
        <w:rPr>
          <w:rFonts w:ascii="Arial" w:hAnsi="Arial" w:cs="Arial"/>
          <w:bCs/>
          <w:sz w:val="22"/>
          <w:szCs w:val="22"/>
        </w:rPr>
        <w:t>Investor (stavebník):</w:t>
      </w:r>
      <w:r w:rsidRPr="00367094">
        <w:rPr>
          <w:rFonts w:ascii="Arial" w:hAnsi="Arial" w:cs="Arial"/>
          <w:bCs/>
          <w:sz w:val="22"/>
          <w:szCs w:val="22"/>
        </w:rPr>
        <w:tab/>
      </w:r>
      <w:r w:rsidRPr="00367094">
        <w:rPr>
          <w:rFonts w:ascii="Arial" w:hAnsi="Arial" w:cs="Arial"/>
          <w:sz w:val="22"/>
          <w:szCs w:val="22"/>
        </w:rPr>
        <w:t>Kraj Vysočina, Žižkova 1882/57, 586 01 Jihlava</w:t>
      </w:r>
    </w:p>
    <w:p w14:paraId="72DFE6BE" w14:textId="2E7502EC" w:rsidR="004B0D47" w:rsidRPr="0017439A" w:rsidRDefault="00367094" w:rsidP="004B0D47">
      <w:pPr>
        <w:rPr>
          <w:rFonts w:ascii="Arial" w:hAnsi="Arial" w:cs="Arial"/>
          <w:sz w:val="22"/>
          <w:szCs w:val="22"/>
        </w:rPr>
      </w:pPr>
      <w:r w:rsidRPr="00367094">
        <w:rPr>
          <w:rFonts w:ascii="Arial" w:hAnsi="Arial" w:cs="Arial"/>
          <w:sz w:val="22"/>
          <w:szCs w:val="22"/>
        </w:rPr>
        <w:t>Uživatel:</w:t>
      </w:r>
      <w:r w:rsidRPr="00367094">
        <w:rPr>
          <w:rFonts w:ascii="Arial" w:hAnsi="Arial" w:cs="Arial"/>
          <w:sz w:val="22"/>
          <w:szCs w:val="22"/>
        </w:rPr>
        <w:tab/>
      </w:r>
      <w:r>
        <w:rPr>
          <w:rFonts w:ascii="Arial" w:hAnsi="Arial" w:cs="Arial"/>
          <w:sz w:val="22"/>
          <w:szCs w:val="22"/>
        </w:rPr>
        <w:tab/>
      </w:r>
      <w:r w:rsidR="006D2E92" w:rsidRPr="006D2E92">
        <w:rPr>
          <w:rFonts w:ascii="Arial" w:hAnsi="Arial" w:cs="Arial"/>
          <w:sz w:val="22"/>
          <w:szCs w:val="22"/>
        </w:rPr>
        <w:t>Střední škola stavební Jihlava</w:t>
      </w:r>
    </w:p>
    <w:p w14:paraId="12A3F10D" w14:textId="77777777" w:rsidR="003B4D05" w:rsidRPr="00B91A86" w:rsidRDefault="003B4D05" w:rsidP="003B4D05">
      <w:pPr>
        <w:jc w:val="both"/>
        <w:rPr>
          <w:rFonts w:ascii="Arial" w:hAnsi="Arial" w:cs="Arial"/>
          <w:b/>
          <w:sz w:val="22"/>
          <w:szCs w:val="22"/>
        </w:rPr>
      </w:pPr>
    </w:p>
    <w:p w14:paraId="16D27BA6" w14:textId="1F1D9C5A" w:rsidR="003B4D05" w:rsidRPr="00225BDC" w:rsidRDefault="003B4D05" w:rsidP="003B4D05">
      <w:pPr>
        <w:jc w:val="both"/>
        <w:rPr>
          <w:rFonts w:ascii="Arial" w:hAnsi="Arial" w:cs="Arial"/>
          <w:b/>
          <w:sz w:val="22"/>
          <w:szCs w:val="22"/>
        </w:rPr>
      </w:pPr>
      <w:r w:rsidRPr="00225BDC">
        <w:rPr>
          <w:rFonts w:ascii="Arial" w:hAnsi="Arial" w:cs="Arial"/>
          <w:b/>
          <w:sz w:val="22"/>
          <w:szCs w:val="22"/>
        </w:rPr>
        <w:t>Podrobná specifikace předmětu plnění:</w:t>
      </w:r>
    </w:p>
    <w:p w14:paraId="06E49620" w14:textId="77777777" w:rsidR="006D2E92" w:rsidRPr="00AB2F87" w:rsidRDefault="006D2E92" w:rsidP="006D2E92">
      <w:pPr>
        <w:pStyle w:val="Nadpis3"/>
        <w:numPr>
          <w:ilvl w:val="1"/>
          <w:numId w:val="7"/>
        </w:numPr>
        <w:ind w:left="284"/>
        <w:jc w:val="both"/>
        <w:rPr>
          <w:rFonts w:cs="Arial"/>
          <w:sz w:val="22"/>
          <w:szCs w:val="22"/>
        </w:rPr>
      </w:pPr>
      <w:r w:rsidRPr="00465C42">
        <w:rPr>
          <w:sz w:val="22"/>
          <w:szCs w:val="22"/>
        </w:rPr>
        <w:t>Provedení průzkum</w:t>
      </w:r>
      <w:r>
        <w:rPr>
          <w:sz w:val="22"/>
          <w:szCs w:val="22"/>
          <w:lang w:val="cs-CZ"/>
        </w:rPr>
        <w:t>ů</w:t>
      </w:r>
      <w:r w:rsidRPr="00465C42">
        <w:rPr>
          <w:sz w:val="22"/>
          <w:szCs w:val="22"/>
        </w:rPr>
        <w:t xml:space="preserve"> </w:t>
      </w:r>
    </w:p>
    <w:p w14:paraId="0A5FFC5B" w14:textId="77777777" w:rsidR="006D2E92" w:rsidRDefault="006D2E92" w:rsidP="006D2E92">
      <w:pPr>
        <w:spacing w:after="120"/>
        <w:jc w:val="both"/>
        <w:rPr>
          <w:rFonts w:ascii="Arial" w:hAnsi="Arial" w:cs="Arial"/>
          <w:sz w:val="22"/>
          <w:szCs w:val="22"/>
        </w:rPr>
      </w:pPr>
      <w:r>
        <w:rPr>
          <w:rFonts w:ascii="Arial" w:hAnsi="Arial" w:cs="Arial"/>
          <w:sz w:val="22"/>
          <w:szCs w:val="22"/>
        </w:rPr>
        <w:t>Bude proveden:</w:t>
      </w:r>
    </w:p>
    <w:p w14:paraId="1F60E16A" w14:textId="217CFE40" w:rsidR="006D2E92" w:rsidRDefault="006D2E92" w:rsidP="006D2E92">
      <w:pPr>
        <w:pStyle w:val="Odstavecseseznamem"/>
        <w:numPr>
          <w:ilvl w:val="0"/>
          <w:numId w:val="34"/>
        </w:numPr>
        <w:spacing w:after="120"/>
        <w:ind w:left="714" w:hanging="357"/>
        <w:jc w:val="both"/>
        <w:rPr>
          <w:rFonts w:ascii="Arial" w:hAnsi="Arial" w:cs="Arial"/>
        </w:rPr>
      </w:pPr>
      <w:r>
        <w:rPr>
          <w:rFonts w:ascii="Arial" w:hAnsi="Arial" w:cs="Arial"/>
        </w:rPr>
        <w:t>materiálový průzkum stávajících konstrukcí domova mládeže v rozsahu alespoň:</w:t>
      </w:r>
    </w:p>
    <w:p w14:paraId="62B45561" w14:textId="7D8E0F87" w:rsidR="006D2E92" w:rsidRPr="00984C2B" w:rsidRDefault="006D2E92" w:rsidP="006D2E92">
      <w:pPr>
        <w:numPr>
          <w:ilvl w:val="0"/>
          <w:numId w:val="35"/>
        </w:numPr>
        <w:tabs>
          <w:tab w:val="clear" w:pos="720"/>
        </w:tabs>
        <w:ind w:left="993"/>
        <w:textAlignment w:val="baseline"/>
        <w:rPr>
          <w:rFonts w:ascii="Arial" w:hAnsi="Arial" w:cs="Arial"/>
          <w:color w:val="000000"/>
          <w:sz w:val="22"/>
          <w:szCs w:val="22"/>
        </w:rPr>
      </w:pPr>
      <w:r>
        <w:rPr>
          <w:rFonts w:ascii="Arial" w:hAnsi="Arial" w:cs="Arial"/>
          <w:sz w:val="22"/>
          <w:szCs w:val="22"/>
        </w:rPr>
        <w:t xml:space="preserve">prohlídka objektu domova mládeže </w:t>
      </w:r>
      <w:r w:rsidRPr="00984C2B">
        <w:rPr>
          <w:rFonts w:ascii="Arial" w:hAnsi="Arial" w:cs="Arial"/>
          <w:sz w:val="22"/>
          <w:szCs w:val="22"/>
        </w:rPr>
        <w:t>(</w:t>
      </w:r>
      <w:r w:rsidRPr="00984C2B">
        <w:rPr>
          <w:rFonts w:ascii="Arial" w:hAnsi="Arial" w:cs="Arial"/>
          <w:color w:val="000000"/>
          <w:sz w:val="22"/>
          <w:szCs w:val="22"/>
        </w:rPr>
        <w:t>na co objekt sloužil, zda se předpokládá kontaminace materiálů vlivem např. chemické výroby apod.);</w:t>
      </w:r>
    </w:p>
    <w:p w14:paraId="3B3C5B15" w14:textId="77777777" w:rsidR="006D2E92" w:rsidRPr="00984C2B" w:rsidRDefault="006D2E92" w:rsidP="006D2E92">
      <w:pPr>
        <w:numPr>
          <w:ilvl w:val="0"/>
          <w:numId w:val="35"/>
        </w:numPr>
        <w:tabs>
          <w:tab w:val="clear" w:pos="720"/>
        </w:tabs>
        <w:ind w:left="993"/>
        <w:textAlignment w:val="baseline"/>
        <w:rPr>
          <w:rFonts w:ascii="Arial" w:hAnsi="Arial" w:cs="Arial"/>
          <w:color w:val="000000"/>
          <w:sz w:val="22"/>
          <w:szCs w:val="22"/>
        </w:rPr>
      </w:pPr>
      <w:r w:rsidRPr="00984C2B">
        <w:rPr>
          <w:rFonts w:ascii="Arial" w:hAnsi="Arial" w:cs="Arial"/>
          <w:color w:val="000000"/>
          <w:sz w:val="22"/>
          <w:szCs w:val="22"/>
          <w:shd w:val="clear" w:color="auto" w:fill="FFFFFF"/>
        </w:rPr>
        <w:t>provedení sond i odběr vzorků a posouzení z hlediska kontaminace;</w:t>
      </w:r>
    </w:p>
    <w:p w14:paraId="157EFD3D" w14:textId="77777777" w:rsidR="006D2E92" w:rsidRPr="00984C2B" w:rsidRDefault="006D2E92" w:rsidP="006D2E92">
      <w:pPr>
        <w:ind w:left="360"/>
        <w:textAlignment w:val="baseline"/>
        <w:rPr>
          <w:rFonts w:ascii="Arial" w:hAnsi="Arial" w:cs="Arial"/>
          <w:color w:val="000000"/>
          <w:sz w:val="22"/>
          <w:szCs w:val="22"/>
        </w:rPr>
      </w:pPr>
      <w:r w:rsidRPr="00984C2B">
        <w:rPr>
          <w:rFonts w:ascii="Arial" w:hAnsi="Arial" w:cs="Arial"/>
          <w:color w:val="000000"/>
          <w:sz w:val="22"/>
          <w:szCs w:val="22"/>
        </w:rPr>
        <w:t>jehož výstupem bude dokumentace obsahující minimálně:</w:t>
      </w:r>
    </w:p>
    <w:p w14:paraId="43C5C103" w14:textId="77777777" w:rsidR="006D2E92" w:rsidRPr="00111261"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celkový popis stavby;</w:t>
      </w:r>
    </w:p>
    <w:p w14:paraId="148A5E3E"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technologick</w:t>
      </w:r>
      <w:r>
        <w:rPr>
          <w:rFonts w:ascii="Arial" w:hAnsi="Arial" w:cs="Arial"/>
          <w:sz w:val="22"/>
          <w:szCs w:val="22"/>
        </w:rPr>
        <w:t>é postupy demontáže z hlediska statického;</w:t>
      </w:r>
    </w:p>
    <w:p w14:paraId="1B4E354F"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lastRenderedPageBreak/>
        <w:t>technologické postupy demontáže zařizovacích předmětů, následné odstrojení objektu, separace odpadů včetně technologických postupů a v poslední řadě strojní demolice (doporučení vhodné strojní techniky a způsobů bourání)</w:t>
      </w:r>
      <w:r>
        <w:rPr>
          <w:rFonts w:ascii="Arial" w:hAnsi="Arial" w:cs="Arial"/>
          <w:sz w:val="22"/>
          <w:szCs w:val="22"/>
        </w:rPr>
        <w:t>;</w:t>
      </w:r>
    </w:p>
    <w:p w14:paraId="225FE7CD"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výkaz výměr všech odpadů a materiálů ve stavbě, jejich množství, hmotnost;</w:t>
      </w:r>
    </w:p>
    <w:p w14:paraId="544C5D9E"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začlenění dle katalogu odpadů</w:t>
      </w:r>
      <w:r>
        <w:rPr>
          <w:rFonts w:ascii="Arial" w:hAnsi="Arial" w:cs="Arial"/>
          <w:sz w:val="22"/>
          <w:szCs w:val="22"/>
        </w:rPr>
        <w:t>;</w:t>
      </w:r>
    </w:p>
    <w:p w14:paraId="10B04E71"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způsob nakládání – recyklace v místě nebo odvoz do recyklačního střediska</w:t>
      </w:r>
      <w:r>
        <w:rPr>
          <w:rFonts w:ascii="Arial" w:hAnsi="Arial" w:cs="Arial"/>
          <w:sz w:val="22"/>
          <w:szCs w:val="22"/>
        </w:rPr>
        <w:t>;</w:t>
      </w:r>
    </w:p>
    <w:p w14:paraId="56BE08EF"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uplatnění v následném stavebním záměru bez úpravy</w:t>
      </w:r>
      <w:r>
        <w:rPr>
          <w:rFonts w:ascii="Arial" w:hAnsi="Arial" w:cs="Arial"/>
          <w:sz w:val="22"/>
          <w:szCs w:val="22"/>
        </w:rPr>
        <w:t>;</w:t>
      </w:r>
    </w:p>
    <w:p w14:paraId="5369A864" w14:textId="77777777" w:rsidR="006D2E92" w:rsidRDefault="006D2E92" w:rsidP="006D2E92">
      <w:pPr>
        <w:numPr>
          <w:ilvl w:val="0"/>
          <w:numId w:val="35"/>
        </w:numPr>
        <w:tabs>
          <w:tab w:val="clear" w:pos="720"/>
        </w:tabs>
        <w:ind w:left="993"/>
        <w:textAlignment w:val="baseline"/>
        <w:rPr>
          <w:rFonts w:ascii="Arial" w:hAnsi="Arial" w:cs="Arial"/>
          <w:sz w:val="22"/>
          <w:szCs w:val="22"/>
        </w:rPr>
      </w:pPr>
      <w:r w:rsidRPr="00111261">
        <w:rPr>
          <w:rFonts w:ascii="Arial" w:hAnsi="Arial" w:cs="Arial"/>
          <w:sz w:val="22"/>
          <w:szCs w:val="22"/>
        </w:rPr>
        <w:t>likvidace na skládce u nebezpečných odpadů a nerecyklovatelných odpadů</w:t>
      </w:r>
      <w:r>
        <w:rPr>
          <w:rFonts w:ascii="Arial" w:hAnsi="Arial" w:cs="Arial"/>
          <w:sz w:val="22"/>
          <w:szCs w:val="22"/>
        </w:rPr>
        <w:t>;</w:t>
      </w:r>
    </w:p>
    <w:p w14:paraId="176DEFEE" w14:textId="77777777" w:rsidR="006D2E92" w:rsidRDefault="006D2E92" w:rsidP="006D2E92">
      <w:pPr>
        <w:numPr>
          <w:ilvl w:val="0"/>
          <w:numId w:val="35"/>
        </w:numPr>
        <w:tabs>
          <w:tab w:val="clear" w:pos="720"/>
        </w:tabs>
        <w:spacing w:after="120"/>
        <w:ind w:left="993" w:hanging="357"/>
        <w:textAlignment w:val="baseline"/>
        <w:rPr>
          <w:rFonts w:ascii="Arial" w:hAnsi="Arial" w:cs="Arial"/>
          <w:sz w:val="22"/>
          <w:szCs w:val="22"/>
        </w:rPr>
      </w:pPr>
      <w:r w:rsidRPr="00111261">
        <w:rPr>
          <w:rFonts w:ascii="Arial" w:hAnsi="Arial" w:cs="Arial"/>
          <w:sz w:val="22"/>
          <w:szCs w:val="22"/>
        </w:rPr>
        <w:t xml:space="preserve">možnost odvozu zpět k výrobci daného materiálu nebo prodej skrze odpadové tržiště. </w:t>
      </w:r>
    </w:p>
    <w:p w14:paraId="6F9A2AA4" w14:textId="6F7DA39A" w:rsidR="006D2E92" w:rsidRDefault="006D2E92" w:rsidP="006D2E92">
      <w:pPr>
        <w:pStyle w:val="Odstavecseseznamem"/>
        <w:numPr>
          <w:ilvl w:val="0"/>
          <w:numId w:val="34"/>
        </w:numPr>
        <w:spacing w:before="60" w:after="120"/>
        <w:ind w:left="714" w:hanging="357"/>
        <w:contextualSpacing w:val="0"/>
        <w:jc w:val="both"/>
        <w:rPr>
          <w:rFonts w:ascii="Arial" w:hAnsi="Arial" w:cs="Arial"/>
        </w:rPr>
      </w:pPr>
      <w:r>
        <w:rPr>
          <w:rFonts w:ascii="Arial" w:hAnsi="Arial" w:cs="Arial"/>
        </w:rPr>
        <w:t xml:space="preserve">geologický průzkum v rozsahu alespoň v rozsahu </w:t>
      </w:r>
      <w:r w:rsidR="00860FEA">
        <w:rPr>
          <w:rFonts w:ascii="Arial" w:hAnsi="Arial" w:cs="Arial"/>
        </w:rPr>
        <w:t>4</w:t>
      </w:r>
      <w:r>
        <w:rPr>
          <w:rFonts w:ascii="Arial" w:hAnsi="Arial" w:cs="Arial"/>
        </w:rPr>
        <w:t xml:space="preserve"> ks vrtaných/</w:t>
      </w:r>
      <w:r w:rsidRPr="00BF2A65">
        <w:rPr>
          <w:rFonts w:ascii="Arial" w:hAnsi="Arial" w:cs="Arial"/>
        </w:rPr>
        <w:t>kopaných sond rovnoměrně rozmístěných po území</w:t>
      </w:r>
      <w:r>
        <w:rPr>
          <w:rFonts w:ascii="Arial" w:hAnsi="Arial" w:cs="Arial"/>
        </w:rPr>
        <w:t xml:space="preserve"> určeném pro </w:t>
      </w:r>
      <w:r w:rsidR="003D5D66">
        <w:rPr>
          <w:rFonts w:ascii="Arial" w:hAnsi="Arial" w:cs="Arial"/>
        </w:rPr>
        <w:t>přístavbu</w:t>
      </w:r>
      <w:r>
        <w:rPr>
          <w:rFonts w:ascii="Arial" w:hAnsi="Arial" w:cs="Arial"/>
        </w:rPr>
        <w:t>;</w:t>
      </w:r>
    </w:p>
    <w:p w14:paraId="0862C3BA" w14:textId="64DEC7C8" w:rsidR="006D2E92" w:rsidRDefault="006D2E92" w:rsidP="006D2E92">
      <w:pPr>
        <w:pStyle w:val="Odstavecseseznamem"/>
        <w:numPr>
          <w:ilvl w:val="0"/>
          <w:numId w:val="34"/>
        </w:numPr>
        <w:spacing w:before="120" w:after="120" w:line="240" w:lineRule="auto"/>
        <w:ind w:left="714" w:hanging="357"/>
        <w:contextualSpacing w:val="0"/>
        <w:jc w:val="both"/>
        <w:rPr>
          <w:rFonts w:ascii="Arial" w:hAnsi="Arial" w:cs="Arial"/>
        </w:rPr>
      </w:pPr>
      <w:r>
        <w:rPr>
          <w:rFonts w:ascii="Arial" w:hAnsi="Arial" w:cs="Arial"/>
        </w:rPr>
        <w:t>radonový průzkum</w:t>
      </w:r>
      <w:r w:rsidRPr="00BF2A65">
        <w:rPr>
          <w:rFonts w:ascii="Arial" w:hAnsi="Arial" w:cs="Arial"/>
        </w:rPr>
        <w:t>;</w:t>
      </w:r>
    </w:p>
    <w:p w14:paraId="4FFB6AA5" w14:textId="77777777" w:rsidR="006D2E92" w:rsidRPr="00F75189" w:rsidRDefault="006D2E92" w:rsidP="006D2E92">
      <w:pPr>
        <w:pStyle w:val="Odstavecseseznamem"/>
        <w:numPr>
          <w:ilvl w:val="0"/>
          <w:numId w:val="34"/>
        </w:numPr>
        <w:spacing w:before="120" w:after="120" w:line="240" w:lineRule="auto"/>
        <w:ind w:left="714" w:hanging="357"/>
        <w:contextualSpacing w:val="0"/>
        <w:jc w:val="both"/>
        <w:rPr>
          <w:rFonts w:ascii="Arial" w:hAnsi="Arial" w:cs="Arial"/>
        </w:rPr>
      </w:pPr>
      <w:r w:rsidRPr="00F75189">
        <w:rPr>
          <w:rFonts w:ascii="Arial" w:hAnsi="Arial" w:cs="Arial"/>
        </w:rPr>
        <w:t>stavebně technický průzkum pro inženýrské sítě v rozsahu alespoň:</w:t>
      </w:r>
    </w:p>
    <w:p w14:paraId="027BA7E3" w14:textId="1C7D0C75" w:rsidR="00C302F9" w:rsidRPr="00807102" w:rsidRDefault="006D2E92" w:rsidP="00807102">
      <w:pPr>
        <w:numPr>
          <w:ilvl w:val="0"/>
          <w:numId w:val="35"/>
        </w:numPr>
        <w:tabs>
          <w:tab w:val="clear" w:pos="720"/>
        </w:tabs>
        <w:ind w:left="993"/>
        <w:textAlignment w:val="baseline"/>
        <w:rPr>
          <w:rFonts w:ascii="Arial" w:hAnsi="Arial" w:cs="Arial"/>
          <w:sz w:val="22"/>
          <w:szCs w:val="22"/>
        </w:rPr>
      </w:pPr>
      <w:r w:rsidRPr="00B25460">
        <w:rPr>
          <w:rFonts w:ascii="Arial" w:hAnsi="Arial" w:cs="Arial"/>
          <w:sz w:val="22"/>
          <w:szCs w:val="22"/>
        </w:rPr>
        <w:t>zjištění a zdokumentování stavu stávajících inženýrských sítí, návrh úpravy tras</w:t>
      </w:r>
      <w:r w:rsidRPr="00807102">
        <w:rPr>
          <w:rFonts w:ascii="Arial" w:hAnsi="Arial" w:cs="Arial"/>
          <w:sz w:val="22"/>
          <w:szCs w:val="22"/>
        </w:rPr>
        <w:t>.</w:t>
      </w:r>
    </w:p>
    <w:p w14:paraId="7D96A19B" w14:textId="5E3C1AB2" w:rsidR="00595CF7" w:rsidRDefault="003B4D05" w:rsidP="00DC018D">
      <w:pPr>
        <w:pStyle w:val="Nadpis3"/>
        <w:numPr>
          <w:ilvl w:val="1"/>
          <w:numId w:val="7"/>
        </w:numPr>
        <w:ind w:left="284"/>
        <w:jc w:val="both"/>
        <w:rPr>
          <w:rFonts w:cs="Arial"/>
          <w:sz w:val="22"/>
          <w:szCs w:val="22"/>
        </w:rPr>
      </w:pPr>
      <w:r w:rsidRPr="00F710FE">
        <w:rPr>
          <w:rFonts w:cs="Arial"/>
          <w:sz w:val="22"/>
          <w:szCs w:val="22"/>
        </w:rPr>
        <w:t>Zhotovení projektové dokumentace</w:t>
      </w:r>
      <w:r w:rsidRPr="00225BDC">
        <w:rPr>
          <w:rFonts w:cs="Arial"/>
          <w:sz w:val="22"/>
          <w:szCs w:val="22"/>
        </w:rPr>
        <w:t xml:space="preserve"> </w:t>
      </w:r>
    </w:p>
    <w:p w14:paraId="16C2BD0F" w14:textId="74081756" w:rsidR="003B4D05" w:rsidRPr="00F710FE" w:rsidRDefault="003B4D05" w:rsidP="00DC018D">
      <w:pPr>
        <w:pStyle w:val="Nadpis3"/>
        <w:numPr>
          <w:ilvl w:val="0"/>
          <w:numId w:val="10"/>
        </w:numPr>
        <w:ind w:left="284"/>
        <w:jc w:val="both"/>
        <w:rPr>
          <w:rFonts w:cs="Arial"/>
          <w:sz w:val="22"/>
          <w:szCs w:val="22"/>
        </w:rPr>
      </w:pPr>
      <w:r w:rsidRPr="00F710FE">
        <w:rPr>
          <w:rFonts w:cs="Arial"/>
          <w:b w:val="0"/>
          <w:sz w:val="22"/>
          <w:szCs w:val="22"/>
        </w:rPr>
        <w:t xml:space="preserve">v rozsahu projektové dokumentace pro vyřízení povolení stavby </w:t>
      </w:r>
      <w:r w:rsidRPr="00F710FE">
        <w:rPr>
          <w:rFonts w:cs="Arial"/>
          <w:sz w:val="22"/>
          <w:szCs w:val="22"/>
        </w:rPr>
        <w:t>„</w:t>
      </w:r>
      <w:r w:rsidR="006D2E92" w:rsidRPr="006D2E92">
        <w:rPr>
          <w:rFonts w:cs="Arial"/>
          <w:sz w:val="22"/>
          <w:szCs w:val="22"/>
        </w:rPr>
        <w:t>Střední škola stavební Jihlava, domov mládeže - úspory energií</w:t>
      </w:r>
      <w:r w:rsidR="0073114D">
        <w:rPr>
          <w:rFonts w:cs="Arial"/>
          <w:sz w:val="22"/>
          <w:szCs w:val="22"/>
          <w:lang w:val="cs-CZ"/>
        </w:rPr>
        <w:t>“</w:t>
      </w:r>
      <w:r w:rsidRPr="00F710FE">
        <w:rPr>
          <w:rFonts w:cs="Arial"/>
          <w:sz w:val="22"/>
          <w:szCs w:val="22"/>
        </w:rPr>
        <w:t xml:space="preserve"> </w:t>
      </w:r>
    </w:p>
    <w:p w14:paraId="47DBA4C4" w14:textId="1602DD7B" w:rsidR="003B4D05" w:rsidRPr="00225BDC" w:rsidRDefault="00431F04" w:rsidP="00FE4AAB">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Pr="00225BDC">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Zhotovitel bude při zpracování projektové dokumentace stavby vycházet z pokynů objednatele</w:t>
      </w:r>
      <w:r>
        <w:rPr>
          <w:rFonts w:ascii="Arial" w:hAnsi="Arial" w:cs="Arial"/>
          <w:sz w:val="22"/>
          <w:szCs w:val="22"/>
        </w:rPr>
        <w:t xml:space="preserve"> a z investičního záměru</w:t>
      </w:r>
      <w:r w:rsidRPr="00804D10">
        <w:rPr>
          <w:rFonts w:ascii="Arial" w:hAnsi="Arial" w:cs="Arial"/>
          <w:sz w:val="22"/>
          <w:szCs w:val="22"/>
        </w:rPr>
        <w:t xml:space="preserve"> „</w:t>
      </w:r>
      <w:r w:rsidRPr="0007378A">
        <w:rPr>
          <w:rFonts w:ascii="Arial" w:hAnsi="Arial" w:cs="Arial"/>
          <w:szCs w:val="22"/>
        </w:rPr>
        <w:t>„</w:t>
      </w:r>
      <w:r w:rsidRPr="006D2E92">
        <w:rPr>
          <w:rFonts w:ascii="Arial" w:hAnsi="Arial" w:cs="Arial"/>
          <w:sz w:val="22"/>
          <w:szCs w:val="22"/>
        </w:rPr>
        <w:t>Studie stavebních úprav a modernizace objektu Domova mládeže v</w:t>
      </w:r>
      <w:r w:rsidRPr="006D2E92">
        <w:rPr>
          <w:rFonts w:ascii="Arial" w:hAnsi="Arial" w:cs="Arial"/>
          <w:szCs w:val="22"/>
        </w:rPr>
        <w:t xml:space="preserve"> </w:t>
      </w:r>
      <w:r w:rsidRPr="006D2E92">
        <w:rPr>
          <w:rFonts w:ascii="Arial" w:hAnsi="Arial" w:cs="Arial"/>
          <w:sz w:val="22"/>
          <w:szCs w:val="22"/>
        </w:rPr>
        <w:t>Jihlavě, ul.</w:t>
      </w:r>
      <w:r w:rsidRPr="006D2E92">
        <w:rPr>
          <w:rFonts w:ascii="Arial" w:hAnsi="Arial" w:cs="Arial"/>
          <w:szCs w:val="22"/>
        </w:rPr>
        <w:t xml:space="preserve"> </w:t>
      </w:r>
      <w:r w:rsidRPr="006D2E92">
        <w:rPr>
          <w:rFonts w:ascii="Arial" w:hAnsi="Arial" w:cs="Arial"/>
          <w:sz w:val="22"/>
          <w:szCs w:val="22"/>
        </w:rPr>
        <w:t>Žižkova</w:t>
      </w:r>
      <w:r w:rsidRPr="0007378A">
        <w:rPr>
          <w:rFonts w:ascii="Arial" w:hAnsi="Arial" w:cs="Arial"/>
          <w:szCs w:val="22"/>
        </w:rPr>
        <w:t xml:space="preserve">“ </w:t>
      </w:r>
      <w:r w:rsidRPr="00DA3B3F">
        <w:rPr>
          <w:rFonts w:ascii="Arial" w:hAnsi="Arial" w:cs="Arial"/>
          <w:sz w:val="22"/>
          <w:szCs w:val="22"/>
        </w:rPr>
        <w:t>zpracovaného společností ARTPROJEKT JIHLAVA spol. s r.o., Minoritské náměstí 11, 586</w:t>
      </w:r>
      <w:r w:rsidR="00DA3B3F">
        <w:rPr>
          <w:rFonts w:ascii="Arial" w:hAnsi="Arial" w:cs="Arial"/>
          <w:sz w:val="22"/>
          <w:szCs w:val="22"/>
        </w:rPr>
        <w:t> </w:t>
      </w:r>
      <w:r w:rsidRPr="00DA3B3F">
        <w:rPr>
          <w:rFonts w:ascii="Arial" w:hAnsi="Arial" w:cs="Arial"/>
          <w:sz w:val="22"/>
          <w:szCs w:val="22"/>
        </w:rPr>
        <w:t>01 Jihlava, IČO: 25558692. Součástí</w:t>
      </w:r>
      <w:r w:rsidRPr="00225BDC">
        <w:rPr>
          <w:rFonts w:ascii="Arial" w:hAnsi="Arial" w:cs="Arial"/>
          <w:sz w:val="22"/>
          <w:szCs w:val="22"/>
        </w:rPr>
        <w:t xml:space="preserve"> </w:t>
      </w:r>
      <w:r>
        <w:rPr>
          <w:rFonts w:ascii="Arial" w:hAnsi="Arial" w:cs="Arial"/>
          <w:sz w:val="22"/>
          <w:szCs w:val="22"/>
        </w:rPr>
        <w:t>zhotoveného</w:t>
      </w:r>
      <w:r w:rsidRPr="00225BDC">
        <w:rPr>
          <w:rFonts w:ascii="Arial" w:hAnsi="Arial" w:cs="Arial"/>
          <w:sz w:val="22"/>
          <w:szCs w:val="22"/>
        </w:rPr>
        <w:t xml:space="preserve"> projektu </w:t>
      </w:r>
      <w:r>
        <w:rPr>
          <w:rFonts w:ascii="Arial" w:hAnsi="Arial" w:cs="Arial"/>
          <w:sz w:val="22"/>
          <w:szCs w:val="22"/>
        </w:rPr>
        <w:t>bude</w:t>
      </w:r>
      <w:r w:rsidRPr="00225BDC">
        <w:rPr>
          <w:rFonts w:ascii="Arial" w:hAnsi="Arial" w:cs="Arial"/>
          <w:sz w:val="22"/>
          <w:szCs w:val="22"/>
        </w:rPr>
        <w:t xml:space="preserve"> i dokladová část obsahující kladná vyjádření nebo rozhodnutí všech účastníků řízení a dotčených orgánů státní správy, potřebná pro územní řízení a vyřízení povolení provedení stavby. Požadovaný rozsah této dokladové části si zhotovitel zajistí na svůj náklad u příslušného stavebního úřadu.</w:t>
      </w:r>
    </w:p>
    <w:p w14:paraId="504CD582" w14:textId="77777777" w:rsidR="003B4D05" w:rsidRPr="00225BDC" w:rsidRDefault="003B4D05" w:rsidP="003B4D05">
      <w:pPr>
        <w:jc w:val="both"/>
        <w:rPr>
          <w:rFonts w:ascii="Arial" w:hAnsi="Arial" w:cs="Arial"/>
          <w:sz w:val="22"/>
          <w:szCs w:val="22"/>
        </w:rPr>
      </w:pPr>
    </w:p>
    <w:p w14:paraId="2EA7C20E" w14:textId="77777777" w:rsidR="003B4D05" w:rsidRPr="00B91A86" w:rsidRDefault="005A369B" w:rsidP="00FE4AAB">
      <w:pPr>
        <w:pStyle w:val="Zkladntextodsazen2"/>
        <w:ind w:left="0" w:firstLine="284"/>
        <w:rPr>
          <w:rFonts w:cs="Arial"/>
          <w:i/>
          <w:iCs/>
          <w:szCs w:val="22"/>
        </w:rPr>
      </w:pPr>
      <w:r w:rsidRPr="005A369B">
        <w:rPr>
          <w:rFonts w:cs="Arial"/>
          <w:iCs/>
          <w:szCs w:val="22"/>
          <w:lang w:val="cs-CZ"/>
        </w:rPr>
        <w:t>V rámci zhotovení</w:t>
      </w:r>
      <w:r>
        <w:rPr>
          <w:rFonts w:cs="Arial"/>
          <w:i/>
          <w:iCs/>
          <w:szCs w:val="22"/>
          <w:lang w:val="cs-CZ"/>
        </w:rPr>
        <w:t xml:space="preserve"> </w:t>
      </w:r>
      <w:r w:rsidRPr="00F710FE">
        <w:rPr>
          <w:rFonts w:cs="Arial"/>
          <w:b/>
          <w:szCs w:val="22"/>
        </w:rPr>
        <w:t>projektové dokumentace pro vyřízení povolení stavby</w:t>
      </w:r>
      <w:r>
        <w:rPr>
          <w:rFonts w:cs="Arial"/>
          <w:b/>
          <w:szCs w:val="22"/>
          <w:lang w:val="cs-CZ"/>
        </w:rPr>
        <w:t xml:space="preserve"> zhotovitel</w:t>
      </w:r>
      <w:r w:rsidR="003B4D05" w:rsidRPr="00B91A86">
        <w:rPr>
          <w:rFonts w:cs="Arial"/>
          <w:i/>
          <w:iCs/>
          <w:szCs w:val="22"/>
        </w:rPr>
        <w:t xml:space="preserve">: </w:t>
      </w:r>
    </w:p>
    <w:p w14:paraId="01A6450B" w14:textId="39C6F1BB" w:rsidR="00DA3B3F" w:rsidRDefault="00DA3B3F" w:rsidP="003B47FF">
      <w:pPr>
        <w:pStyle w:val="Zkladntextodsazen2"/>
        <w:numPr>
          <w:ilvl w:val="0"/>
          <w:numId w:val="4"/>
        </w:numPr>
        <w:spacing w:after="200"/>
        <w:ind w:left="714" w:hanging="357"/>
        <w:rPr>
          <w:rFonts w:cs="Arial"/>
          <w:iCs/>
          <w:szCs w:val="22"/>
        </w:rPr>
      </w:pPr>
      <w:r>
        <w:rPr>
          <w:rFonts w:cs="Arial"/>
          <w:iCs/>
          <w:szCs w:val="22"/>
        </w:rPr>
        <w:t xml:space="preserve">vypracuje </w:t>
      </w:r>
      <w:r w:rsidRPr="00F22CDA">
        <w:rPr>
          <w:rFonts w:cs="Arial"/>
          <w:b/>
          <w:bCs/>
          <w:szCs w:val="22"/>
        </w:rPr>
        <w:t>Studi</w:t>
      </w:r>
      <w:r>
        <w:rPr>
          <w:rFonts w:cs="Arial"/>
          <w:b/>
          <w:bCs/>
          <w:szCs w:val="22"/>
        </w:rPr>
        <w:t>i</w:t>
      </w:r>
      <w:r w:rsidRPr="00F22CDA">
        <w:rPr>
          <w:rFonts w:cs="Arial"/>
          <w:b/>
          <w:bCs/>
          <w:szCs w:val="22"/>
        </w:rPr>
        <w:t xml:space="preserve"> stavebně technologického řešení</w:t>
      </w:r>
      <w:r w:rsidRPr="00F22CDA">
        <w:rPr>
          <w:rFonts w:cs="Arial"/>
          <w:szCs w:val="22"/>
        </w:rPr>
        <w:t xml:space="preserve"> dle </w:t>
      </w:r>
      <w:r>
        <w:rPr>
          <w:rFonts w:cs="Arial"/>
          <w:szCs w:val="22"/>
        </w:rPr>
        <w:t xml:space="preserve">vzoru uvedeného v </w:t>
      </w:r>
      <w:r w:rsidRPr="00F22CDA">
        <w:rPr>
          <w:rFonts w:cs="Arial"/>
          <w:szCs w:val="22"/>
        </w:rPr>
        <w:t>Pravid</w:t>
      </w:r>
      <w:r>
        <w:rPr>
          <w:rFonts w:cs="Arial"/>
          <w:szCs w:val="22"/>
        </w:rPr>
        <w:t>lech</w:t>
      </w:r>
      <w:r w:rsidRPr="00F22CDA">
        <w:rPr>
          <w:rFonts w:cs="Arial"/>
          <w:szCs w:val="22"/>
        </w:rPr>
        <w:t xml:space="preserve"> pro žadatele a příjemce v Operačním programu Životní prostředí 2021-2027</w:t>
      </w:r>
      <w:r>
        <w:rPr>
          <w:rFonts w:cs="Arial"/>
          <w:szCs w:val="22"/>
        </w:rPr>
        <w:t>,</w:t>
      </w:r>
    </w:p>
    <w:p w14:paraId="609E3BBA" w14:textId="62EB8DA8"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vypracuje projekt díla, přikládaný k žádosti o vydání stavebního povolení při respektování výsledků, dosažených v předchozích fázích,</w:t>
      </w:r>
    </w:p>
    <w:p w14:paraId="31663273"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 xml:space="preserve">obstará doklady a vyjádření orgánů veřejné správy a dotčených právnických a fyzických osob, potřebné pro vydání příslušného rozhodnutí nebo povolení, </w:t>
      </w:r>
    </w:p>
    <w:p w14:paraId="38AA447D" w14:textId="77777777" w:rsidR="003B4D05" w:rsidRPr="005A369B" w:rsidRDefault="003B4D05" w:rsidP="003B47FF">
      <w:pPr>
        <w:pStyle w:val="Zkladntextodsazen2"/>
        <w:numPr>
          <w:ilvl w:val="0"/>
          <w:numId w:val="4"/>
        </w:numPr>
        <w:spacing w:after="200"/>
        <w:ind w:left="714" w:hanging="357"/>
        <w:rPr>
          <w:rFonts w:cs="Arial"/>
          <w:iCs/>
          <w:szCs w:val="22"/>
        </w:rPr>
      </w:pPr>
      <w:r w:rsidRPr="005A369B">
        <w:rPr>
          <w:rFonts w:cs="Arial"/>
          <w:iCs/>
          <w:szCs w:val="22"/>
        </w:rPr>
        <w:t>doplní a přizpůsobí projekt podle získaných dokladů a vyjádření, bude se účastnit stavebního řízení a zajistí jeho vydání,</w:t>
      </w:r>
    </w:p>
    <w:p w14:paraId="771239A9" w14:textId="77777777" w:rsidR="003B4D05" w:rsidRPr="00B91A86" w:rsidRDefault="003B4D05" w:rsidP="003B47FF">
      <w:pPr>
        <w:pStyle w:val="Zkladntextodsazen2"/>
        <w:numPr>
          <w:ilvl w:val="0"/>
          <w:numId w:val="4"/>
        </w:numPr>
        <w:spacing w:after="200"/>
        <w:ind w:left="714" w:hanging="357"/>
        <w:rPr>
          <w:rFonts w:cs="Arial"/>
          <w:i/>
          <w:iCs/>
          <w:szCs w:val="22"/>
        </w:rPr>
      </w:pPr>
      <w:r w:rsidRPr="005A369B">
        <w:rPr>
          <w:rFonts w:cs="Arial"/>
          <w:iCs/>
          <w:szCs w:val="22"/>
        </w:rPr>
        <w:t>zapracuje možné připomínky a podněty vznesené objednatelem k projektu pro územní řízení,</w:t>
      </w:r>
    </w:p>
    <w:p w14:paraId="113B08D3" w14:textId="77777777" w:rsidR="003B4D05" w:rsidRDefault="003B4D05" w:rsidP="003B47FF">
      <w:pPr>
        <w:pStyle w:val="Zkladntextodsazen2"/>
        <w:numPr>
          <w:ilvl w:val="0"/>
          <w:numId w:val="4"/>
        </w:numPr>
        <w:spacing w:after="200"/>
        <w:ind w:left="714" w:hanging="357"/>
        <w:rPr>
          <w:rFonts w:cs="Arial"/>
          <w:iCs/>
          <w:szCs w:val="22"/>
        </w:rPr>
      </w:pPr>
      <w:r w:rsidRPr="00645645">
        <w:rPr>
          <w:rFonts w:cs="Arial"/>
          <w:iCs/>
          <w:szCs w:val="22"/>
        </w:rPr>
        <w:lastRenderedPageBreak/>
        <w:t>svolá v místě sídla uživatele finální jednání nad dokončeným projektem pro vydání stavebního povolení a seznámí objednatele se zapracováním p</w:t>
      </w:r>
      <w:r w:rsidR="00FE4AAB">
        <w:rPr>
          <w:rFonts w:cs="Arial"/>
          <w:iCs/>
          <w:szCs w:val="22"/>
        </w:rPr>
        <w:t>řípadných podnětů a připomínek,</w:t>
      </w:r>
    </w:p>
    <w:p w14:paraId="20CE4705" w14:textId="2D66A304" w:rsidR="00FE4AAB" w:rsidRPr="00645645" w:rsidRDefault="00FE4AAB" w:rsidP="003B47FF">
      <w:pPr>
        <w:pStyle w:val="Zkladntextodsazen2"/>
        <w:numPr>
          <w:ilvl w:val="0"/>
          <w:numId w:val="4"/>
        </w:numPr>
        <w:spacing w:after="200"/>
        <w:rPr>
          <w:rFonts w:cs="Arial"/>
          <w:iCs/>
          <w:szCs w:val="22"/>
        </w:rPr>
      </w:pPr>
      <w:r w:rsidRPr="00FE4AAB">
        <w:rPr>
          <w:rFonts w:cs="Arial"/>
          <w:b/>
          <w:iCs/>
          <w:szCs w:val="22"/>
          <w:lang w:val="cs-CZ"/>
        </w:rPr>
        <w:t xml:space="preserve">zpracuje </w:t>
      </w:r>
      <w:r w:rsidR="003B47FF">
        <w:rPr>
          <w:rFonts w:cs="Arial"/>
          <w:b/>
          <w:iCs/>
          <w:szCs w:val="22"/>
          <w:lang w:val="cs-CZ"/>
        </w:rPr>
        <w:t>orientační náklady stavby</w:t>
      </w:r>
      <w:r w:rsidRPr="00FE4AAB">
        <w:rPr>
          <w:rFonts w:cs="Arial"/>
          <w:b/>
          <w:iCs/>
          <w:szCs w:val="22"/>
          <w:lang w:val="cs-CZ"/>
        </w:rPr>
        <w:t xml:space="preserve"> v členění na stavební objekty a provozní soubory</w:t>
      </w:r>
      <w:r w:rsidR="00E43113">
        <w:rPr>
          <w:rFonts w:cs="Arial"/>
          <w:iCs/>
          <w:szCs w:val="22"/>
          <w:lang w:val="cs-CZ"/>
        </w:rPr>
        <w:t xml:space="preserve">, </w:t>
      </w:r>
    </w:p>
    <w:p w14:paraId="24873F6B" w14:textId="5081D8B7" w:rsidR="003B4D05" w:rsidRPr="00225BDC" w:rsidRDefault="005A369B" w:rsidP="003B47FF">
      <w:pPr>
        <w:pStyle w:val="Nadpis3"/>
        <w:numPr>
          <w:ilvl w:val="0"/>
          <w:numId w:val="10"/>
        </w:numPr>
        <w:ind w:left="284"/>
        <w:jc w:val="both"/>
        <w:rPr>
          <w:rFonts w:cs="Arial"/>
          <w:b w:val="0"/>
          <w:sz w:val="22"/>
          <w:szCs w:val="22"/>
        </w:rPr>
      </w:pPr>
      <w:r w:rsidRPr="00F710FE">
        <w:rPr>
          <w:rFonts w:cs="Arial"/>
          <w:b w:val="0"/>
          <w:sz w:val="22"/>
          <w:szCs w:val="22"/>
        </w:rPr>
        <w:t>v rozsahu projektové dokumentace pro provedení stavby</w:t>
      </w:r>
      <w:r w:rsidRPr="005A369B">
        <w:rPr>
          <w:rFonts w:cs="Arial"/>
          <w:b w:val="0"/>
          <w:sz w:val="22"/>
          <w:szCs w:val="22"/>
        </w:rPr>
        <w:t xml:space="preserve"> „</w:t>
      </w:r>
      <w:r w:rsidR="006D2E92" w:rsidRPr="006D2E92">
        <w:rPr>
          <w:rFonts w:cs="Arial"/>
          <w:sz w:val="22"/>
          <w:szCs w:val="22"/>
        </w:rPr>
        <w:t>Střední škola stavební Jihlava, domov mládeže - úspory energií</w:t>
      </w:r>
      <w:r w:rsidRPr="005A369B">
        <w:rPr>
          <w:rFonts w:cs="Arial"/>
          <w:sz w:val="22"/>
          <w:szCs w:val="22"/>
        </w:rPr>
        <w:t>“</w:t>
      </w:r>
    </w:p>
    <w:p w14:paraId="09E119D1" w14:textId="77777777" w:rsidR="00431F04" w:rsidRPr="0063524E" w:rsidRDefault="00431F04" w:rsidP="00431F04">
      <w:pPr>
        <w:ind w:left="284"/>
        <w:jc w:val="both"/>
        <w:rPr>
          <w:rFonts w:ascii="Arial" w:hAnsi="Arial" w:cs="Arial"/>
          <w:sz w:val="22"/>
          <w:szCs w:val="22"/>
        </w:rPr>
      </w:pPr>
      <w:r w:rsidRPr="00804D10">
        <w:rPr>
          <w:rFonts w:ascii="Arial" w:hAnsi="Arial" w:cs="Arial"/>
          <w:sz w:val="22"/>
          <w:szCs w:val="22"/>
        </w:rPr>
        <w:t>Projektová dokumentace bude provedena v souladu s platnou legislativou a platnými ČSN zejména se zákonem č. 283/2021 Sb., stavební zákon, ve znění pozdějších předpisů, dále vyhláškou 131/2024 Sb., o dokumentaci staveb, vyhláškou č. 146/2024 Sb., o požadavcích na výstavbu, vyhláškou č. 149/2024 Sb., o provedení některých ustanovení stavebního zákona, vyhláškou č. 157/2024 Sb., o územně analytických podkladech, územně plánovací dokumentaci a jednotném standardu a ostatních souvisejících předpisů, vyhláškou č. 264/2020 Sb., o energetické náročnosti budov</w:t>
      </w:r>
      <w:r w:rsidRPr="0063524E">
        <w:rPr>
          <w:rFonts w:ascii="Arial" w:hAnsi="Arial" w:cs="Arial"/>
          <w:sz w:val="22"/>
          <w:szCs w:val="22"/>
        </w:rPr>
        <w:t xml:space="preserve"> Zhotovitel bude respektovat podmínky dotčených orgánů státní správy, památkové péče, jejich vyjádření nebo rozhodnutí a všechny jejich požadavky zapracuje do projektové dokumentace. Součástí projektové dokumentace bude kompletní soupis stavebních prací, dodávek a služeb s výkazem výměr, potřebných pro úplné provedení díla odpovídající požadavkům zákona č. 134/2016 Sb., o zadávání veřejných zakázek a v rozsahu příslušného prováděcího předpisu k tomuto zákonu (</w:t>
      </w:r>
      <w:proofErr w:type="spellStart"/>
      <w:r w:rsidRPr="0063524E">
        <w:rPr>
          <w:rFonts w:ascii="Arial" w:hAnsi="Arial" w:cs="Arial"/>
          <w:sz w:val="22"/>
          <w:szCs w:val="22"/>
        </w:rPr>
        <w:t>vyhl</w:t>
      </w:r>
      <w:proofErr w:type="spellEnd"/>
      <w:r w:rsidRPr="0063524E">
        <w:rPr>
          <w:rFonts w:ascii="Arial" w:hAnsi="Arial" w:cs="Arial"/>
          <w:sz w:val="22"/>
          <w:szCs w:val="22"/>
        </w:rPr>
        <w:t xml:space="preserve">. č. 169/2016 Sb., o stanovení rozsahu dokumentace veřejné zakázky na stavební práce a soupisu staveních prací, dodávek a služeb s výkazem výměr). </w:t>
      </w:r>
    </w:p>
    <w:p w14:paraId="1BA826EB" w14:textId="77777777" w:rsidR="00431F04" w:rsidRDefault="00431F04" w:rsidP="00431F04">
      <w:pPr>
        <w:pStyle w:val="Zkladntextodsazen2"/>
        <w:ind w:left="284"/>
        <w:rPr>
          <w:rFonts w:cs="Arial"/>
          <w:szCs w:val="22"/>
        </w:rPr>
      </w:pPr>
      <w:r w:rsidRPr="0063524E">
        <w:rPr>
          <w:rFonts w:cs="Arial"/>
          <w:szCs w:val="22"/>
        </w:rPr>
        <w:t xml:space="preserve">Veškeré části projektové dokumentace pro provádění stavby </w:t>
      </w:r>
      <w:r w:rsidRPr="0063524E">
        <w:rPr>
          <w:rFonts w:cs="Arial"/>
          <w:b/>
          <w:bCs/>
          <w:szCs w:val="22"/>
        </w:rPr>
        <w:t>nesmí</w:t>
      </w:r>
      <w:r w:rsidRPr="0063524E">
        <w:rPr>
          <w:rFonts w:cs="Arial"/>
          <w:szCs w:val="22"/>
        </w:rPr>
        <w:t xml:space="preserve">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1CE9BD7F" w14:textId="77777777" w:rsidR="00431F04" w:rsidRPr="0063524E" w:rsidRDefault="00431F04" w:rsidP="00431F04">
      <w:pPr>
        <w:pStyle w:val="Zkladntextodsazen2"/>
        <w:ind w:left="284"/>
        <w:rPr>
          <w:rFonts w:cs="Arial"/>
          <w:szCs w:val="22"/>
        </w:rPr>
      </w:pPr>
      <w:r>
        <w:rPr>
          <w:rFonts w:cs="Arial"/>
          <w:szCs w:val="22"/>
        </w:rPr>
        <w:t xml:space="preserve">Součástí zhotovení projektové dokumentace se pro potřeby této smlouvy rozumí i </w:t>
      </w:r>
      <w:r w:rsidRPr="00637814">
        <w:rPr>
          <w:rFonts w:cs="Arial"/>
          <w:szCs w:val="22"/>
        </w:rPr>
        <w:t xml:space="preserve">vypracování odpovědí na </w:t>
      </w:r>
      <w:r>
        <w:rPr>
          <w:rFonts w:cs="Arial"/>
          <w:szCs w:val="22"/>
        </w:rPr>
        <w:t xml:space="preserve">případné </w:t>
      </w:r>
      <w:r w:rsidRPr="00637814">
        <w:rPr>
          <w:rFonts w:cs="Arial"/>
          <w:szCs w:val="22"/>
        </w:rPr>
        <w:t xml:space="preserve">dotazy ke zpracované projektové dokumentaci v rámci vyjasňování zadávací dokumentace v zadávacím řízení na veřejnou zakázku na stavební práce, jejíž součástí je tato projektová dokumentace. Zhotovitel je povinen dotazy dodavatelů zpracovat </w:t>
      </w:r>
      <w:r>
        <w:rPr>
          <w:rFonts w:cs="Arial"/>
          <w:szCs w:val="22"/>
          <w:lang w:val="cs-CZ"/>
        </w:rPr>
        <w:t xml:space="preserve">zpravidla </w:t>
      </w:r>
      <w:r w:rsidRPr="00637814">
        <w:rPr>
          <w:rFonts w:cs="Arial"/>
          <w:szCs w:val="22"/>
        </w:rPr>
        <w:t>ve lhůtě 2 pracovních dnů po jejich obdržení od objednatele.</w:t>
      </w:r>
    </w:p>
    <w:p w14:paraId="4E17667C" w14:textId="77777777" w:rsidR="00431F04" w:rsidRDefault="00431F04" w:rsidP="00431F04">
      <w:pPr>
        <w:pStyle w:val="Zkladntextodsazen2"/>
        <w:ind w:left="0"/>
        <w:rPr>
          <w:rFonts w:cs="Arial"/>
          <w:i/>
          <w:iCs/>
          <w:szCs w:val="22"/>
          <w:lang w:val="cs-CZ"/>
        </w:rPr>
      </w:pPr>
    </w:p>
    <w:p w14:paraId="72C38979" w14:textId="77777777" w:rsidR="00431F04" w:rsidRPr="00645645" w:rsidRDefault="00431F04" w:rsidP="00431F04">
      <w:pPr>
        <w:pStyle w:val="Zkladntextodsazen2"/>
        <w:ind w:left="0" w:firstLine="284"/>
        <w:rPr>
          <w:rFonts w:cs="Arial"/>
          <w:i/>
          <w:iCs/>
          <w:szCs w:val="22"/>
          <w:lang w:val="cs-CZ"/>
        </w:rPr>
      </w:pPr>
      <w:r w:rsidRPr="005A369B">
        <w:rPr>
          <w:rFonts w:cs="Arial"/>
          <w:iCs/>
          <w:szCs w:val="22"/>
          <w:lang w:val="cs-CZ"/>
        </w:rPr>
        <w:t>V rámci zhotovení</w:t>
      </w:r>
      <w:r>
        <w:rPr>
          <w:rFonts w:cs="Arial"/>
          <w:i/>
          <w:iCs/>
          <w:szCs w:val="22"/>
          <w:lang w:val="cs-CZ"/>
        </w:rPr>
        <w:t xml:space="preserve"> </w:t>
      </w:r>
      <w:r w:rsidRPr="00F710FE">
        <w:rPr>
          <w:rFonts w:cs="Arial"/>
          <w:b/>
          <w:szCs w:val="22"/>
        </w:rPr>
        <w:t xml:space="preserve">projektové dokumentace pro </w:t>
      </w:r>
      <w:r>
        <w:rPr>
          <w:rFonts w:cs="Arial"/>
          <w:b/>
          <w:szCs w:val="22"/>
          <w:lang w:val="cs-CZ"/>
        </w:rPr>
        <w:t>provedení stavby zhotovitel</w:t>
      </w:r>
      <w:r w:rsidRPr="00B91A86">
        <w:rPr>
          <w:rFonts w:cs="Arial"/>
          <w:i/>
          <w:iCs/>
          <w:szCs w:val="22"/>
        </w:rPr>
        <w:t>:</w:t>
      </w:r>
    </w:p>
    <w:p w14:paraId="527DCC69" w14:textId="77777777" w:rsidR="00431F04" w:rsidRPr="00645645" w:rsidRDefault="00431F04" w:rsidP="00431F04">
      <w:pPr>
        <w:pStyle w:val="Zkladntextodsazen2"/>
        <w:numPr>
          <w:ilvl w:val="0"/>
          <w:numId w:val="5"/>
        </w:numPr>
        <w:spacing w:after="200"/>
        <w:ind w:left="714" w:hanging="357"/>
        <w:rPr>
          <w:rFonts w:cs="Arial"/>
          <w:iCs/>
          <w:szCs w:val="22"/>
        </w:rPr>
      </w:pPr>
      <w:r w:rsidRPr="00645645">
        <w:rPr>
          <w:rFonts w:cs="Arial"/>
          <w:iCs/>
          <w:szCs w:val="22"/>
        </w:rPr>
        <w:t>propracuje projekt až do úrovně jednoznačně určující požadavky na kvalitu a 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3F17AFE3" w14:textId="77777777" w:rsidR="00431F04" w:rsidRPr="00645645" w:rsidRDefault="00431F04" w:rsidP="00431F04">
      <w:pPr>
        <w:pStyle w:val="Zkladntextodsazen2"/>
        <w:numPr>
          <w:ilvl w:val="0"/>
          <w:numId w:val="5"/>
        </w:numPr>
        <w:spacing w:after="200"/>
        <w:ind w:left="714" w:hanging="357"/>
        <w:rPr>
          <w:rFonts w:cs="Arial"/>
          <w:iCs/>
          <w:szCs w:val="22"/>
        </w:rPr>
      </w:pPr>
      <w:r w:rsidRPr="00645645">
        <w:rPr>
          <w:rFonts w:cs="Arial"/>
          <w:iCs/>
          <w:szCs w:val="22"/>
        </w:rPr>
        <w:t>zapracuje podmínky obdrženého stavebního povolení do projektu,</w:t>
      </w:r>
    </w:p>
    <w:p w14:paraId="0AC365D8" w14:textId="77777777" w:rsidR="00431F04" w:rsidRPr="002102FE" w:rsidRDefault="00431F04" w:rsidP="00431F04">
      <w:pPr>
        <w:pStyle w:val="Zkladntextodsazen2"/>
        <w:numPr>
          <w:ilvl w:val="0"/>
          <w:numId w:val="5"/>
        </w:numPr>
        <w:spacing w:after="200"/>
        <w:ind w:left="714" w:hanging="357"/>
        <w:rPr>
          <w:rFonts w:cs="Arial"/>
          <w:i/>
          <w:iCs/>
          <w:szCs w:val="22"/>
        </w:rPr>
      </w:pPr>
      <w:r w:rsidRPr="00645645">
        <w:rPr>
          <w:rFonts w:cs="Arial"/>
          <w:iCs/>
          <w:szCs w:val="22"/>
        </w:rPr>
        <w:t>zapracuje možné připomínky a podněty vznesené objednatelem k projektu pro stavební povolení</w:t>
      </w:r>
      <w:r>
        <w:rPr>
          <w:rFonts w:cs="Arial"/>
          <w:iCs/>
          <w:szCs w:val="22"/>
          <w:lang w:val="cs-CZ"/>
        </w:rPr>
        <w:t>,</w:t>
      </w:r>
    </w:p>
    <w:p w14:paraId="0526C2CC" w14:textId="77777777" w:rsidR="00431F04" w:rsidRPr="002102FE" w:rsidRDefault="00431F04" w:rsidP="00431F04">
      <w:pPr>
        <w:pStyle w:val="Zkladntextodsazen2"/>
        <w:numPr>
          <w:ilvl w:val="0"/>
          <w:numId w:val="5"/>
        </w:numPr>
        <w:spacing w:after="200"/>
        <w:rPr>
          <w:rFonts w:cs="Arial"/>
          <w:iCs/>
          <w:szCs w:val="22"/>
        </w:rPr>
      </w:pPr>
      <w:r w:rsidRPr="00FE4AAB">
        <w:rPr>
          <w:rFonts w:cs="Arial"/>
          <w:b/>
          <w:iCs/>
          <w:szCs w:val="22"/>
          <w:lang w:val="cs-CZ"/>
        </w:rPr>
        <w:t xml:space="preserve">zpracuje rozpočet stavby </w:t>
      </w:r>
      <w:r w:rsidRPr="003B47FF">
        <w:rPr>
          <w:rFonts w:cs="Arial"/>
          <w:iCs/>
          <w:szCs w:val="22"/>
          <w:lang w:val="cs-CZ"/>
        </w:rPr>
        <w:t>v členění na stavební objekty</w:t>
      </w:r>
      <w:r>
        <w:rPr>
          <w:rFonts w:cs="Arial"/>
          <w:iCs/>
          <w:szCs w:val="22"/>
          <w:lang w:val="cs-CZ"/>
        </w:rPr>
        <w:t xml:space="preserve"> a</w:t>
      </w:r>
      <w:r w:rsidRPr="003B47FF">
        <w:rPr>
          <w:rFonts w:cs="Arial"/>
          <w:iCs/>
          <w:szCs w:val="22"/>
          <w:lang w:val="cs-CZ"/>
        </w:rPr>
        <w:t xml:space="preserve"> provozní soubory</w:t>
      </w:r>
      <w:r>
        <w:rPr>
          <w:rFonts w:cs="Arial"/>
          <w:iCs/>
          <w:szCs w:val="22"/>
          <w:lang w:val="cs-CZ"/>
        </w:rPr>
        <w:t>. Oceněný i neoceněný soupis prací s výkazem výměr,</w:t>
      </w:r>
    </w:p>
    <w:p w14:paraId="0C0DA996" w14:textId="3B0BCFD8" w:rsidR="003B4D05" w:rsidRDefault="00431F04" w:rsidP="00431F04">
      <w:pPr>
        <w:pStyle w:val="Zkladntextodsazen2"/>
        <w:numPr>
          <w:ilvl w:val="0"/>
          <w:numId w:val="5"/>
        </w:numPr>
        <w:spacing w:after="200"/>
        <w:ind w:left="714" w:hanging="357"/>
        <w:rPr>
          <w:rFonts w:cs="Arial"/>
          <w:iCs/>
          <w:szCs w:val="22"/>
        </w:rPr>
      </w:pPr>
      <w:r w:rsidRPr="00645645">
        <w:rPr>
          <w:rFonts w:cs="Arial"/>
          <w:iCs/>
          <w:szCs w:val="22"/>
        </w:rPr>
        <w:t xml:space="preserve">svolá v místě sídla uživatele jednání, na kterém předloží k finálnímu odsouhlasení konečné architektonické a technické řešení a specifikace veškerých zařizovacích předmětů a dalších viditelných dodávek a seznámí objednatele se zapracováním veškerých jím </w:t>
      </w:r>
      <w:r>
        <w:rPr>
          <w:rFonts w:cs="Arial"/>
          <w:iCs/>
          <w:szCs w:val="22"/>
        </w:rPr>
        <w:t>vznesených požadavků a podnětů,</w:t>
      </w:r>
    </w:p>
    <w:p w14:paraId="032F8928" w14:textId="77777777" w:rsidR="00422D0B" w:rsidRDefault="00422D0B" w:rsidP="003B47FF">
      <w:pPr>
        <w:pStyle w:val="Nadpis3"/>
        <w:numPr>
          <w:ilvl w:val="1"/>
          <w:numId w:val="7"/>
        </w:numPr>
        <w:ind w:left="284"/>
        <w:jc w:val="both"/>
        <w:rPr>
          <w:rFonts w:cs="Arial"/>
          <w:sz w:val="22"/>
          <w:szCs w:val="22"/>
        </w:rPr>
      </w:pPr>
      <w:r w:rsidRPr="00422D0B">
        <w:rPr>
          <w:rFonts w:cs="Arial"/>
          <w:sz w:val="22"/>
          <w:szCs w:val="22"/>
        </w:rPr>
        <w:lastRenderedPageBreak/>
        <w:t>Vypracování plánu zajištění bezpečnosti a ochrany zdraví při práci na staveništi a činnost koordinátora BOZP</w:t>
      </w:r>
    </w:p>
    <w:p w14:paraId="51AD76B5" w14:textId="77777777" w:rsidR="00422D0B" w:rsidRPr="00422D0B" w:rsidRDefault="00422D0B" w:rsidP="00422D0B">
      <w:pPr>
        <w:pStyle w:val="Nadpis3"/>
        <w:ind w:left="284"/>
        <w:jc w:val="both"/>
        <w:rPr>
          <w:rFonts w:cs="Arial"/>
          <w:b w:val="0"/>
          <w:sz w:val="22"/>
          <w:szCs w:val="22"/>
        </w:rPr>
      </w:pPr>
      <w:r w:rsidRPr="00422D0B">
        <w:rPr>
          <w:rFonts w:cs="Arial"/>
          <w:b w:val="0"/>
          <w:sz w:val="22"/>
          <w:szCs w:val="22"/>
        </w:rPr>
        <w:t>Vypracování plánu zajištění bezpečnosti a ochrany zdraví při práci na staveništi v souladu se zákonem č. 309/2006Sb.,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591/2006Sb., o bližších minimálních požadavcích na bezpečnost a ochranu zdraví při práci na staveništích, v platném znění, a ostatních činností vyplývajících z uvedených právních předpisů ve fázi přípravy stavby.</w:t>
      </w:r>
    </w:p>
    <w:p w14:paraId="06AFD9EC" w14:textId="77777777" w:rsidR="00422D0B" w:rsidRPr="009D04D0" w:rsidRDefault="00422D0B" w:rsidP="00422D0B">
      <w:pPr>
        <w:pStyle w:val="Bezmezer"/>
      </w:pPr>
    </w:p>
    <w:p w14:paraId="2347E6E3" w14:textId="77777777" w:rsidR="003B4D05" w:rsidRPr="00422D0B" w:rsidRDefault="00422D0B" w:rsidP="00422D0B">
      <w:pPr>
        <w:ind w:left="284"/>
        <w:jc w:val="both"/>
        <w:rPr>
          <w:rFonts w:ascii="Arial" w:hAnsi="Arial" w:cs="Arial"/>
          <w:b/>
          <w:sz w:val="22"/>
          <w:szCs w:val="22"/>
        </w:rPr>
      </w:pPr>
      <w:r w:rsidRPr="00422D0B">
        <w:rPr>
          <w:rFonts w:ascii="Arial" w:hAnsi="Arial" w:cs="Arial"/>
          <w:sz w:val="22"/>
          <w:szCs w:val="22"/>
        </w:rPr>
        <w:t>Zabezpečení činností koordinátora BOZP ve fázi přípravy stavby bude zajištěno koordinátorem jako osobou způsobilou ve smyslu § 10 zákona č. 309/2006Sb. Plán BOZP bude samostatnou složkou projektové dokumentace.</w:t>
      </w:r>
    </w:p>
    <w:p w14:paraId="18715621" w14:textId="62DDD1CB" w:rsidR="00422D0B" w:rsidRDefault="000718EE" w:rsidP="003B47FF">
      <w:pPr>
        <w:pStyle w:val="Nadpis3"/>
        <w:numPr>
          <w:ilvl w:val="1"/>
          <w:numId w:val="7"/>
        </w:numPr>
        <w:ind w:left="284"/>
        <w:jc w:val="both"/>
        <w:rPr>
          <w:rFonts w:cs="Arial"/>
          <w:sz w:val="22"/>
          <w:szCs w:val="22"/>
        </w:rPr>
      </w:pPr>
      <w:r w:rsidRPr="009F3153">
        <w:rPr>
          <w:rFonts w:cs="Arial"/>
          <w:sz w:val="22"/>
          <w:szCs w:val="22"/>
        </w:rPr>
        <w:t xml:space="preserve">Výkon dozoru projektanta </w:t>
      </w:r>
    </w:p>
    <w:p w14:paraId="4F01E44A" w14:textId="5927503D" w:rsidR="00422D0B" w:rsidRPr="00422D0B" w:rsidRDefault="00902A6C" w:rsidP="00422D0B">
      <w:pPr>
        <w:pStyle w:val="Bezmezer"/>
        <w:jc w:val="both"/>
        <w:rPr>
          <w:rFonts w:ascii="Arial" w:hAnsi="Arial" w:cs="Arial"/>
          <w:b/>
          <w:bCs/>
          <w:sz w:val="22"/>
          <w:szCs w:val="22"/>
        </w:rPr>
      </w:pPr>
      <w:r>
        <w:rPr>
          <w:rFonts w:ascii="Arial" w:hAnsi="Arial" w:cs="Arial"/>
          <w:sz w:val="22"/>
          <w:szCs w:val="22"/>
        </w:rPr>
        <w:t>Dozor projektanta</w:t>
      </w:r>
      <w:r w:rsidR="00422D0B" w:rsidRPr="00422D0B">
        <w:rPr>
          <w:rFonts w:ascii="Arial" w:hAnsi="Arial" w:cs="Arial"/>
          <w:sz w:val="22"/>
          <w:szCs w:val="22"/>
        </w:rPr>
        <w:t xml:space="preserve"> (dále též „</w:t>
      </w:r>
      <w:r>
        <w:rPr>
          <w:rFonts w:ascii="Arial" w:hAnsi="Arial" w:cs="Arial"/>
          <w:sz w:val="22"/>
          <w:szCs w:val="22"/>
        </w:rPr>
        <w:t>DP</w:t>
      </w:r>
      <w:r w:rsidR="00422D0B" w:rsidRPr="00422D0B">
        <w:rPr>
          <w:rFonts w:ascii="Arial" w:hAnsi="Arial" w:cs="Arial"/>
          <w:sz w:val="22"/>
          <w:szCs w:val="22"/>
        </w:rPr>
        <w:t xml:space="preserve">“) vykonává zejména nestrannou kontrolu souladu prováděných staveb s ověřenou projektovou dokumentací a kontrolu kvality prováděných stavebních prací, dodávek a služeb po dobu realizace stavby až do doby vydání kolaudačních souhlasů. </w:t>
      </w:r>
      <w:r>
        <w:rPr>
          <w:rFonts w:ascii="Arial" w:hAnsi="Arial" w:cs="Arial"/>
          <w:sz w:val="22"/>
          <w:szCs w:val="22"/>
        </w:rPr>
        <w:t>Dozor projektanta</w:t>
      </w:r>
      <w:r w:rsidR="00422D0B" w:rsidRPr="00422D0B">
        <w:rPr>
          <w:rFonts w:ascii="Arial" w:hAnsi="Arial" w:cs="Arial"/>
          <w:sz w:val="22"/>
          <w:szCs w:val="22"/>
        </w:rPr>
        <w:t xml:space="preserve"> bude zhotovitelem vykonáván se vší odbornou péčí, kterou lze po něm spravedlivě požadovat.</w:t>
      </w:r>
    </w:p>
    <w:p w14:paraId="169FBC7C" w14:textId="79816589" w:rsidR="00422D0B" w:rsidRPr="00422D0B" w:rsidRDefault="00902A6C" w:rsidP="00422D0B">
      <w:pPr>
        <w:pStyle w:val="Bezmezer"/>
        <w:jc w:val="both"/>
        <w:rPr>
          <w:rFonts w:ascii="Arial" w:hAnsi="Arial" w:cs="Arial"/>
          <w:bCs/>
          <w:sz w:val="22"/>
          <w:szCs w:val="22"/>
        </w:rPr>
      </w:pPr>
      <w:r>
        <w:rPr>
          <w:rFonts w:ascii="Arial" w:hAnsi="Arial" w:cs="Arial"/>
          <w:bCs/>
          <w:sz w:val="22"/>
          <w:szCs w:val="22"/>
        </w:rPr>
        <w:t>Dozor projektanta</w:t>
      </w:r>
      <w:r w:rsidR="00422D0B" w:rsidRPr="00422D0B">
        <w:rPr>
          <w:rFonts w:ascii="Arial" w:hAnsi="Arial" w:cs="Arial"/>
          <w:sz w:val="22"/>
          <w:szCs w:val="22"/>
        </w:rPr>
        <w:t xml:space="preserve"> </w:t>
      </w:r>
      <w:r w:rsidR="00422D0B" w:rsidRPr="00422D0B">
        <w:rPr>
          <w:rFonts w:ascii="Arial" w:hAnsi="Arial" w:cs="Arial"/>
          <w:bCs/>
          <w:sz w:val="22"/>
          <w:szCs w:val="22"/>
        </w:rPr>
        <w:t>jako vykonavatel kontroly je povinen zejména na stavbě:</w:t>
      </w:r>
    </w:p>
    <w:p w14:paraId="090E8D1C" w14:textId="2608E724"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 xml:space="preserve">kontrolovat soulad prováděné stavby s ověřenou projektovou dokumentací, v souladu se zákonem č. </w:t>
      </w:r>
      <w:r w:rsidR="00902A6C">
        <w:rPr>
          <w:rFonts w:ascii="Arial" w:hAnsi="Arial" w:cs="Arial"/>
          <w:sz w:val="22"/>
          <w:szCs w:val="22"/>
        </w:rPr>
        <w:t>283/2021</w:t>
      </w:r>
      <w:r w:rsidR="00902A6C" w:rsidRPr="00225BDC">
        <w:rPr>
          <w:rFonts w:ascii="Arial" w:hAnsi="Arial" w:cs="Arial"/>
          <w:sz w:val="22"/>
          <w:szCs w:val="22"/>
        </w:rPr>
        <w:t xml:space="preserve"> Sb., </w:t>
      </w:r>
      <w:r w:rsidR="00902A6C">
        <w:rPr>
          <w:rFonts w:ascii="Arial" w:hAnsi="Arial" w:cs="Arial"/>
          <w:sz w:val="22"/>
          <w:szCs w:val="22"/>
        </w:rPr>
        <w:t>stavební zákon</w:t>
      </w:r>
      <w:r w:rsidR="00902A6C" w:rsidRPr="00225BDC">
        <w:rPr>
          <w:rFonts w:ascii="Arial" w:hAnsi="Arial" w:cs="Arial"/>
          <w:sz w:val="22"/>
          <w:szCs w:val="22"/>
        </w:rPr>
        <w:t>, ve znění</w:t>
      </w:r>
      <w:r w:rsidR="00902A6C">
        <w:rPr>
          <w:rFonts w:ascii="Arial" w:hAnsi="Arial" w:cs="Arial"/>
          <w:sz w:val="22"/>
          <w:szCs w:val="22"/>
        </w:rPr>
        <w:t xml:space="preserve"> pozdějších</w:t>
      </w:r>
      <w:r w:rsidR="00902A6C" w:rsidRPr="00225BDC">
        <w:rPr>
          <w:rFonts w:ascii="Arial" w:hAnsi="Arial" w:cs="Arial"/>
          <w:sz w:val="22"/>
          <w:szCs w:val="22"/>
        </w:rPr>
        <w:t xml:space="preserve"> předpisů</w:t>
      </w:r>
      <w:r w:rsidRPr="00422D0B">
        <w:rPr>
          <w:rFonts w:ascii="Arial" w:hAnsi="Arial" w:cs="Arial"/>
          <w:bCs/>
          <w:sz w:val="22"/>
          <w:szCs w:val="22"/>
        </w:rPr>
        <w:t>,</w:t>
      </w:r>
    </w:p>
    <w:p w14:paraId="0E481728"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soulad kvality prováděných stavebních prací, dodávek a služeb se zadávací dokumentací stavby,</w:t>
      </w:r>
    </w:p>
    <w:p w14:paraId="7EAD24E8"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účastnit se kontrolních prohlídek stavby určených stavebním úřadem vč. závěrečné kontrolní prohlídky,</w:t>
      </w:r>
    </w:p>
    <w:p w14:paraId="536DCE25"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 xml:space="preserve">účastnit se kontrolních dnů stavby určených technickým dozorem stavebníka, </w:t>
      </w:r>
    </w:p>
    <w:p w14:paraId="368A30A4"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plnění časového plánu výstavby dodavatele stavby a neprodleně upozornit objednatele na odchylky,</w:t>
      </w:r>
    </w:p>
    <w:p w14:paraId="6E78DD31"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s přizvanými specialisty kontrolovat zabudované konstrukce a materiály před jejich zakrytím,</w:t>
      </w:r>
    </w:p>
    <w:p w14:paraId="2DCA83EF"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technologické postupy a nutné technologické pauzy,</w:t>
      </w:r>
    </w:p>
    <w:p w14:paraId="4D34274A"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činnost odpovědného geodeta,</w:t>
      </w:r>
    </w:p>
    <w:p w14:paraId="64D415F3"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kontrolovat komplexní vyzkoušení technologií zabudovaných do stavby,</w:t>
      </w:r>
    </w:p>
    <w:p w14:paraId="375B03D6"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 xml:space="preserve">spolupracovat s pověřenými zaměstnanci objednatele, </w:t>
      </w:r>
    </w:p>
    <w:p w14:paraId="39AF0C8C"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při výkonu kontrolní činnosti postupovat s odbornou péčí,</w:t>
      </w:r>
    </w:p>
    <w:p w14:paraId="0B812E9B"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bCs/>
          <w:sz w:val="22"/>
          <w:szCs w:val="22"/>
        </w:rPr>
        <w:t>činit veškeré kroky k řádnému plnění účelu této smlouvy.</w:t>
      </w:r>
    </w:p>
    <w:p w14:paraId="75E59851" w14:textId="77777777" w:rsidR="00422D0B" w:rsidRPr="00422D0B" w:rsidRDefault="00422D0B" w:rsidP="003B47FF">
      <w:pPr>
        <w:pStyle w:val="Bezmezer"/>
        <w:numPr>
          <w:ilvl w:val="0"/>
          <w:numId w:val="12"/>
        </w:numPr>
        <w:spacing w:after="60"/>
        <w:contextualSpacing/>
        <w:jc w:val="both"/>
        <w:rPr>
          <w:rFonts w:ascii="Arial" w:hAnsi="Arial" w:cs="Arial"/>
          <w:bCs/>
          <w:sz w:val="22"/>
          <w:szCs w:val="22"/>
        </w:rPr>
      </w:pPr>
      <w:r w:rsidRPr="00422D0B">
        <w:rPr>
          <w:rFonts w:ascii="Arial" w:hAnsi="Arial" w:cs="Arial"/>
          <w:sz w:val="22"/>
          <w:szCs w:val="22"/>
        </w:rPr>
        <w:t>zpracovávat na žádost objednatele změny projektového řešení oproti původnímu řešení, včetně zapracování těchto změn do informačního modelu a projektové dokumentace.</w:t>
      </w:r>
    </w:p>
    <w:p w14:paraId="04115B7B" w14:textId="77777777" w:rsidR="00422D0B" w:rsidRPr="00422D0B" w:rsidRDefault="00422D0B" w:rsidP="00422D0B">
      <w:pPr>
        <w:pStyle w:val="Bezmezer"/>
        <w:ind w:left="720"/>
        <w:jc w:val="both"/>
        <w:rPr>
          <w:rFonts w:ascii="Arial" w:hAnsi="Arial" w:cs="Arial"/>
          <w:bCs/>
          <w:sz w:val="22"/>
          <w:szCs w:val="22"/>
        </w:rPr>
      </w:pPr>
    </w:p>
    <w:p w14:paraId="28EF417F" w14:textId="32DEC97E" w:rsidR="00422D0B" w:rsidRPr="00422D0B" w:rsidRDefault="00902A6C" w:rsidP="00422D0B">
      <w:pPr>
        <w:jc w:val="both"/>
        <w:rPr>
          <w:rFonts w:ascii="Arial" w:hAnsi="Arial" w:cs="Arial"/>
          <w:sz w:val="22"/>
          <w:szCs w:val="22"/>
        </w:rPr>
      </w:pPr>
      <w:r>
        <w:rPr>
          <w:rFonts w:ascii="Arial" w:hAnsi="Arial" w:cs="Arial"/>
          <w:sz w:val="22"/>
          <w:szCs w:val="22"/>
        </w:rPr>
        <w:t>Dozorem projektanta</w:t>
      </w:r>
      <w:r w:rsidR="00422D0B" w:rsidRPr="00422D0B">
        <w:rPr>
          <w:rFonts w:ascii="Arial" w:hAnsi="Arial" w:cs="Arial"/>
          <w:sz w:val="22"/>
          <w:szCs w:val="22"/>
        </w:rPr>
        <w:t xml:space="preserve"> nejsou případy, kdy zhotovitel odstraňuje v rámci reklamačního řízení prokazatelné vady projektové dokumentace. V takovém případě provede zhotovitel potřebné projekční práce bezplatně z titulu odpovědnosti za vady projekčního řešení,</w:t>
      </w:r>
    </w:p>
    <w:p w14:paraId="7DB0675F" w14:textId="70677889" w:rsidR="00422D0B" w:rsidRPr="00B91A86" w:rsidRDefault="00422D0B" w:rsidP="00422D0B">
      <w:pPr>
        <w:jc w:val="both"/>
      </w:pPr>
      <w:r w:rsidRPr="00422D0B">
        <w:rPr>
          <w:rFonts w:ascii="Arial" w:hAnsi="Arial" w:cs="Arial"/>
          <w:sz w:val="22"/>
          <w:szCs w:val="22"/>
        </w:rPr>
        <w:t xml:space="preserve">Objednatel zajistí nezbytné podmínky pro výkon </w:t>
      </w:r>
      <w:r w:rsidR="00902A6C">
        <w:rPr>
          <w:rFonts w:ascii="Arial" w:hAnsi="Arial" w:cs="Arial"/>
          <w:sz w:val="22"/>
          <w:szCs w:val="22"/>
        </w:rPr>
        <w:t>dozoru projektanta</w:t>
      </w:r>
      <w:r w:rsidRPr="00422D0B">
        <w:rPr>
          <w:rFonts w:ascii="Arial" w:hAnsi="Arial" w:cs="Arial"/>
          <w:sz w:val="22"/>
          <w:szCs w:val="22"/>
        </w:rPr>
        <w:t xml:space="preserve">, v tomto smyslu zejména oznámí dodavateli stavebních prací identifikační údaje vykonavatele kontroly jako osoby vykonávající </w:t>
      </w:r>
      <w:r w:rsidR="00902A6C">
        <w:rPr>
          <w:rFonts w:ascii="Arial" w:hAnsi="Arial" w:cs="Arial"/>
          <w:sz w:val="22"/>
          <w:szCs w:val="22"/>
        </w:rPr>
        <w:t>dozor projektanta</w:t>
      </w:r>
      <w:r w:rsidR="00902A6C" w:rsidRPr="00422D0B">
        <w:rPr>
          <w:rFonts w:ascii="Arial" w:hAnsi="Arial" w:cs="Arial"/>
          <w:sz w:val="22"/>
          <w:szCs w:val="22"/>
        </w:rPr>
        <w:t xml:space="preserve"> </w:t>
      </w:r>
      <w:r w:rsidRPr="00422D0B">
        <w:rPr>
          <w:rFonts w:ascii="Arial" w:hAnsi="Arial" w:cs="Arial"/>
          <w:sz w:val="22"/>
          <w:szCs w:val="22"/>
        </w:rPr>
        <w:t>a zajistí, aby vykonavatel kontroly dostával potřebné podklady týkající se realizace stavby a kontrolních dnů stavby.</w:t>
      </w:r>
    </w:p>
    <w:p w14:paraId="737A973A" w14:textId="77777777" w:rsidR="003B4D05" w:rsidRPr="00225BDC" w:rsidRDefault="00422D0B" w:rsidP="00422D0B">
      <w:pPr>
        <w:jc w:val="both"/>
        <w:rPr>
          <w:rFonts w:ascii="Arial" w:hAnsi="Arial" w:cs="Arial"/>
          <w:sz w:val="22"/>
          <w:szCs w:val="22"/>
        </w:rPr>
      </w:pPr>
      <w:r w:rsidRPr="00422D0B">
        <w:rPr>
          <w:rFonts w:ascii="Arial" w:hAnsi="Arial" w:cs="Arial"/>
          <w:sz w:val="22"/>
          <w:szCs w:val="22"/>
        </w:rPr>
        <w:t>Účinnost ujednání o výkonu autorského dozoru je podmíněna vlastní realizací stavby.</w:t>
      </w:r>
      <w:r w:rsidR="003B4D05" w:rsidRPr="00225BDC">
        <w:rPr>
          <w:rFonts w:ascii="Arial" w:hAnsi="Arial" w:cs="Arial"/>
          <w:sz w:val="22"/>
          <w:szCs w:val="22"/>
        </w:rPr>
        <w:t xml:space="preserve">  </w:t>
      </w:r>
    </w:p>
    <w:p w14:paraId="410885AE" w14:textId="77777777" w:rsidR="003B4D05" w:rsidRPr="000718EE" w:rsidRDefault="003B4D05" w:rsidP="000718EE">
      <w:pPr>
        <w:pStyle w:val="Nadpis4"/>
        <w:spacing w:after="0"/>
        <w:jc w:val="center"/>
        <w:rPr>
          <w:rFonts w:ascii="Arial" w:hAnsi="Arial" w:cs="Arial"/>
          <w:sz w:val="22"/>
          <w:szCs w:val="22"/>
        </w:rPr>
      </w:pPr>
      <w:r w:rsidRPr="000718EE">
        <w:rPr>
          <w:rFonts w:ascii="Arial" w:hAnsi="Arial" w:cs="Arial"/>
          <w:sz w:val="22"/>
          <w:szCs w:val="22"/>
        </w:rPr>
        <w:t>3. Způsob práce</w:t>
      </w:r>
    </w:p>
    <w:p w14:paraId="7EFD368E" w14:textId="77777777" w:rsidR="003B4D05" w:rsidRDefault="003B4D05" w:rsidP="003B4D05">
      <w:pPr>
        <w:jc w:val="both"/>
        <w:rPr>
          <w:rFonts w:ascii="Arial" w:hAnsi="Arial" w:cs="Arial"/>
          <w:sz w:val="22"/>
          <w:szCs w:val="22"/>
        </w:rPr>
      </w:pPr>
      <w:r w:rsidRPr="00225BDC">
        <w:rPr>
          <w:rFonts w:ascii="Arial" w:hAnsi="Arial" w:cs="Arial"/>
          <w:sz w:val="22"/>
          <w:szCs w:val="22"/>
        </w:rPr>
        <w:t>3.1. Při práci bude zhotovitel dodržovat všeobecně závazné předpisy, technické normy a dojednání této smlouvy jakož i zápisy a dohody smluvních stran na statutární úrovni.</w:t>
      </w:r>
      <w:r w:rsidRPr="00225BDC">
        <w:rPr>
          <w:rFonts w:ascii="Arial" w:hAnsi="Arial" w:cs="Arial"/>
          <w:sz w:val="22"/>
          <w:szCs w:val="22"/>
        </w:rPr>
        <w:tab/>
      </w:r>
    </w:p>
    <w:p w14:paraId="5322D754" w14:textId="77777777" w:rsidR="000718EE" w:rsidRPr="00225BDC" w:rsidRDefault="000718EE" w:rsidP="003B4D05">
      <w:pPr>
        <w:jc w:val="both"/>
        <w:rPr>
          <w:rFonts w:ascii="Arial" w:hAnsi="Arial" w:cs="Arial"/>
          <w:sz w:val="22"/>
          <w:szCs w:val="22"/>
        </w:rPr>
      </w:pPr>
    </w:p>
    <w:p w14:paraId="7AAB8129" w14:textId="53BEB8EB" w:rsidR="003B4D05" w:rsidRDefault="003B4D05" w:rsidP="003B4D05">
      <w:pPr>
        <w:jc w:val="both"/>
        <w:rPr>
          <w:rFonts w:ascii="Arial" w:hAnsi="Arial" w:cs="Arial"/>
          <w:sz w:val="22"/>
          <w:szCs w:val="22"/>
        </w:rPr>
      </w:pPr>
      <w:r w:rsidRPr="00225BDC">
        <w:rPr>
          <w:rFonts w:ascii="Arial" w:hAnsi="Arial" w:cs="Arial"/>
          <w:sz w:val="22"/>
          <w:szCs w:val="22"/>
        </w:rPr>
        <w:t xml:space="preserve">3.2. </w:t>
      </w:r>
      <w:r w:rsidR="00431F04" w:rsidRPr="004D1E21">
        <w:rPr>
          <w:rFonts w:ascii="Arial" w:hAnsi="Arial" w:cs="Arial"/>
          <w:sz w:val="22"/>
          <w:szCs w:val="22"/>
        </w:rPr>
        <w:t xml:space="preserve">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jakékoliv připomínky, zavazuje se zhotovitel, že tyto připomínky do dokumentace zapracuje a opravenou verzi dokumentace předloží objednateli do 5 dnů ode dne, kdy připomínky objednatele obdržel. Objednatel není povinen převzít projektovou dokumentaci, pokud do ní zhotovitel nezapracoval všechny připomínky, které mu objednatel sdělil v souladu s výše dohodnutým postupem. </w:t>
      </w:r>
      <w:r w:rsidR="00431F04" w:rsidRPr="004D1E21">
        <w:rPr>
          <w:rFonts w:ascii="Arial" w:hAnsi="Arial" w:cs="Arial"/>
          <w:b/>
          <w:sz w:val="22"/>
          <w:szCs w:val="22"/>
        </w:rPr>
        <w:t xml:space="preserve">Zhotovitel se nad rámec výše uvedeného zavazuje organizovat zpravidla nejméně </w:t>
      </w:r>
      <w:r w:rsidR="00431F04">
        <w:rPr>
          <w:rFonts w:ascii="Arial" w:hAnsi="Arial" w:cs="Arial"/>
          <w:b/>
          <w:sz w:val="22"/>
          <w:szCs w:val="22"/>
        </w:rPr>
        <w:t>2</w:t>
      </w:r>
      <w:r w:rsidR="00431F04" w:rsidRPr="004D1E21">
        <w:rPr>
          <w:rFonts w:ascii="Arial" w:hAnsi="Arial" w:cs="Arial"/>
          <w:b/>
          <w:sz w:val="22"/>
          <w:szCs w:val="22"/>
        </w:rPr>
        <w:t>x za měsíc koordinační výbory v sídle objednatele</w:t>
      </w:r>
      <w:r w:rsidR="00431F04">
        <w:rPr>
          <w:rFonts w:ascii="Arial" w:hAnsi="Arial" w:cs="Arial"/>
          <w:b/>
          <w:sz w:val="22"/>
          <w:szCs w:val="22"/>
        </w:rPr>
        <w:t xml:space="preserve"> (nedohodnou-li se zástupci smluvních stran jinak)</w:t>
      </w:r>
      <w:r w:rsidR="00431F04" w:rsidRPr="004D1E21">
        <w:rPr>
          <w:rFonts w:ascii="Arial" w:hAnsi="Arial" w:cs="Arial"/>
          <w:sz w:val="22"/>
          <w:szCs w:val="22"/>
        </w:rPr>
        <w:t>.</w:t>
      </w:r>
      <w:r w:rsidR="00431F04">
        <w:rPr>
          <w:rFonts w:ascii="Arial" w:hAnsi="Arial" w:cs="Arial"/>
          <w:sz w:val="22"/>
          <w:szCs w:val="22"/>
        </w:rPr>
        <w:t xml:space="preserve"> </w:t>
      </w:r>
      <w:r w:rsidR="00431F04" w:rsidRPr="00D64E9D">
        <w:rPr>
          <w:rFonts w:ascii="Arial" w:hAnsi="Arial" w:cs="Arial"/>
          <w:sz w:val="22"/>
          <w:szCs w:val="22"/>
        </w:rPr>
        <w:t xml:space="preserve">Veškerá komunikace bude probíhat v rámci realizace díla prostřednictvím společného datového prostředí (CDE objednatele) ASPE HUB na adrese </w:t>
      </w:r>
      <w:hyperlink r:id="rId12" w:history="1">
        <w:r w:rsidR="00431F04" w:rsidRPr="00D64E9D">
          <w:rPr>
            <w:rStyle w:val="Hypertextovodkaz"/>
            <w:rFonts w:ascii="Arial" w:hAnsi="Arial" w:cs="Arial"/>
            <w:sz w:val="22"/>
            <w:szCs w:val="22"/>
          </w:rPr>
          <w:t>https://cde.kr-vysocina.cz</w:t>
        </w:r>
      </w:hyperlink>
      <w:r w:rsidR="00431F04">
        <w:rPr>
          <w:rFonts w:ascii="Arial" w:hAnsi="Arial" w:cs="Arial"/>
          <w:sz w:val="22"/>
          <w:szCs w:val="22"/>
        </w:rPr>
        <w:t>, nedohodnou-li se strany jinak</w:t>
      </w:r>
      <w:r w:rsidR="00431F04" w:rsidRPr="00D64E9D">
        <w:rPr>
          <w:rFonts w:ascii="Arial" w:hAnsi="Arial" w:cs="Arial"/>
          <w:sz w:val="22"/>
          <w:szCs w:val="22"/>
        </w:rPr>
        <w:t xml:space="preserve">. Zhotovitel zašle </w:t>
      </w:r>
      <w:r w:rsidR="00431F04" w:rsidRPr="00D64E9D">
        <w:rPr>
          <w:rFonts w:ascii="Arial" w:hAnsi="Arial" w:cs="Arial"/>
          <w:b/>
          <w:sz w:val="22"/>
          <w:szCs w:val="22"/>
        </w:rPr>
        <w:t xml:space="preserve">nejpozději do </w:t>
      </w:r>
      <w:r w:rsidR="00431F04">
        <w:rPr>
          <w:rFonts w:ascii="Arial" w:hAnsi="Arial" w:cs="Arial"/>
          <w:b/>
          <w:sz w:val="22"/>
          <w:szCs w:val="22"/>
        </w:rPr>
        <w:t>5</w:t>
      </w:r>
      <w:r w:rsidR="00431F04" w:rsidRPr="00D64E9D">
        <w:rPr>
          <w:rFonts w:ascii="Arial" w:hAnsi="Arial" w:cs="Arial"/>
          <w:b/>
          <w:sz w:val="22"/>
          <w:szCs w:val="22"/>
        </w:rPr>
        <w:t xml:space="preserve"> pracovních dnů od podpisu této smlouvy</w:t>
      </w:r>
      <w:r w:rsidR="00431F04" w:rsidRPr="00D64E9D">
        <w:rPr>
          <w:rFonts w:ascii="Arial" w:hAnsi="Arial" w:cs="Arial"/>
          <w:sz w:val="22"/>
          <w:szCs w:val="22"/>
        </w:rPr>
        <w:t xml:space="preserve"> objednateli seznam požadovaných přístupů do CDE. Objednatel je povinen nejpozději do </w:t>
      </w:r>
      <w:r w:rsidR="00431F04" w:rsidRPr="00D64E9D">
        <w:rPr>
          <w:rFonts w:ascii="Arial" w:hAnsi="Arial" w:cs="Arial"/>
          <w:b/>
          <w:sz w:val="22"/>
          <w:szCs w:val="22"/>
        </w:rPr>
        <w:t xml:space="preserve">10 pracovních dnů od obdržení seznamu </w:t>
      </w:r>
      <w:r w:rsidR="00431F04" w:rsidRPr="00D64E9D">
        <w:rPr>
          <w:rFonts w:ascii="Arial" w:hAnsi="Arial" w:cs="Arial"/>
          <w:sz w:val="22"/>
          <w:szCs w:val="22"/>
        </w:rPr>
        <w:t>zřídit požadované přístupy do CDE. Zhotovitel je oprávněn v průběhu realizace díla aktualizovat požadavky na přístupy do CDE.</w:t>
      </w:r>
    </w:p>
    <w:p w14:paraId="20870552" w14:textId="77777777" w:rsidR="00CF3D16" w:rsidRPr="00225BDC" w:rsidRDefault="00CF3D16" w:rsidP="003B4D05">
      <w:pPr>
        <w:jc w:val="both"/>
        <w:rPr>
          <w:rFonts w:ascii="Arial" w:hAnsi="Arial" w:cs="Arial"/>
          <w:sz w:val="22"/>
          <w:szCs w:val="22"/>
        </w:rPr>
      </w:pPr>
    </w:p>
    <w:p w14:paraId="241AA48A" w14:textId="77777777" w:rsidR="00431F04" w:rsidRDefault="003B4D05" w:rsidP="00431F04">
      <w:pPr>
        <w:jc w:val="both"/>
        <w:rPr>
          <w:rFonts w:ascii="Arial" w:hAnsi="Arial" w:cs="Arial"/>
          <w:sz w:val="22"/>
          <w:szCs w:val="22"/>
        </w:rPr>
      </w:pPr>
      <w:r w:rsidRPr="00225BDC">
        <w:rPr>
          <w:rFonts w:ascii="Arial" w:hAnsi="Arial" w:cs="Arial"/>
          <w:sz w:val="22"/>
          <w:szCs w:val="22"/>
        </w:rPr>
        <w:t xml:space="preserve">3.3. </w:t>
      </w:r>
      <w:r w:rsidR="00431F04" w:rsidRPr="00225BDC">
        <w:rPr>
          <w:rFonts w:ascii="Arial" w:hAnsi="Arial" w:cs="Arial"/>
          <w:sz w:val="22"/>
          <w:szCs w:val="22"/>
        </w:rPr>
        <w:t>Objednatel se zavazuje spolupracovat podle podmínek stanovených v článku 5. této smlo</w:t>
      </w:r>
      <w:r w:rsidR="00431F04">
        <w:rPr>
          <w:rFonts w:ascii="Arial" w:hAnsi="Arial" w:cs="Arial"/>
          <w:sz w:val="22"/>
          <w:szCs w:val="22"/>
        </w:rPr>
        <w:t>uvy a práce uvedené v článku 2.</w:t>
      </w:r>
      <w:r w:rsidR="00431F04" w:rsidRPr="00225BDC">
        <w:rPr>
          <w:rFonts w:ascii="Arial" w:hAnsi="Arial" w:cs="Arial"/>
          <w:sz w:val="22"/>
          <w:szCs w:val="22"/>
        </w:rPr>
        <w:t xml:space="preserve"> Smlouvy odebrat a v řádném termínu uhradit.</w:t>
      </w:r>
      <w:r w:rsidR="00431F04">
        <w:rPr>
          <w:rFonts w:ascii="Arial" w:hAnsi="Arial" w:cs="Arial"/>
          <w:sz w:val="22"/>
          <w:szCs w:val="22"/>
        </w:rPr>
        <w:t xml:space="preserve"> </w:t>
      </w:r>
      <w:r w:rsidR="00431F04" w:rsidRPr="003B0E2F">
        <w:rPr>
          <w:rFonts w:ascii="Arial" w:hAnsi="Arial" w:cs="Arial"/>
          <w:sz w:val="22"/>
          <w:szCs w:val="22"/>
        </w:rPr>
        <w:t>Objednatel se zavazuje předat zhotoviteli ve formátu .</w:t>
      </w:r>
      <w:proofErr w:type="spellStart"/>
      <w:r w:rsidR="00431F04" w:rsidRPr="003B0E2F">
        <w:rPr>
          <w:rFonts w:ascii="Arial" w:hAnsi="Arial" w:cs="Arial"/>
          <w:sz w:val="22"/>
          <w:szCs w:val="22"/>
        </w:rPr>
        <w:t>pdf</w:t>
      </w:r>
      <w:proofErr w:type="spellEnd"/>
      <w:r w:rsidR="00431F04">
        <w:rPr>
          <w:rFonts w:ascii="Arial" w:hAnsi="Arial" w:cs="Arial"/>
          <w:sz w:val="22"/>
          <w:szCs w:val="22"/>
        </w:rPr>
        <w:t xml:space="preserve"> </w:t>
      </w:r>
      <w:r w:rsidR="00431F04" w:rsidRPr="003B0E2F">
        <w:rPr>
          <w:rFonts w:ascii="Arial" w:hAnsi="Arial" w:cs="Arial"/>
          <w:b/>
          <w:sz w:val="22"/>
          <w:szCs w:val="22"/>
        </w:rPr>
        <w:t>nejpozději v den podpisu smlouvy</w:t>
      </w:r>
      <w:r w:rsidR="00431F04">
        <w:rPr>
          <w:rFonts w:ascii="Arial" w:hAnsi="Arial" w:cs="Arial"/>
          <w:sz w:val="22"/>
          <w:szCs w:val="22"/>
        </w:rPr>
        <w:t>:</w:t>
      </w:r>
    </w:p>
    <w:p w14:paraId="2D270352" w14:textId="6B92CD5E" w:rsidR="00431F04" w:rsidRPr="00C9634A" w:rsidRDefault="00DA3B3F" w:rsidP="00431F04">
      <w:pPr>
        <w:pStyle w:val="Odstavecseseznamem"/>
        <w:numPr>
          <w:ilvl w:val="0"/>
          <w:numId w:val="18"/>
        </w:numPr>
        <w:jc w:val="both"/>
        <w:rPr>
          <w:rFonts w:ascii="Arial" w:hAnsi="Arial" w:cs="Arial"/>
        </w:rPr>
      </w:pPr>
      <w:r>
        <w:rPr>
          <w:rFonts w:ascii="Arial" w:hAnsi="Arial" w:cs="Arial"/>
        </w:rPr>
        <w:t>investiční záměr</w:t>
      </w:r>
      <w:r w:rsidRPr="0007378A">
        <w:rPr>
          <w:rFonts w:ascii="Arial" w:hAnsi="Arial" w:cs="Arial"/>
        </w:rPr>
        <w:t xml:space="preserve"> „</w:t>
      </w:r>
      <w:r w:rsidRPr="006D2E92">
        <w:rPr>
          <w:rFonts w:ascii="Arial" w:hAnsi="Arial" w:cs="Arial"/>
        </w:rPr>
        <w:t>Studie stavebních úprav a modernizace objektu Domova mládeže v Jihlavě, ul. Žižkova</w:t>
      </w:r>
      <w:r w:rsidRPr="0007378A">
        <w:rPr>
          <w:rFonts w:ascii="Arial" w:hAnsi="Arial" w:cs="Arial"/>
        </w:rPr>
        <w:t>“ zpracovaného</w:t>
      </w:r>
      <w:r>
        <w:rPr>
          <w:rFonts w:ascii="Arial" w:hAnsi="Arial" w:cs="Arial"/>
        </w:rPr>
        <w:t xml:space="preserve"> společností </w:t>
      </w:r>
      <w:proofErr w:type="gramStart"/>
      <w:r w:rsidRPr="006D2E92">
        <w:rPr>
          <w:rFonts w:ascii="Arial" w:hAnsi="Arial" w:cs="Arial"/>
        </w:rPr>
        <w:t>ARTPROJEKT  JIHLAVA</w:t>
      </w:r>
      <w:proofErr w:type="gramEnd"/>
      <w:r w:rsidRPr="006D2E92">
        <w:rPr>
          <w:rFonts w:ascii="Arial" w:hAnsi="Arial" w:cs="Arial"/>
        </w:rPr>
        <w:t xml:space="preserve"> spol. s r.o., Minoritské náměstí 11, 586 01 Jihlava, IČO:</w:t>
      </w:r>
      <w:r>
        <w:rPr>
          <w:rFonts w:ascii="Arial" w:hAnsi="Arial" w:cs="Arial"/>
        </w:rPr>
        <w:t> </w:t>
      </w:r>
      <w:r w:rsidRPr="006D2E92">
        <w:rPr>
          <w:rFonts w:ascii="Arial" w:hAnsi="Arial" w:cs="Arial"/>
        </w:rPr>
        <w:t>25558692</w:t>
      </w:r>
      <w:r w:rsidR="00431F04" w:rsidRPr="00C9634A">
        <w:rPr>
          <w:rFonts w:ascii="Arial" w:hAnsi="Arial" w:cs="Arial"/>
        </w:rPr>
        <w:t>;</w:t>
      </w:r>
    </w:p>
    <w:p w14:paraId="41BD7971" w14:textId="365EB180" w:rsidR="00DA3B3F" w:rsidRDefault="00DA3B3F" w:rsidP="00431F04">
      <w:pPr>
        <w:pStyle w:val="Odstavecseseznamem"/>
        <w:numPr>
          <w:ilvl w:val="0"/>
          <w:numId w:val="18"/>
        </w:numPr>
        <w:jc w:val="both"/>
        <w:rPr>
          <w:rFonts w:ascii="Arial" w:hAnsi="Arial" w:cs="Arial"/>
        </w:rPr>
      </w:pPr>
      <w:r w:rsidRPr="00F22CDA">
        <w:rPr>
          <w:rFonts w:ascii="Arial" w:hAnsi="Arial" w:cs="Arial"/>
        </w:rPr>
        <w:t>závazn</w:t>
      </w:r>
      <w:r>
        <w:rPr>
          <w:rFonts w:ascii="Arial" w:hAnsi="Arial" w:cs="Arial"/>
        </w:rPr>
        <w:t>ý</w:t>
      </w:r>
      <w:r w:rsidRPr="00F22CDA">
        <w:rPr>
          <w:rFonts w:ascii="Arial" w:hAnsi="Arial" w:cs="Arial"/>
        </w:rPr>
        <w:t xml:space="preserve"> vzor </w:t>
      </w:r>
      <w:bookmarkStart w:id="1" w:name="_Hlk221688750"/>
      <w:r w:rsidRPr="00DA3B3F">
        <w:rPr>
          <w:rFonts w:ascii="Arial" w:hAnsi="Arial" w:cs="Arial"/>
        </w:rPr>
        <w:t>Studie stavebně technologického řešení</w:t>
      </w:r>
      <w:r w:rsidRPr="00F22CDA">
        <w:rPr>
          <w:rFonts w:ascii="Arial" w:hAnsi="Arial" w:cs="Arial"/>
        </w:rPr>
        <w:t xml:space="preserve"> dle Pravidel pro žadatele a příjemce v Operačním programu Životní prostředí 2021-2027</w:t>
      </w:r>
      <w:bookmarkEnd w:id="1"/>
      <w:r>
        <w:rPr>
          <w:rFonts w:ascii="Arial" w:hAnsi="Arial" w:cs="Arial"/>
        </w:rPr>
        <w:t>;</w:t>
      </w:r>
    </w:p>
    <w:p w14:paraId="4CB73BAD" w14:textId="79DD817C" w:rsidR="00431F04" w:rsidRDefault="00431F04" w:rsidP="00431F04">
      <w:pPr>
        <w:pStyle w:val="Odstavecseseznamem"/>
        <w:numPr>
          <w:ilvl w:val="0"/>
          <w:numId w:val="18"/>
        </w:numPr>
        <w:jc w:val="both"/>
        <w:rPr>
          <w:rFonts w:ascii="Arial" w:hAnsi="Arial" w:cs="Arial"/>
        </w:rPr>
      </w:pPr>
      <w:r w:rsidRPr="00C9634A">
        <w:rPr>
          <w:rFonts w:ascii="Arial" w:hAnsi="Arial" w:cs="Arial"/>
        </w:rPr>
        <w:t>Metodický návod pro splnění požadavku na zavedení energetického managementu</w:t>
      </w:r>
      <w:r>
        <w:rPr>
          <w:rFonts w:ascii="Arial" w:hAnsi="Arial" w:cs="Arial"/>
        </w:rPr>
        <w:t>;</w:t>
      </w:r>
    </w:p>
    <w:p w14:paraId="0CD5137C" w14:textId="66AC9F0D" w:rsidR="00EF7578" w:rsidRPr="00EF7578" w:rsidRDefault="00EF7578" w:rsidP="00EF7578">
      <w:pPr>
        <w:pStyle w:val="Odstavecseseznamem"/>
        <w:numPr>
          <w:ilvl w:val="0"/>
          <w:numId w:val="18"/>
        </w:numPr>
        <w:autoSpaceDE w:val="0"/>
        <w:autoSpaceDN w:val="0"/>
        <w:adjustRightInd w:val="0"/>
        <w:rPr>
          <w:rFonts w:ascii="Arial" w:hAnsi="Arial" w:cs="Arial"/>
          <w:color w:val="000000"/>
        </w:rPr>
      </w:pPr>
      <w:r>
        <w:rPr>
          <w:rFonts w:ascii="Arial" w:hAnsi="Arial" w:cs="Arial"/>
          <w:color w:val="000000"/>
        </w:rPr>
        <w:t>Pasport úspor energie a dotací;</w:t>
      </w:r>
    </w:p>
    <w:p w14:paraId="2C79425A" w14:textId="77777777" w:rsidR="00431F04" w:rsidRPr="000912D0" w:rsidRDefault="00431F04" w:rsidP="00431F04">
      <w:pPr>
        <w:pStyle w:val="Odstavecseseznamem"/>
        <w:numPr>
          <w:ilvl w:val="0"/>
          <w:numId w:val="18"/>
        </w:numPr>
        <w:jc w:val="both"/>
        <w:rPr>
          <w:rFonts w:ascii="Arial" w:hAnsi="Arial" w:cs="Arial"/>
        </w:rPr>
      </w:pPr>
      <w:r w:rsidRPr="000912D0">
        <w:rPr>
          <w:rFonts w:ascii="Arial" w:hAnsi="Arial" w:cs="Arial"/>
        </w:rPr>
        <w:t>Metodický pokyn pro úpravu digitálních grafických dat;</w:t>
      </w:r>
    </w:p>
    <w:p w14:paraId="59FDFDA1" w14:textId="42F33CC1" w:rsidR="002F4BDF" w:rsidRDefault="00431F04" w:rsidP="00431F04">
      <w:pPr>
        <w:pStyle w:val="Odstavecseseznamem"/>
        <w:numPr>
          <w:ilvl w:val="0"/>
          <w:numId w:val="18"/>
        </w:numPr>
        <w:jc w:val="both"/>
        <w:rPr>
          <w:rFonts w:ascii="Arial" w:hAnsi="Arial" w:cs="Arial"/>
        </w:rPr>
      </w:pPr>
      <w:r w:rsidRPr="00431F04">
        <w:rPr>
          <w:rFonts w:ascii="Arial" w:hAnsi="Arial" w:cs="Arial"/>
        </w:rPr>
        <w:t>Specifické požadavky na stanovení rozsahu dokumentace skutečného provedení stavby</w:t>
      </w:r>
      <w:r w:rsidRPr="000912D0">
        <w:rPr>
          <w:rFonts w:ascii="Arial" w:hAnsi="Arial" w:cs="Arial"/>
        </w:rPr>
        <w:t>.</w:t>
      </w:r>
    </w:p>
    <w:p w14:paraId="1FE2308B" w14:textId="77777777" w:rsidR="00717F76" w:rsidRPr="00BB3F03" w:rsidRDefault="003B4D05" w:rsidP="00C9634A">
      <w:pPr>
        <w:jc w:val="both"/>
        <w:rPr>
          <w:rFonts w:ascii="Arial" w:hAnsi="Arial" w:cs="Arial"/>
          <w:b/>
          <w:sz w:val="22"/>
          <w:szCs w:val="22"/>
        </w:rPr>
      </w:pPr>
      <w:r w:rsidRPr="00BB3F03">
        <w:rPr>
          <w:rFonts w:ascii="Arial" w:hAnsi="Arial" w:cs="Arial"/>
          <w:sz w:val="22"/>
          <w:szCs w:val="22"/>
        </w:rPr>
        <w:t xml:space="preserve">3.4. Zhotovitel je oprávněn zabezpečit plnění za použití poddodavatelů. V tomto případě však zhotovitel odpovídá za činnost svého poddodavatele tak, jako by dílo prováděl sám. Ustanovení § 2630/1 občanského zákoníku není tímto ujednáním dotčeno. </w:t>
      </w:r>
      <w:r w:rsidR="00717F76" w:rsidRPr="00BB3F03">
        <w:rPr>
          <w:rFonts w:ascii="Arial" w:hAnsi="Arial" w:cs="Arial"/>
          <w:b/>
          <w:sz w:val="22"/>
          <w:szCs w:val="22"/>
        </w:rPr>
        <w:t>Zhotovitel se zavazuje v rámci plnění této smlouvy nevyužívat v rozsahu vyšším než 10% ceny poddodavatele, který je:</w:t>
      </w:r>
    </w:p>
    <w:p w14:paraId="436D1ABD"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fyzickou či právnickou osobou nebo subjektem či orgánem se sídlem v Rusku,</w:t>
      </w:r>
    </w:p>
    <w:p w14:paraId="4BA7A11F" w14:textId="77777777" w:rsidR="00717F76" w:rsidRPr="00BB3F03" w:rsidRDefault="00717F76" w:rsidP="003B47FF">
      <w:pPr>
        <w:pStyle w:val="CM1"/>
        <w:numPr>
          <w:ilvl w:val="0"/>
          <w:numId w:val="16"/>
        </w:numPr>
        <w:spacing w:before="200" w:after="200"/>
        <w:ind w:left="993"/>
        <w:jc w:val="both"/>
        <w:rPr>
          <w:rFonts w:ascii="Arial" w:hAnsi="Arial" w:cs="Arial"/>
          <w:b/>
          <w:sz w:val="22"/>
          <w:szCs w:val="22"/>
        </w:rPr>
      </w:pPr>
      <w:r w:rsidRPr="00BB3F03">
        <w:rPr>
          <w:rFonts w:ascii="Arial" w:hAnsi="Arial" w:cs="Arial"/>
          <w:b/>
          <w:sz w:val="22"/>
          <w:szCs w:val="22"/>
        </w:rPr>
        <w:t>právnickou osobou, subjektem nebo orgánem, který je z více než 50 % přímo či nepřímo vlastněn některým ze subjektů uvedených v písmeni a) tohoto odstavce, nebo</w:t>
      </w:r>
    </w:p>
    <w:p w14:paraId="78DD01A4" w14:textId="77777777" w:rsidR="003B4D05" w:rsidRPr="00BB3F03" w:rsidRDefault="00717F76" w:rsidP="003B47FF">
      <w:pPr>
        <w:pStyle w:val="CM1"/>
        <w:numPr>
          <w:ilvl w:val="0"/>
          <w:numId w:val="16"/>
        </w:numPr>
        <w:spacing w:before="200" w:after="200"/>
        <w:ind w:left="993"/>
        <w:jc w:val="both"/>
        <w:rPr>
          <w:rFonts w:ascii="Arial" w:hAnsi="Arial" w:cs="Arial"/>
          <w:sz w:val="22"/>
          <w:szCs w:val="22"/>
        </w:rPr>
      </w:pPr>
      <w:r w:rsidRPr="00BB3F03">
        <w:rPr>
          <w:rFonts w:ascii="Arial" w:hAnsi="Arial" w:cs="Arial"/>
          <w:b/>
          <w:sz w:val="22"/>
          <w:szCs w:val="22"/>
        </w:rPr>
        <w:t>fyzickou nebo právnickou osobou, subjektem nebo orgánem, který jedná jménem nebo na pokyn některého ze subjektů uvedených v písmeni a) nebo b) tohoto odstavce.</w:t>
      </w:r>
    </w:p>
    <w:p w14:paraId="5194F98C" w14:textId="66A436F8" w:rsidR="00717F76" w:rsidRDefault="00717F76" w:rsidP="003B4D05">
      <w:pPr>
        <w:pStyle w:val="Zkladntext"/>
        <w:rPr>
          <w:rFonts w:ascii="Arial" w:hAnsi="Arial" w:cs="Arial"/>
          <w:szCs w:val="22"/>
          <w:lang w:val="cs-CZ"/>
        </w:rPr>
      </w:pPr>
      <w:r w:rsidRPr="00BB3F03">
        <w:rPr>
          <w:rFonts w:ascii="Arial" w:hAnsi="Arial" w:cs="Arial"/>
          <w:szCs w:val="22"/>
          <w:lang w:val="cs-CZ"/>
        </w:rPr>
        <w:t>3.5. Zhotovitel je povinen realizovat dílo realiza</w:t>
      </w:r>
      <w:r w:rsidR="00D711E4">
        <w:rPr>
          <w:rFonts w:ascii="Arial" w:hAnsi="Arial" w:cs="Arial"/>
          <w:szCs w:val="22"/>
          <w:lang w:val="cs-CZ"/>
        </w:rPr>
        <w:t>čním týmem složeným minimálně z hlavního inženýra projektu</w:t>
      </w:r>
      <w:r w:rsidR="009B5302">
        <w:rPr>
          <w:rFonts w:ascii="Arial" w:hAnsi="Arial" w:cs="Arial"/>
          <w:szCs w:val="22"/>
          <w:lang w:val="cs-CZ"/>
        </w:rPr>
        <w:t xml:space="preserve"> ………………………. </w:t>
      </w:r>
      <w:r w:rsidR="009B5302" w:rsidRPr="000912D0">
        <w:rPr>
          <w:rFonts w:ascii="Arial" w:hAnsi="Arial" w:cs="Arial"/>
          <w:i/>
          <w:color w:val="FF0000"/>
          <w:szCs w:val="22"/>
          <w:lang w:val="cs-CZ"/>
        </w:rPr>
        <w:t>(doplní účastník řízení).</w:t>
      </w:r>
      <w:r w:rsidR="009B5302">
        <w:rPr>
          <w:i/>
          <w:color w:val="FF0000"/>
          <w:szCs w:val="22"/>
          <w:lang w:val="cs-CZ"/>
        </w:rPr>
        <w:t xml:space="preserve"> </w:t>
      </w:r>
      <w:r w:rsidR="009B5302" w:rsidRPr="009B5302">
        <w:rPr>
          <w:rFonts w:ascii="Arial" w:hAnsi="Arial" w:cs="Arial"/>
          <w:szCs w:val="22"/>
          <w:lang w:val="cs-CZ"/>
        </w:rPr>
        <w:t xml:space="preserve">Změnu hlavního inženýra projektu je zhotovitel oprávněn provést pouze po předchozím souhlasu objednatele, a to pouze za osobu, jež </w:t>
      </w:r>
      <w:r w:rsidR="00431F04">
        <w:rPr>
          <w:rFonts w:ascii="Arial" w:hAnsi="Arial" w:cs="Arial"/>
          <w:szCs w:val="22"/>
          <w:lang w:val="cs-CZ"/>
        </w:rPr>
        <w:t>by dosáhla minimálně stejného hodnocení dle hodnotících kritérií veřejné zakázky, v </w:t>
      </w:r>
      <w:proofErr w:type="gramStart"/>
      <w:r w:rsidR="00431F04">
        <w:rPr>
          <w:rFonts w:ascii="Arial" w:hAnsi="Arial" w:cs="Arial"/>
          <w:szCs w:val="22"/>
          <w:lang w:val="cs-CZ"/>
        </w:rPr>
        <w:t>rámci</w:t>
      </w:r>
      <w:proofErr w:type="gramEnd"/>
      <w:r w:rsidR="00431F04">
        <w:rPr>
          <w:rFonts w:ascii="Arial" w:hAnsi="Arial" w:cs="Arial"/>
          <w:szCs w:val="22"/>
          <w:lang w:val="cs-CZ"/>
        </w:rPr>
        <w:t xml:space="preserve"> které byla tato smlouva uzavřena.</w:t>
      </w:r>
    </w:p>
    <w:p w14:paraId="4CEFA71D"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 xml:space="preserve">4. Termíny </w:t>
      </w:r>
      <w:r w:rsidR="00CF3D16">
        <w:rPr>
          <w:rFonts w:ascii="Arial" w:hAnsi="Arial" w:cs="Arial"/>
          <w:sz w:val="22"/>
          <w:szCs w:val="22"/>
          <w:lang w:val="cs-CZ"/>
        </w:rPr>
        <w:t xml:space="preserve">a způsob </w:t>
      </w:r>
      <w:r w:rsidRPr="00F03082">
        <w:rPr>
          <w:rFonts w:ascii="Arial" w:hAnsi="Arial" w:cs="Arial"/>
          <w:sz w:val="22"/>
          <w:szCs w:val="22"/>
        </w:rPr>
        <w:t>plnění</w:t>
      </w:r>
    </w:p>
    <w:p w14:paraId="20EAD73B" w14:textId="77777777" w:rsidR="003B4D05" w:rsidRPr="00B91A86" w:rsidRDefault="003B4D05" w:rsidP="003B4D05">
      <w:pPr>
        <w:jc w:val="both"/>
        <w:rPr>
          <w:rFonts w:ascii="Arial" w:hAnsi="Arial" w:cs="Arial"/>
          <w:sz w:val="22"/>
          <w:szCs w:val="22"/>
        </w:rPr>
      </w:pPr>
      <w:r w:rsidRPr="00F03082">
        <w:rPr>
          <w:rFonts w:ascii="Arial" w:hAnsi="Arial" w:cs="Arial"/>
          <w:bCs/>
          <w:sz w:val="22"/>
          <w:szCs w:val="22"/>
        </w:rPr>
        <w:t xml:space="preserve">4.1. </w:t>
      </w:r>
      <w:r w:rsidRPr="00444FDA">
        <w:rPr>
          <w:rFonts w:ascii="Arial" w:hAnsi="Arial" w:cs="Arial"/>
          <w:b/>
          <w:sz w:val="22"/>
          <w:szCs w:val="22"/>
        </w:rPr>
        <w:t xml:space="preserve">Zahájení </w:t>
      </w:r>
      <w:r>
        <w:rPr>
          <w:rFonts w:ascii="Arial" w:hAnsi="Arial" w:cs="Arial"/>
          <w:b/>
          <w:sz w:val="22"/>
          <w:szCs w:val="22"/>
        </w:rPr>
        <w:t xml:space="preserve">plnění </w:t>
      </w:r>
      <w:r>
        <w:rPr>
          <w:rFonts w:ascii="Arial" w:hAnsi="Arial" w:cs="Arial"/>
          <w:sz w:val="22"/>
          <w:szCs w:val="22"/>
        </w:rPr>
        <w:t>– neprodleně po nabytí účinnosti této Smlouvy</w:t>
      </w:r>
    </w:p>
    <w:p w14:paraId="6C4FC826" w14:textId="77777777" w:rsidR="003B4D05" w:rsidRDefault="003B4D05" w:rsidP="003B4D05">
      <w:pPr>
        <w:jc w:val="both"/>
        <w:rPr>
          <w:rFonts w:ascii="Arial" w:hAnsi="Arial" w:cs="Arial"/>
          <w:sz w:val="22"/>
          <w:szCs w:val="22"/>
        </w:rPr>
      </w:pPr>
    </w:p>
    <w:p w14:paraId="7D904121" w14:textId="77777777" w:rsidR="00431F04" w:rsidRPr="00C86EFF" w:rsidRDefault="00431F04" w:rsidP="00431F04">
      <w:pPr>
        <w:jc w:val="both"/>
        <w:rPr>
          <w:rFonts w:ascii="Arial" w:hAnsi="Arial" w:cs="Arial"/>
          <w:b/>
          <w:sz w:val="22"/>
          <w:szCs w:val="22"/>
        </w:rPr>
      </w:pPr>
      <w:r w:rsidRPr="00F03082">
        <w:rPr>
          <w:rFonts w:ascii="Arial" w:hAnsi="Arial" w:cs="Arial"/>
          <w:sz w:val="22"/>
          <w:szCs w:val="22"/>
        </w:rPr>
        <w:t>4.2.</w:t>
      </w:r>
      <w:r w:rsidRPr="00444FDA">
        <w:rPr>
          <w:rFonts w:ascii="Arial" w:hAnsi="Arial" w:cs="Arial"/>
          <w:b/>
          <w:sz w:val="22"/>
          <w:szCs w:val="22"/>
        </w:rPr>
        <w:t xml:space="preserve"> </w:t>
      </w:r>
      <w:r w:rsidRPr="00F03082">
        <w:rPr>
          <w:rFonts w:ascii="Arial" w:hAnsi="Arial" w:cs="Arial"/>
          <w:sz w:val="22"/>
          <w:szCs w:val="22"/>
        </w:rPr>
        <w:t xml:space="preserve">Zhotovitel se zavazuje dokončit jednotlivé části </w:t>
      </w:r>
      <w:r>
        <w:rPr>
          <w:rFonts w:ascii="Arial" w:hAnsi="Arial" w:cs="Arial"/>
          <w:sz w:val="22"/>
          <w:szCs w:val="22"/>
        </w:rPr>
        <w:t>díla</w:t>
      </w:r>
      <w:r w:rsidRPr="00F03082">
        <w:rPr>
          <w:rFonts w:ascii="Arial" w:hAnsi="Arial" w:cs="Arial"/>
          <w:sz w:val="22"/>
          <w:szCs w:val="22"/>
        </w:rPr>
        <w:t>, obstarat příslušná správní rozhodnutí a protokolárně je předat objednateli nejpozději v následujících termínech:</w:t>
      </w:r>
    </w:p>
    <w:p w14:paraId="221F9D47" w14:textId="77777777" w:rsidR="00431F04" w:rsidRDefault="00431F04" w:rsidP="00431F04">
      <w:pPr>
        <w:pStyle w:val="Bezmezer"/>
        <w:numPr>
          <w:ilvl w:val="0"/>
          <w:numId w:val="9"/>
        </w:numPr>
        <w:jc w:val="both"/>
        <w:rPr>
          <w:rFonts w:ascii="Arial" w:hAnsi="Arial" w:cs="Arial"/>
          <w:sz w:val="22"/>
          <w:szCs w:val="22"/>
        </w:rPr>
      </w:pPr>
      <w:r w:rsidRPr="000F309C">
        <w:rPr>
          <w:rFonts w:ascii="Arial" w:hAnsi="Arial" w:cs="Arial"/>
          <w:sz w:val="22"/>
          <w:szCs w:val="22"/>
        </w:rPr>
        <w:t xml:space="preserve">Provedení průzkumů </w:t>
      </w:r>
      <w:r>
        <w:rPr>
          <w:rFonts w:ascii="Arial" w:hAnsi="Arial" w:cs="Arial"/>
          <w:b/>
          <w:sz w:val="22"/>
          <w:szCs w:val="22"/>
        </w:rPr>
        <w:t>nejpozději do 60 kalendářních dnů od podpisu smlouvy,</w:t>
      </w:r>
    </w:p>
    <w:p w14:paraId="2B8A23FD" w14:textId="4CF5765B" w:rsidR="002E773E" w:rsidRDefault="002E773E" w:rsidP="00431F04">
      <w:pPr>
        <w:pStyle w:val="Bezmezer"/>
        <w:numPr>
          <w:ilvl w:val="0"/>
          <w:numId w:val="9"/>
        </w:numPr>
        <w:jc w:val="both"/>
        <w:rPr>
          <w:rFonts w:ascii="Arial" w:hAnsi="Arial" w:cs="Arial"/>
          <w:sz w:val="22"/>
          <w:szCs w:val="22"/>
        </w:rPr>
      </w:pPr>
      <w:r w:rsidRPr="00F22CDA">
        <w:rPr>
          <w:rFonts w:ascii="Arial" w:hAnsi="Arial" w:cs="Arial"/>
          <w:b/>
          <w:bCs/>
          <w:sz w:val="22"/>
          <w:szCs w:val="22"/>
        </w:rPr>
        <w:t>Studi</w:t>
      </w:r>
      <w:r w:rsidRPr="002E773E">
        <w:rPr>
          <w:rFonts w:ascii="Arial" w:hAnsi="Arial" w:cs="Arial"/>
          <w:b/>
          <w:bCs/>
          <w:sz w:val="22"/>
          <w:szCs w:val="22"/>
        </w:rPr>
        <w:t>e</w:t>
      </w:r>
      <w:r w:rsidRPr="00F22CDA">
        <w:rPr>
          <w:rFonts w:ascii="Arial" w:hAnsi="Arial" w:cs="Arial"/>
          <w:b/>
          <w:bCs/>
          <w:sz w:val="22"/>
          <w:szCs w:val="22"/>
        </w:rPr>
        <w:t xml:space="preserve"> stavebně technologického řešení</w:t>
      </w:r>
      <w:r w:rsidRPr="00F22CDA">
        <w:rPr>
          <w:rFonts w:ascii="Arial" w:hAnsi="Arial" w:cs="Arial"/>
          <w:sz w:val="22"/>
          <w:szCs w:val="22"/>
        </w:rPr>
        <w:t xml:space="preserve"> dle </w:t>
      </w:r>
      <w:r w:rsidRPr="002E773E">
        <w:rPr>
          <w:rFonts w:ascii="Arial" w:hAnsi="Arial" w:cs="Arial"/>
          <w:sz w:val="22"/>
          <w:szCs w:val="22"/>
        </w:rPr>
        <w:t xml:space="preserve">vzoru uvedeného v </w:t>
      </w:r>
      <w:r w:rsidRPr="00F22CDA">
        <w:rPr>
          <w:rFonts w:ascii="Arial" w:hAnsi="Arial" w:cs="Arial"/>
          <w:sz w:val="22"/>
          <w:szCs w:val="22"/>
        </w:rPr>
        <w:t>Pravid</w:t>
      </w:r>
      <w:r w:rsidRPr="002E773E">
        <w:rPr>
          <w:rFonts w:ascii="Arial" w:hAnsi="Arial" w:cs="Arial"/>
          <w:sz w:val="22"/>
          <w:szCs w:val="22"/>
        </w:rPr>
        <w:t>lech</w:t>
      </w:r>
      <w:r w:rsidRPr="00F22CDA">
        <w:rPr>
          <w:rFonts w:ascii="Arial" w:hAnsi="Arial" w:cs="Arial"/>
          <w:sz w:val="22"/>
          <w:szCs w:val="22"/>
        </w:rPr>
        <w:t xml:space="preserve"> pro žadatele a příjemce v Operačním programu Životní prostředí 2021-2027</w:t>
      </w:r>
      <w:r>
        <w:rPr>
          <w:rFonts w:ascii="Arial" w:hAnsi="Arial" w:cs="Arial"/>
          <w:sz w:val="22"/>
          <w:szCs w:val="22"/>
        </w:rPr>
        <w:t xml:space="preserve"> </w:t>
      </w:r>
      <w:r>
        <w:rPr>
          <w:rFonts w:ascii="Arial" w:hAnsi="Arial" w:cs="Arial"/>
          <w:b/>
          <w:sz w:val="22"/>
          <w:szCs w:val="22"/>
        </w:rPr>
        <w:t>nejpozději do 90 kalendářních dnů od podpisu smlouvy,</w:t>
      </w:r>
    </w:p>
    <w:p w14:paraId="31E1843C" w14:textId="7DF49878" w:rsidR="00431F04" w:rsidRPr="000F309C" w:rsidRDefault="00431F04" w:rsidP="00431F04">
      <w:pPr>
        <w:pStyle w:val="Bezmezer"/>
        <w:numPr>
          <w:ilvl w:val="0"/>
          <w:numId w:val="9"/>
        </w:numPr>
        <w:jc w:val="both"/>
        <w:rPr>
          <w:rFonts w:ascii="Arial" w:hAnsi="Arial" w:cs="Arial"/>
          <w:sz w:val="22"/>
          <w:szCs w:val="22"/>
        </w:rPr>
      </w:pPr>
      <w:r w:rsidRPr="00F03082">
        <w:rPr>
          <w:rFonts w:ascii="Arial" w:hAnsi="Arial" w:cs="Arial"/>
          <w:sz w:val="22"/>
          <w:szCs w:val="22"/>
        </w:rPr>
        <w:t xml:space="preserve">Dokumentace pro vydání stavebního povolení (DSP) ve lhůtě </w:t>
      </w:r>
      <w:r>
        <w:rPr>
          <w:rFonts w:ascii="Arial" w:hAnsi="Arial" w:cs="Arial"/>
          <w:b/>
          <w:sz w:val="22"/>
          <w:szCs w:val="22"/>
        </w:rPr>
        <w:t xml:space="preserve">nejpozději </w:t>
      </w:r>
      <w:r w:rsidRPr="000F309C">
        <w:rPr>
          <w:rFonts w:ascii="Arial" w:hAnsi="Arial" w:cs="Arial"/>
          <w:b/>
          <w:sz w:val="22"/>
          <w:szCs w:val="22"/>
        </w:rPr>
        <w:t>do </w:t>
      </w:r>
      <w:r>
        <w:rPr>
          <w:rFonts w:ascii="Arial" w:hAnsi="Arial" w:cs="Arial"/>
          <w:b/>
          <w:sz w:val="22"/>
          <w:szCs w:val="22"/>
        </w:rPr>
        <w:t>5 kalendářních měsíců</w:t>
      </w:r>
      <w:r w:rsidRPr="000F309C">
        <w:rPr>
          <w:rFonts w:ascii="Arial" w:hAnsi="Arial" w:cs="Arial"/>
          <w:b/>
          <w:sz w:val="22"/>
          <w:szCs w:val="22"/>
        </w:rPr>
        <w:t xml:space="preserve"> od podpisu této smlouvy. </w:t>
      </w:r>
      <w:r w:rsidRPr="000F309C">
        <w:rPr>
          <w:rFonts w:ascii="Arial" w:hAnsi="Arial" w:cs="Arial"/>
          <w:sz w:val="22"/>
          <w:szCs w:val="22"/>
          <w:u w:val="single"/>
        </w:rPr>
        <w:t>Do skončení výše uvedené lhůty zhotovitel zpracuje</w:t>
      </w:r>
      <w:r>
        <w:rPr>
          <w:rFonts w:ascii="Arial" w:hAnsi="Arial" w:cs="Arial"/>
          <w:sz w:val="22"/>
          <w:szCs w:val="22"/>
          <w:u w:val="single"/>
        </w:rPr>
        <w:t xml:space="preserve"> a odešle</w:t>
      </w:r>
      <w:r w:rsidRPr="000F309C">
        <w:rPr>
          <w:rFonts w:ascii="Arial" w:hAnsi="Arial" w:cs="Arial"/>
          <w:sz w:val="22"/>
          <w:szCs w:val="22"/>
          <w:u w:val="single"/>
        </w:rPr>
        <w:t xml:space="preserve"> žádost o vydání stavebního povolení</w:t>
      </w:r>
      <w:r w:rsidRPr="000F309C">
        <w:rPr>
          <w:rFonts w:ascii="Arial" w:hAnsi="Arial" w:cs="Arial"/>
          <w:b/>
          <w:sz w:val="22"/>
          <w:szCs w:val="22"/>
        </w:rPr>
        <w:t>,</w:t>
      </w:r>
    </w:p>
    <w:p w14:paraId="339ACAAA" w14:textId="209EB914" w:rsidR="00431F04" w:rsidRPr="000F309C" w:rsidRDefault="00431F04" w:rsidP="00431F04">
      <w:pPr>
        <w:pStyle w:val="Bezmezer"/>
        <w:numPr>
          <w:ilvl w:val="0"/>
          <w:numId w:val="9"/>
        </w:numPr>
        <w:jc w:val="both"/>
        <w:rPr>
          <w:rFonts w:ascii="Arial" w:hAnsi="Arial" w:cs="Arial"/>
          <w:sz w:val="22"/>
          <w:szCs w:val="22"/>
        </w:rPr>
      </w:pPr>
      <w:r w:rsidRPr="000F309C">
        <w:rPr>
          <w:rFonts w:ascii="Arial" w:hAnsi="Arial" w:cs="Arial"/>
          <w:sz w:val="22"/>
          <w:szCs w:val="22"/>
        </w:rPr>
        <w:t xml:space="preserve">Dokumentace pro provedení stavby (DPS) ve lhůtě </w:t>
      </w:r>
      <w:r w:rsidRPr="000F309C">
        <w:rPr>
          <w:rFonts w:ascii="Arial" w:hAnsi="Arial" w:cs="Arial"/>
          <w:b/>
          <w:sz w:val="22"/>
          <w:szCs w:val="22"/>
        </w:rPr>
        <w:t xml:space="preserve">nejpozději do </w:t>
      </w:r>
      <w:r>
        <w:rPr>
          <w:rFonts w:ascii="Arial" w:hAnsi="Arial" w:cs="Arial"/>
          <w:b/>
          <w:sz w:val="22"/>
          <w:szCs w:val="22"/>
        </w:rPr>
        <w:t>4 kalendářních měsíců</w:t>
      </w:r>
      <w:r w:rsidRPr="000F309C">
        <w:rPr>
          <w:rFonts w:ascii="Arial" w:hAnsi="Arial" w:cs="Arial"/>
          <w:b/>
          <w:sz w:val="22"/>
          <w:szCs w:val="22"/>
        </w:rPr>
        <w:t xml:space="preserve"> od nabytí právní moci vydaného stavebního povolení,</w:t>
      </w:r>
      <w:r w:rsidRPr="000F309C">
        <w:rPr>
          <w:rFonts w:ascii="Arial" w:hAnsi="Arial" w:cs="Arial"/>
          <w:sz w:val="22"/>
          <w:szCs w:val="22"/>
        </w:rPr>
        <w:t xml:space="preserve">  </w:t>
      </w:r>
    </w:p>
    <w:p w14:paraId="545D9F91" w14:textId="042EF9F4" w:rsidR="00431F04" w:rsidRDefault="00431F04" w:rsidP="00431F04">
      <w:pPr>
        <w:pStyle w:val="Bezmezer"/>
        <w:numPr>
          <w:ilvl w:val="0"/>
          <w:numId w:val="9"/>
        </w:numPr>
        <w:jc w:val="both"/>
        <w:rPr>
          <w:rFonts w:ascii="Arial" w:hAnsi="Arial" w:cs="Arial"/>
          <w:sz w:val="22"/>
          <w:szCs w:val="22"/>
        </w:rPr>
      </w:pPr>
      <w:r>
        <w:rPr>
          <w:rFonts w:ascii="Arial" w:hAnsi="Arial" w:cs="Arial"/>
          <w:sz w:val="22"/>
          <w:szCs w:val="22"/>
        </w:rPr>
        <w:t>požadavek na dozor projektanta bude vždy uveden v příslušném pokynu objednatele</w:t>
      </w:r>
      <w:r w:rsidRPr="00F03082">
        <w:rPr>
          <w:rFonts w:ascii="Arial" w:hAnsi="Arial" w:cs="Arial"/>
          <w:sz w:val="22"/>
          <w:szCs w:val="22"/>
        </w:rPr>
        <w:t xml:space="preserve"> </w:t>
      </w:r>
      <w:r>
        <w:rPr>
          <w:rFonts w:ascii="Arial" w:hAnsi="Arial" w:cs="Arial"/>
          <w:sz w:val="22"/>
          <w:szCs w:val="22"/>
        </w:rPr>
        <w:t>dle čl. 5 odst. 5.3 této smlouvy</w:t>
      </w:r>
      <w:r w:rsidRPr="00225BDC">
        <w:rPr>
          <w:rFonts w:ascii="Arial" w:hAnsi="Arial" w:cs="Arial"/>
          <w:sz w:val="22"/>
          <w:szCs w:val="22"/>
        </w:rPr>
        <w:t xml:space="preserve"> </w:t>
      </w:r>
      <w:r>
        <w:rPr>
          <w:rFonts w:ascii="Arial" w:hAnsi="Arial" w:cs="Arial"/>
          <w:sz w:val="22"/>
          <w:szCs w:val="22"/>
        </w:rPr>
        <w:t>(</w:t>
      </w:r>
      <w:r w:rsidRPr="00225BDC">
        <w:rPr>
          <w:rFonts w:ascii="Arial" w:hAnsi="Arial" w:cs="Arial"/>
          <w:sz w:val="22"/>
          <w:szCs w:val="22"/>
        </w:rPr>
        <w:t xml:space="preserve">předpoklad </w:t>
      </w:r>
      <w:r>
        <w:rPr>
          <w:rFonts w:ascii="Arial" w:hAnsi="Arial" w:cs="Arial"/>
          <w:sz w:val="22"/>
          <w:szCs w:val="22"/>
        </w:rPr>
        <w:t>zahájení 1. pol. roku 2028)</w:t>
      </w:r>
      <w:r w:rsidRPr="00225BDC">
        <w:rPr>
          <w:rFonts w:ascii="Arial" w:hAnsi="Arial" w:cs="Arial"/>
          <w:sz w:val="22"/>
          <w:szCs w:val="22"/>
        </w:rPr>
        <w:t>.</w:t>
      </w:r>
    </w:p>
    <w:p w14:paraId="09584A7D" w14:textId="77777777" w:rsidR="00431F04" w:rsidRDefault="00431F04" w:rsidP="00431F04">
      <w:pPr>
        <w:pStyle w:val="Bezmezer"/>
        <w:ind w:left="720"/>
        <w:jc w:val="both"/>
        <w:rPr>
          <w:rFonts w:ascii="Arial" w:hAnsi="Arial" w:cs="Arial"/>
          <w:sz w:val="22"/>
          <w:szCs w:val="22"/>
        </w:rPr>
      </w:pPr>
    </w:p>
    <w:p w14:paraId="26BF6647" w14:textId="77777777" w:rsidR="00431F04" w:rsidRDefault="00431F04" w:rsidP="00431F04">
      <w:pPr>
        <w:pStyle w:val="Bezmezer"/>
        <w:ind w:left="426" w:hanging="426"/>
        <w:jc w:val="both"/>
        <w:rPr>
          <w:rFonts w:ascii="Arial" w:hAnsi="Arial" w:cs="Arial"/>
          <w:sz w:val="22"/>
          <w:szCs w:val="22"/>
        </w:rPr>
      </w:pPr>
      <w:r>
        <w:rPr>
          <w:rFonts w:ascii="Arial" w:hAnsi="Arial" w:cs="Arial"/>
          <w:sz w:val="22"/>
          <w:szCs w:val="22"/>
        </w:rPr>
        <w:t>4.3. Objednatel si vyhrazuje právo možnost změny termínu pouze na základě písemné výzvy Zhotovitele, a to jen z následujících důvodů:</w:t>
      </w:r>
    </w:p>
    <w:p w14:paraId="17C37B27" w14:textId="77777777" w:rsidR="00431F04" w:rsidRPr="004552A2" w:rsidRDefault="00431F04" w:rsidP="00431F04">
      <w:pPr>
        <w:pStyle w:val="Bezmezer"/>
        <w:numPr>
          <w:ilvl w:val="0"/>
          <w:numId w:val="13"/>
        </w:numPr>
        <w:jc w:val="both"/>
        <w:rPr>
          <w:rFonts w:ascii="Arial" w:hAnsi="Arial" w:cs="Arial"/>
          <w:sz w:val="22"/>
          <w:szCs w:val="22"/>
        </w:rPr>
      </w:pPr>
      <w:r w:rsidRPr="004552A2">
        <w:rPr>
          <w:rFonts w:ascii="Arial" w:hAnsi="Arial" w:cs="Arial"/>
          <w:sz w:val="22"/>
          <w:szCs w:val="22"/>
        </w:rPr>
        <w:t>provedení i jiných služeb než těch, které byly obsahem předmětu plnění, a to vždy o dobu, která je nezbytná a odůvodněna provedením změny předmětu plnění;</w:t>
      </w:r>
    </w:p>
    <w:p w14:paraId="1E0AADB9" w14:textId="415833FA" w:rsidR="004552A2" w:rsidRDefault="00431F04" w:rsidP="00431F04">
      <w:pPr>
        <w:pStyle w:val="Bezmezer"/>
        <w:numPr>
          <w:ilvl w:val="0"/>
          <w:numId w:val="13"/>
        </w:numPr>
        <w:jc w:val="both"/>
        <w:rPr>
          <w:rFonts w:ascii="Arial" w:hAnsi="Arial" w:cs="Arial"/>
          <w:sz w:val="22"/>
          <w:szCs w:val="22"/>
        </w:rPr>
      </w:pPr>
      <w:r w:rsidRPr="004552A2">
        <w:rPr>
          <w:rFonts w:ascii="Arial" w:hAnsi="Arial" w:cs="Arial"/>
          <w:sz w:val="22"/>
          <w:szCs w:val="22"/>
        </w:rPr>
        <w:t xml:space="preserve">průtahy v rámci řízení vedených v souvislosti s plněním díla před dotčenými orgány státní </w:t>
      </w:r>
      <w:proofErr w:type="gramStart"/>
      <w:r w:rsidRPr="004552A2">
        <w:rPr>
          <w:rFonts w:ascii="Arial" w:hAnsi="Arial" w:cs="Arial"/>
          <w:sz w:val="22"/>
          <w:szCs w:val="22"/>
        </w:rPr>
        <w:t>správy</w:t>
      </w:r>
      <w:proofErr w:type="gramEnd"/>
      <w:r w:rsidRPr="004552A2">
        <w:rPr>
          <w:rFonts w:ascii="Arial" w:hAnsi="Arial" w:cs="Arial"/>
          <w:sz w:val="22"/>
          <w:szCs w:val="22"/>
        </w:rPr>
        <w:t xml:space="preserve"> a to vždy o dobu, která převyšuje běžnou dobu pro vydání příslušného rozhodnutí/stanoviska (např. 30 dnů pro vydání správního rozhodnutí/stanoviska).</w:t>
      </w:r>
    </w:p>
    <w:p w14:paraId="1AB761A2" w14:textId="77777777" w:rsidR="004552A2" w:rsidRDefault="004552A2" w:rsidP="00CF3D16">
      <w:pPr>
        <w:pStyle w:val="Bezmezer"/>
        <w:jc w:val="both"/>
        <w:rPr>
          <w:rFonts w:ascii="Arial" w:hAnsi="Arial" w:cs="Arial"/>
          <w:sz w:val="22"/>
          <w:szCs w:val="22"/>
        </w:rPr>
      </w:pPr>
    </w:p>
    <w:p w14:paraId="08294C03" w14:textId="77777777" w:rsidR="00B11218" w:rsidRDefault="00CF3D16" w:rsidP="00CF3D16">
      <w:pPr>
        <w:pStyle w:val="Zkladntext2"/>
        <w:spacing w:after="60" w:line="240" w:lineRule="auto"/>
        <w:jc w:val="both"/>
        <w:rPr>
          <w:rFonts w:ascii="Arial" w:hAnsi="Arial" w:cs="Arial"/>
          <w:sz w:val="22"/>
          <w:szCs w:val="22"/>
          <w:lang w:val="cs-CZ"/>
        </w:rPr>
      </w:pPr>
      <w:r>
        <w:rPr>
          <w:rFonts w:ascii="Arial" w:hAnsi="Arial" w:cs="Arial"/>
          <w:sz w:val="22"/>
          <w:szCs w:val="22"/>
          <w:lang w:val="cs-CZ"/>
        </w:rPr>
        <w:t>4.</w:t>
      </w:r>
      <w:r w:rsidR="004552A2">
        <w:rPr>
          <w:rFonts w:ascii="Arial" w:hAnsi="Arial" w:cs="Arial"/>
          <w:sz w:val="22"/>
          <w:szCs w:val="22"/>
          <w:lang w:val="cs-CZ"/>
        </w:rPr>
        <w:t>4</w:t>
      </w:r>
      <w:r>
        <w:rPr>
          <w:rFonts w:ascii="Arial" w:hAnsi="Arial" w:cs="Arial"/>
          <w:sz w:val="22"/>
          <w:szCs w:val="22"/>
          <w:lang w:val="cs-CZ"/>
        </w:rPr>
        <w:t xml:space="preserve"> </w:t>
      </w:r>
      <w:r w:rsidR="00B11218">
        <w:rPr>
          <w:rFonts w:ascii="Arial" w:hAnsi="Arial" w:cs="Arial"/>
          <w:sz w:val="22"/>
          <w:szCs w:val="22"/>
          <w:lang w:val="cs-CZ"/>
        </w:rPr>
        <w:t>Dílo bude vyhotoveno:</w:t>
      </w:r>
    </w:p>
    <w:p w14:paraId="153AE816" w14:textId="77777777" w:rsidR="00AF2C90" w:rsidRDefault="00B11218" w:rsidP="00AF2C90">
      <w:pPr>
        <w:pStyle w:val="Zkladntext2"/>
        <w:spacing w:after="60" w:line="240" w:lineRule="auto"/>
        <w:ind w:left="709" w:hanging="709"/>
        <w:jc w:val="both"/>
        <w:rPr>
          <w:rFonts w:ascii="Arial" w:hAnsi="Arial" w:cs="Arial"/>
          <w:sz w:val="22"/>
          <w:szCs w:val="22"/>
          <w:lang w:val="cs-CZ"/>
        </w:rPr>
      </w:pPr>
      <w:r>
        <w:rPr>
          <w:rFonts w:ascii="Arial" w:hAnsi="Arial" w:cs="Arial"/>
          <w:sz w:val="22"/>
          <w:szCs w:val="22"/>
          <w:lang w:val="cs-CZ"/>
        </w:rPr>
        <w:t xml:space="preserve">4.4.1. </w:t>
      </w:r>
      <w:r w:rsidR="00AF2C90">
        <w:rPr>
          <w:rFonts w:ascii="Arial" w:hAnsi="Arial" w:cs="Arial"/>
          <w:sz w:val="22"/>
          <w:szCs w:val="22"/>
          <w:lang w:val="cs-CZ"/>
        </w:rPr>
        <w:t xml:space="preserve">Studie stavebně technologického řešení bude vyhotovena </w:t>
      </w:r>
      <w:r w:rsidR="00AF2C90" w:rsidRPr="00921F20">
        <w:rPr>
          <w:rFonts w:ascii="Arial" w:hAnsi="Arial" w:cs="Arial"/>
          <w:sz w:val="22"/>
          <w:szCs w:val="22"/>
        </w:rPr>
        <w:t xml:space="preserve">ve stanoveném rozsahu </w:t>
      </w:r>
      <w:r w:rsidR="00AF2C90">
        <w:rPr>
          <w:rFonts w:ascii="Arial" w:hAnsi="Arial" w:cs="Arial"/>
          <w:sz w:val="22"/>
          <w:szCs w:val="22"/>
          <w:lang w:val="cs-CZ"/>
        </w:rPr>
        <w:t xml:space="preserve">v </w:t>
      </w:r>
      <w:r w:rsidR="00AF2C90" w:rsidRPr="00921F20">
        <w:rPr>
          <w:rFonts w:ascii="Arial" w:hAnsi="Arial" w:cs="Arial"/>
          <w:sz w:val="22"/>
          <w:szCs w:val="22"/>
        </w:rPr>
        <w:t>ele</w:t>
      </w:r>
      <w:r w:rsidR="00AF2C90">
        <w:rPr>
          <w:rFonts w:ascii="Arial" w:hAnsi="Arial" w:cs="Arial"/>
          <w:sz w:val="22"/>
          <w:szCs w:val="22"/>
        </w:rPr>
        <w:t>ktronické podobě ve formátu PDF.</w:t>
      </w:r>
    </w:p>
    <w:p w14:paraId="7BA02BA6" w14:textId="22B33C86" w:rsidR="00CF3D16" w:rsidRPr="00225BDC" w:rsidRDefault="00AF2C90" w:rsidP="00AF2C90">
      <w:pPr>
        <w:pStyle w:val="Zkladntext2"/>
        <w:spacing w:after="60" w:line="240" w:lineRule="auto"/>
        <w:ind w:left="709" w:hanging="709"/>
        <w:jc w:val="both"/>
        <w:rPr>
          <w:rFonts w:ascii="Arial" w:hAnsi="Arial" w:cs="Arial"/>
          <w:sz w:val="22"/>
          <w:szCs w:val="22"/>
        </w:rPr>
      </w:pPr>
      <w:r>
        <w:rPr>
          <w:rFonts w:ascii="Arial" w:hAnsi="Arial" w:cs="Arial"/>
          <w:sz w:val="22"/>
          <w:szCs w:val="22"/>
          <w:lang w:val="cs-CZ"/>
        </w:rPr>
        <w:t>4.</w:t>
      </w:r>
      <w:r w:rsidRPr="00882A77">
        <w:rPr>
          <w:rFonts w:ascii="Arial" w:hAnsi="Arial" w:cs="Arial"/>
          <w:sz w:val="22"/>
          <w:szCs w:val="22"/>
          <w:lang w:val="cs-CZ"/>
        </w:rPr>
        <w:t>4.2</w:t>
      </w:r>
      <w:r>
        <w:rPr>
          <w:rFonts w:ascii="Arial" w:hAnsi="Arial" w:cs="Arial"/>
          <w:sz w:val="22"/>
          <w:szCs w:val="22"/>
          <w:lang w:val="cs-CZ"/>
        </w:rPr>
        <w:t>.</w:t>
      </w:r>
      <w:r>
        <w:rPr>
          <w:rFonts w:ascii="Arial" w:hAnsi="Arial" w:cs="Arial"/>
          <w:sz w:val="22"/>
          <w:szCs w:val="22"/>
          <w:lang w:val="cs-CZ"/>
        </w:rPr>
        <w:tab/>
        <w:t xml:space="preserve">Ostatní části </w:t>
      </w:r>
      <w:r>
        <w:rPr>
          <w:rFonts w:ascii="Arial" w:hAnsi="Arial" w:cs="Arial"/>
          <w:sz w:val="22"/>
          <w:szCs w:val="22"/>
        </w:rPr>
        <w:t>p</w:t>
      </w:r>
      <w:r w:rsidRPr="00882A77">
        <w:rPr>
          <w:rFonts w:ascii="Arial" w:hAnsi="Arial" w:cs="Arial"/>
          <w:sz w:val="22"/>
          <w:szCs w:val="22"/>
        </w:rPr>
        <w:t>rojektov</w:t>
      </w:r>
      <w:r>
        <w:rPr>
          <w:rFonts w:ascii="Arial" w:hAnsi="Arial" w:cs="Arial"/>
          <w:sz w:val="22"/>
          <w:szCs w:val="22"/>
        </w:rPr>
        <w:t>é</w:t>
      </w:r>
      <w:r w:rsidRPr="00882A77">
        <w:rPr>
          <w:rFonts w:ascii="Arial" w:hAnsi="Arial" w:cs="Arial"/>
          <w:sz w:val="22"/>
          <w:szCs w:val="22"/>
        </w:rPr>
        <w:t xml:space="preserve"> dokumentace:</w:t>
      </w:r>
    </w:p>
    <w:p w14:paraId="7925781E" w14:textId="0739898A" w:rsidR="00CF3D16" w:rsidRPr="00225BDC" w:rsidRDefault="00756F76" w:rsidP="008F503D">
      <w:pPr>
        <w:numPr>
          <w:ilvl w:val="0"/>
          <w:numId w:val="6"/>
        </w:numPr>
        <w:spacing w:line="276" w:lineRule="auto"/>
        <w:jc w:val="both"/>
        <w:rPr>
          <w:rFonts w:ascii="Arial" w:hAnsi="Arial" w:cs="Arial"/>
          <w:sz w:val="22"/>
          <w:szCs w:val="22"/>
        </w:rPr>
      </w:pPr>
      <w:r>
        <w:rPr>
          <w:rFonts w:ascii="Arial" w:hAnsi="Arial" w:cs="Arial"/>
          <w:sz w:val="22"/>
          <w:szCs w:val="22"/>
        </w:rPr>
        <w:t>1</w:t>
      </w:r>
      <w:r w:rsidR="007B7418">
        <w:rPr>
          <w:rFonts w:ascii="Arial" w:hAnsi="Arial" w:cs="Arial"/>
          <w:sz w:val="22"/>
          <w:szCs w:val="22"/>
        </w:rPr>
        <w:t>x v digitální podobě na CD ve formátu .</w:t>
      </w:r>
      <w:proofErr w:type="spellStart"/>
      <w:r w:rsidR="007B7418">
        <w:rPr>
          <w:rFonts w:ascii="Arial" w:hAnsi="Arial" w:cs="Arial"/>
          <w:sz w:val="22"/>
          <w:szCs w:val="22"/>
        </w:rPr>
        <w:t>pdf</w:t>
      </w:r>
      <w:proofErr w:type="spellEnd"/>
      <w:r w:rsidR="007B7418">
        <w:rPr>
          <w:rFonts w:ascii="Arial" w:hAnsi="Arial" w:cs="Arial"/>
          <w:sz w:val="22"/>
          <w:szCs w:val="22"/>
        </w:rPr>
        <w:t xml:space="preserve"> dokumentace pro stavební povolení. </w:t>
      </w:r>
      <w:r w:rsidR="007B7418" w:rsidRPr="00B91A86">
        <w:rPr>
          <w:rFonts w:ascii="Arial" w:hAnsi="Arial" w:cs="Arial"/>
          <w:sz w:val="22"/>
          <w:szCs w:val="22"/>
        </w:rPr>
        <w:t xml:space="preserve">Na tomto nosiči budou dále uloženy potvrzené kopie všech potřebných žádostí o vydání </w:t>
      </w:r>
      <w:r w:rsidR="00226709">
        <w:rPr>
          <w:rFonts w:ascii="Arial" w:hAnsi="Arial" w:cs="Arial"/>
          <w:sz w:val="22"/>
          <w:szCs w:val="22"/>
        </w:rPr>
        <w:t xml:space="preserve">stanoviska, závazná stanoviska, koordinovaná stanoviska, </w:t>
      </w:r>
      <w:r w:rsidR="00226709" w:rsidRPr="00921F20">
        <w:rPr>
          <w:rFonts w:ascii="Arial" w:hAnsi="Arial" w:cs="Arial"/>
          <w:sz w:val="22"/>
          <w:szCs w:val="22"/>
        </w:rPr>
        <w:t>rozhodnutí</w:t>
      </w:r>
      <w:r w:rsidR="00226709" w:rsidRPr="00B91A86" w:rsidDel="00226709">
        <w:rPr>
          <w:rFonts w:ascii="Arial" w:hAnsi="Arial" w:cs="Arial"/>
          <w:sz w:val="22"/>
          <w:szCs w:val="22"/>
        </w:rPr>
        <w:t xml:space="preserve"> </w:t>
      </w:r>
      <w:r w:rsidR="00226709">
        <w:rPr>
          <w:rFonts w:ascii="Arial" w:hAnsi="Arial" w:cs="Arial"/>
          <w:sz w:val="22"/>
          <w:szCs w:val="22"/>
        </w:rPr>
        <w:t xml:space="preserve">či případné další </w:t>
      </w:r>
      <w:r w:rsidR="00226709" w:rsidRPr="00921F20">
        <w:rPr>
          <w:rFonts w:ascii="Arial" w:hAnsi="Arial" w:cs="Arial"/>
          <w:sz w:val="22"/>
          <w:szCs w:val="22"/>
        </w:rPr>
        <w:t>podmínk</w:t>
      </w:r>
      <w:r w:rsidR="00226709">
        <w:rPr>
          <w:rFonts w:ascii="Arial" w:hAnsi="Arial" w:cs="Arial"/>
          <w:sz w:val="22"/>
          <w:szCs w:val="22"/>
        </w:rPr>
        <w:t xml:space="preserve">y dotčených orgánů </w:t>
      </w:r>
      <w:r w:rsidR="007B7418" w:rsidRPr="00B91A86">
        <w:rPr>
          <w:rFonts w:ascii="Arial" w:hAnsi="Arial" w:cs="Arial"/>
          <w:sz w:val="22"/>
          <w:szCs w:val="22"/>
        </w:rPr>
        <w:t>a správců nebo majitelů dotčených sítí dopravní a TI k danému stupni projektové dokumentace.</w:t>
      </w:r>
      <w:r w:rsidR="00CF3D16" w:rsidRPr="00225BDC">
        <w:rPr>
          <w:rFonts w:ascii="Arial" w:hAnsi="Arial" w:cs="Arial"/>
          <w:sz w:val="22"/>
          <w:szCs w:val="22"/>
        </w:rPr>
        <w:t xml:space="preserve">, </w:t>
      </w:r>
    </w:p>
    <w:p w14:paraId="2D7DFFF3" w14:textId="77777777" w:rsidR="00CF3D16" w:rsidRPr="00225BDC" w:rsidRDefault="00F96B8F" w:rsidP="008F503D">
      <w:pPr>
        <w:numPr>
          <w:ilvl w:val="0"/>
          <w:numId w:val="6"/>
        </w:numPr>
        <w:spacing w:line="276" w:lineRule="auto"/>
        <w:jc w:val="both"/>
        <w:rPr>
          <w:rFonts w:ascii="Arial" w:hAnsi="Arial" w:cs="Arial"/>
          <w:sz w:val="22"/>
          <w:szCs w:val="22"/>
        </w:rPr>
      </w:pPr>
      <w:r>
        <w:rPr>
          <w:rFonts w:ascii="Arial" w:hAnsi="Arial" w:cs="Arial"/>
          <w:sz w:val="22"/>
          <w:szCs w:val="22"/>
        </w:rPr>
        <w:t>5</w:t>
      </w:r>
      <w:r w:rsidR="00CF3D16" w:rsidRPr="00225BDC">
        <w:rPr>
          <w:rFonts w:ascii="Arial" w:hAnsi="Arial" w:cs="Arial"/>
          <w:sz w:val="22"/>
          <w:szCs w:val="22"/>
        </w:rPr>
        <w:t xml:space="preserve">x tištěné vyhotovení </w:t>
      </w:r>
      <w:r w:rsidR="00612D07">
        <w:rPr>
          <w:rFonts w:ascii="Arial" w:hAnsi="Arial" w:cs="Arial"/>
          <w:sz w:val="22"/>
          <w:szCs w:val="22"/>
        </w:rPr>
        <w:t xml:space="preserve">dokumentace </w:t>
      </w:r>
      <w:r w:rsidR="00CF3D16" w:rsidRPr="00225BDC">
        <w:rPr>
          <w:rFonts w:ascii="Arial" w:hAnsi="Arial" w:cs="Arial"/>
          <w:sz w:val="22"/>
          <w:szCs w:val="22"/>
        </w:rPr>
        <w:t>pro provádění stavby</w:t>
      </w:r>
      <w:r w:rsidR="00612D07">
        <w:rPr>
          <w:rFonts w:ascii="Arial" w:hAnsi="Arial" w:cs="Arial"/>
          <w:sz w:val="22"/>
          <w:szCs w:val="22"/>
        </w:rPr>
        <w:t xml:space="preserve"> včetně rozpočtu a </w:t>
      </w:r>
      <w:r w:rsidR="00612D07" w:rsidRPr="00225BDC">
        <w:rPr>
          <w:rFonts w:ascii="Arial" w:hAnsi="Arial" w:cs="Arial"/>
          <w:sz w:val="22"/>
          <w:szCs w:val="22"/>
        </w:rPr>
        <w:t>soupis</w:t>
      </w:r>
      <w:r w:rsidR="00612D07">
        <w:rPr>
          <w:rFonts w:ascii="Arial" w:hAnsi="Arial" w:cs="Arial"/>
          <w:sz w:val="22"/>
          <w:szCs w:val="22"/>
        </w:rPr>
        <w:t>u</w:t>
      </w:r>
      <w:r w:rsidR="00612D07" w:rsidRPr="00225BDC">
        <w:rPr>
          <w:rFonts w:ascii="Arial" w:hAnsi="Arial" w:cs="Arial"/>
          <w:sz w:val="22"/>
          <w:szCs w:val="22"/>
        </w:rPr>
        <w:t xml:space="preserve"> prací a dodávek s výkazem výměr</w:t>
      </w:r>
      <w:r w:rsidR="00CF3D16" w:rsidRPr="00225BDC">
        <w:rPr>
          <w:rFonts w:ascii="Arial" w:hAnsi="Arial" w:cs="Arial"/>
          <w:sz w:val="22"/>
          <w:szCs w:val="22"/>
        </w:rPr>
        <w:t>,</w:t>
      </w:r>
    </w:p>
    <w:p w14:paraId="55D0DA3A" w14:textId="77777777" w:rsidR="00CF3D16" w:rsidRDefault="00CF3D16" w:rsidP="008F503D">
      <w:pPr>
        <w:numPr>
          <w:ilvl w:val="0"/>
          <w:numId w:val="6"/>
        </w:numPr>
        <w:spacing w:line="276" w:lineRule="auto"/>
        <w:jc w:val="both"/>
        <w:rPr>
          <w:rFonts w:ascii="Arial" w:hAnsi="Arial" w:cs="Arial"/>
          <w:sz w:val="22"/>
          <w:szCs w:val="22"/>
        </w:rPr>
      </w:pPr>
      <w:r w:rsidRPr="00225BDC">
        <w:rPr>
          <w:rFonts w:ascii="Arial" w:hAnsi="Arial" w:cs="Arial"/>
          <w:sz w:val="22"/>
          <w:szCs w:val="22"/>
        </w:rPr>
        <w:t>2x v digitální podobě v plném rozsahu listinné podoby</w:t>
      </w:r>
      <w:r w:rsidR="00612D07">
        <w:rPr>
          <w:rFonts w:ascii="Arial" w:hAnsi="Arial" w:cs="Arial"/>
          <w:sz w:val="22"/>
          <w:szCs w:val="22"/>
        </w:rPr>
        <w:t xml:space="preserve"> dokumentaci pro provedení</w:t>
      </w:r>
      <w:r w:rsidR="002632E8">
        <w:rPr>
          <w:rFonts w:ascii="Arial" w:hAnsi="Arial" w:cs="Arial"/>
          <w:sz w:val="22"/>
          <w:szCs w:val="22"/>
        </w:rPr>
        <w:t xml:space="preserve"> </w:t>
      </w:r>
      <w:r w:rsidR="00612D07">
        <w:rPr>
          <w:rFonts w:ascii="Arial" w:hAnsi="Arial" w:cs="Arial"/>
          <w:sz w:val="22"/>
          <w:szCs w:val="22"/>
        </w:rPr>
        <w:t>stavby</w:t>
      </w:r>
      <w:r>
        <w:rPr>
          <w:rFonts w:ascii="Arial" w:hAnsi="Arial" w:cs="Arial"/>
          <w:sz w:val="22"/>
          <w:szCs w:val="22"/>
        </w:rPr>
        <w:t>, z toho:</w:t>
      </w:r>
    </w:p>
    <w:p w14:paraId="4850D1D0" w14:textId="77777777" w:rsidR="00CF3D16" w:rsidRPr="00225BDC"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projektová dokumentace pro archivaci</w:t>
      </w:r>
      <w:r w:rsidRPr="004B0D47">
        <w:rPr>
          <w:rFonts w:ascii="Arial" w:hAnsi="Arial" w:cs="Arial"/>
          <w:sz w:val="22"/>
          <w:szCs w:val="22"/>
        </w:rPr>
        <w:t xml:space="preserve"> </w:t>
      </w:r>
      <w:r w:rsidRPr="00225BDC">
        <w:rPr>
          <w:rFonts w:ascii="Arial" w:hAnsi="Arial" w:cs="Arial"/>
          <w:sz w:val="22"/>
          <w:szCs w:val="22"/>
        </w:rPr>
        <w:t xml:space="preserve">vytvořena ve formátu vektorové CAD grafiky DGN (BENTLEY </w:t>
      </w:r>
      <w:proofErr w:type="spellStart"/>
      <w:r w:rsidRPr="00225BDC">
        <w:rPr>
          <w:rFonts w:ascii="Arial" w:hAnsi="Arial" w:cs="Arial"/>
          <w:sz w:val="22"/>
          <w:szCs w:val="22"/>
        </w:rPr>
        <w:t>MicroStation</w:t>
      </w:r>
      <w:proofErr w:type="spellEnd"/>
      <w:r w:rsidRPr="00225BDC">
        <w:rPr>
          <w:rFonts w:ascii="Arial" w:hAnsi="Arial" w:cs="Arial"/>
          <w:sz w:val="22"/>
          <w:szCs w:val="22"/>
        </w:rPr>
        <w:t>), DWG (</w:t>
      </w:r>
      <w:proofErr w:type="spellStart"/>
      <w:r w:rsidRPr="00225BDC">
        <w:rPr>
          <w:rFonts w:ascii="Arial" w:hAnsi="Arial" w:cs="Arial"/>
          <w:sz w:val="22"/>
          <w:szCs w:val="22"/>
        </w:rPr>
        <w:t>AutoCAD</w:t>
      </w:r>
      <w:proofErr w:type="spellEnd"/>
      <w:r w:rsidRPr="00225BDC">
        <w:rPr>
          <w:rFonts w:ascii="Arial" w:hAnsi="Arial" w:cs="Arial"/>
          <w:sz w:val="22"/>
          <w:szCs w:val="22"/>
        </w:rPr>
        <w:t xml:space="preserve"> </w:t>
      </w:r>
      <w:proofErr w:type="spellStart"/>
      <w:r w:rsidRPr="00225BDC">
        <w:rPr>
          <w:rFonts w:ascii="Arial" w:hAnsi="Arial" w:cs="Arial"/>
          <w:sz w:val="22"/>
          <w:szCs w:val="22"/>
        </w:rPr>
        <w:t>Graphics</w:t>
      </w:r>
      <w:proofErr w:type="spellEnd"/>
      <w:r w:rsidRPr="00225BDC">
        <w:rPr>
          <w:rFonts w:ascii="Arial" w:hAnsi="Arial" w:cs="Arial"/>
          <w:sz w:val="22"/>
          <w:szCs w:val="22"/>
        </w:rPr>
        <w:t xml:space="preserve"> Autodesk) a/nebo DXF (Data </w:t>
      </w:r>
      <w:proofErr w:type="spellStart"/>
      <w:r w:rsidRPr="00225BDC">
        <w:rPr>
          <w:rFonts w:ascii="Arial" w:hAnsi="Arial" w:cs="Arial"/>
          <w:sz w:val="22"/>
          <w:szCs w:val="22"/>
        </w:rPr>
        <w:t>eXchange</w:t>
      </w:r>
      <w:proofErr w:type="spellEnd"/>
      <w:r w:rsidRPr="00225BDC">
        <w:rPr>
          <w:rFonts w:ascii="Arial" w:hAnsi="Arial" w:cs="Arial"/>
          <w:sz w:val="22"/>
          <w:szCs w:val="22"/>
        </w:rPr>
        <w:t xml:space="preserve"> </w:t>
      </w:r>
      <w:proofErr w:type="spellStart"/>
      <w:r w:rsidRPr="00225BDC">
        <w:rPr>
          <w:rFonts w:ascii="Arial" w:hAnsi="Arial" w:cs="Arial"/>
          <w:sz w:val="22"/>
          <w:szCs w:val="22"/>
        </w:rPr>
        <w:t>File</w:t>
      </w:r>
      <w:proofErr w:type="spellEnd"/>
      <w:r w:rsidRPr="00225BDC">
        <w:rPr>
          <w:rFonts w:ascii="Arial" w:hAnsi="Arial" w:cs="Arial"/>
          <w:sz w:val="22"/>
          <w:szCs w:val="22"/>
        </w:rPr>
        <w:t>).</w:t>
      </w:r>
    </w:p>
    <w:p w14:paraId="5F8E043C"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Soubory technické zprávy a ostatní textové části je možno vytvářet ve formátech RTF (</w:t>
      </w:r>
      <w:proofErr w:type="spellStart"/>
      <w:r w:rsidRPr="00225BDC">
        <w:rPr>
          <w:rFonts w:ascii="Arial" w:hAnsi="Arial" w:cs="Arial"/>
          <w:sz w:val="22"/>
          <w:szCs w:val="22"/>
        </w:rPr>
        <w:t>Rich</w:t>
      </w:r>
      <w:proofErr w:type="spellEnd"/>
      <w:r w:rsidRPr="00225BDC">
        <w:rPr>
          <w:rFonts w:ascii="Arial" w:hAnsi="Arial" w:cs="Arial"/>
          <w:sz w:val="22"/>
          <w:szCs w:val="22"/>
        </w:rPr>
        <w:t xml:space="preserve"> Text </w:t>
      </w:r>
      <w:proofErr w:type="spellStart"/>
      <w:r w:rsidRPr="00225BDC">
        <w:rPr>
          <w:rFonts w:ascii="Arial" w:hAnsi="Arial" w:cs="Arial"/>
          <w:sz w:val="22"/>
          <w:szCs w:val="22"/>
        </w:rPr>
        <w:t>File</w:t>
      </w:r>
      <w:proofErr w:type="spellEnd"/>
      <w:r w:rsidRPr="00225BDC">
        <w:rPr>
          <w:rFonts w:ascii="Arial" w:hAnsi="Arial" w:cs="Arial"/>
          <w:sz w:val="22"/>
          <w:szCs w:val="22"/>
        </w:rPr>
        <w:t>) nebo DOC (Microsoft Word).</w:t>
      </w:r>
    </w:p>
    <w:p w14:paraId="66454C4F" w14:textId="77777777" w:rsidR="00CF3D16" w:rsidRPr="00225BDC" w:rsidRDefault="006C549E" w:rsidP="00CF3D16">
      <w:pPr>
        <w:ind w:left="1134"/>
        <w:jc w:val="both"/>
        <w:rPr>
          <w:rFonts w:ascii="Arial" w:hAnsi="Arial" w:cs="Arial"/>
          <w:sz w:val="22"/>
          <w:szCs w:val="22"/>
        </w:rPr>
      </w:pPr>
      <w:r>
        <w:rPr>
          <w:rFonts w:ascii="Arial" w:hAnsi="Arial" w:cs="Arial"/>
          <w:sz w:val="22"/>
          <w:szCs w:val="22"/>
        </w:rPr>
        <w:t>Rozpočet stavby a s</w:t>
      </w:r>
      <w:r w:rsidR="00CF3D16" w:rsidRPr="00225BDC">
        <w:rPr>
          <w:rFonts w:ascii="Arial" w:hAnsi="Arial" w:cs="Arial"/>
          <w:sz w:val="22"/>
          <w:szCs w:val="22"/>
        </w:rPr>
        <w:t xml:space="preserve">oupis prací s výkazem výměr bude vytvořen ve formátu XLS, XML, PDF. </w:t>
      </w:r>
    </w:p>
    <w:p w14:paraId="0B8D5CBA" w14:textId="77777777" w:rsidR="00CF3D16" w:rsidRPr="00225BDC" w:rsidRDefault="00CF3D16" w:rsidP="00CF3D16">
      <w:pPr>
        <w:ind w:left="1134"/>
        <w:jc w:val="both"/>
        <w:rPr>
          <w:rFonts w:ascii="Arial" w:hAnsi="Arial" w:cs="Arial"/>
          <w:sz w:val="22"/>
          <w:szCs w:val="22"/>
        </w:rPr>
      </w:pPr>
      <w:r w:rsidRPr="00225BDC">
        <w:rPr>
          <w:rFonts w:ascii="Arial" w:hAnsi="Arial" w:cs="Arial"/>
          <w:sz w:val="22"/>
          <w:szCs w:val="22"/>
        </w:rPr>
        <w:t xml:space="preserve">Pro soubory fotodokumentace je předepsán formát JPEG (Joint </w:t>
      </w:r>
      <w:proofErr w:type="spellStart"/>
      <w:r w:rsidRPr="00225BDC">
        <w:rPr>
          <w:rFonts w:ascii="Arial" w:hAnsi="Arial" w:cs="Arial"/>
          <w:sz w:val="22"/>
          <w:szCs w:val="22"/>
        </w:rPr>
        <w:t>Photographic</w:t>
      </w:r>
      <w:proofErr w:type="spellEnd"/>
      <w:r w:rsidRPr="00225BDC">
        <w:rPr>
          <w:rFonts w:ascii="Arial" w:hAnsi="Arial" w:cs="Arial"/>
          <w:sz w:val="22"/>
          <w:szCs w:val="22"/>
        </w:rPr>
        <w:t xml:space="preserve"> </w:t>
      </w:r>
      <w:proofErr w:type="spellStart"/>
      <w:r w:rsidRPr="00225BDC">
        <w:rPr>
          <w:rFonts w:ascii="Arial" w:hAnsi="Arial" w:cs="Arial"/>
          <w:sz w:val="22"/>
          <w:szCs w:val="22"/>
        </w:rPr>
        <w:t>Experts</w:t>
      </w:r>
      <w:proofErr w:type="spellEnd"/>
      <w:r w:rsidRPr="00225BDC">
        <w:rPr>
          <w:rFonts w:ascii="Arial" w:hAnsi="Arial" w:cs="Arial"/>
          <w:sz w:val="22"/>
          <w:szCs w:val="22"/>
        </w:rPr>
        <w:t xml:space="preserve"> Group).</w:t>
      </w:r>
    </w:p>
    <w:p w14:paraId="492AFFDF" w14:textId="23FA0602" w:rsidR="00CF3D16" w:rsidRDefault="00CF3D16" w:rsidP="00CF3D16">
      <w:pPr>
        <w:spacing w:line="276" w:lineRule="auto"/>
        <w:ind w:left="1134"/>
        <w:jc w:val="both"/>
        <w:rPr>
          <w:rFonts w:ascii="Arial" w:hAnsi="Arial" w:cs="Arial"/>
          <w:sz w:val="22"/>
          <w:szCs w:val="22"/>
        </w:rPr>
      </w:pPr>
      <w:r w:rsidRPr="00225BDC">
        <w:rPr>
          <w:rFonts w:ascii="Arial" w:hAnsi="Arial" w:cs="Arial"/>
          <w:b/>
          <w:sz w:val="22"/>
          <w:szCs w:val="22"/>
        </w:rPr>
        <w:t xml:space="preserve">Na tomto archivním CD budou dále uloženy všechny soubory ve formátu PDF (Adobe </w:t>
      </w:r>
      <w:r>
        <w:rPr>
          <w:rFonts w:ascii="Arial" w:hAnsi="Arial" w:cs="Arial"/>
          <w:b/>
          <w:sz w:val="22"/>
          <w:szCs w:val="22"/>
        </w:rPr>
        <w:t>Acrobat)</w:t>
      </w:r>
      <w:r w:rsidR="006C549E">
        <w:rPr>
          <w:rFonts w:ascii="Arial" w:hAnsi="Arial" w:cs="Arial"/>
          <w:b/>
          <w:sz w:val="22"/>
          <w:szCs w:val="22"/>
        </w:rPr>
        <w:t xml:space="preserve">. </w:t>
      </w:r>
      <w:r w:rsidR="006C549E" w:rsidRPr="00B91A86">
        <w:rPr>
          <w:rFonts w:ascii="Arial" w:hAnsi="Arial" w:cs="Arial"/>
          <w:sz w:val="22"/>
          <w:szCs w:val="22"/>
        </w:rPr>
        <w:t xml:space="preserve">Součástí </w:t>
      </w:r>
      <w:r w:rsidR="006C549E">
        <w:rPr>
          <w:rFonts w:ascii="Arial" w:hAnsi="Arial" w:cs="Arial"/>
          <w:sz w:val="22"/>
          <w:szCs w:val="22"/>
        </w:rPr>
        <w:t>CD nosiče</w:t>
      </w:r>
      <w:r w:rsidR="006C549E" w:rsidRPr="00B91A86">
        <w:rPr>
          <w:rFonts w:ascii="Arial" w:hAnsi="Arial" w:cs="Arial"/>
          <w:sz w:val="22"/>
          <w:szCs w:val="22"/>
        </w:rPr>
        <w:t xml:space="preserve"> bude kompletní dokladová část dokumentace čítající veškerá pořízená </w:t>
      </w:r>
      <w:r w:rsidR="008E5922">
        <w:rPr>
          <w:rFonts w:ascii="Arial" w:hAnsi="Arial" w:cs="Arial"/>
          <w:sz w:val="22"/>
          <w:szCs w:val="22"/>
        </w:rPr>
        <w:t xml:space="preserve">stanoviska, závazná stanoviska, koordinovaná stanoviska </w:t>
      </w:r>
      <w:r w:rsidR="008E5922" w:rsidRPr="00921F20">
        <w:rPr>
          <w:rFonts w:ascii="Arial" w:hAnsi="Arial" w:cs="Arial"/>
          <w:sz w:val="22"/>
          <w:szCs w:val="22"/>
        </w:rPr>
        <w:t>nebo rozhodnutí</w:t>
      </w:r>
      <w:r w:rsidR="008E5922" w:rsidRPr="00B91A86" w:rsidDel="008E5922">
        <w:rPr>
          <w:rFonts w:ascii="Arial" w:hAnsi="Arial" w:cs="Arial"/>
          <w:sz w:val="22"/>
          <w:szCs w:val="22"/>
        </w:rPr>
        <w:t xml:space="preserve"> </w:t>
      </w:r>
      <w:r w:rsidR="008E5922">
        <w:rPr>
          <w:rFonts w:ascii="Arial" w:hAnsi="Arial" w:cs="Arial"/>
          <w:sz w:val="22"/>
          <w:szCs w:val="22"/>
        </w:rPr>
        <w:t xml:space="preserve">dotčených orgánů </w:t>
      </w:r>
      <w:r w:rsidR="006C549E" w:rsidRPr="00B91A86">
        <w:rPr>
          <w:rFonts w:ascii="Arial" w:hAnsi="Arial" w:cs="Arial"/>
          <w:sz w:val="22"/>
          <w:szCs w:val="22"/>
        </w:rPr>
        <w:t>a správců nebo majitelů jednotlivých sítí dopravní a TI a veškerá pravomocná rozhodnutí orgánů státní správy</w:t>
      </w:r>
      <w:r w:rsidRPr="00225BDC">
        <w:rPr>
          <w:rFonts w:ascii="Arial" w:hAnsi="Arial" w:cs="Arial"/>
          <w:sz w:val="22"/>
          <w:szCs w:val="22"/>
        </w:rPr>
        <w:t xml:space="preserve">, </w:t>
      </w:r>
    </w:p>
    <w:p w14:paraId="11A6DF9D" w14:textId="77777777" w:rsidR="00CF3D16" w:rsidRPr="00B91A86" w:rsidRDefault="00CF3D16" w:rsidP="008F503D">
      <w:pPr>
        <w:numPr>
          <w:ilvl w:val="0"/>
          <w:numId w:val="8"/>
        </w:numPr>
        <w:ind w:left="1134"/>
        <w:jc w:val="both"/>
        <w:rPr>
          <w:rFonts w:ascii="Arial" w:hAnsi="Arial" w:cs="Arial"/>
          <w:sz w:val="22"/>
          <w:szCs w:val="22"/>
        </w:rPr>
      </w:pPr>
      <w:r w:rsidRPr="00225BDC">
        <w:rPr>
          <w:rFonts w:ascii="Arial" w:hAnsi="Arial" w:cs="Arial"/>
          <w:sz w:val="22"/>
          <w:szCs w:val="22"/>
        </w:rPr>
        <w:t>1x CD – zadávací dokumentace pro výběrové řízení na zhotovitele stavby</w:t>
      </w:r>
      <w:r w:rsidRPr="003E66A3">
        <w:rPr>
          <w:rFonts w:ascii="Arial" w:hAnsi="Arial" w:cs="Arial"/>
          <w:sz w:val="22"/>
          <w:szCs w:val="22"/>
        </w:rPr>
        <w:t xml:space="preserve"> uložena na samostatném CD</w:t>
      </w:r>
      <w:r w:rsidRPr="00B91A86">
        <w:rPr>
          <w:rFonts w:ascii="Arial" w:hAnsi="Arial" w:cs="Arial"/>
          <w:sz w:val="22"/>
          <w:szCs w:val="22"/>
        </w:rPr>
        <w:t xml:space="preserve"> v rastrovém formátu </w:t>
      </w:r>
      <w:r w:rsidRPr="003E66A3">
        <w:rPr>
          <w:rFonts w:ascii="Arial" w:hAnsi="Arial" w:cs="Arial"/>
          <w:sz w:val="22"/>
          <w:szCs w:val="22"/>
        </w:rPr>
        <w:t>PDF</w:t>
      </w:r>
      <w:r w:rsidRPr="00B91A86">
        <w:rPr>
          <w:rFonts w:ascii="Arial" w:hAnsi="Arial" w:cs="Arial"/>
          <w:sz w:val="22"/>
          <w:szCs w:val="22"/>
        </w:rPr>
        <w:t xml:space="preserve"> (Adobe Acrobat).</w:t>
      </w:r>
    </w:p>
    <w:p w14:paraId="49DD3618" w14:textId="77777777" w:rsidR="00CF3D16" w:rsidRPr="00B91A86" w:rsidRDefault="00CF3D16" w:rsidP="00CF3D16">
      <w:pPr>
        <w:ind w:left="1134"/>
        <w:jc w:val="both"/>
        <w:rPr>
          <w:rFonts w:ascii="Arial" w:hAnsi="Arial" w:cs="Arial"/>
          <w:sz w:val="22"/>
          <w:szCs w:val="22"/>
        </w:rPr>
      </w:pPr>
      <w:r w:rsidRPr="00B91A86">
        <w:rPr>
          <w:rFonts w:ascii="Arial" w:hAnsi="Arial" w:cs="Arial"/>
          <w:sz w:val="22"/>
          <w:szCs w:val="22"/>
        </w:rPr>
        <w:lastRenderedPageBreak/>
        <w:t>Soutěžní výkaz výměr se soupisem prací bude na tomto CD uložen ve formátu XLS, XML, PDF.</w:t>
      </w:r>
      <w:bookmarkStart w:id="2" w:name="OLE_LINK4"/>
    </w:p>
    <w:bookmarkEnd w:id="2"/>
    <w:p w14:paraId="46710911" w14:textId="77777777" w:rsidR="00CF3D16" w:rsidRDefault="00CF3D16" w:rsidP="00CF3D16">
      <w:pPr>
        <w:ind w:left="1134"/>
        <w:jc w:val="both"/>
        <w:rPr>
          <w:rFonts w:ascii="Arial" w:hAnsi="Arial" w:cs="Arial"/>
          <w:sz w:val="22"/>
          <w:szCs w:val="22"/>
        </w:rPr>
      </w:pPr>
      <w:r w:rsidRPr="00B91A86">
        <w:rPr>
          <w:rFonts w:ascii="Arial" w:hAnsi="Arial" w:cs="Arial"/>
          <w:sz w:val="22"/>
          <w:szCs w:val="22"/>
        </w:rPr>
        <w:t>Soubory technické zprávy a ostatní textové části ve formátech RTF (</w:t>
      </w:r>
      <w:proofErr w:type="spellStart"/>
      <w:r w:rsidRPr="00B91A86">
        <w:rPr>
          <w:rFonts w:ascii="Arial" w:hAnsi="Arial" w:cs="Arial"/>
          <w:sz w:val="22"/>
          <w:szCs w:val="22"/>
        </w:rPr>
        <w:t>Rich</w:t>
      </w:r>
      <w:proofErr w:type="spellEnd"/>
      <w:r w:rsidRPr="00B91A86">
        <w:rPr>
          <w:rFonts w:ascii="Arial" w:hAnsi="Arial" w:cs="Arial"/>
          <w:sz w:val="22"/>
          <w:szCs w:val="22"/>
        </w:rPr>
        <w:t xml:space="preserve"> Text </w:t>
      </w:r>
      <w:proofErr w:type="spellStart"/>
      <w:r w:rsidRPr="00B91A86">
        <w:rPr>
          <w:rFonts w:ascii="Arial" w:hAnsi="Arial" w:cs="Arial"/>
          <w:sz w:val="22"/>
          <w:szCs w:val="22"/>
        </w:rPr>
        <w:t>File</w:t>
      </w:r>
      <w:proofErr w:type="spellEnd"/>
      <w:r w:rsidRPr="00B91A86">
        <w:rPr>
          <w:rFonts w:ascii="Arial" w:hAnsi="Arial" w:cs="Arial"/>
          <w:sz w:val="22"/>
          <w:szCs w:val="22"/>
        </w:rPr>
        <w:t>) nebo DOC (Microsoft Word).</w:t>
      </w:r>
      <w:r>
        <w:rPr>
          <w:rFonts w:ascii="Arial" w:hAnsi="Arial" w:cs="Arial"/>
          <w:sz w:val="22"/>
          <w:szCs w:val="22"/>
        </w:rPr>
        <w:t xml:space="preserve"> </w:t>
      </w:r>
      <w:r w:rsidRPr="00B91A86">
        <w:rPr>
          <w:rFonts w:ascii="Arial" w:hAnsi="Arial" w:cs="Arial"/>
          <w:sz w:val="22"/>
          <w:szCs w:val="22"/>
        </w:rPr>
        <w:t xml:space="preserve">Soubory fotodokumentace budou ve formátu JPEG (Joint </w:t>
      </w:r>
      <w:proofErr w:type="spellStart"/>
      <w:r w:rsidRPr="00B91A86">
        <w:rPr>
          <w:rFonts w:ascii="Arial" w:hAnsi="Arial" w:cs="Arial"/>
          <w:sz w:val="22"/>
          <w:szCs w:val="22"/>
        </w:rPr>
        <w:t>Photographic</w:t>
      </w:r>
      <w:proofErr w:type="spellEnd"/>
      <w:r w:rsidRPr="00B91A86">
        <w:rPr>
          <w:rFonts w:ascii="Arial" w:hAnsi="Arial" w:cs="Arial"/>
          <w:sz w:val="22"/>
          <w:szCs w:val="22"/>
        </w:rPr>
        <w:t xml:space="preserve"> </w:t>
      </w:r>
      <w:proofErr w:type="spellStart"/>
      <w:r w:rsidRPr="00B91A86">
        <w:rPr>
          <w:rFonts w:ascii="Arial" w:hAnsi="Arial" w:cs="Arial"/>
          <w:sz w:val="22"/>
          <w:szCs w:val="22"/>
        </w:rPr>
        <w:t>Experts</w:t>
      </w:r>
      <w:proofErr w:type="spellEnd"/>
      <w:r w:rsidRPr="00B91A86">
        <w:rPr>
          <w:rFonts w:ascii="Arial" w:hAnsi="Arial" w:cs="Arial"/>
          <w:sz w:val="22"/>
          <w:szCs w:val="22"/>
        </w:rPr>
        <w:t xml:space="preserve"> Group).</w:t>
      </w:r>
    </w:p>
    <w:p w14:paraId="79759C8D" w14:textId="77777777" w:rsidR="00CF3D16" w:rsidRPr="00225BDC" w:rsidRDefault="00CF3D16" w:rsidP="00CF3D16">
      <w:pPr>
        <w:pStyle w:val="Bezmezer"/>
        <w:jc w:val="both"/>
        <w:rPr>
          <w:rFonts w:ascii="Arial" w:hAnsi="Arial" w:cs="Arial"/>
          <w:sz w:val="22"/>
          <w:szCs w:val="22"/>
        </w:rPr>
      </w:pPr>
    </w:p>
    <w:p w14:paraId="3003C316" w14:textId="77777777" w:rsidR="003B4D05" w:rsidRPr="00F03082" w:rsidRDefault="003B4D05" w:rsidP="00F03082">
      <w:pPr>
        <w:pStyle w:val="Nadpis4"/>
        <w:spacing w:after="0"/>
        <w:jc w:val="center"/>
        <w:rPr>
          <w:rFonts w:ascii="Arial" w:hAnsi="Arial" w:cs="Arial"/>
          <w:sz w:val="22"/>
          <w:szCs w:val="22"/>
        </w:rPr>
      </w:pPr>
      <w:r w:rsidRPr="00F03082">
        <w:rPr>
          <w:rFonts w:ascii="Arial" w:hAnsi="Arial" w:cs="Arial"/>
          <w:sz w:val="22"/>
          <w:szCs w:val="22"/>
        </w:rPr>
        <w:t>5. Spolupráce a podklady objednatele</w:t>
      </w:r>
    </w:p>
    <w:p w14:paraId="1B5FF232" w14:textId="59247300" w:rsidR="003B4D05" w:rsidRPr="00225BDC" w:rsidRDefault="001414FA" w:rsidP="003B4D05">
      <w:pPr>
        <w:spacing w:before="60"/>
        <w:jc w:val="both"/>
        <w:rPr>
          <w:rFonts w:ascii="Arial" w:hAnsi="Arial" w:cs="Arial"/>
          <w:sz w:val="22"/>
          <w:szCs w:val="22"/>
        </w:rPr>
      </w:pPr>
      <w:r>
        <w:rPr>
          <w:rFonts w:ascii="Arial" w:hAnsi="Arial" w:cs="Arial"/>
          <w:sz w:val="22"/>
          <w:szCs w:val="22"/>
        </w:rPr>
        <w:t xml:space="preserve">5.1. </w:t>
      </w:r>
      <w:r w:rsidR="003B4D05" w:rsidRPr="00FF42AB">
        <w:rPr>
          <w:rFonts w:ascii="Arial" w:hAnsi="Arial" w:cs="Arial"/>
          <w:sz w:val="22"/>
          <w:szCs w:val="22"/>
        </w:rPr>
        <w:t>Objednatel předá zhotoviteli nejpozději v den podpisu smlouvy o provedení veřejné zakázky veškeré dostupné podklady a dosažitelnou původní dokumentaci (pokud nebyly součástí zadávací dokumentace</w:t>
      </w:r>
      <w:r w:rsidR="00E2248D" w:rsidRPr="00FF42AB">
        <w:rPr>
          <w:rFonts w:ascii="Arial" w:hAnsi="Arial" w:cs="Arial"/>
          <w:sz w:val="22"/>
          <w:szCs w:val="22"/>
        </w:rPr>
        <w:t>)</w:t>
      </w:r>
      <w:r w:rsidR="00E2248D">
        <w:rPr>
          <w:rFonts w:ascii="Arial" w:hAnsi="Arial" w:cs="Arial"/>
          <w:sz w:val="22"/>
          <w:szCs w:val="22"/>
        </w:rPr>
        <w:t>.</w:t>
      </w:r>
    </w:p>
    <w:p w14:paraId="4ADB1B6A" w14:textId="77777777" w:rsidR="003B4D05" w:rsidRPr="00225BDC" w:rsidRDefault="003B4D05" w:rsidP="003B4D05">
      <w:pPr>
        <w:jc w:val="both"/>
        <w:rPr>
          <w:rFonts w:ascii="Arial" w:hAnsi="Arial" w:cs="Arial"/>
          <w:sz w:val="22"/>
          <w:szCs w:val="22"/>
        </w:rPr>
      </w:pPr>
    </w:p>
    <w:p w14:paraId="52B794A3" w14:textId="77777777" w:rsidR="003B4D05" w:rsidRDefault="001414FA" w:rsidP="001414FA">
      <w:pPr>
        <w:spacing w:before="60"/>
        <w:jc w:val="both"/>
        <w:rPr>
          <w:rFonts w:ascii="Arial" w:hAnsi="Arial" w:cs="Arial"/>
          <w:sz w:val="22"/>
          <w:szCs w:val="22"/>
        </w:rPr>
      </w:pPr>
      <w:r>
        <w:rPr>
          <w:rFonts w:ascii="Arial" w:hAnsi="Arial" w:cs="Arial"/>
          <w:sz w:val="22"/>
          <w:szCs w:val="22"/>
        </w:rPr>
        <w:t xml:space="preserve">5.2. </w:t>
      </w:r>
      <w:r w:rsidR="003B4D05" w:rsidRPr="001414FA">
        <w:rPr>
          <w:rFonts w:ascii="Arial" w:hAnsi="Arial" w:cs="Arial"/>
          <w:sz w:val="22"/>
          <w:szCs w:val="22"/>
        </w:rPr>
        <w:t xml:space="preserve">Objednatel se zavazuje, že po dobu práce poskytne zhotoviteli na jeho žádost v nezbytném rozsahu potřebné spolupůsobení, spočívající zejména v poskytnutí doplňujících údajů, upřesnění podkladů pro vydání vyjádření a stanovisek, která jsou zapotřebí ke splnění této smlouvy. </w:t>
      </w:r>
    </w:p>
    <w:p w14:paraId="67CE16F7" w14:textId="77777777" w:rsidR="001414FA" w:rsidRDefault="001414FA" w:rsidP="001414FA">
      <w:pPr>
        <w:spacing w:before="60"/>
        <w:jc w:val="both"/>
        <w:rPr>
          <w:rFonts w:ascii="Arial" w:hAnsi="Arial" w:cs="Arial"/>
          <w:sz w:val="22"/>
          <w:szCs w:val="22"/>
        </w:rPr>
      </w:pPr>
    </w:p>
    <w:p w14:paraId="6853F531" w14:textId="776EB563" w:rsidR="001414FA" w:rsidRPr="001414FA" w:rsidRDefault="001414FA" w:rsidP="001414FA">
      <w:pPr>
        <w:spacing w:before="60"/>
        <w:jc w:val="both"/>
        <w:rPr>
          <w:rFonts w:ascii="Arial" w:hAnsi="Arial" w:cs="Arial"/>
          <w:sz w:val="22"/>
          <w:szCs w:val="22"/>
        </w:rPr>
      </w:pPr>
      <w:r>
        <w:rPr>
          <w:rFonts w:ascii="Arial" w:hAnsi="Arial" w:cs="Arial"/>
          <w:sz w:val="22"/>
          <w:szCs w:val="22"/>
        </w:rPr>
        <w:t xml:space="preserve">5.3. Objednatel se zavazuje </w:t>
      </w:r>
      <w:r w:rsidR="008F503D">
        <w:rPr>
          <w:rFonts w:ascii="Arial" w:hAnsi="Arial" w:cs="Arial"/>
          <w:sz w:val="22"/>
          <w:szCs w:val="22"/>
        </w:rPr>
        <w:t xml:space="preserve">zpravidla </w:t>
      </w:r>
      <w:r>
        <w:rPr>
          <w:rFonts w:ascii="Arial" w:hAnsi="Arial" w:cs="Arial"/>
          <w:sz w:val="22"/>
          <w:szCs w:val="22"/>
        </w:rPr>
        <w:t xml:space="preserve">nejpozději </w:t>
      </w:r>
      <w:r w:rsidRPr="001414FA">
        <w:rPr>
          <w:rFonts w:ascii="Arial" w:hAnsi="Arial" w:cs="Arial"/>
          <w:b/>
          <w:sz w:val="22"/>
          <w:szCs w:val="22"/>
        </w:rPr>
        <w:t>14 dnů</w:t>
      </w:r>
      <w:r>
        <w:rPr>
          <w:rFonts w:ascii="Arial" w:hAnsi="Arial" w:cs="Arial"/>
          <w:sz w:val="22"/>
          <w:szCs w:val="22"/>
        </w:rPr>
        <w:t xml:space="preserve"> před požadovaným termínem plnění dozoru </w:t>
      </w:r>
      <w:r w:rsidR="00CA1B8D">
        <w:rPr>
          <w:rFonts w:ascii="Arial" w:hAnsi="Arial" w:cs="Arial"/>
          <w:sz w:val="22"/>
          <w:szCs w:val="22"/>
        </w:rPr>
        <w:t xml:space="preserve">projektanta </w:t>
      </w:r>
      <w:r>
        <w:rPr>
          <w:rFonts w:ascii="Arial" w:hAnsi="Arial" w:cs="Arial"/>
          <w:sz w:val="22"/>
          <w:szCs w:val="22"/>
        </w:rPr>
        <w:t xml:space="preserve">zaslat </w:t>
      </w:r>
      <w:r w:rsidR="008F503D">
        <w:rPr>
          <w:rFonts w:ascii="Arial" w:hAnsi="Arial" w:cs="Arial"/>
          <w:sz w:val="22"/>
          <w:szCs w:val="22"/>
        </w:rPr>
        <w:t>zhotoviteli písemný pokyn</w:t>
      </w:r>
      <w:r>
        <w:rPr>
          <w:rFonts w:ascii="Arial" w:hAnsi="Arial" w:cs="Arial"/>
          <w:sz w:val="22"/>
          <w:szCs w:val="22"/>
        </w:rPr>
        <w:t xml:space="preserve"> (e-mailem) s uvedením požadovaného rozsahu. Tuto objednávku je oprávněn zaslat za objednatele zástupce pro věci technické.</w:t>
      </w:r>
    </w:p>
    <w:p w14:paraId="77F2557A" w14:textId="77777777" w:rsidR="003B4D05" w:rsidRPr="001414FA" w:rsidRDefault="003B4D05" w:rsidP="001414FA">
      <w:pPr>
        <w:pStyle w:val="Nadpis3"/>
        <w:jc w:val="center"/>
        <w:rPr>
          <w:rFonts w:cs="Arial"/>
          <w:sz w:val="22"/>
          <w:szCs w:val="22"/>
        </w:rPr>
      </w:pPr>
      <w:r w:rsidRPr="001414FA">
        <w:rPr>
          <w:rFonts w:cs="Arial"/>
          <w:sz w:val="22"/>
          <w:szCs w:val="22"/>
        </w:rPr>
        <w:t>6. Cena díla a platební podmínky</w:t>
      </w:r>
    </w:p>
    <w:p w14:paraId="26C6331E" w14:textId="77777777" w:rsidR="00A60DF3" w:rsidRPr="00FD4674" w:rsidRDefault="00FD4674" w:rsidP="00FD4674">
      <w:pPr>
        <w:jc w:val="both"/>
        <w:rPr>
          <w:rFonts w:ascii="Arial" w:hAnsi="Arial" w:cs="Arial"/>
          <w:bCs/>
          <w:sz w:val="22"/>
          <w:szCs w:val="22"/>
        </w:rPr>
      </w:pPr>
      <w:r>
        <w:rPr>
          <w:rFonts w:ascii="Arial" w:hAnsi="Arial" w:cs="Arial"/>
          <w:bCs/>
          <w:sz w:val="22"/>
          <w:szCs w:val="22"/>
        </w:rPr>
        <w:t xml:space="preserve">6.1. </w:t>
      </w:r>
      <w:r w:rsidR="00A60DF3" w:rsidRPr="00FD4674">
        <w:rPr>
          <w:rFonts w:ascii="Arial" w:hAnsi="Arial" w:cs="Arial"/>
          <w:bCs/>
          <w:sz w:val="22"/>
          <w:szCs w:val="22"/>
        </w:rPr>
        <w:t>Cena uvedená v této smlouvě je cena nejvýše přípustná, s možností změny pouze v případech stanovených v této smlouvě a v souladu s platnými právními předpisy. 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 Celkovou a pro účely fakturace rozhodnou cenou se rozumí cena včetně DPH.</w:t>
      </w:r>
    </w:p>
    <w:p w14:paraId="1CA3BAE0" w14:textId="77777777" w:rsidR="00A60DF3" w:rsidRDefault="00A60DF3" w:rsidP="00A60DF3">
      <w:pPr>
        <w:jc w:val="both"/>
        <w:rPr>
          <w:rFonts w:cs="Arial"/>
          <w:szCs w:val="22"/>
        </w:rPr>
      </w:pPr>
    </w:p>
    <w:p w14:paraId="5044E6F6" w14:textId="77777777" w:rsidR="00A60DF3" w:rsidRPr="00FD4674" w:rsidRDefault="00FD4674" w:rsidP="00FD4674">
      <w:pPr>
        <w:pStyle w:val="Odstavecseseznamem"/>
        <w:spacing w:before="120" w:after="60" w:line="240" w:lineRule="auto"/>
        <w:ind w:left="0"/>
        <w:jc w:val="both"/>
        <w:rPr>
          <w:rFonts w:ascii="Arial" w:eastAsia="Times New Roman" w:hAnsi="Arial" w:cs="Arial"/>
          <w:bCs/>
          <w:lang w:eastAsia="cs-CZ"/>
        </w:rPr>
      </w:pPr>
      <w:r>
        <w:rPr>
          <w:rFonts w:ascii="Arial" w:eastAsia="Times New Roman" w:hAnsi="Arial" w:cs="Arial"/>
          <w:bCs/>
          <w:lang w:eastAsia="cs-CZ"/>
        </w:rPr>
        <w:t xml:space="preserve">6.2. </w:t>
      </w:r>
      <w:r w:rsidR="00A60DF3" w:rsidRPr="00FD4674">
        <w:rPr>
          <w:rFonts w:ascii="Arial" w:eastAsia="Times New Roman" w:hAnsi="Arial" w:cs="Arial"/>
          <w:bCs/>
          <w:lang w:eastAsia="cs-CZ"/>
        </w:rPr>
        <w:t>Za realizaci předmětu smlouvy se sjednává smluvní cena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238"/>
        <w:gridCol w:w="2302"/>
      </w:tblGrid>
      <w:tr w:rsidR="00431F04" w14:paraId="3D3CF800" w14:textId="77777777" w:rsidTr="00E17BBC">
        <w:tc>
          <w:tcPr>
            <w:tcW w:w="3964" w:type="dxa"/>
            <w:shd w:val="clear" w:color="auto" w:fill="auto"/>
          </w:tcPr>
          <w:p w14:paraId="7BAEE66E"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 xml:space="preserve">plnění </w:t>
            </w:r>
          </w:p>
        </w:tc>
        <w:tc>
          <w:tcPr>
            <w:tcW w:w="1701" w:type="dxa"/>
            <w:shd w:val="clear" w:color="auto" w:fill="auto"/>
          </w:tcPr>
          <w:p w14:paraId="7FCB1001"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cena bez DPH</w:t>
            </w:r>
          </w:p>
        </w:tc>
        <w:tc>
          <w:tcPr>
            <w:tcW w:w="1238" w:type="dxa"/>
            <w:shd w:val="clear" w:color="auto" w:fill="auto"/>
          </w:tcPr>
          <w:p w14:paraId="2C31F4EB"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DPH</w:t>
            </w:r>
          </w:p>
        </w:tc>
        <w:tc>
          <w:tcPr>
            <w:tcW w:w="2302" w:type="dxa"/>
            <w:shd w:val="clear" w:color="auto" w:fill="auto"/>
          </w:tcPr>
          <w:p w14:paraId="138DAD45"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cena včetně DPH</w:t>
            </w:r>
          </w:p>
        </w:tc>
      </w:tr>
      <w:tr w:rsidR="00431F04" w14:paraId="6E5EEA04" w14:textId="77777777" w:rsidTr="00E17BBC">
        <w:tc>
          <w:tcPr>
            <w:tcW w:w="3964" w:type="dxa"/>
            <w:shd w:val="clear" w:color="auto" w:fill="auto"/>
          </w:tcPr>
          <w:p w14:paraId="6702D9DC" w14:textId="77777777" w:rsidR="00431F04" w:rsidRPr="00C567D6" w:rsidRDefault="00431F04" w:rsidP="00E17BBC">
            <w:pPr>
              <w:jc w:val="both"/>
              <w:rPr>
                <w:rFonts w:ascii="Arial" w:hAnsi="Arial" w:cs="Arial"/>
                <w:sz w:val="22"/>
                <w:szCs w:val="22"/>
              </w:rPr>
            </w:pPr>
            <w:r>
              <w:rPr>
                <w:rFonts w:ascii="Arial" w:hAnsi="Arial" w:cs="Arial"/>
                <w:sz w:val="22"/>
                <w:szCs w:val="22"/>
              </w:rPr>
              <w:t>zhotovení návrhu díla</w:t>
            </w:r>
          </w:p>
        </w:tc>
        <w:tc>
          <w:tcPr>
            <w:tcW w:w="1701" w:type="dxa"/>
            <w:shd w:val="clear" w:color="auto" w:fill="auto"/>
          </w:tcPr>
          <w:p w14:paraId="736CC029" w14:textId="77777777" w:rsidR="00431F04" w:rsidRPr="00C567D6" w:rsidRDefault="00431F04" w:rsidP="00E17BBC">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2E14CCAC" w14:textId="77777777" w:rsidR="00431F04" w:rsidRPr="00C567D6" w:rsidRDefault="00431F04" w:rsidP="00E17BBC">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6EFCABFD" w14:textId="77777777" w:rsidR="00431F04" w:rsidRPr="00C567D6" w:rsidRDefault="00431F04" w:rsidP="00E17BBC">
            <w:pPr>
              <w:jc w:val="both"/>
              <w:rPr>
                <w:rFonts w:ascii="Arial" w:hAnsi="Arial" w:cs="Arial"/>
                <w:i/>
                <w:color w:val="FF0000"/>
                <w:sz w:val="22"/>
                <w:szCs w:val="22"/>
              </w:rPr>
            </w:pPr>
            <w:r w:rsidRPr="00C567D6">
              <w:rPr>
                <w:rFonts w:ascii="Arial" w:hAnsi="Arial" w:cs="Arial"/>
                <w:i/>
                <w:color w:val="FF0000"/>
                <w:sz w:val="22"/>
                <w:szCs w:val="22"/>
              </w:rPr>
              <w:t>doplní účastník řízení</w:t>
            </w:r>
          </w:p>
        </w:tc>
      </w:tr>
      <w:tr w:rsidR="00431F04" w14:paraId="0A448AE3" w14:textId="77777777" w:rsidTr="00E17BBC">
        <w:tc>
          <w:tcPr>
            <w:tcW w:w="3964" w:type="dxa"/>
            <w:shd w:val="clear" w:color="auto" w:fill="auto"/>
          </w:tcPr>
          <w:p w14:paraId="4A4484E0"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 xml:space="preserve">zhotovení projektové dokumentace pro vyřízení povolení stavby </w:t>
            </w:r>
          </w:p>
        </w:tc>
        <w:tc>
          <w:tcPr>
            <w:tcW w:w="1701" w:type="dxa"/>
            <w:shd w:val="clear" w:color="auto" w:fill="auto"/>
          </w:tcPr>
          <w:p w14:paraId="41AA7518"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435AECE4"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123EB222"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r>
      <w:tr w:rsidR="00431F04" w14:paraId="0B0E474E" w14:textId="77777777" w:rsidTr="00E17BBC">
        <w:tc>
          <w:tcPr>
            <w:tcW w:w="3964" w:type="dxa"/>
            <w:shd w:val="clear" w:color="auto" w:fill="auto"/>
          </w:tcPr>
          <w:p w14:paraId="0290D35A"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zhotovení projektové dokumentace pro provedení stavby včetně plánu BOZP</w:t>
            </w:r>
          </w:p>
        </w:tc>
        <w:tc>
          <w:tcPr>
            <w:tcW w:w="1701" w:type="dxa"/>
            <w:shd w:val="clear" w:color="auto" w:fill="auto"/>
          </w:tcPr>
          <w:p w14:paraId="0908CF9B"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321131B9"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58AD4A75"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r>
      <w:tr w:rsidR="00431F04" w14:paraId="0EA998F7" w14:textId="77777777" w:rsidTr="00E17BBC">
        <w:tc>
          <w:tcPr>
            <w:tcW w:w="3964" w:type="dxa"/>
            <w:shd w:val="clear" w:color="auto" w:fill="auto"/>
          </w:tcPr>
          <w:p w14:paraId="3DD24092" w14:textId="77777777" w:rsidR="00431F04" w:rsidRPr="00C567D6" w:rsidRDefault="00431F04" w:rsidP="00E17BBC">
            <w:pPr>
              <w:jc w:val="both"/>
              <w:rPr>
                <w:rFonts w:ascii="Arial" w:hAnsi="Arial" w:cs="Arial"/>
                <w:sz w:val="22"/>
                <w:szCs w:val="22"/>
              </w:rPr>
            </w:pPr>
            <w:r w:rsidRPr="00C567D6">
              <w:rPr>
                <w:rFonts w:ascii="Arial" w:hAnsi="Arial" w:cs="Arial"/>
                <w:sz w:val="22"/>
                <w:szCs w:val="22"/>
              </w:rPr>
              <w:t>1 hod. dozoru</w:t>
            </w:r>
            <w:r>
              <w:rPr>
                <w:rFonts w:ascii="Arial" w:hAnsi="Arial" w:cs="Arial"/>
                <w:sz w:val="22"/>
                <w:szCs w:val="22"/>
              </w:rPr>
              <w:t xml:space="preserve"> projektanta</w:t>
            </w:r>
          </w:p>
        </w:tc>
        <w:tc>
          <w:tcPr>
            <w:tcW w:w="1701" w:type="dxa"/>
            <w:shd w:val="clear" w:color="auto" w:fill="auto"/>
          </w:tcPr>
          <w:p w14:paraId="4603F496"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c>
          <w:tcPr>
            <w:tcW w:w="1238" w:type="dxa"/>
            <w:shd w:val="clear" w:color="auto" w:fill="auto"/>
          </w:tcPr>
          <w:p w14:paraId="20CAE647"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c>
          <w:tcPr>
            <w:tcW w:w="2302" w:type="dxa"/>
            <w:shd w:val="clear" w:color="auto" w:fill="auto"/>
          </w:tcPr>
          <w:p w14:paraId="22F0E5B8" w14:textId="77777777" w:rsidR="00431F04" w:rsidRPr="00C567D6" w:rsidRDefault="00431F04" w:rsidP="00E17BBC">
            <w:pPr>
              <w:jc w:val="both"/>
              <w:rPr>
                <w:rFonts w:ascii="Arial" w:hAnsi="Arial" w:cs="Arial"/>
                <w:sz w:val="22"/>
                <w:szCs w:val="22"/>
              </w:rPr>
            </w:pPr>
            <w:r w:rsidRPr="00C567D6">
              <w:rPr>
                <w:rFonts w:ascii="Arial" w:hAnsi="Arial" w:cs="Arial"/>
                <w:i/>
                <w:color w:val="FF0000"/>
                <w:sz w:val="22"/>
                <w:szCs w:val="22"/>
              </w:rPr>
              <w:t>doplní účastník řízení</w:t>
            </w:r>
          </w:p>
        </w:tc>
      </w:tr>
    </w:tbl>
    <w:p w14:paraId="3B1418D4" w14:textId="77777777" w:rsidR="00FD4674" w:rsidRDefault="00FD4674" w:rsidP="003B4D05">
      <w:pPr>
        <w:jc w:val="both"/>
        <w:rPr>
          <w:rFonts w:ascii="Arial" w:hAnsi="Arial" w:cs="Arial"/>
          <w:bCs/>
          <w:sz w:val="22"/>
          <w:szCs w:val="22"/>
        </w:rPr>
      </w:pPr>
    </w:p>
    <w:p w14:paraId="41C8A2D6" w14:textId="2FFC6E8B" w:rsidR="005A3BB7" w:rsidRPr="003B0E2F" w:rsidRDefault="005A3BB7" w:rsidP="005A3BB7">
      <w:pPr>
        <w:jc w:val="both"/>
        <w:rPr>
          <w:rFonts w:ascii="Arial" w:hAnsi="Arial" w:cs="Arial"/>
          <w:sz w:val="22"/>
          <w:szCs w:val="22"/>
        </w:rPr>
      </w:pPr>
      <w:r>
        <w:rPr>
          <w:rFonts w:ascii="Arial" w:hAnsi="Arial" w:cs="Arial"/>
          <w:bCs/>
          <w:sz w:val="22"/>
          <w:szCs w:val="22"/>
        </w:rPr>
        <w:t xml:space="preserve">6.3. </w:t>
      </w:r>
      <w:r w:rsidRPr="00FD4674">
        <w:rPr>
          <w:rFonts w:ascii="Arial" w:hAnsi="Arial" w:cs="Arial"/>
          <w:bCs/>
          <w:sz w:val="22"/>
          <w:szCs w:val="22"/>
        </w:rPr>
        <w:t xml:space="preserve">Cenu díla uhradí objednatel po řádném a včasném provedení a předání výše uvedených částí díla na základě faktury </w:t>
      </w:r>
      <w:r w:rsidRPr="003B0E2F">
        <w:rPr>
          <w:rFonts w:ascii="Arial" w:hAnsi="Arial" w:cs="Arial"/>
          <w:sz w:val="22"/>
          <w:szCs w:val="22"/>
        </w:rPr>
        <w:t>řádně doručené objednateli, a to pouze těmito způsoby:</w:t>
      </w:r>
    </w:p>
    <w:p w14:paraId="491BB399" w14:textId="77777777" w:rsidR="005A3BB7" w:rsidRPr="003B0E2F" w:rsidRDefault="005A3BB7" w:rsidP="005A3BB7">
      <w:pPr>
        <w:numPr>
          <w:ilvl w:val="0"/>
          <w:numId w:val="15"/>
        </w:numPr>
        <w:jc w:val="both"/>
        <w:rPr>
          <w:rFonts w:ascii="Arial" w:hAnsi="Arial" w:cs="Arial"/>
          <w:sz w:val="22"/>
          <w:szCs w:val="22"/>
        </w:rPr>
      </w:pPr>
      <w:r w:rsidRPr="003B0E2F">
        <w:rPr>
          <w:rFonts w:ascii="Arial" w:hAnsi="Arial" w:cs="Arial"/>
          <w:sz w:val="22"/>
          <w:szCs w:val="22"/>
        </w:rPr>
        <w:t>prostřednictvím provozovatele poštovních služeb na adresu určenou pro doručování,</w:t>
      </w:r>
    </w:p>
    <w:p w14:paraId="46C5D5D7" w14:textId="77777777" w:rsidR="005A3BB7" w:rsidRPr="003B0E2F" w:rsidRDefault="005A3BB7" w:rsidP="005A3BB7">
      <w:pPr>
        <w:numPr>
          <w:ilvl w:val="0"/>
          <w:numId w:val="15"/>
        </w:numPr>
        <w:jc w:val="both"/>
        <w:rPr>
          <w:rFonts w:ascii="Arial" w:hAnsi="Arial" w:cs="Arial"/>
          <w:sz w:val="22"/>
          <w:szCs w:val="22"/>
        </w:rPr>
      </w:pPr>
      <w:r w:rsidRPr="003B0E2F">
        <w:rPr>
          <w:rFonts w:ascii="Arial" w:hAnsi="Arial" w:cs="Arial"/>
          <w:sz w:val="22"/>
          <w:szCs w:val="22"/>
        </w:rPr>
        <w:t>osobním podáním na podatelnu krajského úřadu,</w:t>
      </w:r>
    </w:p>
    <w:p w14:paraId="2EA96A1B" w14:textId="77777777" w:rsidR="005A3BB7" w:rsidRPr="003B0E2F" w:rsidRDefault="005A3BB7" w:rsidP="005A3BB7">
      <w:pPr>
        <w:numPr>
          <w:ilvl w:val="0"/>
          <w:numId w:val="15"/>
        </w:numPr>
        <w:jc w:val="both"/>
        <w:rPr>
          <w:rFonts w:ascii="Arial" w:hAnsi="Arial" w:cs="Arial"/>
          <w:bCs/>
          <w:sz w:val="22"/>
          <w:szCs w:val="22"/>
        </w:rPr>
      </w:pPr>
      <w:r w:rsidRPr="003B0E2F">
        <w:rPr>
          <w:rFonts w:ascii="Arial" w:hAnsi="Arial" w:cs="Arial"/>
          <w:sz w:val="22"/>
          <w:szCs w:val="22"/>
        </w:rPr>
        <w:t xml:space="preserve">prostřednictvím veřejné datové sítě do datové schránky či na elektronickou adresu: </w:t>
      </w:r>
      <w:hyperlink r:id="rId13" w:history="1">
        <w:r w:rsidRPr="003B0E2F">
          <w:rPr>
            <w:rStyle w:val="Hypertextovodkaz"/>
            <w:rFonts w:ascii="Arial" w:hAnsi="Arial" w:cs="Arial"/>
            <w:sz w:val="22"/>
            <w:szCs w:val="22"/>
          </w:rPr>
          <w:t>faktury@kr-vysocina.cz</w:t>
        </w:r>
      </w:hyperlink>
      <w:r w:rsidRPr="003B0E2F">
        <w:rPr>
          <w:rFonts w:ascii="Arial" w:hAnsi="Arial" w:cs="Arial"/>
          <w:sz w:val="22"/>
          <w:szCs w:val="22"/>
        </w:rPr>
        <w:t>, přičemž dnem doručení se rozumí den zapsání faktury do poštovní evidence objednatele.</w:t>
      </w:r>
    </w:p>
    <w:p w14:paraId="0B09E1D7" w14:textId="34584ED9" w:rsidR="00FD4674" w:rsidRPr="00FD4674" w:rsidRDefault="005A3BB7" w:rsidP="005A3BB7">
      <w:pPr>
        <w:jc w:val="both"/>
        <w:rPr>
          <w:rFonts w:ascii="Arial" w:hAnsi="Arial" w:cs="Arial"/>
          <w:bCs/>
          <w:sz w:val="22"/>
          <w:szCs w:val="22"/>
        </w:rPr>
      </w:pPr>
      <w:r w:rsidRPr="003B0E2F">
        <w:rPr>
          <w:rFonts w:ascii="Arial" w:hAnsi="Arial" w:cs="Arial"/>
          <w:bCs/>
          <w:sz w:val="22"/>
          <w:szCs w:val="22"/>
        </w:rPr>
        <w:lastRenderedPageBreak/>
        <w:t xml:space="preserve">Výkon dozoru </w:t>
      </w:r>
      <w:r>
        <w:rPr>
          <w:rFonts w:ascii="Arial" w:hAnsi="Arial" w:cs="Arial"/>
          <w:bCs/>
          <w:sz w:val="22"/>
          <w:szCs w:val="22"/>
        </w:rPr>
        <w:t xml:space="preserve">projektanta </w:t>
      </w:r>
      <w:r w:rsidRPr="003B0E2F">
        <w:rPr>
          <w:rFonts w:ascii="Arial" w:hAnsi="Arial" w:cs="Arial"/>
          <w:bCs/>
          <w:sz w:val="22"/>
          <w:szCs w:val="22"/>
        </w:rPr>
        <w:t xml:space="preserve">dle odst. 2.4. Smlouvy bude hrazen zpravidla čtvrtletně na základě faktur doručených objednateli způsobem dle předchozí věty. </w:t>
      </w:r>
      <w:r>
        <w:rPr>
          <w:rFonts w:ascii="Arial" w:hAnsi="Arial" w:cs="Arial"/>
          <w:bCs/>
          <w:sz w:val="22"/>
          <w:szCs w:val="22"/>
        </w:rPr>
        <w:t>Dozor projektanta</w:t>
      </w:r>
      <w:r w:rsidRPr="00FD4674">
        <w:rPr>
          <w:rFonts w:ascii="Arial" w:hAnsi="Arial" w:cs="Arial"/>
          <w:bCs/>
          <w:sz w:val="22"/>
          <w:szCs w:val="22"/>
        </w:rPr>
        <w:t xml:space="preserve"> bude hrazen dle skutečně provedených a objednatelem odsouhlasených prací (v hodinách) dle zápisů ve stavebních denících či na samostatných evidencích.</w:t>
      </w:r>
    </w:p>
    <w:p w14:paraId="11281936" w14:textId="77777777" w:rsidR="005A3BB7" w:rsidRDefault="005A3BB7" w:rsidP="0057416C">
      <w:pPr>
        <w:jc w:val="both"/>
        <w:rPr>
          <w:rFonts w:ascii="Arial" w:hAnsi="Arial" w:cs="Arial"/>
          <w:bCs/>
          <w:sz w:val="22"/>
          <w:szCs w:val="22"/>
        </w:rPr>
      </w:pPr>
    </w:p>
    <w:p w14:paraId="79ED5108" w14:textId="02299AE6" w:rsidR="00FD4674" w:rsidRPr="0057416C" w:rsidRDefault="0057416C" w:rsidP="0057416C">
      <w:pPr>
        <w:jc w:val="both"/>
        <w:rPr>
          <w:rFonts w:ascii="Arial" w:hAnsi="Arial" w:cs="Arial"/>
          <w:bCs/>
          <w:sz w:val="22"/>
          <w:szCs w:val="22"/>
        </w:rPr>
      </w:pPr>
      <w:r>
        <w:rPr>
          <w:rFonts w:ascii="Arial" w:hAnsi="Arial" w:cs="Arial"/>
          <w:bCs/>
          <w:sz w:val="22"/>
          <w:szCs w:val="22"/>
        </w:rPr>
        <w:t xml:space="preserve">6.4. </w:t>
      </w:r>
      <w:r w:rsidR="00FD4674" w:rsidRPr="0057416C">
        <w:rPr>
          <w:rFonts w:ascii="Arial" w:hAnsi="Arial" w:cs="Arial"/>
          <w:bCs/>
          <w:sz w:val="22"/>
          <w:szCs w:val="22"/>
        </w:rPr>
        <w:t>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plnění díla a nebyly při vynaložení náležité odborné péče předvídatelné před uzavřením smlouvy a jsou odsouhlasené oběma smluvními stranami.</w:t>
      </w:r>
    </w:p>
    <w:p w14:paraId="204A9399"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V případě změny zákonných sazeb DPH bude k ceně bez DPH dopočtena daň z přidané hodnoty ve výši platné v době vzniku zdanitelného plnění. </w:t>
      </w:r>
    </w:p>
    <w:p w14:paraId="680D1970" w14:textId="77777777" w:rsidR="00FD4674" w:rsidRPr="0057416C" w:rsidRDefault="00FD4674" w:rsidP="0057416C">
      <w:pPr>
        <w:jc w:val="both"/>
        <w:rPr>
          <w:rFonts w:ascii="Arial" w:hAnsi="Arial" w:cs="Arial"/>
          <w:bCs/>
          <w:sz w:val="22"/>
          <w:szCs w:val="22"/>
        </w:rPr>
      </w:pPr>
      <w:r w:rsidRPr="0057416C">
        <w:rPr>
          <w:rFonts w:ascii="Arial" w:hAnsi="Arial" w:cs="Arial"/>
          <w:bCs/>
          <w:sz w:val="22"/>
          <w:szCs w:val="22"/>
        </w:rPr>
        <w:t xml:space="preserve">Na výše uvedené změny bude uzavřen písemný dodatek k této smlouvě. </w:t>
      </w:r>
    </w:p>
    <w:p w14:paraId="5995DB1E" w14:textId="77777777" w:rsidR="00FD4674" w:rsidRPr="005A3BB7" w:rsidRDefault="00FD4674" w:rsidP="005A3BB7">
      <w:pPr>
        <w:rPr>
          <w:rFonts w:cs="Arial"/>
          <w:color w:val="000000"/>
        </w:rPr>
      </w:pPr>
    </w:p>
    <w:p w14:paraId="6503EA48" w14:textId="77777777" w:rsidR="00FD4674" w:rsidRPr="0057416C" w:rsidRDefault="0057416C" w:rsidP="0057416C">
      <w:pPr>
        <w:jc w:val="both"/>
        <w:rPr>
          <w:rFonts w:ascii="Arial" w:hAnsi="Arial" w:cs="Arial"/>
          <w:bCs/>
          <w:sz w:val="22"/>
          <w:szCs w:val="22"/>
        </w:rPr>
      </w:pPr>
      <w:r>
        <w:rPr>
          <w:rFonts w:ascii="Arial" w:hAnsi="Arial" w:cs="Arial"/>
          <w:bCs/>
          <w:sz w:val="22"/>
          <w:szCs w:val="22"/>
        </w:rPr>
        <w:t xml:space="preserve">6.5. </w:t>
      </w:r>
      <w:r w:rsidR="00FD4674" w:rsidRPr="0057416C">
        <w:rPr>
          <w:rFonts w:ascii="Arial" w:hAnsi="Arial" w:cs="Arial"/>
          <w:bCs/>
          <w:sz w:val="22"/>
          <w:szCs w:val="22"/>
        </w:rPr>
        <w:t>Objednatel neposkytuje zálohy. Lhůta splatnosti faktur se vzájemnou dohodou sjednává na 30 dnů po jejich doručení objednateli</w:t>
      </w:r>
      <w:r w:rsidR="003B0E2F">
        <w:rPr>
          <w:rFonts w:ascii="Arial" w:hAnsi="Arial" w:cs="Arial"/>
          <w:bCs/>
          <w:sz w:val="22"/>
          <w:szCs w:val="22"/>
        </w:rPr>
        <w:t xml:space="preserve"> způsobem uvedeným v odst. 6.3. této smlouvy</w:t>
      </w:r>
      <w:r w:rsidR="00FD4674" w:rsidRPr="0057416C">
        <w:rPr>
          <w:rFonts w:ascii="Arial" w:hAnsi="Arial" w:cs="Arial"/>
          <w:bCs/>
          <w:sz w:val="22"/>
          <w:szCs w:val="22"/>
        </w:rPr>
        <w:t>. 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23FCAEF" w14:textId="0B620EC0" w:rsidR="003B4D05" w:rsidRPr="00794B82" w:rsidRDefault="00FD4674" w:rsidP="00FD4674">
      <w:pPr>
        <w:jc w:val="both"/>
        <w:rPr>
          <w:rFonts w:ascii="Arial" w:hAnsi="Arial" w:cs="Arial"/>
          <w:bCs/>
          <w:sz w:val="22"/>
          <w:szCs w:val="22"/>
        </w:rPr>
      </w:pPr>
      <w:r w:rsidRPr="00910695">
        <w:rPr>
          <w:rFonts w:ascii="Arial" w:hAnsi="Arial" w:cs="Arial"/>
          <w:bCs/>
          <w:sz w:val="22"/>
          <w:szCs w:val="22"/>
        </w:rPr>
        <w:t>Kromě povinných náležitostí bude dodavatel povinen uvádět ve fakturách název akce: „</w:t>
      </w:r>
      <w:r w:rsidR="005A3BB7" w:rsidRPr="005A3BB7">
        <w:rPr>
          <w:rFonts w:ascii="Arial" w:hAnsi="Arial" w:cs="Arial"/>
          <w:b/>
          <w:bCs/>
          <w:sz w:val="22"/>
          <w:szCs w:val="22"/>
        </w:rPr>
        <w:t xml:space="preserve">Střední škola stavební Jihlava, domov </w:t>
      </w:r>
      <w:proofErr w:type="gramStart"/>
      <w:r w:rsidR="005A3BB7" w:rsidRPr="005A3BB7">
        <w:rPr>
          <w:rFonts w:ascii="Arial" w:hAnsi="Arial" w:cs="Arial"/>
          <w:b/>
          <w:bCs/>
          <w:sz w:val="22"/>
          <w:szCs w:val="22"/>
        </w:rPr>
        <w:t>mládeže - úspory</w:t>
      </w:r>
      <w:proofErr w:type="gramEnd"/>
      <w:r w:rsidR="005A3BB7" w:rsidRPr="005A3BB7">
        <w:rPr>
          <w:rFonts w:ascii="Arial" w:hAnsi="Arial" w:cs="Arial"/>
          <w:b/>
          <w:bCs/>
          <w:sz w:val="22"/>
          <w:szCs w:val="22"/>
        </w:rPr>
        <w:t xml:space="preserve"> energií</w:t>
      </w:r>
      <w:r w:rsidR="00AE78F2">
        <w:rPr>
          <w:rFonts w:ascii="Arial" w:hAnsi="Arial" w:cs="Arial"/>
          <w:b/>
          <w:sz w:val="22"/>
          <w:szCs w:val="22"/>
        </w:rPr>
        <w:t>“</w:t>
      </w:r>
      <w:r w:rsidR="00F221B3" w:rsidRPr="00F221B3">
        <w:rPr>
          <w:rFonts w:ascii="Arial" w:hAnsi="Arial" w:cs="Arial"/>
          <w:bCs/>
          <w:sz w:val="22"/>
          <w:szCs w:val="22"/>
        </w:rPr>
        <w:t>, příp.</w:t>
      </w:r>
      <w:r w:rsidR="00F221B3">
        <w:rPr>
          <w:rFonts w:ascii="Arial" w:hAnsi="Arial" w:cs="Arial"/>
          <w:bCs/>
          <w:sz w:val="22"/>
          <w:szCs w:val="22"/>
        </w:rPr>
        <w:t xml:space="preserve"> </w:t>
      </w:r>
      <w:r w:rsidR="00F221B3" w:rsidRPr="00F221B3">
        <w:rPr>
          <w:rFonts w:ascii="Arial" w:hAnsi="Arial" w:cs="Arial"/>
          <w:bCs/>
          <w:sz w:val="22"/>
          <w:szCs w:val="22"/>
        </w:rPr>
        <w:t>další informace požadované objednatelem</w:t>
      </w:r>
      <w:r w:rsidRPr="00910695">
        <w:rPr>
          <w:rFonts w:ascii="Arial" w:hAnsi="Arial" w:cs="Arial"/>
          <w:bCs/>
          <w:sz w:val="22"/>
          <w:szCs w:val="22"/>
        </w:rPr>
        <w:t xml:space="preserve">. </w:t>
      </w:r>
      <w:r w:rsidR="003B4D05" w:rsidRPr="00794B82">
        <w:rPr>
          <w:rFonts w:ascii="Arial" w:hAnsi="Arial" w:cs="Arial"/>
          <w:bCs/>
          <w:sz w:val="22"/>
          <w:szCs w:val="22"/>
        </w:rPr>
        <w:t xml:space="preserve"> </w:t>
      </w:r>
    </w:p>
    <w:p w14:paraId="4459198D" w14:textId="11D12B56" w:rsidR="003B4D05" w:rsidRPr="00A06814" w:rsidRDefault="003B4D05" w:rsidP="00A06814">
      <w:pPr>
        <w:pStyle w:val="Nadpis3"/>
        <w:jc w:val="center"/>
        <w:rPr>
          <w:rFonts w:cs="Arial"/>
          <w:sz w:val="22"/>
          <w:szCs w:val="22"/>
        </w:rPr>
      </w:pPr>
      <w:r w:rsidRPr="00A06814">
        <w:rPr>
          <w:rFonts w:cs="Arial"/>
          <w:sz w:val="22"/>
          <w:szCs w:val="22"/>
        </w:rPr>
        <w:t>7. Smluvní pokuty</w:t>
      </w:r>
    </w:p>
    <w:p w14:paraId="29361130" w14:textId="54772837" w:rsidR="003B4D05" w:rsidRDefault="003B4D05" w:rsidP="003B4D05">
      <w:pPr>
        <w:jc w:val="both"/>
        <w:rPr>
          <w:rFonts w:ascii="Arial" w:hAnsi="Arial" w:cs="Arial"/>
          <w:color w:val="000000"/>
          <w:sz w:val="22"/>
          <w:szCs w:val="22"/>
        </w:rPr>
      </w:pPr>
      <w:r w:rsidRPr="00A06814">
        <w:rPr>
          <w:rFonts w:ascii="Arial" w:hAnsi="Arial" w:cs="Arial"/>
          <w:color w:val="000000"/>
          <w:sz w:val="22"/>
          <w:szCs w:val="22"/>
        </w:rPr>
        <w:t xml:space="preserve">7.1. </w:t>
      </w:r>
      <w:r w:rsidRPr="00421C11">
        <w:rPr>
          <w:rFonts w:ascii="Arial" w:hAnsi="Arial" w:cs="Arial"/>
          <w:color w:val="000000"/>
          <w:sz w:val="22"/>
          <w:szCs w:val="22"/>
        </w:rPr>
        <w:t xml:space="preserve">Za nedodržení termínu dokončení </w:t>
      </w:r>
      <w:r w:rsidR="00D76961">
        <w:rPr>
          <w:rFonts w:ascii="Arial" w:hAnsi="Arial" w:cs="Arial"/>
          <w:color w:val="000000"/>
          <w:sz w:val="22"/>
          <w:szCs w:val="22"/>
        </w:rPr>
        <w:t>příslušné části díla sjednaného</w:t>
      </w:r>
      <w:r w:rsidRPr="00421C11">
        <w:rPr>
          <w:rFonts w:ascii="Arial" w:hAnsi="Arial" w:cs="Arial"/>
          <w:color w:val="000000"/>
          <w:sz w:val="22"/>
          <w:szCs w:val="22"/>
        </w:rPr>
        <w:t xml:space="preserve"> v čl. 4. </w:t>
      </w:r>
      <w:r w:rsidRPr="00421C11">
        <w:rPr>
          <w:rFonts w:ascii="Arial" w:hAnsi="Arial" w:cs="Arial"/>
          <w:sz w:val="22"/>
          <w:szCs w:val="22"/>
        </w:rPr>
        <w:t xml:space="preserve">odst. </w:t>
      </w:r>
      <w:r w:rsidRPr="00421C11">
        <w:rPr>
          <w:rFonts w:ascii="Arial" w:hAnsi="Arial" w:cs="Arial"/>
          <w:color w:val="000000"/>
          <w:sz w:val="22"/>
          <w:szCs w:val="22"/>
        </w:rPr>
        <w:t>4.2. Smlouvy uhradí</w:t>
      </w:r>
      <w:r w:rsidRPr="00225BDC">
        <w:rPr>
          <w:rFonts w:ascii="Arial" w:hAnsi="Arial" w:cs="Arial"/>
          <w:color w:val="000000"/>
          <w:sz w:val="22"/>
          <w:szCs w:val="22"/>
        </w:rPr>
        <w:t xml:space="preserve"> zhotovitel objednateli smluvní pokutu ve výši </w:t>
      </w:r>
      <w:r w:rsidR="00D76961">
        <w:rPr>
          <w:rFonts w:ascii="Arial" w:hAnsi="Arial" w:cs="Arial"/>
          <w:color w:val="000000"/>
          <w:sz w:val="22"/>
          <w:szCs w:val="22"/>
        </w:rPr>
        <w:t>0,1 % z ceny příslušné části díla, a to</w:t>
      </w:r>
      <w:r w:rsidRPr="00225BDC">
        <w:rPr>
          <w:rFonts w:ascii="Arial" w:hAnsi="Arial" w:cs="Arial"/>
          <w:color w:val="000000"/>
          <w:sz w:val="22"/>
          <w:szCs w:val="22"/>
        </w:rPr>
        <w:t xml:space="preserve"> za každý započatý den prodlení. </w:t>
      </w:r>
    </w:p>
    <w:p w14:paraId="1A3E258C" w14:textId="77777777" w:rsidR="0057416C" w:rsidRDefault="0057416C" w:rsidP="003B4D05">
      <w:pPr>
        <w:jc w:val="both"/>
        <w:rPr>
          <w:rFonts w:cs="Arial"/>
          <w:szCs w:val="22"/>
        </w:rPr>
      </w:pPr>
    </w:p>
    <w:p w14:paraId="5D332DCB" w14:textId="154013A6" w:rsidR="003B4D05" w:rsidRPr="00B91A86" w:rsidRDefault="003B4D05" w:rsidP="003B4D05">
      <w:pPr>
        <w:jc w:val="both"/>
        <w:rPr>
          <w:rFonts w:ascii="Arial" w:hAnsi="Arial" w:cs="Arial"/>
          <w:sz w:val="22"/>
          <w:szCs w:val="22"/>
        </w:rPr>
      </w:pPr>
      <w:r w:rsidRPr="00EA18C3">
        <w:rPr>
          <w:rFonts w:ascii="Arial" w:hAnsi="Arial" w:cs="Arial"/>
          <w:sz w:val="22"/>
          <w:szCs w:val="22"/>
        </w:rPr>
        <w:t>7.</w:t>
      </w:r>
      <w:r w:rsidR="00A74695">
        <w:rPr>
          <w:rFonts w:ascii="Arial" w:hAnsi="Arial" w:cs="Arial"/>
          <w:sz w:val="22"/>
          <w:szCs w:val="22"/>
        </w:rPr>
        <w:t>2</w:t>
      </w:r>
      <w:r w:rsidRPr="00EA18C3">
        <w:rPr>
          <w:rFonts w:ascii="Arial" w:hAnsi="Arial" w:cs="Arial"/>
          <w:sz w:val="22"/>
          <w:szCs w:val="22"/>
        </w:rPr>
        <w:t>.</w:t>
      </w:r>
      <w:r w:rsidRPr="00421C11">
        <w:rPr>
          <w:rFonts w:ascii="Arial" w:hAnsi="Arial" w:cs="Arial"/>
          <w:sz w:val="22"/>
          <w:szCs w:val="22"/>
        </w:rPr>
        <w:t xml:space="preserve"> Objednatel zaplatí zhotoviteli za prodlení s úhradou ceny za plnění </w:t>
      </w:r>
      <w:r w:rsidR="00D76961">
        <w:rPr>
          <w:rFonts w:ascii="Arial" w:hAnsi="Arial" w:cs="Arial"/>
          <w:sz w:val="22"/>
          <w:szCs w:val="22"/>
        </w:rPr>
        <w:t>smluvní pokuty</w:t>
      </w:r>
      <w:r w:rsidRPr="00421C11">
        <w:rPr>
          <w:rFonts w:ascii="Arial" w:hAnsi="Arial" w:cs="Arial"/>
          <w:sz w:val="22"/>
          <w:szCs w:val="22"/>
        </w:rPr>
        <w:t xml:space="preserve"> ve</w:t>
      </w:r>
      <w:r w:rsidRPr="00225BDC">
        <w:rPr>
          <w:rFonts w:ascii="Arial" w:hAnsi="Arial" w:cs="Arial"/>
          <w:sz w:val="22"/>
          <w:szCs w:val="22"/>
        </w:rPr>
        <w:t xml:space="preserve"> výši stanovené v souladu s příslušným právním předpisem</w:t>
      </w:r>
      <w:r>
        <w:rPr>
          <w:rFonts w:ascii="Arial" w:hAnsi="Arial" w:cs="Arial"/>
          <w:sz w:val="22"/>
          <w:szCs w:val="22"/>
        </w:rPr>
        <w:t>.</w:t>
      </w:r>
    </w:p>
    <w:p w14:paraId="0F70BEF5" w14:textId="77777777" w:rsidR="003B4D05" w:rsidRPr="00EA18C3" w:rsidRDefault="003B4D05" w:rsidP="00EA18C3">
      <w:pPr>
        <w:pStyle w:val="Nadpis3"/>
        <w:jc w:val="center"/>
        <w:rPr>
          <w:rFonts w:cs="Arial"/>
          <w:sz w:val="22"/>
          <w:szCs w:val="22"/>
        </w:rPr>
      </w:pPr>
      <w:r w:rsidRPr="00EA18C3">
        <w:rPr>
          <w:rFonts w:cs="Arial"/>
          <w:sz w:val="22"/>
          <w:szCs w:val="22"/>
        </w:rPr>
        <w:t xml:space="preserve">8. Odpovědnost za vady </w:t>
      </w:r>
    </w:p>
    <w:p w14:paraId="735A7A4B"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1</w:t>
      </w:r>
      <w:r>
        <w:rPr>
          <w:rFonts w:ascii="Arial" w:hAnsi="Arial" w:cs="Arial"/>
          <w:sz w:val="22"/>
          <w:szCs w:val="22"/>
        </w:rPr>
        <w:t xml:space="preserve">. </w:t>
      </w:r>
      <w:r w:rsidR="003B4D05" w:rsidRPr="00B91A86">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71127F69" w14:textId="77777777" w:rsidR="00EA18C3" w:rsidRPr="00B91A86" w:rsidRDefault="00EA18C3" w:rsidP="003B4D05">
      <w:pPr>
        <w:jc w:val="both"/>
        <w:rPr>
          <w:rFonts w:ascii="Arial" w:hAnsi="Arial" w:cs="Arial"/>
          <w:sz w:val="22"/>
          <w:szCs w:val="22"/>
        </w:rPr>
      </w:pPr>
    </w:p>
    <w:p w14:paraId="6DAEDC33" w14:textId="77777777" w:rsidR="003B4D05"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2</w:t>
      </w:r>
      <w:r>
        <w:rPr>
          <w:rFonts w:ascii="Arial" w:hAnsi="Arial" w:cs="Arial"/>
          <w:sz w:val="22"/>
          <w:szCs w:val="22"/>
        </w:rPr>
        <w:t>. Pokud budou objednateli dodána dokumentace či</w:t>
      </w:r>
      <w:r w:rsidR="003B4D05" w:rsidRPr="00B91A86">
        <w:rPr>
          <w:rFonts w:ascii="Arial" w:hAnsi="Arial" w:cs="Arial"/>
          <w:sz w:val="22"/>
          <w:szCs w:val="22"/>
        </w:rPr>
        <w:t xml:space="preserve"> práce s vadami, má právo na bezplatné odstranění vad. Na písemné ohlášení vad je zhotovitel povinen odpovědět písemně do 5 dnů ode dne doručení tohoto ohlášení a stanovit termín odstranění vad. Pokud tuto svoji povinnost zhotovitel nesplní, má se za to, že souhlasí s termínem odstranění vad, který stanoví objednatel v písemném ohlášení vad.</w:t>
      </w:r>
    </w:p>
    <w:p w14:paraId="68427082" w14:textId="77777777" w:rsidR="00EA18C3" w:rsidRPr="00B91A86" w:rsidRDefault="00EA18C3" w:rsidP="003B4D05">
      <w:pPr>
        <w:jc w:val="both"/>
        <w:rPr>
          <w:rFonts w:ascii="Arial" w:hAnsi="Arial" w:cs="Arial"/>
          <w:sz w:val="22"/>
          <w:szCs w:val="22"/>
        </w:rPr>
      </w:pPr>
    </w:p>
    <w:p w14:paraId="57E31F4A" w14:textId="77777777" w:rsidR="003B4D05" w:rsidRPr="00B91A86" w:rsidRDefault="00EA18C3" w:rsidP="003B4D05">
      <w:pPr>
        <w:jc w:val="both"/>
        <w:rPr>
          <w:rFonts w:ascii="Arial" w:hAnsi="Arial" w:cs="Arial"/>
          <w:sz w:val="22"/>
          <w:szCs w:val="22"/>
        </w:rPr>
      </w:pPr>
      <w:r>
        <w:rPr>
          <w:rFonts w:ascii="Arial" w:hAnsi="Arial" w:cs="Arial"/>
          <w:sz w:val="22"/>
          <w:szCs w:val="22"/>
        </w:rPr>
        <w:t>8.</w:t>
      </w:r>
      <w:r w:rsidR="003B0E2F">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 xml:space="preserve">Zhotovitel odpovídá za veškeré vady </w:t>
      </w:r>
      <w:r>
        <w:rPr>
          <w:rFonts w:ascii="Arial" w:hAnsi="Arial" w:cs="Arial"/>
          <w:sz w:val="22"/>
          <w:szCs w:val="22"/>
        </w:rPr>
        <w:t>předmětu této smlouvy</w:t>
      </w:r>
      <w:r w:rsidR="003B4D05" w:rsidRPr="00B91A86">
        <w:rPr>
          <w:rFonts w:ascii="Arial" w:hAnsi="Arial" w:cs="Arial"/>
          <w:sz w:val="22"/>
          <w:szCs w:val="22"/>
        </w:rPr>
        <w:t xml:space="preserve">. Pokud bude plněno vadně v důsledku chybné </w:t>
      </w:r>
      <w:r w:rsidR="0052126F">
        <w:rPr>
          <w:rFonts w:ascii="Arial" w:hAnsi="Arial" w:cs="Arial"/>
          <w:sz w:val="22"/>
          <w:szCs w:val="22"/>
        </w:rPr>
        <w:t>dokumentace pro provedení stavby</w:t>
      </w:r>
      <w:r w:rsidR="003B4D05" w:rsidRPr="00B91A86">
        <w:rPr>
          <w:rFonts w:ascii="Arial" w:hAnsi="Arial" w:cs="Arial"/>
          <w:sz w:val="22"/>
          <w:szCs w:val="22"/>
        </w:rPr>
        <w:t>, je zhotovitel zavázán společně a nerozdílně se zhotovitelem stavby (§ 2630 OZ).</w:t>
      </w:r>
    </w:p>
    <w:p w14:paraId="3F344195" w14:textId="77777777" w:rsidR="003B4D05" w:rsidRPr="00EA18C3" w:rsidRDefault="003B4D05" w:rsidP="00EA18C3">
      <w:pPr>
        <w:pStyle w:val="Nadpis3"/>
        <w:jc w:val="center"/>
        <w:rPr>
          <w:rFonts w:cs="Arial"/>
          <w:sz w:val="22"/>
          <w:szCs w:val="22"/>
        </w:rPr>
      </w:pPr>
      <w:r w:rsidRPr="00EA18C3">
        <w:rPr>
          <w:rFonts w:cs="Arial"/>
          <w:sz w:val="22"/>
          <w:szCs w:val="22"/>
        </w:rPr>
        <w:lastRenderedPageBreak/>
        <w:t>9. Pojištění zhotovitele</w:t>
      </w:r>
    </w:p>
    <w:p w14:paraId="52C4D9F4" w14:textId="5BD9FA55" w:rsidR="00EA18C3" w:rsidRDefault="00EA18C3" w:rsidP="003B4D05">
      <w:pPr>
        <w:jc w:val="both"/>
        <w:rPr>
          <w:rFonts w:ascii="Arial" w:hAnsi="Arial" w:cs="Arial"/>
          <w:sz w:val="22"/>
          <w:szCs w:val="22"/>
        </w:rPr>
      </w:pPr>
      <w:r>
        <w:rPr>
          <w:rFonts w:ascii="Arial" w:hAnsi="Arial" w:cs="Arial"/>
          <w:sz w:val="22"/>
          <w:szCs w:val="22"/>
        </w:rPr>
        <w:t xml:space="preserve">9.1. </w:t>
      </w:r>
      <w:r w:rsidR="003B4D05" w:rsidRPr="00B91A86">
        <w:rPr>
          <w:rFonts w:ascii="Arial" w:hAnsi="Arial" w:cs="Arial"/>
          <w:sz w:val="22"/>
          <w:szCs w:val="22"/>
        </w:rPr>
        <w:t xml:space="preserve">Zhotovitel prohlašuje, že má sjednáno smluvní pojištění na škody způsobené svou </w:t>
      </w:r>
      <w:r w:rsidR="003B4D05" w:rsidRPr="00225BDC">
        <w:rPr>
          <w:rFonts w:ascii="Arial" w:hAnsi="Arial" w:cs="Arial"/>
          <w:sz w:val="22"/>
          <w:szCs w:val="22"/>
        </w:rPr>
        <w:t xml:space="preserve">projektovou a inženýrskou činností třetím osobám v rozsahu pojistného plnění min. </w:t>
      </w:r>
      <w:r w:rsidR="00CA1B8D">
        <w:rPr>
          <w:rFonts w:ascii="Arial" w:hAnsi="Arial" w:cs="Arial"/>
          <w:sz w:val="22"/>
          <w:szCs w:val="22"/>
        </w:rPr>
        <w:t>3</w:t>
      </w:r>
      <w:r w:rsidR="00CA1B8D" w:rsidRPr="00436D77">
        <w:rPr>
          <w:rFonts w:ascii="Arial" w:hAnsi="Arial" w:cs="Arial"/>
          <w:sz w:val="22"/>
          <w:szCs w:val="22"/>
        </w:rPr>
        <w:t> </w:t>
      </w:r>
      <w:r w:rsidR="003B4D05" w:rsidRPr="00436D77">
        <w:rPr>
          <w:rFonts w:ascii="Arial" w:hAnsi="Arial" w:cs="Arial"/>
          <w:sz w:val="22"/>
          <w:szCs w:val="22"/>
        </w:rPr>
        <w:t>000</w:t>
      </w:r>
      <w:r>
        <w:rPr>
          <w:rFonts w:ascii="Arial" w:hAnsi="Arial" w:cs="Arial"/>
          <w:sz w:val="22"/>
          <w:szCs w:val="22"/>
        </w:rPr>
        <w:t> </w:t>
      </w:r>
      <w:r w:rsidR="003B4D05" w:rsidRPr="00436D77">
        <w:rPr>
          <w:rFonts w:ascii="Arial" w:hAnsi="Arial" w:cs="Arial"/>
          <w:sz w:val="22"/>
          <w:szCs w:val="22"/>
        </w:rPr>
        <w:t>000</w:t>
      </w:r>
      <w:r>
        <w:rPr>
          <w:rFonts w:ascii="Arial" w:hAnsi="Arial" w:cs="Arial"/>
          <w:sz w:val="22"/>
          <w:szCs w:val="22"/>
        </w:rPr>
        <w:t> </w:t>
      </w:r>
      <w:r w:rsidR="003B4D05" w:rsidRPr="00225BDC">
        <w:rPr>
          <w:rFonts w:ascii="Arial" w:hAnsi="Arial" w:cs="Arial"/>
          <w:sz w:val="22"/>
          <w:szCs w:val="22"/>
        </w:rPr>
        <w:t>Kč.</w:t>
      </w:r>
      <w:r w:rsidR="003B4D05" w:rsidRPr="00B91A86">
        <w:rPr>
          <w:rFonts w:ascii="Arial" w:hAnsi="Arial" w:cs="Arial"/>
          <w:sz w:val="22"/>
          <w:szCs w:val="22"/>
        </w:rPr>
        <w:t xml:space="preserve"> </w:t>
      </w:r>
    </w:p>
    <w:p w14:paraId="64EA43E6" w14:textId="77777777" w:rsidR="00EA18C3" w:rsidRDefault="00EA18C3" w:rsidP="003B4D05">
      <w:pPr>
        <w:jc w:val="both"/>
        <w:rPr>
          <w:rFonts w:ascii="Arial" w:hAnsi="Arial" w:cs="Arial"/>
          <w:sz w:val="22"/>
          <w:szCs w:val="22"/>
        </w:rPr>
      </w:pPr>
    </w:p>
    <w:p w14:paraId="0A3BBBBB" w14:textId="77777777" w:rsidR="00EA18C3" w:rsidRPr="00B91A86" w:rsidRDefault="00EA18C3" w:rsidP="003B4D05">
      <w:pPr>
        <w:jc w:val="both"/>
        <w:rPr>
          <w:rFonts w:ascii="Arial" w:hAnsi="Arial" w:cs="Arial"/>
          <w:sz w:val="22"/>
          <w:szCs w:val="22"/>
        </w:rPr>
      </w:pPr>
      <w:r>
        <w:rPr>
          <w:rFonts w:ascii="Arial" w:hAnsi="Arial" w:cs="Arial"/>
          <w:sz w:val="22"/>
          <w:szCs w:val="22"/>
        </w:rPr>
        <w:t xml:space="preserve">9.2. </w:t>
      </w:r>
      <w:r w:rsidR="003B4D05" w:rsidRPr="00B91A86">
        <w:rPr>
          <w:rFonts w:ascii="Arial" w:hAnsi="Arial" w:cs="Arial"/>
          <w:sz w:val="22"/>
          <w:szCs w:val="22"/>
        </w:rPr>
        <w:t>Zhotovitel se zavazuje po celou dobu provádění díla dle této smlouvy mít platnou a účinnou pojistnou smlouvu nejméně ve výši pojistného plnění uvedeného ve větě první.</w:t>
      </w:r>
      <w:r>
        <w:rPr>
          <w:rFonts w:ascii="Arial" w:hAnsi="Arial" w:cs="Arial"/>
          <w:sz w:val="22"/>
          <w:szCs w:val="22"/>
        </w:rPr>
        <w:t xml:space="preserve"> </w:t>
      </w:r>
      <w:r w:rsidRPr="00EA18C3">
        <w:rPr>
          <w:rFonts w:ascii="Arial" w:hAnsi="Arial" w:cs="Arial"/>
          <w:sz w:val="22"/>
          <w:szCs w:val="22"/>
        </w:rPr>
        <w:t>Doklad o pojištění je Zhotovitel povinen předložit Objednateli na jeho písemné či ústní vyžádání kdykoli v průběhu realizace díla.</w:t>
      </w:r>
    </w:p>
    <w:p w14:paraId="309D9B00" w14:textId="77777777" w:rsidR="003B4D05" w:rsidRPr="0057416C" w:rsidRDefault="003B4D05" w:rsidP="00EA18C3">
      <w:pPr>
        <w:pStyle w:val="Nadpis3"/>
        <w:jc w:val="center"/>
        <w:rPr>
          <w:rFonts w:cs="Arial"/>
          <w:sz w:val="22"/>
          <w:szCs w:val="22"/>
          <w:lang w:val="cs-CZ"/>
        </w:rPr>
      </w:pPr>
      <w:r w:rsidRPr="00EA18C3">
        <w:rPr>
          <w:rFonts w:cs="Arial"/>
          <w:sz w:val="22"/>
          <w:szCs w:val="22"/>
        </w:rPr>
        <w:t xml:space="preserve">10. </w:t>
      </w:r>
      <w:r w:rsidR="0057416C">
        <w:rPr>
          <w:rFonts w:cs="Arial"/>
          <w:sz w:val="22"/>
          <w:szCs w:val="22"/>
          <w:lang w:val="cs-CZ"/>
        </w:rPr>
        <w:t>Práva duševního vlastnictví</w:t>
      </w:r>
    </w:p>
    <w:p w14:paraId="29500CF8" w14:textId="13CD05F6"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10.1. </w:t>
      </w:r>
      <w:r w:rsidR="0057416C" w:rsidRPr="0057416C">
        <w:rPr>
          <w:rFonts w:ascii="Arial" w:hAnsi="Arial" w:cs="Arial"/>
          <w:sz w:val="22"/>
          <w:szCs w:val="22"/>
        </w:rPr>
        <w:t xml:space="preserve">Tento článek smlouvy se uplatní tehdy, jestliže součástí díla bude nehmotný statek, jenž je předmětem úpravy zákona č. 121/2000 Sb., o právu autorském, o právech souvisejících s právem autorským a o změně některých zákonů (autorský zákon). </w:t>
      </w:r>
    </w:p>
    <w:p w14:paraId="7F0E41E2" w14:textId="77777777" w:rsidR="0057416C" w:rsidRPr="0057416C" w:rsidRDefault="0057416C" w:rsidP="00910695">
      <w:pPr>
        <w:jc w:val="both"/>
        <w:rPr>
          <w:rFonts w:ascii="Arial" w:hAnsi="Arial" w:cs="Arial"/>
          <w:sz w:val="22"/>
          <w:szCs w:val="22"/>
        </w:rPr>
      </w:pPr>
    </w:p>
    <w:p w14:paraId="6102795B"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10.2. </w:t>
      </w:r>
      <w:r w:rsidR="0057416C" w:rsidRPr="0057416C">
        <w:rPr>
          <w:rFonts w:ascii="Arial" w:hAnsi="Arial" w:cs="Arial"/>
          <w:sz w:val="22"/>
          <w:szCs w:val="22"/>
        </w:rPr>
        <w:t>Zhotovitel udílí objednateli nevýhradní licenci na jakékoliv v současnosti známé využití, zejména další zpracování a úpravu díla</w:t>
      </w:r>
      <w:r>
        <w:rPr>
          <w:rFonts w:ascii="Arial" w:hAnsi="Arial" w:cs="Arial"/>
          <w:sz w:val="22"/>
          <w:szCs w:val="22"/>
        </w:rPr>
        <w:t xml:space="preserve"> (a to včetně případných audiovizuálních záznamů souvisejících se zpracováním díla)</w:t>
      </w:r>
      <w:r w:rsidR="0057416C" w:rsidRPr="0057416C">
        <w:rPr>
          <w:rFonts w:ascii="Arial" w:hAnsi="Arial" w:cs="Arial"/>
          <w:sz w:val="22"/>
          <w:szCs w:val="22"/>
        </w:rPr>
        <w:t xml:space="preserve">, jakož i nehmotných statků, které jsou v tomto díle zpracovány. Zhotovitel prohlašuje, že v souvislosti s tímto užitím nebudou uplatněny oprávněné nároky majitelů autorských práv či jakékoli oprávněné nároky jiných třetích osob (práva autorská, práva příbuzná právu autorskému, práva patentová, práva k ochranné známce, práva z nekalé soutěže, práva osobnostní či práva vlastnická aj.). </w:t>
      </w:r>
    </w:p>
    <w:p w14:paraId="36F67472" w14:textId="77777777" w:rsidR="0057416C" w:rsidRPr="0057416C" w:rsidRDefault="0057416C" w:rsidP="00910695">
      <w:pPr>
        <w:jc w:val="both"/>
        <w:rPr>
          <w:rFonts w:ascii="Arial" w:hAnsi="Arial" w:cs="Arial"/>
          <w:sz w:val="22"/>
          <w:szCs w:val="22"/>
        </w:rPr>
      </w:pPr>
    </w:p>
    <w:p w14:paraId="27DE11D5"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10.3. </w:t>
      </w:r>
      <w:r w:rsidR="0057416C" w:rsidRPr="0057416C">
        <w:rPr>
          <w:rFonts w:ascii="Arial" w:hAnsi="Arial" w:cs="Arial"/>
          <w:sz w:val="22"/>
          <w:szCs w:val="22"/>
        </w:rPr>
        <w:t>Objednatel je oprávněn dílo dále zpracovávat.</w:t>
      </w:r>
    </w:p>
    <w:p w14:paraId="0D5ED8BF" w14:textId="77777777" w:rsidR="0057416C" w:rsidRPr="0057416C" w:rsidRDefault="0057416C" w:rsidP="00910695">
      <w:pPr>
        <w:spacing w:after="60"/>
        <w:jc w:val="both"/>
        <w:rPr>
          <w:rFonts w:ascii="Arial" w:hAnsi="Arial" w:cs="Arial"/>
          <w:sz w:val="22"/>
          <w:szCs w:val="22"/>
        </w:rPr>
      </w:pPr>
    </w:p>
    <w:p w14:paraId="0AADCBFD"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10.4. </w:t>
      </w:r>
      <w:r w:rsidR="0057416C" w:rsidRPr="0057416C">
        <w:rPr>
          <w:rFonts w:ascii="Arial" w:hAnsi="Arial" w:cs="Arial"/>
          <w:sz w:val="22"/>
          <w:szCs w:val="22"/>
        </w:rPr>
        <w:t xml:space="preserve">Objednatel je oprávněn udělit podlicenci k užití díla. Smluvní strany při poskytování podlicence výslovně vylučují aplikaci § 2364 odst. 2 zákona č. 89/2012 Sb., občanský zákoník. </w:t>
      </w:r>
    </w:p>
    <w:p w14:paraId="48777004" w14:textId="77777777" w:rsidR="0057416C" w:rsidRPr="0057416C" w:rsidRDefault="0057416C" w:rsidP="00910695">
      <w:pPr>
        <w:spacing w:after="60"/>
        <w:jc w:val="both"/>
        <w:rPr>
          <w:rFonts w:ascii="Arial" w:hAnsi="Arial" w:cs="Arial"/>
          <w:sz w:val="22"/>
          <w:szCs w:val="22"/>
        </w:rPr>
      </w:pPr>
    </w:p>
    <w:p w14:paraId="291131C1"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10.5. </w:t>
      </w:r>
      <w:r w:rsidR="0057416C" w:rsidRPr="0057416C">
        <w:rPr>
          <w:rFonts w:ascii="Arial" w:hAnsi="Arial" w:cs="Arial"/>
          <w:sz w:val="22"/>
          <w:szCs w:val="22"/>
        </w:rPr>
        <w:t>Zhotovitel je oprávněn poskytnout Podlicenci pouze osobám, u kterých Objednatel vyslovil s udělením Podlicence souhlas.</w:t>
      </w:r>
    </w:p>
    <w:p w14:paraId="13AE8CF6" w14:textId="77777777" w:rsidR="0057416C" w:rsidRPr="0057416C" w:rsidRDefault="0057416C" w:rsidP="00910695">
      <w:pPr>
        <w:spacing w:after="60"/>
        <w:jc w:val="both"/>
        <w:rPr>
          <w:rFonts w:ascii="Arial" w:hAnsi="Arial" w:cs="Arial"/>
          <w:sz w:val="22"/>
          <w:szCs w:val="22"/>
        </w:rPr>
      </w:pPr>
    </w:p>
    <w:p w14:paraId="2A6276A9"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10.6. </w:t>
      </w:r>
      <w:r w:rsidR="0057416C" w:rsidRPr="0057416C">
        <w:rPr>
          <w:rFonts w:ascii="Arial" w:hAnsi="Arial" w:cs="Arial"/>
          <w:sz w:val="22"/>
          <w:szCs w:val="22"/>
        </w:rPr>
        <w:t>Odměna za užití nehmotného statku je již zahrnuta do ceny za dílo.</w:t>
      </w:r>
    </w:p>
    <w:p w14:paraId="1E6EFB34" w14:textId="77777777" w:rsidR="0057416C" w:rsidRPr="0057416C" w:rsidRDefault="0057416C" w:rsidP="00910695">
      <w:pPr>
        <w:spacing w:after="60"/>
        <w:jc w:val="both"/>
        <w:rPr>
          <w:rFonts w:ascii="Arial" w:hAnsi="Arial" w:cs="Arial"/>
          <w:sz w:val="22"/>
          <w:szCs w:val="22"/>
        </w:rPr>
      </w:pPr>
    </w:p>
    <w:p w14:paraId="22A7AA26" w14:textId="77777777" w:rsidR="0057416C" w:rsidRPr="0057416C" w:rsidRDefault="00910695" w:rsidP="00910695">
      <w:pPr>
        <w:spacing w:after="60"/>
        <w:jc w:val="both"/>
        <w:rPr>
          <w:rFonts w:ascii="Arial" w:hAnsi="Arial" w:cs="Arial"/>
          <w:sz w:val="22"/>
          <w:szCs w:val="22"/>
        </w:rPr>
      </w:pPr>
      <w:r>
        <w:rPr>
          <w:rFonts w:ascii="Arial" w:hAnsi="Arial" w:cs="Arial"/>
          <w:sz w:val="22"/>
          <w:szCs w:val="22"/>
        </w:rPr>
        <w:t xml:space="preserve">10.7. </w:t>
      </w:r>
      <w:r w:rsidR="0057416C" w:rsidRPr="0057416C">
        <w:rPr>
          <w:rFonts w:ascii="Arial" w:hAnsi="Arial" w:cs="Arial"/>
          <w:sz w:val="22"/>
          <w:szCs w:val="22"/>
        </w:rPr>
        <w:t>Licence je poskytnuta na dobu trvání majetkových práv k dílu.</w:t>
      </w:r>
    </w:p>
    <w:p w14:paraId="15372662" w14:textId="77777777" w:rsidR="0057416C" w:rsidRPr="0057416C" w:rsidRDefault="0057416C" w:rsidP="00910695">
      <w:pPr>
        <w:spacing w:after="60"/>
        <w:jc w:val="both"/>
        <w:rPr>
          <w:rFonts w:ascii="Arial" w:hAnsi="Arial" w:cs="Arial"/>
          <w:sz w:val="22"/>
          <w:szCs w:val="22"/>
        </w:rPr>
      </w:pPr>
    </w:p>
    <w:p w14:paraId="7FC84860" w14:textId="77777777" w:rsidR="003B4D05" w:rsidRPr="0057416C" w:rsidRDefault="00910695" w:rsidP="00910695">
      <w:pPr>
        <w:spacing w:after="60"/>
        <w:jc w:val="both"/>
        <w:rPr>
          <w:rFonts w:ascii="Arial" w:hAnsi="Arial" w:cs="Arial"/>
          <w:sz w:val="22"/>
          <w:szCs w:val="22"/>
        </w:rPr>
      </w:pPr>
      <w:r>
        <w:rPr>
          <w:rFonts w:ascii="Arial" w:hAnsi="Arial" w:cs="Arial"/>
          <w:sz w:val="22"/>
          <w:szCs w:val="22"/>
        </w:rPr>
        <w:t xml:space="preserve">10.8. </w:t>
      </w:r>
      <w:r w:rsidR="0057416C" w:rsidRPr="0057416C">
        <w:rPr>
          <w:rFonts w:ascii="Arial" w:hAnsi="Arial" w:cs="Arial"/>
          <w:sz w:val="22"/>
          <w:szCs w:val="22"/>
        </w:rPr>
        <w:t>Objednatel není povinen licenci využít.</w:t>
      </w:r>
    </w:p>
    <w:p w14:paraId="418D95B8" w14:textId="77777777" w:rsidR="003B4D05" w:rsidRDefault="003B4D05" w:rsidP="003B4D05">
      <w:pPr>
        <w:jc w:val="center"/>
        <w:rPr>
          <w:rFonts w:ascii="Arial" w:hAnsi="Arial" w:cs="Arial"/>
          <w:b/>
          <w:sz w:val="22"/>
          <w:szCs w:val="22"/>
        </w:rPr>
      </w:pPr>
    </w:p>
    <w:p w14:paraId="6FB57DA5" w14:textId="77777777" w:rsidR="009B7F82" w:rsidRDefault="009B7F82" w:rsidP="003B4D05">
      <w:pPr>
        <w:jc w:val="center"/>
        <w:rPr>
          <w:rFonts w:ascii="Arial" w:hAnsi="Arial" w:cs="Arial"/>
          <w:b/>
          <w:sz w:val="22"/>
          <w:szCs w:val="22"/>
        </w:rPr>
      </w:pPr>
    </w:p>
    <w:p w14:paraId="20A21FED" w14:textId="77777777" w:rsidR="003B4D05" w:rsidRPr="00B91A86" w:rsidRDefault="003B4D05" w:rsidP="00B25270">
      <w:pPr>
        <w:jc w:val="center"/>
        <w:rPr>
          <w:rFonts w:ascii="Arial" w:hAnsi="Arial" w:cs="Arial"/>
          <w:b/>
          <w:sz w:val="22"/>
          <w:szCs w:val="22"/>
        </w:rPr>
      </w:pPr>
      <w:r w:rsidRPr="00B91A86">
        <w:rPr>
          <w:rFonts w:ascii="Arial" w:hAnsi="Arial" w:cs="Arial"/>
          <w:b/>
          <w:sz w:val="22"/>
          <w:szCs w:val="22"/>
        </w:rPr>
        <w:t>11. Odstoupení od smlouvy</w:t>
      </w:r>
    </w:p>
    <w:p w14:paraId="06AF79AE" w14:textId="77777777" w:rsidR="003B4D05" w:rsidRDefault="003B4D05" w:rsidP="00B25270">
      <w:pPr>
        <w:jc w:val="both"/>
        <w:rPr>
          <w:rFonts w:ascii="Arial" w:hAnsi="Arial" w:cs="Arial"/>
          <w:spacing w:val="-3"/>
          <w:sz w:val="22"/>
          <w:szCs w:val="22"/>
        </w:rPr>
      </w:pPr>
      <w:r w:rsidRPr="00B25270">
        <w:rPr>
          <w:rFonts w:ascii="Arial" w:hAnsi="Arial" w:cs="Arial"/>
          <w:spacing w:val="-3"/>
          <w:sz w:val="22"/>
          <w:szCs w:val="22"/>
        </w:rPr>
        <w:t>11.1.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14DBACA1" w14:textId="77777777" w:rsidR="00B25270" w:rsidRPr="00B25270" w:rsidRDefault="00B25270" w:rsidP="00B25270">
      <w:pPr>
        <w:jc w:val="both"/>
        <w:rPr>
          <w:rFonts w:ascii="Arial" w:hAnsi="Arial" w:cs="Arial"/>
          <w:spacing w:val="-3"/>
          <w:sz w:val="22"/>
          <w:szCs w:val="22"/>
        </w:rPr>
      </w:pPr>
    </w:p>
    <w:p w14:paraId="4A7A5A9B" w14:textId="77777777" w:rsidR="003B4D05" w:rsidRDefault="003B4D05" w:rsidP="003B4D05">
      <w:pPr>
        <w:spacing w:after="120"/>
        <w:jc w:val="both"/>
        <w:rPr>
          <w:rFonts w:ascii="Arial" w:hAnsi="Arial" w:cs="Arial"/>
          <w:sz w:val="22"/>
          <w:szCs w:val="22"/>
        </w:rPr>
      </w:pPr>
      <w:r w:rsidRPr="00B25270">
        <w:rPr>
          <w:rFonts w:ascii="Arial" w:hAnsi="Arial" w:cs="Arial"/>
          <w:sz w:val="22"/>
          <w:szCs w:val="22"/>
        </w:rPr>
        <w:t>11.2.</w:t>
      </w:r>
      <w:r w:rsidRPr="008E7493">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r w:rsidRPr="00B91A86">
        <w:rPr>
          <w:rFonts w:ascii="Arial" w:hAnsi="Arial" w:cs="Arial"/>
          <w:sz w:val="22"/>
          <w:szCs w:val="22"/>
        </w:rPr>
        <w:t xml:space="preserve">Objednatel má </w:t>
      </w:r>
      <w:r>
        <w:rPr>
          <w:rFonts w:ascii="Arial" w:hAnsi="Arial" w:cs="Arial"/>
          <w:sz w:val="22"/>
          <w:szCs w:val="22"/>
        </w:rPr>
        <w:t>rovněž právo odstoupit od</w:t>
      </w:r>
      <w:r w:rsidRPr="00B91A86">
        <w:rPr>
          <w:rFonts w:ascii="Arial" w:hAnsi="Arial" w:cs="Arial"/>
          <w:sz w:val="22"/>
          <w:szCs w:val="22"/>
        </w:rPr>
        <w:t xml:space="preserve"> smlouv</w:t>
      </w:r>
      <w:r>
        <w:rPr>
          <w:rFonts w:ascii="Arial" w:hAnsi="Arial" w:cs="Arial"/>
          <w:sz w:val="22"/>
          <w:szCs w:val="22"/>
        </w:rPr>
        <w:t>y</w:t>
      </w:r>
      <w:r w:rsidRPr="00B91A86">
        <w:rPr>
          <w:rFonts w:ascii="Arial" w:hAnsi="Arial" w:cs="Arial"/>
          <w:sz w:val="22"/>
          <w:szCs w:val="22"/>
        </w:rPr>
        <w:t xml:space="preserve"> v případě, že v souvislosti s plněním účelu této smlouvy dojde ke spáchání trestného činu. </w:t>
      </w:r>
    </w:p>
    <w:p w14:paraId="443E6D48" w14:textId="1B78A8BB"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3</w:t>
      </w:r>
      <w:r w:rsidRPr="00B2527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29F34038" w14:textId="113A3422"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lastRenderedPageBreak/>
        <w:t>11.</w:t>
      </w:r>
      <w:r w:rsidR="000A7E90">
        <w:rPr>
          <w:rFonts w:ascii="Arial" w:hAnsi="Arial" w:cs="Arial"/>
          <w:sz w:val="22"/>
          <w:szCs w:val="22"/>
        </w:rPr>
        <w:t>4</w:t>
      </w:r>
      <w:r w:rsidRPr="00B25270">
        <w:rPr>
          <w:rFonts w:ascii="Arial" w:hAnsi="Arial" w:cs="Arial"/>
          <w:sz w:val="22"/>
          <w:szCs w:val="22"/>
        </w:rPr>
        <w:t xml:space="preserve">. Odstoupení od smlouvy bude oznámeno písemně </w:t>
      </w:r>
      <w:r w:rsidR="00B25270">
        <w:rPr>
          <w:rFonts w:ascii="Arial" w:hAnsi="Arial" w:cs="Arial"/>
          <w:sz w:val="22"/>
          <w:szCs w:val="22"/>
        </w:rPr>
        <w:t>druhé smluvní straně</w:t>
      </w:r>
      <w:r w:rsidRPr="00B25270">
        <w:rPr>
          <w:rFonts w:ascii="Arial" w:hAnsi="Arial" w:cs="Arial"/>
          <w:sz w:val="22"/>
          <w:szCs w:val="22"/>
        </w:rPr>
        <w:t>. Účinky odstoupení od smlouvy nastávají dnem doručení oznámení o odstoupení druhé smluvní straně.</w:t>
      </w:r>
    </w:p>
    <w:p w14:paraId="73F36EBF" w14:textId="286945E1" w:rsidR="003B4D05" w:rsidRPr="00B25270"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5</w:t>
      </w:r>
      <w:r w:rsidRPr="00B25270">
        <w:rPr>
          <w:rFonts w:ascii="Arial" w:hAnsi="Arial" w:cs="Arial"/>
          <w:sz w:val="22"/>
          <w:szCs w:val="22"/>
        </w:rPr>
        <w:t>. Odstoupením od smlouvy nejsou dotčena práva smluvních stran na úhradu majetkových sankcí a na náhradu škody.</w:t>
      </w:r>
    </w:p>
    <w:p w14:paraId="5CEC7D63" w14:textId="3D31F057" w:rsidR="003B4D05" w:rsidRDefault="003B4D05" w:rsidP="00B25270">
      <w:pPr>
        <w:spacing w:after="120"/>
        <w:jc w:val="both"/>
        <w:rPr>
          <w:rFonts w:ascii="Arial" w:hAnsi="Arial" w:cs="Arial"/>
          <w:sz w:val="22"/>
          <w:szCs w:val="22"/>
        </w:rPr>
      </w:pPr>
      <w:r w:rsidRPr="00B25270">
        <w:rPr>
          <w:rFonts w:ascii="Arial" w:hAnsi="Arial" w:cs="Arial"/>
          <w:sz w:val="22"/>
          <w:szCs w:val="22"/>
        </w:rPr>
        <w:t>11.</w:t>
      </w:r>
      <w:r w:rsidR="000A7E90">
        <w:rPr>
          <w:rFonts w:ascii="Arial" w:hAnsi="Arial" w:cs="Arial"/>
          <w:sz w:val="22"/>
          <w:szCs w:val="22"/>
        </w:rPr>
        <w:t>6</w:t>
      </w:r>
      <w:r w:rsidRPr="00B25270">
        <w:rPr>
          <w:rFonts w:ascii="Arial" w:hAnsi="Arial" w:cs="Arial"/>
          <w:sz w:val="22"/>
          <w:szCs w:val="22"/>
        </w:rPr>
        <w:t>.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77931D4C" w14:textId="77777777" w:rsidR="001C3585" w:rsidRPr="00B25270" w:rsidRDefault="001C3585" w:rsidP="00B25270">
      <w:pPr>
        <w:spacing w:after="120"/>
        <w:jc w:val="both"/>
        <w:rPr>
          <w:rFonts w:ascii="Arial" w:hAnsi="Arial" w:cs="Arial"/>
          <w:sz w:val="22"/>
          <w:szCs w:val="22"/>
        </w:rPr>
      </w:pPr>
    </w:p>
    <w:p w14:paraId="61D7E0BF" w14:textId="77777777" w:rsidR="003B4D05" w:rsidRPr="00B25270" w:rsidRDefault="003B4D05" w:rsidP="00B25270">
      <w:pPr>
        <w:jc w:val="center"/>
        <w:rPr>
          <w:rFonts w:ascii="Arial" w:hAnsi="Arial" w:cs="Arial"/>
          <w:b/>
          <w:sz w:val="22"/>
          <w:szCs w:val="22"/>
        </w:rPr>
      </w:pPr>
      <w:r w:rsidRPr="00B25270">
        <w:rPr>
          <w:rFonts w:ascii="Arial" w:hAnsi="Arial" w:cs="Arial"/>
          <w:b/>
          <w:sz w:val="22"/>
          <w:szCs w:val="22"/>
        </w:rPr>
        <w:t>12. Závěrečná ustanovení</w:t>
      </w:r>
    </w:p>
    <w:p w14:paraId="31D5EE35" w14:textId="6A4F6899" w:rsidR="00760669" w:rsidRDefault="00B25270" w:rsidP="003B4D05">
      <w:pPr>
        <w:spacing w:after="120"/>
        <w:jc w:val="both"/>
        <w:rPr>
          <w:rFonts w:ascii="Arial" w:hAnsi="Arial" w:cs="Arial"/>
          <w:sz w:val="22"/>
          <w:szCs w:val="22"/>
        </w:rPr>
      </w:pPr>
      <w:r>
        <w:rPr>
          <w:rFonts w:ascii="Arial" w:hAnsi="Arial" w:cs="Arial"/>
          <w:sz w:val="22"/>
          <w:szCs w:val="22"/>
        </w:rPr>
        <w:t xml:space="preserve">12.1. </w:t>
      </w:r>
      <w:r w:rsidR="00760669" w:rsidRPr="00760669">
        <w:rPr>
          <w:rFonts w:ascii="Arial" w:hAnsi="Arial" w:cs="Arial"/>
          <w:sz w:val="22"/>
          <w:szCs w:val="22"/>
        </w:rPr>
        <w:t xml:space="preserve">Výběr zhotovitele byl proveden v souladu </w:t>
      </w:r>
      <w:r w:rsidR="00B74A0C">
        <w:rPr>
          <w:rFonts w:ascii="Arial" w:hAnsi="Arial" w:cs="Arial"/>
          <w:sz w:val="22"/>
          <w:szCs w:val="22"/>
        </w:rPr>
        <w:t xml:space="preserve">s </w:t>
      </w:r>
      <w:r w:rsidR="00760669">
        <w:rPr>
          <w:rFonts w:ascii="Arial" w:hAnsi="Arial" w:cs="Arial"/>
          <w:sz w:val="22"/>
          <w:szCs w:val="22"/>
        </w:rPr>
        <w:t xml:space="preserve">Pokyny pro </w:t>
      </w:r>
      <w:r w:rsidR="00760669" w:rsidRPr="00760669">
        <w:rPr>
          <w:rFonts w:ascii="Arial" w:hAnsi="Arial" w:cs="Arial"/>
          <w:sz w:val="22"/>
          <w:szCs w:val="22"/>
        </w:rPr>
        <w:t xml:space="preserve">zadávání </w:t>
      </w:r>
      <w:r w:rsidR="00760669">
        <w:rPr>
          <w:rFonts w:ascii="Arial" w:hAnsi="Arial" w:cs="Arial"/>
          <w:sz w:val="22"/>
          <w:szCs w:val="22"/>
        </w:rPr>
        <w:t xml:space="preserve">veřejných </w:t>
      </w:r>
      <w:r w:rsidR="00760669" w:rsidRPr="00760669">
        <w:rPr>
          <w:rFonts w:ascii="Arial" w:hAnsi="Arial" w:cs="Arial"/>
          <w:sz w:val="22"/>
          <w:szCs w:val="22"/>
        </w:rPr>
        <w:t xml:space="preserve">zakázek </w:t>
      </w:r>
      <w:r w:rsidR="009819BD">
        <w:rPr>
          <w:rFonts w:ascii="Arial" w:hAnsi="Arial" w:cs="Arial"/>
          <w:sz w:val="22"/>
          <w:szCs w:val="22"/>
        </w:rPr>
        <w:t>v Operačním programu Životní prostředí</w:t>
      </w:r>
      <w:r w:rsidR="00B74A0C">
        <w:rPr>
          <w:rFonts w:ascii="Arial" w:hAnsi="Arial" w:cs="Arial"/>
          <w:sz w:val="22"/>
          <w:szCs w:val="22"/>
        </w:rPr>
        <w:t xml:space="preserve"> a Operačním programu Spravedlivá transformace</w:t>
      </w:r>
      <w:r w:rsidR="009819BD">
        <w:rPr>
          <w:rFonts w:ascii="Arial" w:hAnsi="Arial" w:cs="Arial"/>
          <w:sz w:val="22"/>
          <w:szCs w:val="22"/>
        </w:rPr>
        <w:t xml:space="preserve"> pro období 2021-2027</w:t>
      </w:r>
      <w:r w:rsidR="00D50524">
        <w:rPr>
          <w:rFonts w:ascii="Arial" w:hAnsi="Arial" w:cs="Arial"/>
          <w:sz w:val="22"/>
          <w:szCs w:val="22"/>
        </w:rPr>
        <w:t xml:space="preserve"> </w:t>
      </w:r>
      <w:r w:rsidR="00760669" w:rsidRPr="00760669">
        <w:rPr>
          <w:rFonts w:ascii="Arial" w:hAnsi="Arial" w:cs="Arial"/>
          <w:sz w:val="22"/>
          <w:szCs w:val="22"/>
        </w:rPr>
        <w:t xml:space="preserve">a v souladu s Pravidly Rady Kraje Vysočina pro zadávání veřejných zakázek ze dne </w:t>
      </w:r>
      <w:r w:rsidR="005A3BB7">
        <w:rPr>
          <w:rFonts w:ascii="Arial" w:hAnsi="Arial" w:cs="Arial"/>
          <w:sz w:val="22"/>
          <w:szCs w:val="22"/>
        </w:rPr>
        <w:t>6</w:t>
      </w:r>
      <w:r w:rsidR="0057416C">
        <w:rPr>
          <w:rFonts w:ascii="Arial" w:hAnsi="Arial" w:cs="Arial"/>
          <w:sz w:val="22"/>
          <w:szCs w:val="22"/>
        </w:rPr>
        <w:t xml:space="preserve">. </w:t>
      </w:r>
      <w:r w:rsidR="005A3BB7">
        <w:rPr>
          <w:rFonts w:ascii="Arial" w:hAnsi="Arial" w:cs="Arial"/>
          <w:sz w:val="22"/>
          <w:szCs w:val="22"/>
        </w:rPr>
        <w:t>10</w:t>
      </w:r>
      <w:r w:rsidR="0057416C">
        <w:rPr>
          <w:rFonts w:ascii="Arial" w:hAnsi="Arial" w:cs="Arial"/>
          <w:sz w:val="22"/>
          <w:szCs w:val="22"/>
        </w:rPr>
        <w:t>. 202</w:t>
      </w:r>
      <w:r w:rsidR="005A3BB7">
        <w:rPr>
          <w:rFonts w:ascii="Arial" w:hAnsi="Arial" w:cs="Arial"/>
          <w:sz w:val="22"/>
          <w:szCs w:val="22"/>
        </w:rPr>
        <w:t>5</w:t>
      </w:r>
      <w:r w:rsidR="00760669" w:rsidRPr="00760669">
        <w:rPr>
          <w:rFonts w:ascii="Arial" w:hAnsi="Arial" w:cs="Arial"/>
          <w:sz w:val="22"/>
          <w:szCs w:val="22"/>
        </w:rPr>
        <w:t>.</w:t>
      </w:r>
    </w:p>
    <w:p w14:paraId="77203387" w14:textId="77777777" w:rsidR="003B4D05" w:rsidRPr="00B91A86" w:rsidRDefault="00760669" w:rsidP="003B4D05">
      <w:pPr>
        <w:spacing w:after="120"/>
        <w:jc w:val="both"/>
        <w:rPr>
          <w:rFonts w:ascii="Arial" w:hAnsi="Arial" w:cs="Arial"/>
          <w:sz w:val="22"/>
          <w:szCs w:val="22"/>
        </w:rPr>
      </w:pPr>
      <w:r>
        <w:rPr>
          <w:rFonts w:ascii="Arial" w:hAnsi="Arial" w:cs="Arial"/>
          <w:sz w:val="22"/>
          <w:szCs w:val="22"/>
        </w:rPr>
        <w:t xml:space="preserve">12.2. </w:t>
      </w:r>
      <w:r w:rsidR="003B4D05" w:rsidRPr="00B91A86">
        <w:rPr>
          <w:rFonts w:ascii="Arial" w:hAnsi="Arial" w:cs="Arial"/>
          <w:sz w:val="22"/>
          <w:szCs w:val="22"/>
        </w:rPr>
        <w:t>Tuto smlouvu lz</w:t>
      </w:r>
      <w:r w:rsidR="00B25270">
        <w:rPr>
          <w:rFonts w:ascii="Arial" w:hAnsi="Arial" w:cs="Arial"/>
          <w:sz w:val="22"/>
          <w:szCs w:val="22"/>
        </w:rPr>
        <w:t>e měnit pouze písemným dodatkem.</w:t>
      </w:r>
      <w:r w:rsidR="003B4D05" w:rsidRPr="00B91A86">
        <w:rPr>
          <w:rFonts w:ascii="Arial" w:hAnsi="Arial" w:cs="Arial"/>
          <w:sz w:val="22"/>
          <w:szCs w:val="22"/>
        </w:rPr>
        <w:t xml:space="preserve"> </w:t>
      </w:r>
    </w:p>
    <w:p w14:paraId="2965BEC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3</w:t>
      </w:r>
      <w:r>
        <w:rPr>
          <w:rFonts w:ascii="Arial" w:hAnsi="Arial" w:cs="Arial"/>
          <w:sz w:val="22"/>
          <w:szCs w:val="22"/>
        </w:rPr>
        <w:t xml:space="preserve">. </w:t>
      </w:r>
      <w:r w:rsidR="003B4D05" w:rsidRPr="00B91A86">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F558295" w14:textId="3CF995D4" w:rsidR="003B4D05" w:rsidRPr="00B91A86" w:rsidRDefault="002E773E" w:rsidP="003B4D05">
      <w:pPr>
        <w:spacing w:after="120"/>
        <w:jc w:val="both"/>
        <w:rPr>
          <w:rFonts w:ascii="Arial" w:hAnsi="Arial" w:cs="Arial"/>
          <w:sz w:val="22"/>
          <w:szCs w:val="22"/>
        </w:rPr>
      </w:pPr>
      <w:r>
        <w:rPr>
          <w:rFonts w:ascii="Arial" w:hAnsi="Arial" w:cs="Arial"/>
          <w:sz w:val="22"/>
          <w:szCs w:val="22"/>
        </w:rPr>
        <w:t xml:space="preserve">12.4. </w:t>
      </w:r>
      <w:r w:rsidRPr="00073DCD">
        <w:rPr>
          <w:rFonts w:ascii="Arial" w:hAnsi="Arial" w:cs="Arial"/>
          <w:sz w:val="22"/>
          <w:szCs w:val="22"/>
        </w:rPr>
        <w:t>S ohledem na předpoklad, že dílo bude spolufinancováno EU, se Zhotovitel zavazuje umožnit kontrolu osobám určeným objednatelem a spolupůsobit v rámci případných kontrol těchto osob.</w:t>
      </w:r>
    </w:p>
    <w:p w14:paraId="4E7F6C3D" w14:textId="77777777" w:rsidR="003B4D05" w:rsidRPr="00B91A86" w:rsidRDefault="00B25270"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5</w:t>
      </w:r>
      <w:r>
        <w:rPr>
          <w:rFonts w:ascii="Arial" w:hAnsi="Arial" w:cs="Arial"/>
          <w:sz w:val="22"/>
          <w:szCs w:val="22"/>
        </w:rPr>
        <w:t xml:space="preserve">. </w:t>
      </w:r>
      <w:r w:rsidR="003B4D05" w:rsidRPr="00B91A86">
        <w:rPr>
          <w:rFonts w:ascii="Arial" w:hAnsi="Arial" w:cs="Arial"/>
          <w:sz w:val="22"/>
          <w:szCs w:val="22"/>
        </w:rPr>
        <w:t>Právní vztahy neupravené smlouvou se řídí ustanoveními občanského zákoníku v platném znění.</w:t>
      </w:r>
    </w:p>
    <w:p w14:paraId="09683F66" w14:textId="77777777" w:rsidR="001C3585" w:rsidRPr="00BA67D4" w:rsidRDefault="001C3585" w:rsidP="00910695">
      <w:pPr>
        <w:pStyle w:val="VZ"/>
        <w:spacing w:after="120"/>
        <w:ind w:left="0"/>
        <w:rPr>
          <w:sz w:val="22"/>
          <w:szCs w:val="22"/>
        </w:rPr>
      </w:pPr>
      <w:r>
        <w:rPr>
          <w:sz w:val="22"/>
          <w:szCs w:val="22"/>
        </w:rPr>
        <w:t>12.</w:t>
      </w:r>
      <w:r w:rsidR="00760669">
        <w:rPr>
          <w:sz w:val="22"/>
          <w:szCs w:val="22"/>
        </w:rPr>
        <w:t>6</w:t>
      </w:r>
      <w:r>
        <w:rPr>
          <w:sz w:val="22"/>
          <w:szCs w:val="22"/>
        </w:rPr>
        <w:t xml:space="preserve">. </w:t>
      </w:r>
      <w:r w:rsidR="003B4D05" w:rsidRPr="00BA67D4">
        <w:rPr>
          <w:sz w:val="22"/>
          <w:szCs w:val="22"/>
        </w:rPr>
        <w:t xml:space="preserve">Tato smlouva nabývá platnosti dnem podpisu a účinnosti dnem uveřejnění v informačním systému veřejné </w:t>
      </w:r>
      <w:proofErr w:type="gramStart"/>
      <w:r w:rsidR="003B4D05" w:rsidRPr="00BA67D4">
        <w:rPr>
          <w:sz w:val="22"/>
          <w:szCs w:val="22"/>
        </w:rPr>
        <w:t>správy - Registru</w:t>
      </w:r>
      <w:proofErr w:type="gramEnd"/>
      <w:r w:rsidR="003B4D05" w:rsidRPr="00BA67D4">
        <w:rPr>
          <w:sz w:val="22"/>
          <w:szCs w:val="22"/>
        </w:rPr>
        <w:t xml:space="preserve"> smluv.</w:t>
      </w:r>
    </w:p>
    <w:p w14:paraId="7F54DA5B" w14:textId="77777777" w:rsidR="003B4D05" w:rsidRPr="008E7493" w:rsidRDefault="001C3585" w:rsidP="00910695">
      <w:pPr>
        <w:pStyle w:val="VZ"/>
        <w:spacing w:before="60" w:after="60"/>
        <w:ind w:left="0"/>
        <w:rPr>
          <w:sz w:val="22"/>
          <w:szCs w:val="22"/>
        </w:rPr>
      </w:pPr>
      <w:r>
        <w:rPr>
          <w:sz w:val="22"/>
          <w:szCs w:val="22"/>
        </w:rPr>
        <w:t>12.</w:t>
      </w:r>
      <w:r w:rsidR="00760669">
        <w:rPr>
          <w:sz w:val="22"/>
          <w:szCs w:val="22"/>
        </w:rPr>
        <w:t>7</w:t>
      </w:r>
      <w:r>
        <w:rPr>
          <w:sz w:val="22"/>
          <w:szCs w:val="22"/>
        </w:rPr>
        <w:t xml:space="preserve">. </w:t>
      </w:r>
      <w:r w:rsidR="003B4D05" w:rsidRPr="008E7493">
        <w:rPr>
          <w:sz w:val="22"/>
          <w:szCs w:val="22"/>
        </w:rPr>
        <w:t>Smluvní strany souhlasí s tím, aby tato smlouva byla uvedena v evidenci smluv vedené Objednatelem. Smluvní strany výslovně souhlasí, že jejich osobní údaje uvedené v této smlouvě budou zpracovány pro účely vedení evidence smluv a dále výslovně souhlasí se zveřejněním celého textu této smlouvy, včetně případných dodatků a včetně podpisů v informačním systému veřejné správy – Registru smluv zřízeném na základě zákona č.</w:t>
      </w:r>
      <w:r>
        <w:rPr>
          <w:sz w:val="22"/>
          <w:szCs w:val="22"/>
        </w:rPr>
        <w:t> </w:t>
      </w:r>
      <w:r w:rsidR="003B4D05" w:rsidRPr="008E7493">
        <w:rPr>
          <w:sz w:val="22"/>
          <w:szCs w:val="22"/>
        </w:rPr>
        <w:t xml:space="preserve">340/2015 Sb. </w:t>
      </w:r>
    </w:p>
    <w:p w14:paraId="7549DF00" w14:textId="77777777" w:rsidR="003B4D05" w:rsidRDefault="001C3585" w:rsidP="003B4D05">
      <w:pPr>
        <w:spacing w:after="120"/>
        <w:jc w:val="both"/>
        <w:rPr>
          <w:rFonts w:ascii="Arial" w:hAnsi="Arial" w:cs="Arial"/>
          <w:sz w:val="22"/>
          <w:szCs w:val="22"/>
        </w:rPr>
      </w:pPr>
      <w:r>
        <w:rPr>
          <w:rFonts w:ascii="Arial" w:hAnsi="Arial" w:cs="Arial"/>
          <w:sz w:val="22"/>
          <w:szCs w:val="22"/>
        </w:rPr>
        <w:t>12.</w:t>
      </w:r>
      <w:r w:rsidR="00760669">
        <w:rPr>
          <w:rFonts w:ascii="Arial" w:hAnsi="Arial" w:cs="Arial"/>
          <w:sz w:val="22"/>
          <w:szCs w:val="22"/>
        </w:rPr>
        <w:t>8</w:t>
      </w:r>
      <w:r>
        <w:rPr>
          <w:rFonts w:ascii="Arial" w:hAnsi="Arial" w:cs="Arial"/>
          <w:sz w:val="22"/>
          <w:szCs w:val="22"/>
        </w:rPr>
        <w:t xml:space="preserve">. </w:t>
      </w:r>
      <w:r w:rsidR="003B4D05" w:rsidRPr="008E7493">
        <w:rPr>
          <w:rFonts w:ascii="Arial" w:hAnsi="Arial" w:cs="Arial"/>
          <w:sz w:val="22"/>
          <w:szCs w:val="22"/>
        </w:rPr>
        <w:t xml:space="preserve">Smlouva je vyhotovena ve </w:t>
      </w:r>
      <w:r w:rsidR="0057416C">
        <w:rPr>
          <w:rFonts w:ascii="Arial" w:hAnsi="Arial" w:cs="Arial"/>
          <w:sz w:val="22"/>
          <w:szCs w:val="22"/>
        </w:rPr>
        <w:t>dvou</w:t>
      </w:r>
      <w:r w:rsidR="003B4D05" w:rsidRPr="008E7493">
        <w:rPr>
          <w:rFonts w:ascii="Arial" w:hAnsi="Arial" w:cs="Arial"/>
          <w:sz w:val="22"/>
          <w:szCs w:val="22"/>
        </w:rPr>
        <w:t xml:space="preserve"> stejnopisech, z nichž </w:t>
      </w:r>
      <w:r w:rsidR="0057416C">
        <w:rPr>
          <w:rFonts w:ascii="Arial" w:hAnsi="Arial" w:cs="Arial"/>
          <w:sz w:val="22"/>
          <w:szCs w:val="22"/>
        </w:rPr>
        <w:t>každá smluvní strana obdrží jeden</w:t>
      </w:r>
      <w:r w:rsidR="003B4D05" w:rsidRPr="008E7493">
        <w:rPr>
          <w:rFonts w:ascii="Arial" w:hAnsi="Arial" w:cs="Arial"/>
          <w:sz w:val="22"/>
          <w:szCs w:val="22"/>
        </w:rPr>
        <w:t>.</w:t>
      </w:r>
    </w:p>
    <w:p w14:paraId="7A30CC97" w14:textId="4AD9AFDA" w:rsidR="005A3BB7" w:rsidRDefault="005A3BB7" w:rsidP="003B4D05">
      <w:pPr>
        <w:spacing w:after="120"/>
        <w:jc w:val="both"/>
        <w:rPr>
          <w:rFonts w:ascii="Arial" w:hAnsi="Arial" w:cs="Arial"/>
          <w:sz w:val="22"/>
          <w:szCs w:val="22"/>
        </w:rPr>
      </w:pPr>
      <w:r>
        <w:rPr>
          <w:rFonts w:ascii="Arial" w:hAnsi="Arial" w:cs="Arial"/>
          <w:sz w:val="22"/>
          <w:szCs w:val="22"/>
        </w:rPr>
        <w:t>12.9. Tato smlouva byla uzavřena v souladu s usnesením Rady Kraje Vysočina č.</w:t>
      </w:r>
      <w:r w:rsidR="00A4758A">
        <w:rPr>
          <w:rFonts w:ascii="Arial" w:hAnsi="Arial" w:cs="Arial"/>
          <w:sz w:val="22"/>
          <w:szCs w:val="22"/>
        </w:rPr>
        <w:t> </w:t>
      </w:r>
      <w:r w:rsidRPr="005A3BB7">
        <w:rPr>
          <w:rFonts w:ascii="Arial" w:hAnsi="Arial" w:cs="Arial"/>
          <w:sz w:val="22"/>
          <w:szCs w:val="22"/>
        </w:rPr>
        <w:t>1668/29/2025/RK</w:t>
      </w:r>
      <w:r>
        <w:rPr>
          <w:rFonts w:ascii="Arial" w:hAnsi="Arial" w:cs="Arial"/>
          <w:sz w:val="22"/>
          <w:szCs w:val="22"/>
        </w:rPr>
        <w:t>.</w:t>
      </w:r>
    </w:p>
    <w:p w14:paraId="2DFCEC47" w14:textId="77777777" w:rsidR="003B4D05" w:rsidRPr="00B91A86" w:rsidRDefault="003B4D05" w:rsidP="003B4D05">
      <w:pPr>
        <w:jc w:val="both"/>
        <w:rPr>
          <w:rFonts w:ascii="Arial" w:hAnsi="Arial" w:cs="Arial"/>
          <w:sz w:val="22"/>
          <w:szCs w:val="22"/>
        </w:rPr>
      </w:pPr>
    </w:p>
    <w:p w14:paraId="5B011B36" w14:textId="77777777" w:rsidR="003B4D05" w:rsidRDefault="001C3585" w:rsidP="003B4D05">
      <w:pPr>
        <w:jc w:val="both"/>
        <w:rPr>
          <w:rFonts w:ascii="Arial" w:hAnsi="Arial" w:cs="Arial"/>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sidR="003B4D05">
        <w:rPr>
          <w:rFonts w:ascii="Arial" w:hAnsi="Arial" w:cs="Arial"/>
          <w:sz w:val="22"/>
          <w:szCs w:val="22"/>
        </w:rPr>
        <w:tab/>
        <w:t xml:space="preserve">    </w:t>
      </w:r>
      <w:r>
        <w:rPr>
          <w:rFonts w:ascii="Arial" w:hAnsi="Arial" w:cs="Arial"/>
          <w:sz w:val="22"/>
          <w:szCs w:val="22"/>
        </w:rPr>
        <w:t>V Jihlavě dne .........................</w:t>
      </w:r>
    </w:p>
    <w:p w14:paraId="547DC207" w14:textId="77777777" w:rsidR="003B4D05" w:rsidRPr="00B91A86" w:rsidRDefault="003B4D05" w:rsidP="003B4D05">
      <w:pPr>
        <w:jc w:val="both"/>
        <w:rPr>
          <w:rFonts w:ascii="Arial" w:hAnsi="Arial" w:cs="Arial"/>
          <w:sz w:val="22"/>
          <w:szCs w:val="22"/>
        </w:rPr>
      </w:pPr>
    </w:p>
    <w:p w14:paraId="77897775" w14:textId="77777777" w:rsidR="003B4D05" w:rsidRPr="00B91A86" w:rsidRDefault="003B4D05" w:rsidP="003B4D05">
      <w:pPr>
        <w:pStyle w:val="VZ"/>
        <w:tabs>
          <w:tab w:val="center" w:pos="1560"/>
          <w:tab w:val="center" w:pos="6237"/>
        </w:tabs>
        <w:rPr>
          <w:sz w:val="22"/>
          <w:szCs w:val="22"/>
        </w:rPr>
      </w:pPr>
    </w:p>
    <w:p w14:paraId="6FB8B970" w14:textId="77777777" w:rsidR="003B4D05" w:rsidRDefault="003B4D05" w:rsidP="003B4D05">
      <w:pPr>
        <w:pStyle w:val="VZ"/>
        <w:tabs>
          <w:tab w:val="center" w:pos="1560"/>
          <w:tab w:val="center" w:pos="6237"/>
        </w:tabs>
        <w:rPr>
          <w:sz w:val="22"/>
          <w:szCs w:val="22"/>
        </w:rPr>
      </w:pPr>
    </w:p>
    <w:p w14:paraId="1CAEFA4C" w14:textId="77777777" w:rsidR="003B4D05" w:rsidRPr="00B91A86" w:rsidRDefault="003B4D05" w:rsidP="003B4D05">
      <w:pPr>
        <w:pStyle w:val="VZ"/>
        <w:tabs>
          <w:tab w:val="center" w:pos="1560"/>
          <w:tab w:val="center" w:pos="6237"/>
        </w:tabs>
        <w:rPr>
          <w:sz w:val="22"/>
          <w:szCs w:val="22"/>
        </w:rPr>
      </w:pPr>
    </w:p>
    <w:p w14:paraId="7FC4EBC7" w14:textId="6A1AB294" w:rsidR="003B4D05" w:rsidRDefault="003B4D05" w:rsidP="00A314CF">
      <w:pPr>
        <w:tabs>
          <w:tab w:val="center" w:pos="1418"/>
          <w:tab w:val="center" w:pos="6946"/>
        </w:tabs>
        <w:rPr>
          <w:rFonts w:ascii="Arial" w:hAnsi="Arial" w:cs="Arial"/>
          <w:sz w:val="22"/>
          <w:szCs w:val="22"/>
        </w:rPr>
      </w:pPr>
      <w:r w:rsidRPr="00B91A86">
        <w:rPr>
          <w:rFonts w:ascii="Arial" w:hAnsi="Arial" w:cs="Arial"/>
          <w:sz w:val="22"/>
          <w:szCs w:val="22"/>
        </w:rPr>
        <w:t>…………………………………</w:t>
      </w:r>
      <w:r>
        <w:rPr>
          <w:rFonts w:ascii="Arial" w:hAnsi="Arial" w:cs="Arial"/>
          <w:sz w:val="22"/>
          <w:szCs w:val="22"/>
        </w:rPr>
        <w:t>..................</w:t>
      </w:r>
      <w:r w:rsidRPr="00B91A86">
        <w:rPr>
          <w:rFonts w:ascii="Arial" w:hAnsi="Arial" w:cs="Arial"/>
          <w:sz w:val="22"/>
          <w:szCs w:val="22"/>
        </w:rPr>
        <w:t>..</w:t>
      </w:r>
      <w:r>
        <w:rPr>
          <w:rFonts w:ascii="Arial" w:hAnsi="Arial" w:cs="Arial"/>
          <w:sz w:val="22"/>
          <w:szCs w:val="22"/>
        </w:rPr>
        <w:tab/>
        <w:t>.........................................................................</w:t>
      </w:r>
      <w:r w:rsidRPr="00B91A86">
        <w:rPr>
          <w:rFonts w:ascii="Arial" w:hAnsi="Arial" w:cs="Arial"/>
          <w:sz w:val="22"/>
          <w:szCs w:val="22"/>
        </w:rPr>
        <w:tab/>
      </w:r>
      <w:r w:rsidR="001C3585" w:rsidRPr="001C3585">
        <w:rPr>
          <w:rFonts w:ascii="Arial" w:hAnsi="Arial" w:cs="Arial"/>
          <w:i/>
          <w:color w:val="FF0000"/>
          <w:sz w:val="22"/>
          <w:szCs w:val="22"/>
        </w:rPr>
        <w:t>doplní účastník řízení</w:t>
      </w:r>
      <w:r w:rsidRPr="00B91A86">
        <w:rPr>
          <w:rFonts w:ascii="Arial" w:hAnsi="Arial" w:cs="Arial"/>
          <w:sz w:val="22"/>
          <w:szCs w:val="22"/>
        </w:rPr>
        <w:tab/>
      </w:r>
      <w:r w:rsidR="005A3BB7">
        <w:rPr>
          <w:rFonts w:ascii="Arial" w:hAnsi="Arial" w:cs="Arial"/>
          <w:b/>
          <w:sz w:val="22"/>
          <w:szCs w:val="22"/>
        </w:rPr>
        <w:t xml:space="preserve">Ing. Otto </w:t>
      </w:r>
      <w:proofErr w:type="spellStart"/>
      <w:r w:rsidR="005A3BB7">
        <w:rPr>
          <w:rFonts w:ascii="Arial" w:hAnsi="Arial" w:cs="Arial"/>
          <w:b/>
          <w:sz w:val="22"/>
          <w:szCs w:val="22"/>
        </w:rPr>
        <w:t>Vopěnka</w:t>
      </w:r>
      <w:proofErr w:type="spellEnd"/>
    </w:p>
    <w:p w14:paraId="40963E02" w14:textId="4F962FE2" w:rsidR="007E66BA" w:rsidRPr="009C13F9" w:rsidRDefault="003B4D05" w:rsidP="00F221B3">
      <w:pPr>
        <w:tabs>
          <w:tab w:val="center" w:pos="1418"/>
          <w:tab w:val="center" w:pos="6946"/>
        </w:tabs>
        <w:rPr>
          <w:b/>
          <w:bCs/>
          <w:sz w:val="96"/>
          <w:szCs w:val="96"/>
        </w:rPr>
      </w:pPr>
      <w:r>
        <w:rPr>
          <w:rFonts w:ascii="Arial" w:hAnsi="Arial" w:cs="Arial"/>
          <w:sz w:val="22"/>
          <w:szCs w:val="22"/>
        </w:rPr>
        <w:tab/>
      </w:r>
      <w:r>
        <w:rPr>
          <w:rFonts w:ascii="Arial" w:hAnsi="Arial" w:cs="Arial"/>
          <w:sz w:val="22"/>
          <w:szCs w:val="22"/>
        </w:rPr>
        <w:tab/>
      </w:r>
      <w:r w:rsidR="005A3BB7">
        <w:rPr>
          <w:rFonts w:ascii="Arial" w:hAnsi="Arial" w:cs="Arial"/>
          <w:b/>
          <w:sz w:val="22"/>
          <w:szCs w:val="22"/>
        </w:rPr>
        <w:t>náměstek hejtmana</w:t>
      </w:r>
      <w:r w:rsidRPr="00A314CF">
        <w:rPr>
          <w:rFonts w:ascii="Arial" w:hAnsi="Arial" w:cs="Arial"/>
          <w:b/>
          <w:sz w:val="22"/>
          <w:szCs w:val="22"/>
        </w:rPr>
        <w:t xml:space="preserve"> </w:t>
      </w:r>
      <w:r w:rsidR="001C3585" w:rsidRPr="00A314CF">
        <w:rPr>
          <w:rFonts w:ascii="Arial" w:hAnsi="Arial" w:cs="Arial"/>
          <w:b/>
          <w:sz w:val="22"/>
          <w:szCs w:val="22"/>
        </w:rPr>
        <w:t>Kraje Vysočina</w:t>
      </w:r>
    </w:p>
    <w:sectPr w:rsidR="007E66BA" w:rsidRPr="009C13F9" w:rsidSect="007E66BA">
      <w:headerReference w:type="default" r:id="rId14"/>
      <w:footerReference w:type="default" r:id="rId15"/>
      <w:pgSz w:w="11906" w:h="16838"/>
      <w:pgMar w:top="902" w:right="125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5737" w14:textId="77777777" w:rsidR="009A7A30" w:rsidRDefault="009A7A30">
      <w:r>
        <w:separator/>
      </w:r>
    </w:p>
  </w:endnote>
  <w:endnote w:type="continuationSeparator" w:id="0">
    <w:p w14:paraId="247D7CC2" w14:textId="77777777" w:rsidR="009A7A30" w:rsidRDefault="009A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IDFont+F3">
    <w:altName w:val="Calibri"/>
    <w:panose1 w:val="00000000000000000000"/>
    <w:charset w:val="EE"/>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0DA" w14:textId="45C6773F" w:rsidR="003B0E2F" w:rsidRDefault="003B0E2F">
    <w:pPr>
      <w:pStyle w:val="Zpat"/>
      <w:jc w:val="center"/>
    </w:pPr>
    <w:r>
      <w:fldChar w:fldCharType="begin"/>
    </w:r>
    <w:r>
      <w:instrText>PAGE   \* MERGEFORMAT</w:instrText>
    </w:r>
    <w:r>
      <w:fldChar w:fldCharType="separate"/>
    </w:r>
    <w:r w:rsidR="003564E1" w:rsidRPr="003564E1">
      <w:rPr>
        <w:noProof/>
        <w:lang w:val="cs-CZ"/>
      </w:rPr>
      <w:t>14</w:t>
    </w:r>
    <w:r>
      <w:fldChar w:fldCharType="end"/>
    </w:r>
  </w:p>
  <w:p w14:paraId="186AA0B1" w14:textId="77777777" w:rsidR="003B0E2F" w:rsidRDefault="003B0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A751" w14:textId="77777777" w:rsidR="009A7A30" w:rsidRDefault="009A7A30">
      <w:r>
        <w:separator/>
      </w:r>
    </w:p>
  </w:footnote>
  <w:footnote w:type="continuationSeparator" w:id="0">
    <w:p w14:paraId="67C7EA4D" w14:textId="77777777" w:rsidR="009A7A30" w:rsidRDefault="009A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82F8" w14:textId="50AC2E9F" w:rsidR="005B0AF5" w:rsidRDefault="009B5302" w:rsidP="00084DB8">
    <w:pPr>
      <w:pStyle w:val="Zhlav"/>
    </w:pPr>
    <w:r>
      <w:rPr>
        <w:noProof/>
        <w:lang w:val="cs-CZ" w:eastAsia="cs-CZ"/>
      </w:rPr>
      <w:drawing>
        <wp:anchor distT="0" distB="0" distL="114300" distR="114300" simplePos="0" relativeHeight="251659264" behindDoc="1" locked="1" layoutInCell="1" allowOverlap="1" wp14:anchorId="19AAA3DF" wp14:editId="4BFE9C9A">
          <wp:simplePos x="0" y="0"/>
          <wp:positionH relativeFrom="margin">
            <wp:align>center</wp:align>
          </wp:positionH>
          <wp:positionV relativeFrom="page">
            <wp:posOffset>-22860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3" name="Obrázek 3"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7A2712"/>
    <w:multiLevelType w:val="hybridMultilevel"/>
    <w:tmpl w:val="080B82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2BABD4"/>
    <w:multiLevelType w:val="hybridMultilevel"/>
    <w:tmpl w:val="2C3894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82515D7"/>
    <w:multiLevelType w:val="hybridMultilevel"/>
    <w:tmpl w:val="21ECA1B0"/>
    <w:lvl w:ilvl="0" w:tplc="568CA39E">
      <w:start w:val="1"/>
      <w:numFmt w:val="lowerLetter"/>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E4DE5"/>
    <w:multiLevelType w:val="hybridMultilevel"/>
    <w:tmpl w:val="2FF07B3E"/>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C36A70"/>
    <w:multiLevelType w:val="hybridMultilevel"/>
    <w:tmpl w:val="101AF38E"/>
    <w:lvl w:ilvl="0" w:tplc="568CA39E">
      <w:start w:val="1"/>
      <w:numFmt w:val="lowerLetter"/>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B1E8B"/>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EE3857"/>
    <w:multiLevelType w:val="multilevel"/>
    <w:tmpl w:val="628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55A3F"/>
    <w:multiLevelType w:val="hybridMultilevel"/>
    <w:tmpl w:val="DAEAD5F2"/>
    <w:lvl w:ilvl="0" w:tplc="FB78DDDA">
      <w:start w:val="1"/>
      <w:numFmt w:val="lowerLetter"/>
      <w:lvlText w:val="%1)"/>
      <w:lvlJc w:val="left"/>
      <w:pPr>
        <w:ind w:left="1004" w:hanging="360"/>
      </w:pPr>
      <w:rPr>
        <w:rFonts w:ascii="Arial" w:hAnsi="Arial" w:hint="default"/>
        <w:b w:val="0"/>
        <w:i w:val="0"/>
        <w:sz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56C3948"/>
    <w:multiLevelType w:val="hybridMultilevel"/>
    <w:tmpl w:val="6994B4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DC866F1"/>
    <w:multiLevelType w:val="hybridMultilevel"/>
    <w:tmpl w:val="E1365FEC"/>
    <w:lvl w:ilvl="0" w:tplc="46C20DAC">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8B0CB3"/>
    <w:multiLevelType w:val="multilevel"/>
    <w:tmpl w:val="25A21F36"/>
    <w:lvl w:ilvl="0">
      <w:start w:val="1"/>
      <w:numFmt w:val="none"/>
      <w:lvlText w:val="5."/>
      <w:lvlJc w:val="left"/>
      <w:pPr>
        <w:ind w:left="360" w:hanging="360"/>
      </w:pPr>
      <w:rPr>
        <w:rFonts w:hint="default"/>
        <w:b w:val="0"/>
        <w:i w:val="0"/>
        <w:sz w:val="22"/>
      </w:rPr>
    </w:lvl>
    <w:lvl w:ilvl="1">
      <w:start w:val="1"/>
      <w:numFmt w:val="decimal"/>
      <w:lvlText w:val="%12.%2."/>
      <w:lvlJc w:val="left"/>
      <w:pPr>
        <w:ind w:left="792" w:hanging="432"/>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3A48CB"/>
    <w:multiLevelType w:val="hybridMultilevel"/>
    <w:tmpl w:val="9B78BB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96609"/>
    <w:multiLevelType w:val="hybridMultilevel"/>
    <w:tmpl w:val="1EBC80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6895609"/>
    <w:multiLevelType w:val="hybridMultilevel"/>
    <w:tmpl w:val="DDB894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17" w15:restartNumberingAfterBreak="0">
    <w:nsid w:val="6C4018AB"/>
    <w:multiLevelType w:val="hybridMultilevel"/>
    <w:tmpl w:val="2C4CDA5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7A5841"/>
    <w:multiLevelType w:val="hybridMultilevel"/>
    <w:tmpl w:val="E8CEDE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9975B6"/>
    <w:multiLevelType w:val="hybridMultilevel"/>
    <w:tmpl w:val="2AF08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D1B79C2"/>
    <w:multiLevelType w:val="hybridMultilevel"/>
    <w:tmpl w:val="E28467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B32EC0"/>
    <w:multiLevelType w:val="multilevel"/>
    <w:tmpl w:val="479E0118"/>
    <w:styleLink w:val="Styl4"/>
    <w:lvl w:ilvl="0">
      <w:start w:val="9"/>
      <w:numFmt w:val="decimal"/>
      <w:lvlText w:val="%1."/>
      <w:lvlJc w:val="left"/>
      <w:pPr>
        <w:tabs>
          <w:tab w:val="num" w:pos="660"/>
        </w:tabs>
        <w:ind w:left="660" w:hanging="660"/>
      </w:pPr>
      <w:rPr>
        <w:rFonts w:hint="default"/>
        <w:b/>
      </w:rPr>
    </w:lvl>
    <w:lvl w:ilvl="1">
      <w:start w:val="1"/>
      <w:numFmt w:val="decimal"/>
      <w:lvlRestart w:val="0"/>
      <w:lvlText w:val="9.%2."/>
      <w:lvlJc w:val="left"/>
      <w:pPr>
        <w:tabs>
          <w:tab w:val="num" w:pos="660"/>
        </w:tabs>
        <w:ind w:left="660" w:hanging="660"/>
      </w:pPr>
      <w:rPr>
        <w:rFonts w:hint="default"/>
        <w:b w:val="0"/>
      </w:rPr>
    </w:lvl>
    <w:lvl w:ilvl="2">
      <w:start w:val="1"/>
      <w:numFmt w:val="decimal"/>
      <w:lvlText w:val="%1.1.%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F197148"/>
    <w:multiLevelType w:val="hybridMultilevel"/>
    <w:tmpl w:val="48B47F30"/>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67149"/>
    <w:multiLevelType w:val="hybridMultilevel"/>
    <w:tmpl w:val="EFE4C0E2"/>
    <w:lvl w:ilvl="0" w:tplc="9A726CD0">
      <w:start w:val="2"/>
      <w:numFmt w:val="bullet"/>
      <w:lvlText w:val="-"/>
      <w:lvlJc w:val="left"/>
      <w:pPr>
        <w:ind w:left="786" w:hanging="360"/>
      </w:pPr>
      <w:rPr>
        <w:rFonts w:ascii="CIDFont+F3" w:eastAsia="Calibri" w:hAnsi="CIDFont+F3" w:cs="CIDFont+F3"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765A3784"/>
    <w:multiLevelType w:val="multilevel"/>
    <w:tmpl w:val="27A8A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CB1742"/>
    <w:multiLevelType w:val="hybridMultilevel"/>
    <w:tmpl w:val="E996A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D3F3C49"/>
    <w:multiLevelType w:val="hybridMultilevel"/>
    <w:tmpl w:val="D408F1A0"/>
    <w:lvl w:ilvl="0" w:tplc="0C70743C">
      <w:start w:val="1"/>
      <w:numFmt w:val="lowerLetter"/>
      <w:lvlText w:val="%1)"/>
      <w:lvlJc w:val="left"/>
      <w:pPr>
        <w:ind w:left="1004" w:hanging="360"/>
      </w:pPr>
      <w:rPr>
        <w:rFonts w:ascii="Arial" w:hAnsi="Arial" w:hint="default"/>
        <w:b w:val="0"/>
        <w:i w:val="0"/>
        <w:sz w:val="22"/>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D6300FA"/>
    <w:multiLevelType w:val="hybridMultilevel"/>
    <w:tmpl w:val="432C5B0E"/>
    <w:lvl w:ilvl="0" w:tplc="0C70743C">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6435022">
    <w:abstractNumId w:val="21"/>
  </w:num>
  <w:num w:numId="2" w16cid:durableId="1852255020">
    <w:abstractNumId w:val="16"/>
  </w:num>
  <w:num w:numId="3" w16cid:durableId="1683318698">
    <w:abstractNumId w:val="20"/>
  </w:num>
  <w:num w:numId="4" w16cid:durableId="232929374">
    <w:abstractNumId w:val="17"/>
  </w:num>
  <w:num w:numId="5" w16cid:durableId="91900769">
    <w:abstractNumId w:val="13"/>
  </w:num>
  <w:num w:numId="6" w16cid:durableId="977801399">
    <w:abstractNumId w:val="18"/>
  </w:num>
  <w:num w:numId="7" w16cid:durableId="1756435090">
    <w:abstractNumId w:val="12"/>
  </w:num>
  <w:num w:numId="8" w16cid:durableId="1926838193">
    <w:abstractNumId w:val="5"/>
  </w:num>
  <w:num w:numId="9" w16cid:durableId="152841665">
    <w:abstractNumId w:val="27"/>
  </w:num>
  <w:num w:numId="10" w16cid:durableId="1096483276">
    <w:abstractNumId w:val="9"/>
  </w:num>
  <w:num w:numId="11" w16cid:durableId="2078239751">
    <w:abstractNumId w:val="10"/>
  </w:num>
  <w:num w:numId="12" w16cid:durableId="2020110827">
    <w:abstractNumId w:val="19"/>
  </w:num>
  <w:num w:numId="13" w16cid:durableId="978799212">
    <w:abstractNumId w:val="7"/>
  </w:num>
  <w:num w:numId="14" w16cid:durableId="1181623474">
    <w:abstractNumId w:val="25"/>
  </w:num>
  <w:num w:numId="15" w16cid:durableId="33384999">
    <w:abstractNumId w:val="22"/>
  </w:num>
  <w:num w:numId="16" w16cid:durableId="1829976682">
    <w:abstractNumId w:val="6"/>
  </w:num>
  <w:num w:numId="17" w16cid:durableId="1346253470">
    <w:abstractNumId w:val="26"/>
  </w:num>
  <w:num w:numId="18" w16cid:durableId="672683523">
    <w:abstractNumId w:val="15"/>
  </w:num>
  <w:num w:numId="19" w16cid:durableId="1212959859">
    <w:abstractNumId w:val="24"/>
  </w:num>
  <w:num w:numId="20" w16cid:durableId="11733023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7730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2716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866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798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0251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00985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618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33370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6683587">
    <w:abstractNumId w:val="23"/>
  </w:num>
  <w:num w:numId="30" w16cid:durableId="397434218">
    <w:abstractNumId w:val="11"/>
  </w:num>
  <w:num w:numId="31" w16cid:durableId="263879419">
    <w:abstractNumId w:val="14"/>
  </w:num>
  <w:num w:numId="32" w16cid:durableId="1552155493">
    <w:abstractNumId w:val="0"/>
  </w:num>
  <w:num w:numId="33" w16cid:durableId="340594160">
    <w:abstractNumId w:val="1"/>
  </w:num>
  <w:num w:numId="34" w16cid:durableId="1289966996">
    <w:abstractNumId w:val="4"/>
  </w:num>
  <w:num w:numId="35" w16cid:durableId="49861548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6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690"/>
    <w:rsid w:val="000001AC"/>
    <w:rsid w:val="000022E4"/>
    <w:rsid w:val="00005899"/>
    <w:rsid w:val="0000611B"/>
    <w:rsid w:val="00006392"/>
    <w:rsid w:val="00006587"/>
    <w:rsid w:val="00007693"/>
    <w:rsid w:val="00011333"/>
    <w:rsid w:val="0001151B"/>
    <w:rsid w:val="00011ACD"/>
    <w:rsid w:val="00016396"/>
    <w:rsid w:val="0001657F"/>
    <w:rsid w:val="00017357"/>
    <w:rsid w:val="0002024A"/>
    <w:rsid w:val="00026E55"/>
    <w:rsid w:val="0002772F"/>
    <w:rsid w:val="00030941"/>
    <w:rsid w:val="00033BC1"/>
    <w:rsid w:val="00034168"/>
    <w:rsid w:val="00034C7A"/>
    <w:rsid w:val="00035A81"/>
    <w:rsid w:val="00035BD5"/>
    <w:rsid w:val="00037F97"/>
    <w:rsid w:val="000406AF"/>
    <w:rsid w:val="00040D27"/>
    <w:rsid w:val="00041B98"/>
    <w:rsid w:val="00042D17"/>
    <w:rsid w:val="0004452E"/>
    <w:rsid w:val="00045D4E"/>
    <w:rsid w:val="00050F0D"/>
    <w:rsid w:val="00051D80"/>
    <w:rsid w:val="00052A50"/>
    <w:rsid w:val="00054999"/>
    <w:rsid w:val="00055426"/>
    <w:rsid w:val="00056F68"/>
    <w:rsid w:val="000575C0"/>
    <w:rsid w:val="00057B36"/>
    <w:rsid w:val="00060301"/>
    <w:rsid w:val="00060F59"/>
    <w:rsid w:val="00063D0B"/>
    <w:rsid w:val="00065D2C"/>
    <w:rsid w:val="00070447"/>
    <w:rsid w:val="000718EE"/>
    <w:rsid w:val="000736D6"/>
    <w:rsid w:val="00075B7D"/>
    <w:rsid w:val="000819D5"/>
    <w:rsid w:val="000837E5"/>
    <w:rsid w:val="00084DB8"/>
    <w:rsid w:val="0008716C"/>
    <w:rsid w:val="000873D3"/>
    <w:rsid w:val="0009032B"/>
    <w:rsid w:val="000912D0"/>
    <w:rsid w:val="00091C84"/>
    <w:rsid w:val="00094E52"/>
    <w:rsid w:val="000951E5"/>
    <w:rsid w:val="000970AF"/>
    <w:rsid w:val="000973DB"/>
    <w:rsid w:val="000A03C4"/>
    <w:rsid w:val="000A2700"/>
    <w:rsid w:val="000A3F94"/>
    <w:rsid w:val="000A4417"/>
    <w:rsid w:val="000A69D8"/>
    <w:rsid w:val="000A7E90"/>
    <w:rsid w:val="000B4CF0"/>
    <w:rsid w:val="000B5239"/>
    <w:rsid w:val="000C13A8"/>
    <w:rsid w:val="000C2267"/>
    <w:rsid w:val="000C3796"/>
    <w:rsid w:val="000C55A2"/>
    <w:rsid w:val="000D06E0"/>
    <w:rsid w:val="000D2305"/>
    <w:rsid w:val="000D4EF4"/>
    <w:rsid w:val="000D5A8F"/>
    <w:rsid w:val="000D615F"/>
    <w:rsid w:val="000D6FEA"/>
    <w:rsid w:val="000D7990"/>
    <w:rsid w:val="000E0448"/>
    <w:rsid w:val="000E0CDD"/>
    <w:rsid w:val="000E3B50"/>
    <w:rsid w:val="000E4B32"/>
    <w:rsid w:val="000E6AB1"/>
    <w:rsid w:val="000E7374"/>
    <w:rsid w:val="000E7B37"/>
    <w:rsid w:val="000E7FCE"/>
    <w:rsid w:val="000F01F0"/>
    <w:rsid w:val="000F0F81"/>
    <w:rsid w:val="000F2CFF"/>
    <w:rsid w:val="000F4B41"/>
    <w:rsid w:val="000F4CED"/>
    <w:rsid w:val="000F6628"/>
    <w:rsid w:val="000F7CA9"/>
    <w:rsid w:val="00100F6A"/>
    <w:rsid w:val="00101473"/>
    <w:rsid w:val="001021A8"/>
    <w:rsid w:val="00104F06"/>
    <w:rsid w:val="0010512D"/>
    <w:rsid w:val="00105918"/>
    <w:rsid w:val="00106D81"/>
    <w:rsid w:val="00107030"/>
    <w:rsid w:val="00112681"/>
    <w:rsid w:val="00114EDD"/>
    <w:rsid w:val="00115B02"/>
    <w:rsid w:val="0012144A"/>
    <w:rsid w:val="001239D4"/>
    <w:rsid w:val="00123F87"/>
    <w:rsid w:val="00125324"/>
    <w:rsid w:val="00132B84"/>
    <w:rsid w:val="001330D3"/>
    <w:rsid w:val="00134EC4"/>
    <w:rsid w:val="0013506A"/>
    <w:rsid w:val="001350C9"/>
    <w:rsid w:val="0013532A"/>
    <w:rsid w:val="00137A7B"/>
    <w:rsid w:val="001414FA"/>
    <w:rsid w:val="001434C4"/>
    <w:rsid w:val="001447D0"/>
    <w:rsid w:val="00144C29"/>
    <w:rsid w:val="00145021"/>
    <w:rsid w:val="0014782E"/>
    <w:rsid w:val="00154C91"/>
    <w:rsid w:val="00154E57"/>
    <w:rsid w:val="0015559C"/>
    <w:rsid w:val="00156359"/>
    <w:rsid w:val="001578C9"/>
    <w:rsid w:val="00161CF0"/>
    <w:rsid w:val="00162E24"/>
    <w:rsid w:val="00163354"/>
    <w:rsid w:val="001635AD"/>
    <w:rsid w:val="001664A9"/>
    <w:rsid w:val="00166601"/>
    <w:rsid w:val="00172C7C"/>
    <w:rsid w:val="0017430F"/>
    <w:rsid w:val="00177E93"/>
    <w:rsid w:val="00180A3A"/>
    <w:rsid w:val="00180CD4"/>
    <w:rsid w:val="00184817"/>
    <w:rsid w:val="00185193"/>
    <w:rsid w:val="00190EDF"/>
    <w:rsid w:val="001931C5"/>
    <w:rsid w:val="001939DD"/>
    <w:rsid w:val="00194142"/>
    <w:rsid w:val="00194DEE"/>
    <w:rsid w:val="001959DA"/>
    <w:rsid w:val="00197718"/>
    <w:rsid w:val="001A01BF"/>
    <w:rsid w:val="001A0FFF"/>
    <w:rsid w:val="001A5A39"/>
    <w:rsid w:val="001A5B61"/>
    <w:rsid w:val="001A7FA0"/>
    <w:rsid w:val="001B1A07"/>
    <w:rsid w:val="001B1C04"/>
    <w:rsid w:val="001B1F40"/>
    <w:rsid w:val="001B4381"/>
    <w:rsid w:val="001B512D"/>
    <w:rsid w:val="001C05C5"/>
    <w:rsid w:val="001C3585"/>
    <w:rsid w:val="001C68E8"/>
    <w:rsid w:val="001C7095"/>
    <w:rsid w:val="001D1F99"/>
    <w:rsid w:val="001D456E"/>
    <w:rsid w:val="001D4A69"/>
    <w:rsid w:val="001D661E"/>
    <w:rsid w:val="001D7641"/>
    <w:rsid w:val="001E02AB"/>
    <w:rsid w:val="001E0CAE"/>
    <w:rsid w:val="001E1BBE"/>
    <w:rsid w:val="001E62E4"/>
    <w:rsid w:val="001E65EA"/>
    <w:rsid w:val="001E766E"/>
    <w:rsid w:val="001F06F5"/>
    <w:rsid w:val="001F1AF5"/>
    <w:rsid w:val="001F2393"/>
    <w:rsid w:val="001F3552"/>
    <w:rsid w:val="001F3C07"/>
    <w:rsid w:val="001F42D0"/>
    <w:rsid w:val="001F4AEE"/>
    <w:rsid w:val="001F4B16"/>
    <w:rsid w:val="001F6335"/>
    <w:rsid w:val="001F66E2"/>
    <w:rsid w:val="001F6872"/>
    <w:rsid w:val="001F77F8"/>
    <w:rsid w:val="00200EDC"/>
    <w:rsid w:val="002021AA"/>
    <w:rsid w:val="00202E40"/>
    <w:rsid w:val="00203DA9"/>
    <w:rsid w:val="00203E7D"/>
    <w:rsid w:val="00204D25"/>
    <w:rsid w:val="00204E1D"/>
    <w:rsid w:val="00206B05"/>
    <w:rsid w:val="00207DFF"/>
    <w:rsid w:val="002102FE"/>
    <w:rsid w:val="002113F9"/>
    <w:rsid w:val="002116AC"/>
    <w:rsid w:val="0021208D"/>
    <w:rsid w:val="0021256D"/>
    <w:rsid w:val="002129FF"/>
    <w:rsid w:val="002136A9"/>
    <w:rsid w:val="00214BF3"/>
    <w:rsid w:val="002169FF"/>
    <w:rsid w:val="00220191"/>
    <w:rsid w:val="00220FF2"/>
    <w:rsid w:val="00221CED"/>
    <w:rsid w:val="00223A4E"/>
    <w:rsid w:val="002247A7"/>
    <w:rsid w:val="00224A0B"/>
    <w:rsid w:val="00226709"/>
    <w:rsid w:val="00227126"/>
    <w:rsid w:val="00230EED"/>
    <w:rsid w:val="00232644"/>
    <w:rsid w:val="00234220"/>
    <w:rsid w:val="00234B7D"/>
    <w:rsid w:val="00244A9F"/>
    <w:rsid w:val="00246197"/>
    <w:rsid w:val="00247650"/>
    <w:rsid w:val="0025006D"/>
    <w:rsid w:val="00250897"/>
    <w:rsid w:val="00251300"/>
    <w:rsid w:val="002520ED"/>
    <w:rsid w:val="002542F6"/>
    <w:rsid w:val="0025478B"/>
    <w:rsid w:val="00254F39"/>
    <w:rsid w:val="00255B76"/>
    <w:rsid w:val="00256722"/>
    <w:rsid w:val="002613B0"/>
    <w:rsid w:val="002632E8"/>
    <w:rsid w:val="002642A6"/>
    <w:rsid w:val="00264D3F"/>
    <w:rsid w:val="00265B43"/>
    <w:rsid w:val="0027110E"/>
    <w:rsid w:val="002713C0"/>
    <w:rsid w:val="002719AC"/>
    <w:rsid w:val="00272749"/>
    <w:rsid w:val="002732B8"/>
    <w:rsid w:val="002733F9"/>
    <w:rsid w:val="00275604"/>
    <w:rsid w:val="00275D2B"/>
    <w:rsid w:val="0027672D"/>
    <w:rsid w:val="00277BE2"/>
    <w:rsid w:val="00280B49"/>
    <w:rsid w:val="00281D1A"/>
    <w:rsid w:val="002828C8"/>
    <w:rsid w:val="00282CF4"/>
    <w:rsid w:val="0028422E"/>
    <w:rsid w:val="00284B89"/>
    <w:rsid w:val="00284CF3"/>
    <w:rsid w:val="00286E6B"/>
    <w:rsid w:val="0029163C"/>
    <w:rsid w:val="00293259"/>
    <w:rsid w:val="00294CF3"/>
    <w:rsid w:val="00295581"/>
    <w:rsid w:val="0029611B"/>
    <w:rsid w:val="002A1F09"/>
    <w:rsid w:val="002A4EFA"/>
    <w:rsid w:val="002A75AC"/>
    <w:rsid w:val="002A7D0A"/>
    <w:rsid w:val="002B1500"/>
    <w:rsid w:val="002B3957"/>
    <w:rsid w:val="002B3D71"/>
    <w:rsid w:val="002B411D"/>
    <w:rsid w:val="002B46EC"/>
    <w:rsid w:val="002C0249"/>
    <w:rsid w:val="002C075E"/>
    <w:rsid w:val="002C1DCE"/>
    <w:rsid w:val="002C3BC5"/>
    <w:rsid w:val="002C4830"/>
    <w:rsid w:val="002C6410"/>
    <w:rsid w:val="002C76B8"/>
    <w:rsid w:val="002D183C"/>
    <w:rsid w:val="002D1CF0"/>
    <w:rsid w:val="002D4E86"/>
    <w:rsid w:val="002D5B6D"/>
    <w:rsid w:val="002E03CE"/>
    <w:rsid w:val="002E3B8F"/>
    <w:rsid w:val="002E4E72"/>
    <w:rsid w:val="002E6396"/>
    <w:rsid w:val="002E7013"/>
    <w:rsid w:val="002E773E"/>
    <w:rsid w:val="002F082A"/>
    <w:rsid w:val="002F195C"/>
    <w:rsid w:val="002F35F3"/>
    <w:rsid w:val="002F4BDF"/>
    <w:rsid w:val="002F70C5"/>
    <w:rsid w:val="002F7C3B"/>
    <w:rsid w:val="00302752"/>
    <w:rsid w:val="00302BD5"/>
    <w:rsid w:val="00302C32"/>
    <w:rsid w:val="003070BF"/>
    <w:rsid w:val="003071BA"/>
    <w:rsid w:val="00310649"/>
    <w:rsid w:val="00320C49"/>
    <w:rsid w:val="003216C8"/>
    <w:rsid w:val="00321AE3"/>
    <w:rsid w:val="003245C6"/>
    <w:rsid w:val="00330219"/>
    <w:rsid w:val="00331600"/>
    <w:rsid w:val="00335B57"/>
    <w:rsid w:val="003365FB"/>
    <w:rsid w:val="0034245E"/>
    <w:rsid w:val="003435B2"/>
    <w:rsid w:val="003439CE"/>
    <w:rsid w:val="00344488"/>
    <w:rsid w:val="00350D9D"/>
    <w:rsid w:val="003510A3"/>
    <w:rsid w:val="00351CDF"/>
    <w:rsid w:val="00354656"/>
    <w:rsid w:val="00355A6C"/>
    <w:rsid w:val="003564E1"/>
    <w:rsid w:val="00356FEB"/>
    <w:rsid w:val="00360BD2"/>
    <w:rsid w:val="00360EC9"/>
    <w:rsid w:val="003629EF"/>
    <w:rsid w:val="00365B86"/>
    <w:rsid w:val="00366A78"/>
    <w:rsid w:val="00367094"/>
    <w:rsid w:val="0037104E"/>
    <w:rsid w:val="003716DB"/>
    <w:rsid w:val="00371F20"/>
    <w:rsid w:val="00372A12"/>
    <w:rsid w:val="003746AF"/>
    <w:rsid w:val="00374F75"/>
    <w:rsid w:val="003750E6"/>
    <w:rsid w:val="003768AC"/>
    <w:rsid w:val="00376C0D"/>
    <w:rsid w:val="00380BC7"/>
    <w:rsid w:val="00381108"/>
    <w:rsid w:val="00382FD5"/>
    <w:rsid w:val="00384AE6"/>
    <w:rsid w:val="0038544F"/>
    <w:rsid w:val="00390371"/>
    <w:rsid w:val="0039053C"/>
    <w:rsid w:val="003958C6"/>
    <w:rsid w:val="00397D04"/>
    <w:rsid w:val="003A159A"/>
    <w:rsid w:val="003A303E"/>
    <w:rsid w:val="003A5997"/>
    <w:rsid w:val="003A6583"/>
    <w:rsid w:val="003A6934"/>
    <w:rsid w:val="003A7094"/>
    <w:rsid w:val="003A767A"/>
    <w:rsid w:val="003A7CE9"/>
    <w:rsid w:val="003B0E2F"/>
    <w:rsid w:val="003B18CB"/>
    <w:rsid w:val="003B2C03"/>
    <w:rsid w:val="003B31B0"/>
    <w:rsid w:val="003B47FF"/>
    <w:rsid w:val="003B4D05"/>
    <w:rsid w:val="003B5140"/>
    <w:rsid w:val="003B516A"/>
    <w:rsid w:val="003C0139"/>
    <w:rsid w:val="003C27E0"/>
    <w:rsid w:val="003C4B4F"/>
    <w:rsid w:val="003D1AEA"/>
    <w:rsid w:val="003D1D3E"/>
    <w:rsid w:val="003D3657"/>
    <w:rsid w:val="003D594E"/>
    <w:rsid w:val="003D5D66"/>
    <w:rsid w:val="003D6CF2"/>
    <w:rsid w:val="003D78FA"/>
    <w:rsid w:val="003E2ACA"/>
    <w:rsid w:val="003E43FC"/>
    <w:rsid w:val="003E457D"/>
    <w:rsid w:val="003E66A3"/>
    <w:rsid w:val="003F095E"/>
    <w:rsid w:val="003F1D43"/>
    <w:rsid w:val="003F4068"/>
    <w:rsid w:val="003F4521"/>
    <w:rsid w:val="003F5577"/>
    <w:rsid w:val="003F5623"/>
    <w:rsid w:val="00400A2A"/>
    <w:rsid w:val="0040161F"/>
    <w:rsid w:val="004026CD"/>
    <w:rsid w:val="00402D25"/>
    <w:rsid w:val="00403638"/>
    <w:rsid w:val="00404074"/>
    <w:rsid w:val="00404285"/>
    <w:rsid w:val="00404B8F"/>
    <w:rsid w:val="0040547D"/>
    <w:rsid w:val="0040580D"/>
    <w:rsid w:val="00405DAF"/>
    <w:rsid w:val="00406DB0"/>
    <w:rsid w:val="00410B76"/>
    <w:rsid w:val="00412C4F"/>
    <w:rsid w:val="00413DEF"/>
    <w:rsid w:val="004161B6"/>
    <w:rsid w:val="00417C60"/>
    <w:rsid w:val="00417DD0"/>
    <w:rsid w:val="00420144"/>
    <w:rsid w:val="00421D00"/>
    <w:rsid w:val="00421E5E"/>
    <w:rsid w:val="00422836"/>
    <w:rsid w:val="004229DB"/>
    <w:rsid w:val="00422D0B"/>
    <w:rsid w:val="00423243"/>
    <w:rsid w:val="00431F04"/>
    <w:rsid w:val="0043426A"/>
    <w:rsid w:val="004360F7"/>
    <w:rsid w:val="00440303"/>
    <w:rsid w:val="004404C4"/>
    <w:rsid w:val="004407B0"/>
    <w:rsid w:val="004432B1"/>
    <w:rsid w:val="004439BF"/>
    <w:rsid w:val="00444042"/>
    <w:rsid w:val="00446818"/>
    <w:rsid w:val="00447233"/>
    <w:rsid w:val="00447618"/>
    <w:rsid w:val="004507C0"/>
    <w:rsid w:val="00450C6E"/>
    <w:rsid w:val="00451221"/>
    <w:rsid w:val="004517A2"/>
    <w:rsid w:val="0045255B"/>
    <w:rsid w:val="00455035"/>
    <w:rsid w:val="004552A2"/>
    <w:rsid w:val="00455538"/>
    <w:rsid w:val="00455561"/>
    <w:rsid w:val="004566F8"/>
    <w:rsid w:val="0046180E"/>
    <w:rsid w:val="00464FB6"/>
    <w:rsid w:val="00467379"/>
    <w:rsid w:val="00467A38"/>
    <w:rsid w:val="00470BA1"/>
    <w:rsid w:val="004710C0"/>
    <w:rsid w:val="0047154F"/>
    <w:rsid w:val="0047351E"/>
    <w:rsid w:val="00473BFC"/>
    <w:rsid w:val="004743DC"/>
    <w:rsid w:val="004756EC"/>
    <w:rsid w:val="00475EF8"/>
    <w:rsid w:val="00476F0A"/>
    <w:rsid w:val="004819F7"/>
    <w:rsid w:val="0048283A"/>
    <w:rsid w:val="00482E30"/>
    <w:rsid w:val="00486115"/>
    <w:rsid w:val="00486268"/>
    <w:rsid w:val="004871AE"/>
    <w:rsid w:val="00487297"/>
    <w:rsid w:val="00491087"/>
    <w:rsid w:val="00493251"/>
    <w:rsid w:val="004942A9"/>
    <w:rsid w:val="004949B6"/>
    <w:rsid w:val="00495EBB"/>
    <w:rsid w:val="004A0FD5"/>
    <w:rsid w:val="004A18D3"/>
    <w:rsid w:val="004A3531"/>
    <w:rsid w:val="004A5B57"/>
    <w:rsid w:val="004A647F"/>
    <w:rsid w:val="004A6CAF"/>
    <w:rsid w:val="004A6D15"/>
    <w:rsid w:val="004A7717"/>
    <w:rsid w:val="004A788A"/>
    <w:rsid w:val="004B0D47"/>
    <w:rsid w:val="004B3334"/>
    <w:rsid w:val="004B6994"/>
    <w:rsid w:val="004C0B95"/>
    <w:rsid w:val="004C1FDC"/>
    <w:rsid w:val="004C3A75"/>
    <w:rsid w:val="004C3F22"/>
    <w:rsid w:val="004C4D04"/>
    <w:rsid w:val="004C6DF4"/>
    <w:rsid w:val="004C789E"/>
    <w:rsid w:val="004D1E21"/>
    <w:rsid w:val="004D5DFE"/>
    <w:rsid w:val="004D79E7"/>
    <w:rsid w:val="004E3784"/>
    <w:rsid w:val="004E4484"/>
    <w:rsid w:val="004E5077"/>
    <w:rsid w:val="004E7C83"/>
    <w:rsid w:val="004F1241"/>
    <w:rsid w:val="004F1C60"/>
    <w:rsid w:val="004F2DBF"/>
    <w:rsid w:val="004F4385"/>
    <w:rsid w:val="004F53C3"/>
    <w:rsid w:val="004F6804"/>
    <w:rsid w:val="004F748C"/>
    <w:rsid w:val="004F751C"/>
    <w:rsid w:val="00503CD9"/>
    <w:rsid w:val="005079B5"/>
    <w:rsid w:val="005107F1"/>
    <w:rsid w:val="0051534F"/>
    <w:rsid w:val="00515CE1"/>
    <w:rsid w:val="0052126F"/>
    <w:rsid w:val="00523CCC"/>
    <w:rsid w:val="00523EF7"/>
    <w:rsid w:val="00523F28"/>
    <w:rsid w:val="00525201"/>
    <w:rsid w:val="00530FD3"/>
    <w:rsid w:val="00531F91"/>
    <w:rsid w:val="00532A48"/>
    <w:rsid w:val="0053672E"/>
    <w:rsid w:val="005372DD"/>
    <w:rsid w:val="005375BD"/>
    <w:rsid w:val="00537674"/>
    <w:rsid w:val="005407E9"/>
    <w:rsid w:val="005417EF"/>
    <w:rsid w:val="00543879"/>
    <w:rsid w:val="00544825"/>
    <w:rsid w:val="005448CF"/>
    <w:rsid w:val="0054673A"/>
    <w:rsid w:val="005477AF"/>
    <w:rsid w:val="005511BB"/>
    <w:rsid w:val="005539F4"/>
    <w:rsid w:val="005548EF"/>
    <w:rsid w:val="005560E0"/>
    <w:rsid w:val="00556E21"/>
    <w:rsid w:val="005570A6"/>
    <w:rsid w:val="0056073F"/>
    <w:rsid w:val="00561BB7"/>
    <w:rsid w:val="00565180"/>
    <w:rsid w:val="00566214"/>
    <w:rsid w:val="00572105"/>
    <w:rsid w:val="00572939"/>
    <w:rsid w:val="00573EA3"/>
    <w:rsid w:val="0057416C"/>
    <w:rsid w:val="00574A3F"/>
    <w:rsid w:val="00575FEB"/>
    <w:rsid w:val="00576634"/>
    <w:rsid w:val="00580B5D"/>
    <w:rsid w:val="005828E2"/>
    <w:rsid w:val="005851BD"/>
    <w:rsid w:val="00585BE3"/>
    <w:rsid w:val="00591386"/>
    <w:rsid w:val="00592AAB"/>
    <w:rsid w:val="00592F52"/>
    <w:rsid w:val="005939C1"/>
    <w:rsid w:val="00595CF7"/>
    <w:rsid w:val="0059605D"/>
    <w:rsid w:val="005963B3"/>
    <w:rsid w:val="00597281"/>
    <w:rsid w:val="005A2A84"/>
    <w:rsid w:val="005A2F4C"/>
    <w:rsid w:val="005A369B"/>
    <w:rsid w:val="005A3BB7"/>
    <w:rsid w:val="005A4EFE"/>
    <w:rsid w:val="005B0AF5"/>
    <w:rsid w:val="005B3539"/>
    <w:rsid w:val="005B41B5"/>
    <w:rsid w:val="005B525F"/>
    <w:rsid w:val="005B6B0B"/>
    <w:rsid w:val="005B7BCE"/>
    <w:rsid w:val="005C2400"/>
    <w:rsid w:val="005C32B2"/>
    <w:rsid w:val="005C4170"/>
    <w:rsid w:val="005C47C3"/>
    <w:rsid w:val="005C6D13"/>
    <w:rsid w:val="005D2211"/>
    <w:rsid w:val="005D24D2"/>
    <w:rsid w:val="005D26A0"/>
    <w:rsid w:val="005D39AD"/>
    <w:rsid w:val="005D3D46"/>
    <w:rsid w:val="005D460B"/>
    <w:rsid w:val="005D47BB"/>
    <w:rsid w:val="005D572F"/>
    <w:rsid w:val="005D5770"/>
    <w:rsid w:val="005D70FF"/>
    <w:rsid w:val="005E26C8"/>
    <w:rsid w:val="005E2E8D"/>
    <w:rsid w:val="005E3AB3"/>
    <w:rsid w:val="005E44AE"/>
    <w:rsid w:val="005E48DF"/>
    <w:rsid w:val="005E717D"/>
    <w:rsid w:val="005F0770"/>
    <w:rsid w:val="005F2394"/>
    <w:rsid w:val="005F3237"/>
    <w:rsid w:val="005F495D"/>
    <w:rsid w:val="005F51B6"/>
    <w:rsid w:val="005F5C50"/>
    <w:rsid w:val="00604A28"/>
    <w:rsid w:val="0060525D"/>
    <w:rsid w:val="00605706"/>
    <w:rsid w:val="00612D07"/>
    <w:rsid w:val="00614199"/>
    <w:rsid w:val="0061477F"/>
    <w:rsid w:val="00614C09"/>
    <w:rsid w:val="006168F1"/>
    <w:rsid w:val="0061705D"/>
    <w:rsid w:val="00620745"/>
    <w:rsid w:val="00620E49"/>
    <w:rsid w:val="00622A8D"/>
    <w:rsid w:val="0062624B"/>
    <w:rsid w:val="006279BD"/>
    <w:rsid w:val="00627DCD"/>
    <w:rsid w:val="00631535"/>
    <w:rsid w:val="00633686"/>
    <w:rsid w:val="00634DB2"/>
    <w:rsid w:val="0063524E"/>
    <w:rsid w:val="00637607"/>
    <w:rsid w:val="00641B67"/>
    <w:rsid w:val="00643EA4"/>
    <w:rsid w:val="00645645"/>
    <w:rsid w:val="006467D6"/>
    <w:rsid w:val="006474F6"/>
    <w:rsid w:val="00650621"/>
    <w:rsid w:val="00652D24"/>
    <w:rsid w:val="00652EE5"/>
    <w:rsid w:val="00653049"/>
    <w:rsid w:val="00653EF4"/>
    <w:rsid w:val="006546BC"/>
    <w:rsid w:val="00655CF8"/>
    <w:rsid w:val="00656E73"/>
    <w:rsid w:val="0066006D"/>
    <w:rsid w:val="00663DE1"/>
    <w:rsid w:val="00664421"/>
    <w:rsid w:val="00664712"/>
    <w:rsid w:val="00664772"/>
    <w:rsid w:val="006651E6"/>
    <w:rsid w:val="00667934"/>
    <w:rsid w:val="00670C1C"/>
    <w:rsid w:val="00671EA3"/>
    <w:rsid w:val="006760C0"/>
    <w:rsid w:val="0067628C"/>
    <w:rsid w:val="00682618"/>
    <w:rsid w:val="006827BE"/>
    <w:rsid w:val="006862DA"/>
    <w:rsid w:val="006873EB"/>
    <w:rsid w:val="00696BB0"/>
    <w:rsid w:val="00697DF9"/>
    <w:rsid w:val="006A01E0"/>
    <w:rsid w:val="006A0B14"/>
    <w:rsid w:val="006A1015"/>
    <w:rsid w:val="006A18DC"/>
    <w:rsid w:val="006A206B"/>
    <w:rsid w:val="006A6451"/>
    <w:rsid w:val="006A64EB"/>
    <w:rsid w:val="006A64F7"/>
    <w:rsid w:val="006B007B"/>
    <w:rsid w:val="006B1D33"/>
    <w:rsid w:val="006B37C4"/>
    <w:rsid w:val="006C0976"/>
    <w:rsid w:val="006C3913"/>
    <w:rsid w:val="006C5416"/>
    <w:rsid w:val="006C549E"/>
    <w:rsid w:val="006C6D83"/>
    <w:rsid w:val="006D16DB"/>
    <w:rsid w:val="006D2AB6"/>
    <w:rsid w:val="006D2E92"/>
    <w:rsid w:val="006D42A5"/>
    <w:rsid w:val="006D5D7B"/>
    <w:rsid w:val="006E1BA5"/>
    <w:rsid w:val="006E3664"/>
    <w:rsid w:val="006E3DD1"/>
    <w:rsid w:val="006E45D1"/>
    <w:rsid w:val="006E6552"/>
    <w:rsid w:val="006E6F24"/>
    <w:rsid w:val="006F2DA1"/>
    <w:rsid w:val="006F393B"/>
    <w:rsid w:val="006F3A51"/>
    <w:rsid w:val="006F6A15"/>
    <w:rsid w:val="006F6D37"/>
    <w:rsid w:val="006F74B7"/>
    <w:rsid w:val="006F7F26"/>
    <w:rsid w:val="00700681"/>
    <w:rsid w:val="007018CC"/>
    <w:rsid w:val="00702C79"/>
    <w:rsid w:val="00703521"/>
    <w:rsid w:val="00706E64"/>
    <w:rsid w:val="00710038"/>
    <w:rsid w:val="007100D0"/>
    <w:rsid w:val="0071295D"/>
    <w:rsid w:val="00712F6D"/>
    <w:rsid w:val="00713D62"/>
    <w:rsid w:val="00717306"/>
    <w:rsid w:val="00717888"/>
    <w:rsid w:val="00717F76"/>
    <w:rsid w:val="00717F8B"/>
    <w:rsid w:val="00720EF6"/>
    <w:rsid w:val="0072196E"/>
    <w:rsid w:val="0072314E"/>
    <w:rsid w:val="007245B6"/>
    <w:rsid w:val="00724872"/>
    <w:rsid w:val="00726253"/>
    <w:rsid w:val="00726C47"/>
    <w:rsid w:val="0073114D"/>
    <w:rsid w:val="0073349A"/>
    <w:rsid w:val="00735432"/>
    <w:rsid w:val="0073646F"/>
    <w:rsid w:val="0073734A"/>
    <w:rsid w:val="007407F2"/>
    <w:rsid w:val="00741F36"/>
    <w:rsid w:val="0074297B"/>
    <w:rsid w:val="00743432"/>
    <w:rsid w:val="00744829"/>
    <w:rsid w:val="0074706A"/>
    <w:rsid w:val="0075030E"/>
    <w:rsid w:val="0075064B"/>
    <w:rsid w:val="00750C04"/>
    <w:rsid w:val="00751D6F"/>
    <w:rsid w:val="00753E80"/>
    <w:rsid w:val="00755458"/>
    <w:rsid w:val="00756F76"/>
    <w:rsid w:val="007605DF"/>
    <w:rsid w:val="00760669"/>
    <w:rsid w:val="00760752"/>
    <w:rsid w:val="0076160F"/>
    <w:rsid w:val="00764A46"/>
    <w:rsid w:val="007676CD"/>
    <w:rsid w:val="007703C8"/>
    <w:rsid w:val="00774702"/>
    <w:rsid w:val="00776DB0"/>
    <w:rsid w:val="0078155B"/>
    <w:rsid w:val="00781BCB"/>
    <w:rsid w:val="00781F86"/>
    <w:rsid w:val="007856A8"/>
    <w:rsid w:val="007871AA"/>
    <w:rsid w:val="00787B72"/>
    <w:rsid w:val="00787C57"/>
    <w:rsid w:val="00791CD5"/>
    <w:rsid w:val="00793CFD"/>
    <w:rsid w:val="00794B82"/>
    <w:rsid w:val="007956FD"/>
    <w:rsid w:val="0079575B"/>
    <w:rsid w:val="00795C50"/>
    <w:rsid w:val="0079625F"/>
    <w:rsid w:val="00797E60"/>
    <w:rsid w:val="007A0C75"/>
    <w:rsid w:val="007A16CE"/>
    <w:rsid w:val="007A1E33"/>
    <w:rsid w:val="007A2EE0"/>
    <w:rsid w:val="007A3930"/>
    <w:rsid w:val="007A4324"/>
    <w:rsid w:val="007A433C"/>
    <w:rsid w:val="007A53D1"/>
    <w:rsid w:val="007A55C4"/>
    <w:rsid w:val="007A61FF"/>
    <w:rsid w:val="007B02C3"/>
    <w:rsid w:val="007B10AD"/>
    <w:rsid w:val="007B10C8"/>
    <w:rsid w:val="007B2145"/>
    <w:rsid w:val="007B436A"/>
    <w:rsid w:val="007B7418"/>
    <w:rsid w:val="007B7B8D"/>
    <w:rsid w:val="007C0DB7"/>
    <w:rsid w:val="007C16AB"/>
    <w:rsid w:val="007C235E"/>
    <w:rsid w:val="007C4207"/>
    <w:rsid w:val="007C4C88"/>
    <w:rsid w:val="007C4DE9"/>
    <w:rsid w:val="007C59EE"/>
    <w:rsid w:val="007C5C6F"/>
    <w:rsid w:val="007C6791"/>
    <w:rsid w:val="007C7C52"/>
    <w:rsid w:val="007D0AEB"/>
    <w:rsid w:val="007D1F05"/>
    <w:rsid w:val="007D260D"/>
    <w:rsid w:val="007D2CAB"/>
    <w:rsid w:val="007D5A49"/>
    <w:rsid w:val="007E008C"/>
    <w:rsid w:val="007E01CC"/>
    <w:rsid w:val="007E0252"/>
    <w:rsid w:val="007E3459"/>
    <w:rsid w:val="007E4CF5"/>
    <w:rsid w:val="007E66BA"/>
    <w:rsid w:val="007F0E54"/>
    <w:rsid w:val="007F16AA"/>
    <w:rsid w:val="007F237D"/>
    <w:rsid w:val="007F2AE2"/>
    <w:rsid w:val="007F61FF"/>
    <w:rsid w:val="007F7000"/>
    <w:rsid w:val="008002EA"/>
    <w:rsid w:val="0080082F"/>
    <w:rsid w:val="00802940"/>
    <w:rsid w:val="00802A79"/>
    <w:rsid w:val="00802BBD"/>
    <w:rsid w:val="0080421C"/>
    <w:rsid w:val="0080596F"/>
    <w:rsid w:val="00807102"/>
    <w:rsid w:val="00807DEF"/>
    <w:rsid w:val="008143A3"/>
    <w:rsid w:val="00815E7D"/>
    <w:rsid w:val="00817910"/>
    <w:rsid w:val="0082443A"/>
    <w:rsid w:val="00824FD9"/>
    <w:rsid w:val="00826A4F"/>
    <w:rsid w:val="00826FC0"/>
    <w:rsid w:val="00831146"/>
    <w:rsid w:val="00831162"/>
    <w:rsid w:val="008322B4"/>
    <w:rsid w:val="008337D5"/>
    <w:rsid w:val="0083496D"/>
    <w:rsid w:val="0083508D"/>
    <w:rsid w:val="00835D7A"/>
    <w:rsid w:val="00840D78"/>
    <w:rsid w:val="0084673C"/>
    <w:rsid w:val="00852187"/>
    <w:rsid w:val="0085690B"/>
    <w:rsid w:val="008570B4"/>
    <w:rsid w:val="00860026"/>
    <w:rsid w:val="0086004A"/>
    <w:rsid w:val="00860FEA"/>
    <w:rsid w:val="008615A9"/>
    <w:rsid w:val="00862967"/>
    <w:rsid w:val="00864365"/>
    <w:rsid w:val="00870B39"/>
    <w:rsid w:val="00872743"/>
    <w:rsid w:val="00873283"/>
    <w:rsid w:val="0087365F"/>
    <w:rsid w:val="0087652B"/>
    <w:rsid w:val="0087687D"/>
    <w:rsid w:val="00880EB6"/>
    <w:rsid w:val="008811EE"/>
    <w:rsid w:val="00881513"/>
    <w:rsid w:val="0088162A"/>
    <w:rsid w:val="0088278A"/>
    <w:rsid w:val="00882BF6"/>
    <w:rsid w:val="008849A2"/>
    <w:rsid w:val="008849F9"/>
    <w:rsid w:val="008914E8"/>
    <w:rsid w:val="00892690"/>
    <w:rsid w:val="0089364E"/>
    <w:rsid w:val="008941BE"/>
    <w:rsid w:val="008951F0"/>
    <w:rsid w:val="008954E0"/>
    <w:rsid w:val="0089698B"/>
    <w:rsid w:val="00896AEC"/>
    <w:rsid w:val="00896F57"/>
    <w:rsid w:val="00897F84"/>
    <w:rsid w:val="008A1AA0"/>
    <w:rsid w:val="008A1B54"/>
    <w:rsid w:val="008A202A"/>
    <w:rsid w:val="008A2893"/>
    <w:rsid w:val="008A3AAA"/>
    <w:rsid w:val="008A41B0"/>
    <w:rsid w:val="008A73B1"/>
    <w:rsid w:val="008B0F95"/>
    <w:rsid w:val="008B33C1"/>
    <w:rsid w:val="008B78F6"/>
    <w:rsid w:val="008C0070"/>
    <w:rsid w:val="008C2B70"/>
    <w:rsid w:val="008C30D1"/>
    <w:rsid w:val="008C386D"/>
    <w:rsid w:val="008C5E13"/>
    <w:rsid w:val="008C6206"/>
    <w:rsid w:val="008D1365"/>
    <w:rsid w:val="008D1FEA"/>
    <w:rsid w:val="008D2022"/>
    <w:rsid w:val="008D3929"/>
    <w:rsid w:val="008D3E0B"/>
    <w:rsid w:val="008D3FF2"/>
    <w:rsid w:val="008D4EC9"/>
    <w:rsid w:val="008D70F7"/>
    <w:rsid w:val="008D7C25"/>
    <w:rsid w:val="008D7D78"/>
    <w:rsid w:val="008E3267"/>
    <w:rsid w:val="008E451A"/>
    <w:rsid w:val="008E5922"/>
    <w:rsid w:val="008E7BB6"/>
    <w:rsid w:val="008E7D8E"/>
    <w:rsid w:val="008F050B"/>
    <w:rsid w:val="008F503D"/>
    <w:rsid w:val="008F537B"/>
    <w:rsid w:val="008F7310"/>
    <w:rsid w:val="008F73A1"/>
    <w:rsid w:val="008F74B5"/>
    <w:rsid w:val="008F7A35"/>
    <w:rsid w:val="009008A8"/>
    <w:rsid w:val="00901547"/>
    <w:rsid w:val="00902A6C"/>
    <w:rsid w:val="00903104"/>
    <w:rsid w:val="0090327B"/>
    <w:rsid w:val="009034E7"/>
    <w:rsid w:val="0090744E"/>
    <w:rsid w:val="00910695"/>
    <w:rsid w:val="00912297"/>
    <w:rsid w:val="009122CB"/>
    <w:rsid w:val="00914621"/>
    <w:rsid w:val="00916619"/>
    <w:rsid w:val="009264FD"/>
    <w:rsid w:val="009278AB"/>
    <w:rsid w:val="0093241A"/>
    <w:rsid w:val="00933074"/>
    <w:rsid w:val="00933CB0"/>
    <w:rsid w:val="00934D1C"/>
    <w:rsid w:val="00935664"/>
    <w:rsid w:val="009379C4"/>
    <w:rsid w:val="00937AFF"/>
    <w:rsid w:val="00937D86"/>
    <w:rsid w:val="00941AE2"/>
    <w:rsid w:val="00943F95"/>
    <w:rsid w:val="00944162"/>
    <w:rsid w:val="009460BE"/>
    <w:rsid w:val="00947F38"/>
    <w:rsid w:val="00951373"/>
    <w:rsid w:val="0095175F"/>
    <w:rsid w:val="00951D24"/>
    <w:rsid w:val="009525DB"/>
    <w:rsid w:val="00952ED3"/>
    <w:rsid w:val="00953D00"/>
    <w:rsid w:val="00957FC0"/>
    <w:rsid w:val="009605E1"/>
    <w:rsid w:val="00960E23"/>
    <w:rsid w:val="00961792"/>
    <w:rsid w:val="0096587A"/>
    <w:rsid w:val="0097144C"/>
    <w:rsid w:val="00973A95"/>
    <w:rsid w:val="00974FE8"/>
    <w:rsid w:val="00976318"/>
    <w:rsid w:val="00976F27"/>
    <w:rsid w:val="00980E57"/>
    <w:rsid w:val="009819BD"/>
    <w:rsid w:val="00984A42"/>
    <w:rsid w:val="00993418"/>
    <w:rsid w:val="00993A54"/>
    <w:rsid w:val="00993E5A"/>
    <w:rsid w:val="00995637"/>
    <w:rsid w:val="009969A5"/>
    <w:rsid w:val="00996D08"/>
    <w:rsid w:val="009A0AE4"/>
    <w:rsid w:val="009A1685"/>
    <w:rsid w:val="009A33E5"/>
    <w:rsid w:val="009A349B"/>
    <w:rsid w:val="009A4812"/>
    <w:rsid w:val="009A4EDC"/>
    <w:rsid w:val="009A51FC"/>
    <w:rsid w:val="009A6644"/>
    <w:rsid w:val="009A7A30"/>
    <w:rsid w:val="009B02DD"/>
    <w:rsid w:val="009B035A"/>
    <w:rsid w:val="009B1F4F"/>
    <w:rsid w:val="009B3685"/>
    <w:rsid w:val="009B41DE"/>
    <w:rsid w:val="009B5302"/>
    <w:rsid w:val="009B642C"/>
    <w:rsid w:val="009B7F82"/>
    <w:rsid w:val="009C0879"/>
    <w:rsid w:val="009C1092"/>
    <w:rsid w:val="009C13F9"/>
    <w:rsid w:val="009C4736"/>
    <w:rsid w:val="009C59F1"/>
    <w:rsid w:val="009C5AAE"/>
    <w:rsid w:val="009C63A6"/>
    <w:rsid w:val="009C7559"/>
    <w:rsid w:val="009C760D"/>
    <w:rsid w:val="009D04CB"/>
    <w:rsid w:val="009D1B23"/>
    <w:rsid w:val="009D2DFF"/>
    <w:rsid w:val="009D6A2A"/>
    <w:rsid w:val="009D74A3"/>
    <w:rsid w:val="009D7E0F"/>
    <w:rsid w:val="009E7671"/>
    <w:rsid w:val="009F3153"/>
    <w:rsid w:val="009F3674"/>
    <w:rsid w:val="009F4122"/>
    <w:rsid w:val="009F5826"/>
    <w:rsid w:val="009F69C1"/>
    <w:rsid w:val="00A021C5"/>
    <w:rsid w:val="00A05FB9"/>
    <w:rsid w:val="00A06814"/>
    <w:rsid w:val="00A06952"/>
    <w:rsid w:val="00A110D1"/>
    <w:rsid w:val="00A1165B"/>
    <w:rsid w:val="00A1218B"/>
    <w:rsid w:val="00A151CC"/>
    <w:rsid w:val="00A15961"/>
    <w:rsid w:val="00A20A69"/>
    <w:rsid w:val="00A22CE6"/>
    <w:rsid w:val="00A22D75"/>
    <w:rsid w:val="00A233F1"/>
    <w:rsid w:val="00A23EF0"/>
    <w:rsid w:val="00A24919"/>
    <w:rsid w:val="00A2516F"/>
    <w:rsid w:val="00A25E26"/>
    <w:rsid w:val="00A27308"/>
    <w:rsid w:val="00A30EE6"/>
    <w:rsid w:val="00A314CF"/>
    <w:rsid w:val="00A353E9"/>
    <w:rsid w:val="00A35587"/>
    <w:rsid w:val="00A35697"/>
    <w:rsid w:val="00A35E54"/>
    <w:rsid w:val="00A3719A"/>
    <w:rsid w:val="00A40326"/>
    <w:rsid w:val="00A42329"/>
    <w:rsid w:val="00A4269B"/>
    <w:rsid w:val="00A43431"/>
    <w:rsid w:val="00A44C30"/>
    <w:rsid w:val="00A4758A"/>
    <w:rsid w:val="00A55245"/>
    <w:rsid w:val="00A55FF0"/>
    <w:rsid w:val="00A57147"/>
    <w:rsid w:val="00A60DF3"/>
    <w:rsid w:val="00A6109C"/>
    <w:rsid w:val="00A6173F"/>
    <w:rsid w:val="00A62EAD"/>
    <w:rsid w:val="00A63A94"/>
    <w:rsid w:val="00A64C85"/>
    <w:rsid w:val="00A72E25"/>
    <w:rsid w:val="00A74695"/>
    <w:rsid w:val="00A76E9D"/>
    <w:rsid w:val="00A8056B"/>
    <w:rsid w:val="00A81394"/>
    <w:rsid w:val="00A81CDA"/>
    <w:rsid w:val="00A832E3"/>
    <w:rsid w:val="00A84673"/>
    <w:rsid w:val="00A853B9"/>
    <w:rsid w:val="00A854D5"/>
    <w:rsid w:val="00A85D6D"/>
    <w:rsid w:val="00A9104F"/>
    <w:rsid w:val="00A91A2B"/>
    <w:rsid w:val="00A923A8"/>
    <w:rsid w:val="00A9304A"/>
    <w:rsid w:val="00A93866"/>
    <w:rsid w:val="00A945B2"/>
    <w:rsid w:val="00A966A9"/>
    <w:rsid w:val="00AA035F"/>
    <w:rsid w:val="00AA0CD7"/>
    <w:rsid w:val="00AA23C4"/>
    <w:rsid w:val="00AA2B37"/>
    <w:rsid w:val="00AA5816"/>
    <w:rsid w:val="00AB49BF"/>
    <w:rsid w:val="00AB5487"/>
    <w:rsid w:val="00AB5AA5"/>
    <w:rsid w:val="00AB6164"/>
    <w:rsid w:val="00AB61F9"/>
    <w:rsid w:val="00AB69A4"/>
    <w:rsid w:val="00AB7425"/>
    <w:rsid w:val="00AB7F96"/>
    <w:rsid w:val="00AC0376"/>
    <w:rsid w:val="00AC0464"/>
    <w:rsid w:val="00AC09A7"/>
    <w:rsid w:val="00AC223F"/>
    <w:rsid w:val="00AC3238"/>
    <w:rsid w:val="00AC4F0E"/>
    <w:rsid w:val="00AC5CDF"/>
    <w:rsid w:val="00AC7516"/>
    <w:rsid w:val="00AC7C69"/>
    <w:rsid w:val="00AD0626"/>
    <w:rsid w:val="00AD13A7"/>
    <w:rsid w:val="00AD140B"/>
    <w:rsid w:val="00AD2558"/>
    <w:rsid w:val="00AD571E"/>
    <w:rsid w:val="00AD7905"/>
    <w:rsid w:val="00AD7EDC"/>
    <w:rsid w:val="00AE1B21"/>
    <w:rsid w:val="00AE38B1"/>
    <w:rsid w:val="00AE6469"/>
    <w:rsid w:val="00AE7434"/>
    <w:rsid w:val="00AE78F2"/>
    <w:rsid w:val="00AE7EBF"/>
    <w:rsid w:val="00AF1088"/>
    <w:rsid w:val="00AF26F6"/>
    <w:rsid w:val="00AF2C90"/>
    <w:rsid w:val="00AF5E31"/>
    <w:rsid w:val="00AF70CA"/>
    <w:rsid w:val="00AF7EE1"/>
    <w:rsid w:val="00B00CB4"/>
    <w:rsid w:val="00B0102F"/>
    <w:rsid w:val="00B0267A"/>
    <w:rsid w:val="00B05245"/>
    <w:rsid w:val="00B11218"/>
    <w:rsid w:val="00B119B8"/>
    <w:rsid w:val="00B1373F"/>
    <w:rsid w:val="00B138F1"/>
    <w:rsid w:val="00B140A2"/>
    <w:rsid w:val="00B1507B"/>
    <w:rsid w:val="00B15286"/>
    <w:rsid w:val="00B1631D"/>
    <w:rsid w:val="00B17998"/>
    <w:rsid w:val="00B21C68"/>
    <w:rsid w:val="00B23520"/>
    <w:rsid w:val="00B23D04"/>
    <w:rsid w:val="00B23EF0"/>
    <w:rsid w:val="00B25270"/>
    <w:rsid w:val="00B2572A"/>
    <w:rsid w:val="00B26912"/>
    <w:rsid w:val="00B304BE"/>
    <w:rsid w:val="00B31DD3"/>
    <w:rsid w:val="00B33380"/>
    <w:rsid w:val="00B33ACB"/>
    <w:rsid w:val="00B3435F"/>
    <w:rsid w:val="00B3521E"/>
    <w:rsid w:val="00B358C0"/>
    <w:rsid w:val="00B40169"/>
    <w:rsid w:val="00B40451"/>
    <w:rsid w:val="00B406EB"/>
    <w:rsid w:val="00B42F69"/>
    <w:rsid w:val="00B43D9B"/>
    <w:rsid w:val="00B44BB3"/>
    <w:rsid w:val="00B46226"/>
    <w:rsid w:val="00B469DF"/>
    <w:rsid w:val="00B51930"/>
    <w:rsid w:val="00B524B3"/>
    <w:rsid w:val="00B529C0"/>
    <w:rsid w:val="00B52F92"/>
    <w:rsid w:val="00B53B42"/>
    <w:rsid w:val="00B54DA1"/>
    <w:rsid w:val="00B570E8"/>
    <w:rsid w:val="00B62425"/>
    <w:rsid w:val="00B6261F"/>
    <w:rsid w:val="00B62C23"/>
    <w:rsid w:val="00B62C76"/>
    <w:rsid w:val="00B641F7"/>
    <w:rsid w:val="00B64EF3"/>
    <w:rsid w:val="00B65219"/>
    <w:rsid w:val="00B7112F"/>
    <w:rsid w:val="00B73BC6"/>
    <w:rsid w:val="00B74A0C"/>
    <w:rsid w:val="00B74C16"/>
    <w:rsid w:val="00B74E94"/>
    <w:rsid w:val="00B75C62"/>
    <w:rsid w:val="00B77FBF"/>
    <w:rsid w:val="00B82124"/>
    <w:rsid w:val="00B82D49"/>
    <w:rsid w:val="00B83A68"/>
    <w:rsid w:val="00B83EA4"/>
    <w:rsid w:val="00B84AD6"/>
    <w:rsid w:val="00B851CE"/>
    <w:rsid w:val="00B870B3"/>
    <w:rsid w:val="00B95C2E"/>
    <w:rsid w:val="00BA0E70"/>
    <w:rsid w:val="00BA1D0C"/>
    <w:rsid w:val="00BA4E2D"/>
    <w:rsid w:val="00BA5126"/>
    <w:rsid w:val="00BB0C7B"/>
    <w:rsid w:val="00BB300C"/>
    <w:rsid w:val="00BB3E27"/>
    <w:rsid w:val="00BB3F03"/>
    <w:rsid w:val="00BB6D96"/>
    <w:rsid w:val="00BB6F57"/>
    <w:rsid w:val="00BB78CB"/>
    <w:rsid w:val="00BC1501"/>
    <w:rsid w:val="00BC1A94"/>
    <w:rsid w:val="00BC278E"/>
    <w:rsid w:val="00BC584C"/>
    <w:rsid w:val="00BC7881"/>
    <w:rsid w:val="00BD0B6E"/>
    <w:rsid w:val="00BD3D08"/>
    <w:rsid w:val="00BD3D76"/>
    <w:rsid w:val="00BD4875"/>
    <w:rsid w:val="00BE1586"/>
    <w:rsid w:val="00BE1AFB"/>
    <w:rsid w:val="00BE1F47"/>
    <w:rsid w:val="00BE2338"/>
    <w:rsid w:val="00BE26CE"/>
    <w:rsid w:val="00BE5F6F"/>
    <w:rsid w:val="00BE7866"/>
    <w:rsid w:val="00BF1794"/>
    <w:rsid w:val="00BF3298"/>
    <w:rsid w:val="00BF57A4"/>
    <w:rsid w:val="00BF6632"/>
    <w:rsid w:val="00C01995"/>
    <w:rsid w:val="00C01FF6"/>
    <w:rsid w:val="00C0219B"/>
    <w:rsid w:val="00C03223"/>
    <w:rsid w:val="00C044B6"/>
    <w:rsid w:val="00C07AE0"/>
    <w:rsid w:val="00C10A3C"/>
    <w:rsid w:val="00C137A3"/>
    <w:rsid w:val="00C15056"/>
    <w:rsid w:val="00C163A6"/>
    <w:rsid w:val="00C1771C"/>
    <w:rsid w:val="00C23482"/>
    <w:rsid w:val="00C272F1"/>
    <w:rsid w:val="00C302F9"/>
    <w:rsid w:val="00C315E6"/>
    <w:rsid w:val="00C3448D"/>
    <w:rsid w:val="00C35608"/>
    <w:rsid w:val="00C364E5"/>
    <w:rsid w:val="00C41227"/>
    <w:rsid w:val="00C41486"/>
    <w:rsid w:val="00C41E39"/>
    <w:rsid w:val="00C445E0"/>
    <w:rsid w:val="00C45C81"/>
    <w:rsid w:val="00C5187C"/>
    <w:rsid w:val="00C522BE"/>
    <w:rsid w:val="00C542D5"/>
    <w:rsid w:val="00C56030"/>
    <w:rsid w:val="00C562AF"/>
    <w:rsid w:val="00C56508"/>
    <w:rsid w:val="00C567D6"/>
    <w:rsid w:val="00C571E7"/>
    <w:rsid w:val="00C6042C"/>
    <w:rsid w:val="00C63102"/>
    <w:rsid w:val="00C66F0F"/>
    <w:rsid w:val="00C70374"/>
    <w:rsid w:val="00C72DE2"/>
    <w:rsid w:val="00C734F6"/>
    <w:rsid w:val="00C75146"/>
    <w:rsid w:val="00C75852"/>
    <w:rsid w:val="00C7622F"/>
    <w:rsid w:val="00C767F7"/>
    <w:rsid w:val="00C77A34"/>
    <w:rsid w:val="00C80557"/>
    <w:rsid w:val="00C80FEC"/>
    <w:rsid w:val="00C83A36"/>
    <w:rsid w:val="00C84C97"/>
    <w:rsid w:val="00C85616"/>
    <w:rsid w:val="00C85E4E"/>
    <w:rsid w:val="00C86153"/>
    <w:rsid w:val="00C865A3"/>
    <w:rsid w:val="00C878C0"/>
    <w:rsid w:val="00C906B1"/>
    <w:rsid w:val="00C93427"/>
    <w:rsid w:val="00C95462"/>
    <w:rsid w:val="00C95B8F"/>
    <w:rsid w:val="00C9634A"/>
    <w:rsid w:val="00C97749"/>
    <w:rsid w:val="00C97A25"/>
    <w:rsid w:val="00CA173C"/>
    <w:rsid w:val="00CA1B8D"/>
    <w:rsid w:val="00CA368A"/>
    <w:rsid w:val="00CA3711"/>
    <w:rsid w:val="00CA3920"/>
    <w:rsid w:val="00CA3940"/>
    <w:rsid w:val="00CA3D76"/>
    <w:rsid w:val="00CA60C5"/>
    <w:rsid w:val="00CA6878"/>
    <w:rsid w:val="00CA6FC3"/>
    <w:rsid w:val="00CA7B4D"/>
    <w:rsid w:val="00CB0615"/>
    <w:rsid w:val="00CB1101"/>
    <w:rsid w:val="00CB1329"/>
    <w:rsid w:val="00CB162A"/>
    <w:rsid w:val="00CB25FA"/>
    <w:rsid w:val="00CB366C"/>
    <w:rsid w:val="00CB3C9F"/>
    <w:rsid w:val="00CB4392"/>
    <w:rsid w:val="00CB46C3"/>
    <w:rsid w:val="00CB4ACE"/>
    <w:rsid w:val="00CB70E4"/>
    <w:rsid w:val="00CB769A"/>
    <w:rsid w:val="00CC094E"/>
    <w:rsid w:val="00CC0D81"/>
    <w:rsid w:val="00CC2232"/>
    <w:rsid w:val="00CC2581"/>
    <w:rsid w:val="00CC2743"/>
    <w:rsid w:val="00CC346A"/>
    <w:rsid w:val="00CC3EDD"/>
    <w:rsid w:val="00CC46D5"/>
    <w:rsid w:val="00CC4E8D"/>
    <w:rsid w:val="00CC7624"/>
    <w:rsid w:val="00CD0149"/>
    <w:rsid w:val="00CD05B0"/>
    <w:rsid w:val="00CD3170"/>
    <w:rsid w:val="00CD3930"/>
    <w:rsid w:val="00CD3C0F"/>
    <w:rsid w:val="00CD6945"/>
    <w:rsid w:val="00CD7F22"/>
    <w:rsid w:val="00CE0BAC"/>
    <w:rsid w:val="00CE1266"/>
    <w:rsid w:val="00CE21A2"/>
    <w:rsid w:val="00CE23C9"/>
    <w:rsid w:val="00CE2968"/>
    <w:rsid w:val="00CE41E0"/>
    <w:rsid w:val="00CE5830"/>
    <w:rsid w:val="00CE6941"/>
    <w:rsid w:val="00CF2736"/>
    <w:rsid w:val="00CF3BF4"/>
    <w:rsid w:val="00CF3C86"/>
    <w:rsid w:val="00CF3D16"/>
    <w:rsid w:val="00D0056A"/>
    <w:rsid w:val="00D01404"/>
    <w:rsid w:val="00D02231"/>
    <w:rsid w:val="00D02A66"/>
    <w:rsid w:val="00D03F2B"/>
    <w:rsid w:val="00D0471B"/>
    <w:rsid w:val="00D05624"/>
    <w:rsid w:val="00D057A7"/>
    <w:rsid w:val="00D06518"/>
    <w:rsid w:val="00D10E76"/>
    <w:rsid w:val="00D1375B"/>
    <w:rsid w:val="00D15843"/>
    <w:rsid w:val="00D16D9A"/>
    <w:rsid w:val="00D207C2"/>
    <w:rsid w:val="00D20DA7"/>
    <w:rsid w:val="00D225D5"/>
    <w:rsid w:val="00D24A9E"/>
    <w:rsid w:val="00D300CD"/>
    <w:rsid w:val="00D3034C"/>
    <w:rsid w:val="00D31F04"/>
    <w:rsid w:val="00D33674"/>
    <w:rsid w:val="00D402A4"/>
    <w:rsid w:val="00D43E76"/>
    <w:rsid w:val="00D44666"/>
    <w:rsid w:val="00D4505C"/>
    <w:rsid w:val="00D50524"/>
    <w:rsid w:val="00D512F7"/>
    <w:rsid w:val="00D53FA7"/>
    <w:rsid w:val="00D553FB"/>
    <w:rsid w:val="00D578A2"/>
    <w:rsid w:val="00D64C64"/>
    <w:rsid w:val="00D67819"/>
    <w:rsid w:val="00D70AB9"/>
    <w:rsid w:val="00D711E4"/>
    <w:rsid w:val="00D71C9D"/>
    <w:rsid w:val="00D72F3F"/>
    <w:rsid w:val="00D755DC"/>
    <w:rsid w:val="00D756E1"/>
    <w:rsid w:val="00D76961"/>
    <w:rsid w:val="00D76D08"/>
    <w:rsid w:val="00D80205"/>
    <w:rsid w:val="00D8221E"/>
    <w:rsid w:val="00D8277A"/>
    <w:rsid w:val="00D82BDF"/>
    <w:rsid w:val="00D846C5"/>
    <w:rsid w:val="00D92775"/>
    <w:rsid w:val="00D94797"/>
    <w:rsid w:val="00D96168"/>
    <w:rsid w:val="00D97931"/>
    <w:rsid w:val="00DA06C3"/>
    <w:rsid w:val="00DA2EA5"/>
    <w:rsid w:val="00DA30CB"/>
    <w:rsid w:val="00DA3B3F"/>
    <w:rsid w:val="00DA4488"/>
    <w:rsid w:val="00DA7F47"/>
    <w:rsid w:val="00DB0389"/>
    <w:rsid w:val="00DB1EE0"/>
    <w:rsid w:val="00DB2201"/>
    <w:rsid w:val="00DB2522"/>
    <w:rsid w:val="00DB345A"/>
    <w:rsid w:val="00DB3493"/>
    <w:rsid w:val="00DC018D"/>
    <w:rsid w:val="00DC05B9"/>
    <w:rsid w:val="00DC084D"/>
    <w:rsid w:val="00DC0A01"/>
    <w:rsid w:val="00DC13C0"/>
    <w:rsid w:val="00DC16B6"/>
    <w:rsid w:val="00DC4CE5"/>
    <w:rsid w:val="00DC4DEA"/>
    <w:rsid w:val="00DC4EFD"/>
    <w:rsid w:val="00DC51F4"/>
    <w:rsid w:val="00DC760B"/>
    <w:rsid w:val="00DD0926"/>
    <w:rsid w:val="00DD1340"/>
    <w:rsid w:val="00DD1359"/>
    <w:rsid w:val="00DD204E"/>
    <w:rsid w:val="00DD21CA"/>
    <w:rsid w:val="00DD24E1"/>
    <w:rsid w:val="00DD45EC"/>
    <w:rsid w:val="00DD4C94"/>
    <w:rsid w:val="00DD52DC"/>
    <w:rsid w:val="00DD56C1"/>
    <w:rsid w:val="00DE12FE"/>
    <w:rsid w:val="00DE2FDB"/>
    <w:rsid w:val="00DE30F9"/>
    <w:rsid w:val="00DE431E"/>
    <w:rsid w:val="00DE4E2C"/>
    <w:rsid w:val="00DF0FA2"/>
    <w:rsid w:val="00DF23B4"/>
    <w:rsid w:val="00DF4A33"/>
    <w:rsid w:val="00DF546B"/>
    <w:rsid w:val="00DF6749"/>
    <w:rsid w:val="00DF769C"/>
    <w:rsid w:val="00DF7ABF"/>
    <w:rsid w:val="00DF7E6B"/>
    <w:rsid w:val="00E00024"/>
    <w:rsid w:val="00E00384"/>
    <w:rsid w:val="00E02FFD"/>
    <w:rsid w:val="00E04A55"/>
    <w:rsid w:val="00E14218"/>
    <w:rsid w:val="00E15C2D"/>
    <w:rsid w:val="00E15E13"/>
    <w:rsid w:val="00E16D54"/>
    <w:rsid w:val="00E17C56"/>
    <w:rsid w:val="00E21F90"/>
    <w:rsid w:val="00E2248D"/>
    <w:rsid w:val="00E234DC"/>
    <w:rsid w:val="00E23F23"/>
    <w:rsid w:val="00E24192"/>
    <w:rsid w:val="00E256E3"/>
    <w:rsid w:val="00E26884"/>
    <w:rsid w:val="00E27A5E"/>
    <w:rsid w:val="00E30ADE"/>
    <w:rsid w:val="00E31C42"/>
    <w:rsid w:val="00E31CE8"/>
    <w:rsid w:val="00E32097"/>
    <w:rsid w:val="00E331E5"/>
    <w:rsid w:val="00E34ADC"/>
    <w:rsid w:val="00E34C5F"/>
    <w:rsid w:val="00E34CFC"/>
    <w:rsid w:val="00E357AC"/>
    <w:rsid w:val="00E35E83"/>
    <w:rsid w:val="00E364D1"/>
    <w:rsid w:val="00E4052C"/>
    <w:rsid w:val="00E410F9"/>
    <w:rsid w:val="00E43113"/>
    <w:rsid w:val="00E46A88"/>
    <w:rsid w:val="00E50C7F"/>
    <w:rsid w:val="00E52CE8"/>
    <w:rsid w:val="00E55448"/>
    <w:rsid w:val="00E65D9D"/>
    <w:rsid w:val="00E715B4"/>
    <w:rsid w:val="00E72F64"/>
    <w:rsid w:val="00E73451"/>
    <w:rsid w:val="00E73FC0"/>
    <w:rsid w:val="00E760E9"/>
    <w:rsid w:val="00E8026B"/>
    <w:rsid w:val="00E83DE5"/>
    <w:rsid w:val="00E869FA"/>
    <w:rsid w:val="00E902CE"/>
    <w:rsid w:val="00E93892"/>
    <w:rsid w:val="00E94EE4"/>
    <w:rsid w:val="00E94F5A"/>
    <w:rsid w:val="00E95BA7"/>
    <w:rsid w:val="00E967B6"/>
    <w:rsid w:val="00E97BA9"/>
    <w:rsid w:val="00EA12A9"/>
    <w:rsid w:val="00EA18C3"/>
    <w:rsid w:val="00EA253F"/>
    <w:rsid w:val="00EA2E89"/>
    <w:rsid w:val="00EA4FE4"/>
    <w:rsid w:val="00EA6218"/>
    <w:rsid w:val="00EB00E1"/>
    <w:rsid w:val="00EB103E"/>
    <w:rsid w:val="00EB19F1"/>
    <w:rsid w:val="00EB1C2A"/>
    <w:rsid w:val="00EB4BAD"/>
    <w:rsid w:val="00EB55C4"/>
    <w:rsid w:val="00EB60C7"/>
    <w:rsid w:val="00EB6BE6"/>
    <w:rsid w:val="00EB6CE6"/>
    <w:rsid w:val="00EB7531"/>
    <w:rsid w:val="00EC0312"/>
    <w:rsid w:val="00EC11BF"/>
    <w:rsid w:val="00ED05FE"/>
    <w:rsid w:val="00ED0866"/>
    <w:rsid w:val="00ED2618"/>
    <w:rsid w:val="00ED3048"/>
    <w:rsid w:val="00ED3059"/>
    <w:rsid w:val="00ED3282"/>
    <w:rsid w:val="00ED3B8A"/>
    <w:rsid w:val="00ED49C0"/>
    <w:rsid w:val="00ED7A89"/>
    <w:rsid w:val="00EE0995"/>
    <w:rsid w:val="00EE1B21"/>
    <w:rsid w:val="00EE262B"/>
    <w:rsid w:val="00EE3728"/>
    <w:rsid w:val="00EE54D0"/>
    <w:rsid w:val="00EE614B"/>
    <w:rsid w:val="00EE780F"/>
    <w:rsid w:val="00EE7A5D"/>
    <w:rsid w:val="00EF10C5"/>
    <w:rsid w:val="00EF29B4"/>
    <w:rsid w:val="00EF3C5E"/>
    <w:rsid w:val="00EF3F99"/>
    <w:rsid w:val="00EF416B"/>
    <w:rsid w:val="00EF592E"/>
    <w:rsid w:val="00EF5BBB"/>
    <w:rsid w:val="00EF72EF"/>
    <w:rsid w:val="00EF749A"/>
    <w:rsid w:val="00EF7578"/>
    <w:rsid w:val="00F0084A"/>
    <w:rsid w:val="00F00941"/>
    <w:rsid w:val="00F00E90"/>
    <w:rsid w:val="00F03082"/>
    <w:rsid w:val="00F0524E"/>
    <w:rsid w:val="00F053E2"/>
    <w:rsid w:val="00F10657"/>
    <w:rsid w:val="00F106ED"/>
    <w:rsid w:val="00F10A6E"/>
    <w:rsid w:val="00F12F6D"/>
    <w:rsid w:val="00F13B5C"/>
    <w:rsid w:val="00F162AB"/>
    <w:rsid w:val="00F16A95"/>
    <w:rsid w:val="00F17E2B"/>
    <w:rsid w:val="00F208C6"/>
    <w:rsid w:val="00F221B3"/>
    <w:rsid w:val="00F22BC3"/>
    <w:rsid w:val="00F25A81"/>
    <w:rsid w:val="00F26722"/>
    <w:rsid w:val="00F27E42"/>
    <w:rsid w:val="00F27F99"/>
    <w:rsid w:val="00F30516"/>
    <w:rsid w:val="00F30B62"/>
    <w:rsid w:val="00F3281B"/>
    <w:rsid w:val="00F3408B"/>
    <w:rsid w:val="00F35DC9"/>
    <w:rsid w:val="00F35F5A"/>
    <w:rsid w:val="00F35FE6"/>
    <w:rsid w:val="00F37A0A"/>
    <w:rsid w:val="00F40208"/>
    <w:rsid w:val="00F44E9E"/>
    <w:rsid w:val="00F45CA2"/>
    <w:rsid w:val="00F47E9E"/>
    <w:rsid w:val="00F531E4"/>
    <w:rsid w:val="00F53907"/>
    <w:rsid w:val="00F53F7C"/>
    <w:rsid w:val="00F56FB2"/>
    <w:rsid w:val="00F60977"/>
    <w:rsid w:val="00F61894"/>
    <w:rsid w:val="00F63961"/>
    <w:rsid w:val="00F66E14"/>
    <w:rsid w:val="00F678D1"/>
    <w:rsid w:val="00F7078C"/>
    <w:rsid w:val="00F710FE"/>
    <w:rsid w:val="00F7311D"/>
    <w:rsid w:val="00F73877"/>
    <w:rsid w:val="00F73A5F"/>
    <w:rsid w:val="00F73E35"/>
    <w:rsid w:val="00F742E7"/>
    <w:rsid w:val="00F74F5D"/>
    <w:rsid w:val="00F75624"/>
    <w:rsid w:val="00F77EE2"/>
    <w:rsid w:val="00F77F9A"/>
    <w:rsid w:val="00F86F5B"/>
    <w:rsid w:val="00F87048"/>
    <w:rsid w:val="00F914F2"/>
    <w:rsid w:val="00F9164B"/>
    <w:rsid w:val="00F95A07"/>
    <w:rsid w:val="00F95DE9"/>
    <w:rsid w:val="00F96AFB"/>
    <w:rsid w:val="00F96B8F"/>
    <w:rsid w:val="00FA000B"/>
    <w:rsid w:val="00FA0B20"/>
    <w:rsid w:val="00FA0CE8"/>
    <w:rsid w:val="00FA346A"/>
    <w:rsid w:val="00FA40EF"/>
    <w:rsid w:val="00FA4854"/>
    <w:rsid w:val="00FA4BE4"/>
    <w:rsid w:val="00FA4C86"/>
    <w:rsid w:val="00FA71A8"/>
    <w:rsid w:val="00FB0D3B"/>
    <w:rsid w:val="00FB1F75"/>
    <w:rsid w:val="00FB2421"/>
    <w:rsid w:val="00FB30FB"/>
    <w:rsid w:val="00FB37DE"/>
    <w:rsid w:val="00FB546F"/>
    <w:rsid w:val="00FB585C"/>
    <w:rsid w:val="00FB6B4C"/>
    <w:rsid w:val="00FC4A9F"/>
    <w:rsid w:val="00FC4C75"/>
    <w:rsid w:val="00FC60AE"/>
    <w:rsid w:val="00FC6601"/>
    <w:rsid w:val="00FD06CC"/>
    <w:rsid w:val="00FD2F36"/>
    <w:rsid w:val="00FD3F8F"/>
    <w:rsid w:val="00FD4674"/>
    <w:rsid w:val="00FD7333"/>
    <w:rsid w:val="00FE1831"/>
    <w:rsid w:val="00FE3806"/>
    <w:rsid w:val="00FE49AC"/>
    <w:rsid w:val="00FE4AAB"/>
    <w:rsid w:val="00FE4FEB"/>
    <w:rsid w:val="00FE5524"/>
    <w:rsid w:val="00FE5638"/>
    <w:rsid w:val="00FE6A64"/>
    <w:rsid w:val="00FE7BAD"/>
    <w:rsid w:val="00FF089E"/>
    <w:rsid w:val="00FF27AB"/>
    <w:rsid w:val="00FF307A"/>
    <w:rsid w:val="00FF3904"/>
    <w:rsid w:val="00FF3956"/>
    <w:rsid w:val="00FF3E48"/>
    <w:rsid w:val="00FF5DF2"/>
    <w:rsid w:val="00FF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E5C2C"/>
  <w15:chartTrackingRefBased/>
  <w15:docId w15:val="{18205F8E-69FA-4309-9FCB-1C716546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2690"/>
    <w:rPr>
      <w:rFonts w:ascii="Times New Roman" w:eastAsia="Times New Roman" w:hAnsi="Times New Roman" w:cs="Times New Roman"/>
      <w:sz w:val="24"/>
      <w:szCs w:val="24"/>
    </w:rPr>
  </w:style>
  <w:style w:type="paragraph" w:styleId="Nadpis1">
    <w:name w:val="heading 1"/>
    <w:basedOn w:val="Normln"/>
    <w:next w:val="Normln"/>
    <w:link w:val="Nadpis1Char"/>
    <w:qFormat/>
    <w:rsid w:val="00892690"/>
    <w:pPr>
      <w:keepNext/>
      <w:spacing w:before="240" w:after="60"/>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892690"/>
    <w:pPr>
      <w:keepNext/>
      <w:spacing w:before="240" w:after="60"/>
      <w:outlineLvl w:val="1"/>
    </w:pPr>
    <w:rPr>
      <w:rFonts w:ascii="Arial" w:hAnsi="Arial"/>
      <w:b/>
      <w:bCs/>
      <w:i/>
      <w:iCs/>
      <w:sz w:val="28"/>
      <w:szCs w:val="28"/>
      <w:lang w:val="x-none" w:eastAsia="x-none"/>
    </w:rPr>
  </w:style>
  <w:style w:type="paragraph" w:styleId="Nadpis3">
    <w:name w:val="heading 3"/>
    <w:basedOn w:val="Normln"/>
    <w:next w:val="Normln"/>
    <w:link w:val="Nadpis3Char"/>
    <w:qFormat/>
    <w:rsid w:val="00892690"/>
    <w:pPr>
      <w:keepNext/>
      <w:spacing w:before="240" w:after="60"/>
      <w:outlineLvl w:val="2"/>
    </w:pPr>
    <w:rPr>
      <w:rFonts w:ascii="Arial" w:hAnsi="Arial"/>
      <w:b/>
      <w:bCs/>
      <w:sz w:val="26"/>
      <w:szCs w:val="26"/>
      <w:lang w:val="x-none" w:eastAsia="x-none"/>
    </w:rPr>
  </w:style>
  <w:style w:type="paragraph" w:styleId="Nadpis4">
    <w:name w:val="heading 4"/>
    <w:basedOn w:val="Normln"/>
    <w:next w:val="Normln"/>
    <w:link w:val="Nadpis4Char"/>
    <w:qFormat/>
    <w:rsid w:val="00892690"/>
    <w:pPr>
      <w:keepNext/>
      <w:spacing w:before="240" w:after="60"/>
      <w:outlineLvl w:val="3"/>
    </w:pPr>
    <w:rPr>
      <w:b/>
      <w:bCs/>
      <w:sz w:val="28"/>
      <w:szCs w:val="28"/>
      <w:lang w:val="x-none" w:eastAsia="x-none"/>
    </w:rPr>
  </w:style>
  <w:style w:type="paragraph" w:styleId="Nadpis5">
    <w:name w:val="heading 5"/>
    <w:basedOn w:val="Normln"/>
    <w:next w:val="Normln"/>
    <w:link w:val="Nadpis5Char"/>
    <w:qFormat/>
    <w:rsid w:val="00892690"/>
    <w:pPr>
      <w:keepNext/>
      <w:spacing w:before="80"/>
      <w:jc w:val="both"/>
      <w:outlineLvl w:val="4"/>
    </w:pPr>
    <w:rPr>
      <w:b/>
      <w:bCs/>
      <w:szCs w:val="20"/>
      <w:lang w:val="x-none" w:eastAsia="x-none"/>
    </w:rPr>
  </w:style>
  <w:style w:type="paragraph" w:styleId="Nadpis6">
    <w:name w:val="heading 6"/>
    <w:basedOn w:val="Normln"/>
    <w:next w:val="Normln"/>
    <w:link w:val="Nadpis6Char"/>
    <w:qFormat/>
    <w:rsid w:val="00892690"/>
    <w:pPr>
      <w:keepNext/>
      <w:outlineLvl w:val="5"/>
    </w:pPr>
    <w:rPr>
      <w:rFonts w:ascii="Arial" w:hAnsi="Arial"/>
      <w:b/>
      <w:sz w:val="22"/>
      <w:lang w:val="x-none" w:eastAsia="x-none"/>
    </w:rPr>
  </w:style>
  <w:style w:type="paragraph" w:styleId="Nadpis7">
    <w:name w:val="heading 7"/>
    <w:basedOn w:val="Normln"/>
    <w:next w:val="Normln"/>
    <w:link w:val="Nadpis7Char"/>
    <w:qFormat/>
    <w:rsid w:val="00892690"/>
    <w:pPr>
      <w:keepNext/>
      <w:jc w:val="center"/>
      <w:outlineLvl w:val="6"/>
    </w:pPr>
    <w:rPr>
      <w:b/>
      <w:bCs/>
      <w:sz w:val="28"/>
      <w:u w:val="single"/>
      <w:lang w:val="x-none" w:eastAsia="x-none"/>
    </w:rPr>
  </w:style>
  <w:style w:type="paragraph" w:styleId="Nadpis8">
    <w:name w:val="heading 8"/>
    <w:basedOn w:val="Normln"/>
    <w:next w:val="Normln"/>
    <w:link w:val="Nadpis8Char"/>
    <w:qFormat/>
    <w:rsid w:val="00892690"/>
    <w:pPr>
      <w:keepNext/>
      <w:outlineLvl w:val="7"/>
    </w:pPr>
    <w:rPr>
      <w:rFonts w:ascii="Arial" w:hAnsi="Arial"/>
      <w:b/>
      <w:bCs/>
      <w:szCs w:val="28"/>
      <w:lang w:val="x-none" w:eastAsia="x-none"/>
    </w:rPr>
  </w:style>
  <w:style w:type="paragraph" w:styleId="Nadpis9">
    <w:name w:val="heading 9"/>
    <w:basedOn w:val="Normln"/>
    <w:next w:val="Normln"/>
    <w:link w:val="Nadpis9Char"/>
    <w:qFormat/>
    <w:rsid w:val="00892690"/>
    <w:pPr>
      <w:keepNext/>
      <w:outlineLvl w:val="8"/>
    </w:pPr>
    <w:rPr>
      <w:rFonts w:ascii="Arial" w:hAnsi="Arial"/>
      <w:b/>
      <w:bCs/>
      <w:sz w:val="28"/>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92690"/>
    <w:rPr>
      <w:rFonts w:eastAsia="Times New Roman"/>
      <w:b/>
      <w:bCs/>
      <w:kern w:val="32"/>
      <w:sz w:val="32"/>
      <w:szCs w:val="32"/>
    </w:rPr>
  </w:style>
  <w:style w:type="character" w:customStyle="1" w:styleId="Nadpis2Char">
    <w:name w:val="Nadpis 2 Char"/>
    <w:link w:val="Nadpis2"/>
    <w:rsid w:val="00892690"/>
    <w:rPr>
      <w:rFonts w:eastAsia="Times New Roman"/>
      <w:b/>
      <w:bCs/>
      <w:i/>
      <w:iCs/>
      <w:sz w:val="28"/>
      <w:szCs w:val="28"/>
    </w:rPr>
  </w:style>
  <w:style w:type="character" w:customStyle="1" w:styleId="Nadpis3Char">
    <w:name w:val="Nadpis 3 Char"/>
    <w:link w:val="Nadpis3"/>
    <w:rsid w:val="00892690"/>
    <w:rPr>
      <w:rFonts w:eastAsia="Times New Roman"/>
      <w:b/>
      <w:bCs/>
      <w:sz w:val="26"/>
      <w:szCs w:val="26"/>
    </w:rPr>
  </w:style>
  <w:style w:type="character" w:customStyle="1" w:styleId="Nadpis4Char">
    <w:name w:val="Nadpis 4 Char"/>
    <w:link w:val="Nadpis4"/>
    <w:rsid w:val="00892690"/>
    <w:rPr>
      <w:rFonts w:ascii="Times New Roman" w:eastAsia="Times New Roman" w:hAnsi="Times New Roman" w:cs="Times New Roman"/>
      <w:b/>
      <w:bCs/>
      <w:sz w:val="28"/>
      <w:szCs w:val="28"/>
    </w:rPr>
  </w:style>
  <w:style w:type="character" w:customStyle="1" w:styleId="Nadpis5Char">
    <w:name w:val="Nadpis 5 Char"/>
    <w:link w:val="Nadpis5"/>
    <w:rsid w:val="00892690"/>
    <w:rPr>
      <w:rFonts w:ascii="Times New Roman" w:eastAsia="Times New Roman" w:hAnsi="Times New Roman" w:cs="Times New Roman"/>
      <w:b/>
      <w:bCs/>
      <w:sz w:val="24"/>
    </w:rPr>
  </w:style>
  <w:style w:type="character" w:customStyle="1" w:styleId="Nadpis6Char">
    <w:name w:val="Nadpis 6 Char"/>
    <w:link w:val="Nadpis6"/>
    <w:rsid w:val="00892690"/>
    <w:rPr>
      <w:rFonts w:eastAsia="Times New Roman"/>
      <w:b/>
      <w:sz w:val="22"/>
      <w:szCs w:val="24"/>
    </w:rPr>
  </w:style>
  <w:style w:type="character" w:customStyle="1" w:styleId="Nadpis7Char">
    <w:name w:val="Nadpis 7 Char"/>
    <w:link w:val="Nadpis7"/>
    <w:rsid w:val="00892690"/>
    <w:rPr>
      <w:rFonts w:ascii="Times New Roman" w:eastAsia="Times New Roman" w:hAnsi="Times New Roman" w:cs="Times New Roman"/>
      <w:b/>
      <w:bCs/>
      <w:sz w:val="28"/>
      <w:szCs w:val="24"/>
      <w:u w:val="single"/>
    </w:rPr>
  </w:style>
  <w:style w:type="character" w:customStyle="1" w:styleId="Nadpis8Char">
    <w:name w:val="Nadpis 8 Char"/>
    <w:link w:val="Nadpis8"/>
    <w:rsid w:val="00892690"/>
    <w:rPr>
      <w:rFonts w:eastAsia="Times New Roman"/>
      <w:b/>
      <w:bCs/>
      <w:sz w:val="24"/>
      <w:szCs w:val="28"/>
    </w:rPr>
  </w:style>
  <w:style w:type="character" w:customStyle="1" w:styleId="Nadpis9Char">
    <w:name w:val="Nadpis 9 Char"/>
    <w:link w:val="Nadpis9"/>
    <w:rsid w:val="00892690"/>
    <w:rPr>
      <w:rFonts w:eastAsia="Times New Roman"/>
      <w:b/>
      <w:bCs/>
      <w:sz w:val="28"/>
      <w:szCs w:val="22"/>
    </w:rPr>
  </w:style>
  <w:style w:type="paragraph" w:styleId="Zhlav">
    <w:name w:val="header"/>
    <w:basedOn w:val="Normln"/>
    <w:link w:val="ZhlavChar"/>
    <w:uiPriority w:val="99"/>
    <w:rsid w:val="00892690"/>
    <w:pPr>
      <w:tabs>
        <w:tab w:val="center" w:pos="4536"/>
        <w:tab w:val="right" w:pos="9072"/>
      </w:tabs>
    </w:pPr>
    <w:rPr>
      <w:lang w:val="x-none" w:eastAsia="x-none"/>
    </w:rPr>
  </w:style>
  <w:style w:type="character" w:customStyle="1" w:styleId="ZhlavChar">
    <w:name w:val="Záhlaví Char"/>
    <w:link w:val="Zhlav"/>
    <w:uiPriority w:val="99"/>
    <w:rsid w:val="00892690"/>
    <w:rPr>
      <w:rFonts w:ascii="Times New Roman" w:eastAsia="Times New Roman" w:hAnsi="Times New Roman" w:cs="Times New Roman"/>
      <w:sz w:val="24"/>
      <w:szCs w:val="24"/>
    </w:rPr>
  </w:style>
  <w:style w:type="character" w:styleId="Hypertextovodkaz">
    <w:name w:val="Hyperlink"/>
    <w:rsid w:val="00892690"/>
    <w:rPr>
      <w:rFonts w:ascii="Times New Roman" w:hAnsi="Times New Roman" w:cs="Times New Roman"/>
      <w:color w:val="0000FF"/>
      <w:u w:val="single"/>
    </w:rPr>
  </w:style>
  <w:style w:type="paragraph" w:customStyle="1" w:styleId="Odstavec1">
    <w:name w:val="Odstavec1"/>
    <w:basedOn w:val="Normln"/>
    <w:rsid w:val="00892690"/>
    <w:pPr>
      <w:spacing w:before="80"/>
      <w:jc w:val="both"/>
    </w:pPr>
    <w:rPr>
      <w:szCs w:val="20"/>
    </w:rPr>
  </w:style>
  <w:style w:type="paragraph" w:styleId="Zkladntext">
    <w:name w:val="Body Text"/>
    <w:basedOn w:val="Normln"/>
    <w:link w:val="ZkladntextChar"/>
    <w:rsid w:val="00892690"/>
    <w:pPr>
      <w:spacing w:before="120" w:after="120"/>
      <w:jc w:val="both"/>
    </w:pPr>
    <w:rPr>
      <w:sz w:val="22"/>
      <w:lang w:val="x-none" w:eastAsia="x-none"/>
    </w:rPr>
  </w:style>
  <w:style w:type="character" w:customStyle="1" w:styleId="ZkladntextChar">
    <w:name w:val="Základní text Char"/>
    <w:link w:val="Zkladntext"/>
    <w:rsid w:val="00892690"/>
    <w:rPr>
      <w:rFonts w:ascii="Times New Roman" w:eastAsia="Times New Roman" w:hAnsi="Times New Roman" w:cs="Times New Roman"/>
      <w:sz w:val="22"/>
      <w:szCs w:val="24"/>
    </w:rPr>
  </w:style>
  <w:style w:type="paragraph" w:customStyle="1" w:styleId="KRUTEXTODSTAVCE">
    <w:name w:val="_KRU_TEXT_ODSTAVCE"/>
    <w:basedOn w:val="Normln"/>
    <w:rsid w:val="00892690"/>
    <w:pPr>
      <w:spacing w:line="288" w:lineRule="auto"/>
    </w:pPr>
    <w:rPr>
      <w:rFonts w:ascii="Arial" w:hAnsi="Arial" w:cs="Arial"/>
      <w:sz w:val="22"/>
    </w:rPr>
  </w:style>
  <w:style w:type="paragraph" w:styleId="Prosttext">
    <w:name w:val="Plain Text"/>
    <w:basedOn w:val="Normln"/>
    <w:link w:val="ProsttextChar"/>
    <w:rsid w:val="00892690"/>
    <w:rPr>
      <w:rFonts w:ascii="Courier New" w:hAnsi="Courier New"/>
      <w:sz w:val="20"/>
      <w:szCs w:val="20"/>
      <w:lang w:val="x-none" w:eastAsia="x-none"/>
    </w:rPr>
  </w:style>
  <w:style w:type="character" w:customStyle="1" w:styleId="ProsttextChar">
    <w:name w:val="Prostý text Char"/>
    <w:link w:val="Prosttext"/>
    <w:rsid w:val="00892690"/>
    <w:rPr>
      <w:rFonts w:ascii="Courier New" w:eastAsia="Times New Roman" w:hAnsi="Courier New" w:cs="Courier New"/>
    </w:rPr>
  </w:style>
  <w:style w:type="paragraph" w:customStyle="1" w:styleId="Zkladntextodsazen1">
    <w:name w:val="Základní text odsazený1"/>
    <w:basedOn w:val="Normln"/>
    <w:rsid w:val="00892690"/>
    <w:pPr>
      <w:ind w:left="180" w:hanging="180"/>
    </w:pPr>
    <w:rPr>
      <w:rFonts w:ascii="Arial" w:hAnsi="Arial" w:cs="Arial"/>
      <w:sz w:val="22"/>
    </w:rPr>
  </w:style>
  <w:style w:type="paragraph" w:styleId="Zpat">
    <w:name w:val="footer"/>
    <w:basedOn w:val="Normln"/>
    <w:link w:val="ZpatChar"/>
    <w:uiPriority w:val="99"/>
    <w:rsid w:val="00892690"/>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patChar">
    <w:name w:val="Zápatí Char"/>
    <w:link w:val="Zpat"/>
    <w:uiPriority w:val="99"/>
    <w:rsid w:val="00892690"/>
    <w:rPr>
      <w:rFonts w:ascii="Times New Roman" w:eastAsia="Times New Roman" w:hAnsi="Times New Roman" w:cs="Times New Roman"/>
      <w:sz w:val="24"/>
    </w:rPr>
  </w:style>
  <w:style w:type="paragraph" w:customStyle="1" w:styleId="BodySingle">
    <w:name w:val="Body Single"/>
    <w:basedOn w:val="Zkladntext"/>
    <w:rsid w:val="00892690"/>
    <w:pPr>
      <w:spacing w:before="80" w:line="240" w:lineRule="exact"/>
    </w:pPr>
    <w:rPr>
      <w:rFonts w:ascii="Verdana" w:hAnsi="Verdana"/>
      <w:sz w:val="16"/>
      <w:szCs w:val="16"/>
    </w:rPr>
  </w:style>
  <w:style w:type="paragraph" w:styleId="Zkladntextodsazen">
    <w:name w:val="Body Text Indent"/>
    <w:basedOn w:val="Normln"/>
    <w:link w:val="ZkladntextodsazenChar"/>
    <w:rsid w:val="00892690"/>
    <w:pPr>
      <w:jc w:val="both"/>
    </w:pPr>
    <w:rPr>
      <w:rFonts w:ascii="Arial" w:hAnsi="Arial"/>
      <w:color w:val="FF0000"/>
      <w:sz w:val="22"/>
      <w:lang w:val="x-none" w:eastAsia="x-none"/>
    </w:rPr>
  </w:style>
  <w:style w:type="character" w:customStyle="1" w:styleId="ZkladntextodsazenChar">
    <w:name w:val="Základní text odsazený Char"/>
    <w:link w:val="Zkladntextodsazen"/>
    <w:rsid w:val="00892690"/>
    <w:rPr>
      <w:rFonts w:eastAsia="Times New Roman"/>
      <w:color w:val="FF0000"/>
      <w:sz w:val="22"/>
      <w:szCs w:val="24"/>
    </w:rPr>
  </w:style>
  <w:style w:type="character" w:styleId="Sledovanodkaz">
    <w:name w:val="FollowedHyperlink"/>
    <w:rsid w:val="00892690"/>
    <w:rPr>
      <w:rFonts w:ascii="Times New Roman" w:hAnsi="Times New Roman" w:cs="Times New Roman"/>
      <w:color w:val="800080"/>
      <w:u w:val="single"/>
    </w:rPr>
  </w:style>
  <w:style w:type="paragraph" w:styleId="Zkladntextodsazen2">
    <w:name w:val="Body Text Indent 2"/>
    <w:basedOn w:val="Normln"/>
    <w:link w:val="Zkladntextodsazen2Char"/>
    <w:rsid w:val="00892690"/>
    <w:pPr>
      <w:ind w:left="360"/>
      <w:jc w:val="both"/>
    </w:pPr>
    <w:rPr>
      <w:rFonts w:ascii="Arial" w:eastAsia="MS Mincho" w:hAnsi="Arial"/>
      <w:sz w:val="22"/>
      <w:lang w:val="x-none" w:eastAsia="x-none"/>
    </w:rPr>
  </w:style>
  <w:style w:type="character" w:customStyle="1" w:styleId="Zkladntextodsazen2Char">
    <w:name w:val="Základní text odsazený 2 Char"/>
    <w:link w:val="Zkladntextodsazen2"/>
    <w:rsid w:val="00892690"/>
    <w:rPr>
      <w:rFonts w:eastAsia="MS Mincho"/>
      <w:sz w:val="22"/>
      <w:szCs w:val="24"/>
    </w:rPr>
  </w:style>
  <w:style w:type="paragraph" w:customStyle="1" w:styleId="Textbubliny1">
    <w:name w:val="Text bubliny1"/>
    <w:basedOn w:val="Normln"/>
    <w:rsid w:val="00892690"/>
    <w:rPr>
      <w:rFonts w:ascii="Tahoma" w:hAnsi="Tahoma" w:cs="Tahoma"/>
      <w:sz w:val="16"/>
      <w:szCs w:val="16"/>
    </w:rPr>
  </w:style>
  <w:style w:type="paragraph" w:styleId="Textvbloku">
    <w:name w:val="Block Text"/>
    <w:basedOn w:val="Normln"/>
    <w:rsid w:val="00892690"/>
    <w:pPr>
      <w:widowControl w:val="0"/>
      <w:shd w:val="clear" w:color="auto" w:fill="FFFFFF"/>
      <w:autoSpaceDE w:val="0"/>
      <w:autoSpaceDN w:val="0"/>
      <w:adjustRightInd w:val="0"/>
      <w:ind w:left="22" w:right="60"/>
      <w:jc w:val="center"/>
    </w:pPr>
    <w:rPr>
      <w:b/>
      <w:bCs/>
      <w:color w:val="000000"/>
      <w:spacing w:val="-9"/>
    </w:rPr>
  </w:style>
  <w:style w:type="paragraph" w:styleId="Nzev">
    <w:name w:val="Title"/>
    <w:basedOn w:val="Normln"/>
    <w:link w:val="NzevChar"/>
    <w:qFormat/>
    <w:rsid w:val="00892690"/>
    <w:pPr>
      <w:shd w:val="clear" w:color="auto" w:fill="FFFFFF"/>
      <w:ind w:right="65"/>
      <w:jc w:val="center"/>
    </w:pPr>
    <w:rPr>
      <w:rFonts w:ascii="Arial" w:hAnsi="Arial"/>
      <w:b/>
      <w:bCs/>
      <w:color w:val="000000"/>
      <w:spacing w:val="-9"/>
      <w:lang w:val="x-none" w:eastAsia="x-none"/>
    </w:rPr>
  </w:style>
  <w:style w:type="character" w:customStyle="1" w:styleId="NzevChar">
    <w:name w:val="Název Char"/>
    <w:link w:val="Nzev"/>
    <w:rsid w:val="00892690"/>
    <w:rPr>
      <w:rFonts w:eastAsia="Times New Roman"/>
      <w:b/>
      <w:bCs/>
      <w:color w:val="000000"/>
      <w:spacing w:val="-9"/>
      <w:sz w:val="24"/>
      <w:szCs w:val="24"/>
      <w:shd w:val="clear" w:color="auto" w:fill="FFFFFF"/>
    </w:rPr>
  </w:style>
  <w:style w:type="character" w:styleId="Odkaznakoment">
    <w:name w:val="annotation reference"/>
    <w:uiPriority w:val="99"/>
    <w:rsid w:val="00892690"/>
    <w:rPr>
      <w:rFonts w:ascii="Times New Roman" w:hAnsi="Times New Roman" w:cs="Times New Roman"/>
      <w:sz w:val="16"/>
      <w:szCs w:val="16"/>
    </w:rPr>
  </w:style>
  <w:style w:type="paragraph" w:styleId="Textkomente">
    <w:name w:val="annotation text"/>
    <w:basedOn w:val="Normln"/>
    <w:link w:val="TextkomenteChar"/>
    <w:uiPriority w:val="99"/>
    <w:rsid w:val="00892690"/>
    <w:rPr>
      <w:sz w:val="20"/>
      <w:szCs w:val="20"/>
      <w:lang w:val="x-none" w:eastAsia="x-none"/>
    </w:rPr>
  </w:style>
  <w:style w:type="character" w:customStyle="1" w:styleId="TextkomenteChar">
    <w:name w:val="Text komentáře Char"/>
    <w:link w:val="Textkomente"/>
    <w:uiPriority w:val="99"/>
    <w:rsid w:val="00892690"/>
    <w:rPr>
      <w:rFonts w:ascii="Times New Roman" w:eastAsia="Times New Roman" w:hAnsi="Times New Roman" w:cs="Times New Roman"/>
    </w:rPr>
  </w:style>
  <w:style w:type="paragraph" w:customStyle="1" w:styleId="Pedmtkomente1">
    <w:name w:val="Předmět komentáře1"/>
    <w:basedOn w:val="Textkomente"/>
    <w:next w:val="Textkomente"/>
    <w:rsid w:val="00892690"/>
    <w:rPr>
      <w:b/>
      <w:bCs/>
    </w:rPr>
  </w:style>
  <w:style w:type="paragraph" w:styleId="Textbubliny">
    <w:name w:val="Balloon Text"/>
    <w:basedOn w:val="Normln"/>
    <w:link w:val="TextbublinyChar"/>
    <w:semiHidden/>
    <w:rsid w:val="00892690"/>
    <w:rPr>
      <w:rFonts w:ascii="Tahoma" w:hAnsi="Tahoma"/>
      <w:sz w:val="16"/>
      <w:szCs w:val="16"/>
      <w:lang w:val="x-none" w:eastAsia="x-none"/>
    </w:rPr>
  </w:style>
  <w:style w:type="character" w:customStyle="1" w:styleId="TextbublinyChar">
    <w:name w:val="Text bubliny Char"/>
    <w:link w:val="Textbubliny"/>
    <w:semiHidden/>
    <w:rsid w:val="00892690"/>
    <w:rPr>
      <w:rFonts w:ascii="Tahoma" w:eastAsia="Times New Roman" w:hAnsi="Tahoma" w:cs="Tahoma"/>
      <w:sz w:val="16"/>
      <w:szCs w:val="16"/>
    </w:rPr>
  </w:style>
  <w:style w:type="paragraph" w:customStyle="1" w:styleId="Default">
    <w:name w:val="Default"/>
    <w:rsid w:val="00892690"/>
    <w:pPr>
      <w:autoSpaceDE w:val="0"/>
      <w:autoSpaceDN w:val="0"/>
      <w:adjustRightInd w:val="0"/>
    </w:pPr>
    <w:rPr>
      <w:rFonts w:ascii="Calibri" w:eastAsia="Times New Roman" w:hAnsi="Calibri" w:cs="Times New Roman"/>
      <w:color w:val="000000"/>
      <w:sz w:val="24"/>
      <w:szCs w:val="24"/>
    </w:rPr>
  </w:style>
  <w:style w:type="paragraph" w:styleId="Pedmtkomente">
    <w:name w:val="annotation subject"/>
    <w:basedOn w:val="Textkomente"/>
    <w:next w:val="Textkomente"/>
    <w:link w:val="PedmtkomenteChar"/>
    <w:semiHidden/>
    <w:rsid w:val="00892690"/>
    <w:rPr>
      <w:b/>
      <w:bCs/>
    </w:rPr>
  </w:style>
  <w:style w:type="character" w:customStyle="1" w:styleId="PedmtkomenteChar">
    <w:name w:val="Předmět komentáře Char"/>
    <w:link w:val="Pedmtkomente"/>
    <w:semiHidden/>
    <w:rsid w:val="00892690"/>
    <w:rPr>
      <w:rFonts w:ascii="Times New Roman" w:eastAsia="Times New Roman" w:hAnsi="Times New Roman" w:cs="Times New Roman"/>
      <w:b/>
      <w:bCs/>
    </w:rPr>
  </w:style>
  <w:style w:type="paragraph" w:styleId="Zkladntextodsazen3">
    <w:name w:val="Body Text Indent 3"/>
    <w:basedOn w:val="Normln"/>
    <w:link w:val="Zkladntextodsazen3Char"/>
    <w:rsid w:val="00892690"/>
    <w:pPr>
      <w:spacing w:after="120"/>
      <w:ind w:left="283"/>
    </w:pPr>
    <w:rPr>
      <w:sz w:val="16"/>
      <w:szCs w:val="16"/>
      <w:lang w:val="x-none" w:eastAsia="x-none"/>
    </w:rPr>
  </w:style>
  <w:style w:type="character" w:customStyle="1" w:styleId="Zkladntextodsazen3Char">
    <w:name w:val="Základní text odsazený 3 Char"/>
    <w:link w:val="Zkladntextodsazen3"/>
    <w:rsid w:val="00892690"/>
    <w:rPr>
      <w:rFonts w:ascii="Times New Roman" w:eastAsia="Times New Roman" w:hAnsi="Times New Roman" w:cs="Times New Roman"/>
      <w:sz w:val="16"/>
      <w:szCs w:val="16"/>
    </w:rPr>
  </w:style>
  <w:style w:type="paragraph" w:customStyle="1" w:styleId="msolistparagraph0">
    <w:name w:val="msolistparagraph"/>
    <w:basedOn w:val="Normln"/>
    <w:rsid w:val="00892690"/>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link w:val="Zkladntext2Char"/>
    <w:rsid w:val="00892690"/>
    <w:pPr>
      <w:spacing w:after="120" w:line="480" w:lineRule="auto"/>
    </w:pPr>
    <w:rPr>
      <w:lang w:val="x-none" w:eastAsia="x-none"/>
    </w:rPr>
  </w:style>
  <w:style w:type="character" w:customStyle="1" w:styleId="Zkladntext2Char">
    <w:name w:val="Základní text 2 Char"/>
    <w:link w:val="Zkladntext2"/>
    <w:rsid w:val="00892690"/>
    <w:rPr>
      <w:rFonts w:ascii="Times New Roman" w:eastAsia="Times New Roman" w:hAnsi="Times New Roman" w:cs="Times New Roman"/>
      <w:sz w:val="24"/>
      <w:szCs w:val="24"/>
    </w:rPr>
  </w:style>
  <w:style w:type="paragraph" w:styleId="Rozloendokumentu">
    <w:name w:val="Document Map"/>
    <w:basedOn w:val="Normln"/>
    <w:link w:val="RozloendokumentuChar"/>
    <w:semiHidden/>
    <w:rsid w:val="00892690"/>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
    <w:semiHidden/>
    <w:rsid w:val="00892690"/>
    <w:rPr>
      <w:rFonts w:ascii="Tahoma" w:eastAsia="Times New Roman" w:hAnsi="Tahoma" w:cs="Tahoma"/>
      <w:shd w:val="clear" w:color="auto" w:fill="000080"/>
    </w:rPr>
  </w:style>
  <w:style w:type="character" w:styleId="slostrnky">
    <w:name w:val="page number"/>
    <w:rsid w:val="00892690"/>
  </w:style>
  <w:style w:type="paragraph" w:styleId="Odstavecseseznamem">
    <w:name w:val="List Paragraph"/>
    <w:basedOn w:val="Normln"/>
    <w:link w:val="OdstavecseseznamemChar"/>
    <w:uiPriority w:val="34"/>
    <w:qFormat/>
    <w:rsid w:val="00892690"/>
    <w:pPr>
      <w:spacing w:after="200" w:line="276" w:lineRule="auto"/>
      <w:ind w:left="720"/>
      <w:contextualSpacing/>
    </w:pPr>
    <w:rPr>
      <w:rFonts w:ascii="Calibri" w:eastAsia="Calibri" w:hAnsi="Calibri"/>
      <w:sz w:val="22"/>
      <w:szCs w:val="22"/>
      <w:lang w:eastAsia="en-US"/>
    </w:rPr>
  </w:style>
  <w:style w:type="paragraph" w:styleId="Bezmezer">
    <w:name w:val="No Spacing"/>
    <w:aliases w:val="NADPIS"/>
    <w:link w:val="BezmezerChar"/>
    <w:uiPriority w:val="1"/>
    <w:qFormat/>
    <w:rsid w:val="00892690"/>
    <w:rPr>
      <w:rFonts w:ascii="Times New Roman" w:eastAsia="Times New Roman" w:hAnsi="Times New Roman" w:cs="Times New Roman"/>
      <w:sz w:val="24"/>
      <w:szCs w:val="24"/>
    </w:rPr>
  </w:style>
  <w:style w:type="character" w:customStyle="1" w:styleId="BezmezerChar">
    <w:name w:val="Bez mezer Char"/>
    <w:aliases w:val="NADPIS Char"/>
    <w:link w:val="Bezmezer"/>
    <w:locked/>
    <w:rsid w:val="00892690"/>
    <w:rPr>
      <w:rFonts w:ascii="Times New Roman" w:eastAsia="Times New Roman" w:hAnsi="Times New Roman" w:cs="Times New Roman"/>
      <w:sz w:val="24"/>
      <w:szCs w:val="24"/>
      <w:lang w:bidi="ar-SA"/>
    </w:rPr>
  </w:style>
  <w:style w:type="paragraph" w:styleId="Revize">
    <w:name w:val="Revision"/>
    <w:hidden/>
    <w:uiPriority w:val="99"/>
    <w:semiHidden/>
    <w:rsid w:val="00892690"/>
    <w:rPr>
      <w:rFonts w:ascii="Times New Roman" w:eastAsia="Times New Roman" w:hAnsi="Times New Roman" w:cs="Times New Roman"/>
      <w:sz w:val="24"/>
      <w:szCs w:val="24"/>
    </w:rPr>
  </w:style>
  <w:style w:type="paragraph" w:customStyle="1" w:styleId="Smlouva-slo">
    <w:name w:val="Smlouva-číslo"/>
    <w:basedOn w:val="Normln"/>
    <w:rsid w:val="00706E64"/>
    <w:pPr>
      <w:spacing w:before="120" w:line="240" w:lineRule="atLeast"/>
      <w:jc w:val="both"/>
    </w:pPr>
    <w:rPr>
      <w:rFonts w:ascii="Tahoma" w:hAnsi="Tahoma" w:cs="Tahoma"/>
    </w:rPr>
  </w:style>
  <w:style w:type="paragraph" w:styleId="Zkladntext3">
    <w:name w:val="Body Text 3"/>
    <w:basedOn w:val="Normln"/>
    <w:link w:val="Zkladntext3Char"/>
    <w:semiHidden/>
    <w:unhideWhenUsed/>
    <w:rsid w:val="00706E64"/>
    <w:pPr>
      <w:spacing w:after="120"/>
    </w:pPr>
    <w:rPr>
      <w:sz w:val="16"/>
      <w:szCs w:val="16"/>
      <w:lang w:val="x-none" w:eastAsia="x-none"/>
    </w:rPr>
  </w:style>
  <w:style w:type="character" w:customStyle="1" w:styleId="Zkladntext3Char">
    <w:name w:val="Základní text 3 Char"/>
    <w:link w:val="Zkladntext3"/>
    <w:rsid w:val="00706E64"/>
    <w:rPr>
      <w:rFonts w:ascii="Times New Roman" w:eastAsia="Times New Roman" w:hAnsi="Times New Roman" w:cs="Times New Roman"/>
      <w:sz w:val="16"/>
      <w:szCs w:val="16"/>
    </w:rPr>
  </w:style>
  <w:style w:type="numbering" w:customStyle="1" w:styleId="Styl4">
    <w:name w:val="Styl4"/>
    <w:uiPriority w:val="99"/>
    <w:rsid w:val="00706E64"/>
    <w:pPr>
      <w:numPr>
        <w:numId w:val="1"/>
      </w:numPr>
    </w:pPr>
  </w:style>
  <w:style w:type="paragraph" w:styleId="Titulek">
    <w:name w:val="caption"/>
    <w:basedOn w:val="Normln"/>
    <w:next w:val="Normln"/>
    <w:qFormat/>
    <w:rsid w:val="00284B89"/>
    <w:pPr>
      <w:numPr>
        <w:ilvl w:val="8"/>
        <w:numId w:val="2"/>
      </w:numPr>
      <w:tabs>
        <w:tab w:val="clear" w:pos="851"/>
        <w:tab w:val="left" w:pos="426"/>
        <w:tab w:val="num" w:pos="720"/>
      </w:tabs>
      <w:spacing w:before="240"/>
      <w:ind w:left="720" w:hanging="720"/>
    </w:pPr>
    <w:rPr>
      <w:b/>
      <w:bCs/>
      <w:u w:val="single"/>
    </w:rPr>
  </w:style>
  <w:style w:type="paragraph" w:customStyle="1" w:styleId="Textpsmene">
    <w:name w:val="Text písmene"/>
    <w:basedOn w:val="Normln"/>
    <w:rsid w:val="00284B89"/>
    <w:pPr>
      <w:numPr>
        <w:ilvl w:val="7"/>
        <w:numId w:val="2"/>
      </w:numPr>
      <w:jc w:val="both"/>
      <w:outlineLvl w:val="7"/>
    </w:pPr>
  </w:style>
  <w:style w:type="paragraph" w:customStyle="1" w:styleId="Style6">
    <w:name w:val="Style6"/>
    <w:basedOn w:val="Normln"/>
    <w:uiPriority w:val="99"/>
    <w:rsid w:val="00941AE2"/>
    <w:pPr>
      <w:widowControl w:val="0"/>
      <w:autoSpaceDE w:val="0"/>
      <w:autoSpaceDN w:val="0"/>
      <w:adjustRightInd w:val="0"/>
      <w:spacing w:line="256" w:lineRule="exact"/>
    </w:pPr>
    <w:rPr>
      <w:rFonts w:ascii="Arial" w:hAnsi="Arial" w:cs="Arial"/>
    </w:rPr>
  </w:style>
  <w:style w:type="character" w:customStyle="1" w:styleId="Znakypropoznmkupodarou">
    <w:name w:val="Znaky pro poznámku pod čarou"/>
    <w:rsid w:val="00162E24"/>
  </w:style>
  <w:style w:type="character" w:customStyle="1" w:styleId="Znakapoznpodarou1">
    <w:name w:val="Značka pozn. pod čarou1"/>
    <w:rsid w:val="00162E24"/>
    <w:rPr>
      <w:vertAlign w:val="superscript"/>
    </w:rPr>
  </w:style>
  <w:style w:type="paragraph" w:styleId="Textpoznpodarou">
    <w:name w:val="footnote text"/>
    <w:basedOn w:val="Normln"/>
    <w:link w:val="TextpoznpodarouChar"/>
    <w:semiHidden/>
    <w:rsid w:val="00162E24"/>
    <w:pPr>
      <w:suppressLineNumbers/>
      <w:suppressAutoHyphens/>
      <w:spacing w:after="200" w:line="276" w:lineRule="auto"/>
      <w:ind w:left="283" w:hanging="283"/>
    </w:pPr>
    <w:rPr>
      <w:rFonts w:ascii="Calibri" w:eastAsia="Calibri" w:hAnsi="Calibri" w:cs="Calibri"/>
      <w:sz w:val="20"/>
      <w:szCs w:val="20"/>
      <w:lang w:eastAsia="ar-SA"/>
    </w:rPr>
  </w:style>
  <w:style w:type="character" w:customStyle="1" w:styleId="TextpoznpodarouChar">
    <w:name w:val="Text pozn. pod čarou Char"/>
    <w:link w:val="Textpoznpodarou"/>
    <w:semiHidden/>
    <w:rsid w:val="00162E24"/>
    <w:rPr>
      <w:rFonts w:ascii="Calibri" w:hAnsi="Calibri" w:cs="Calibri"/>
      <w:lang w:eastAsia="ar-SA"/>
    </w:rPr>
  </w:style>
  <w:style w:type="character" w:styleId="Znakapoznpodarou">
    <w:name w:val="footnote reference"/>
    <w:uiPriority w:val="99"/>
    <w:semiHidden/>
    <w:unhideWhenUsed/>
    <w:rsid w:val="00034168"/>
    <w:rPr>
      <w:vertAlign w:val="superscript"/>
    </w:rPr>
  </w:style>
  <w:style w:type="paragraph" w:styleId="Obsah2">
    <w:name w:val="toc 2"/>
    <w:basedOn w:val="Normln"/>
    <w:next w:val="Normln"/>
    <w:autoRedefine/>
    <w:semiHidden/>
    <w:rsid w:val="00FE4FEB"/>
    <w:rPr>
      <w:rFonts w:ascii="Arial" w:eastAsia="MS Mincho" w:hAnsi="Arial" w:cs="Arial"/>
      <w:sz w:val="22"/>
      <w:szCs w:val="22"/>
    </w:rPr>
  </w:style>
  <w:style w:type="paragraph" w:customStyle="1" w:styleId="textpsmene0">
    <w:name w:val="textpsmene"/>
    <w:basedOn w:val="Normln"/>
    <w:rsid w:val="0027672D"/>
    <w:pPr>
      <w:tabs>
        <w:tab w:val="num" w:pos="425"/>
      </w:tabs>
      <w:ind w:left="425" w:hanging="425"/>
      <w:jc w:val="both"/>
    </w:pPr>
    <w:rPr>
      <w:rFonts w:eastAsia="Arial Unicode MS"/>
    </w:rPr>
  </w:style>
  <w:style w:type="paragraph" w:customStyle="1" w:styleId="VZ">
    <w:name w:val="VZ"/>
    <w:basedOn w:val="Normln"/>
    <w:link w:val="VZChar"/>
    <w:rsid w:val="003B4D05"/>
    <w:pPr>
      <w:overflowPunct w:val="0"/>
      <w:autoSpaceDE w:val="0"/>
      <w:autoSpaceDN w:val="0"/>
      <w:adjustRightInd w:val="0"/>
      <w:ind w:left="284"/>
      <w:jc w:val="both"/>
      <w:textAlignment w:val="baseline"/>
    </w:pPr>
    <w:rPr>
      <w:rFonts w:ascii="Arial" w:hAnsi="Arial" w:cs="Arial"/>
      <w:sz w:val="20"/>
      <w:szCs w:val="20"/>
    </w:rPr>
  </w:style>
  <w:style w:type="character" w:customStyle="1" w:styleId="VZChar">
    <w:name w:val="VZ Char"/>
    <w:link w:val="VZ"/>
    <w:locked/>
    <w:rsid w:val="003B4D05"/>
    <w:rPr>
      <w:rFonts w:eastAsia="Times New Roman"/>
    </w:rPr>
  </w:style>
  <w:style w:type="paragraph" w:customStyle="1" w:styleId="bntext">
    <w:name w:val="běžný text"/>
    <w:basedOn w:val="Normln"/>
    <w:rsid w:val="003B4D05"/>
    <w:pPr>
      <w:tabs>
        <w:tab w:val="left" w:pos="1418"/>
        <w:tab w:val="left" w:pos="7320"/>
      </w:tabs>
      <w:overflowPunct w:val="0"/>
      <w:autoSpaceDE w:val="0"/>
      <w:autoSpaceDN w:val="0"/>
      <w:adjustRightInd w:val="0"/>
      <w:jc w:val="both"/>
      <w:textAlignment w:val="baseline"/>
    </w:pPr>
    <w:rPr>
      <w:rFonts w:ascii="Arial" w:hAnsi="Arial" w:cs="Arial"/>
      <w:sz w:val="22"/>
    </w:rPr>
  </w:style>
  <w:style w:type="character" w:customStyle="1" w:styleId="OdstavecseseznamemChar">
    <w:name w:val="Odstavec se seznamem Char"/>
    <w:link w:val="Odstavecseseznamem"/>
    <w:uiPriority w:val="34"/>
    <w:rsid w:val="00A60DF3"/>
    <w:rPr>
      <w:rFonts w:ascii="Calibri" w:hAnsi="Calibri" w:cs="Times New Roman"/>
      <w:sz w:val="22"/>
      <w:szCs w:val="22"/>
      <w:lang w:eastAsia="en-US"/>
    </w:rPr>
  </w:style>
  <w:style w:type="table" w:styleId="Mkatabulky">
    <w:name w:val="Table Grid"/>
    <w:basedOn w:val="Normlntabulka"/>
    <w:uiPriority w:val="39"/>
    <w:rsid w:val="00A60DF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rsid w:val="00B95C2E"/>
  </w:style>
  <w:style w:type="paragraph" w:customStyle="1" w:styleId="aa1">
    <w:name w:val="aa1"/>
    <w:basedOn w:val="Normln"/>
    <w:rsid w:val="00717F76"/>
    <w:rPr>
      <w:b/>
      <w:sz w:val="28"/>
      <w:szCs w:val="28"/>
    </w:rPr>
  </w:style>
  <w:style w:type="paragraph" w:customStyle="1" w:styleId="CM1">
    <w:name w:val="CM1"/>
    <w:basedOn w:val="Default"/>
    <w:next w:val="Default"/>
    <w:uiPriority w:val="99"/>
    <w:rsid w:val="00717F76"/>
    <w:rPr>
      <w:rFonts w:ascii="Times New Roman" w:eastAsia="Calibri" w:hAnsi="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026">
      <w:bodyDiv w:val="1"/>
      <w:marLeft w:val="0"/>
      <w:marRight w:val="0"/>
      <w:marTop w:val="0"/>
      <w:marBottom w:val="0"/>
      <w:divBdr>
        <w:top w:val="none" w:sz="0" w:space="0" w:color="auto"/>
        <w:left w:val="none" w:sz="0" w:space="0" w:color="auto"/>
        <w:bottom w:val="none" w:sz="0" w:space="0" w:color="auto"/>
        <w:right w:val="none" w:sz="0" w:space="0" w:color="auto"/>
      </w:divBdr>
    </w:div>
    <w:div w:id="167908425">
      <w:bodyDiv w:val="1"/>
      <w:marLeft w:val="0"/>
      <w:marRight w:val="0"/>
      <w:marTop w:val="0"/>
      <w:marBottom w:val="0"/>
      <w:divBdr>
        <w:top w:val="none" w:sz="0" w:space="0" w:color="auto"/>
        <w:left w:val="none" w:sz="0" w:space="0" w:color="auto"/>
        <w:bottom w:val="none" w:sz="0" w:space="0" w:color="auto"/>
        <w:right w:val="none" w:sz="0" w:space="0" w:color="auto"/>
      </w:divBdr>
    </w:div>
    <w:div w:id="181676605">
      <w:bodyDiv w:val="1"/>
      <w:marLeft w:val="0"/>
      <w:marRight w:val="0"/>
      <w:marTop w:val="0"/>
      <w:marBottom w:val="0"/>
      <w:divBdr>
        <w:top w:val="none" w:sz="0" w:space="0" w:color="auto"/>
        <w:left w:val="none" w:sz="0" w:space="0" w:color="auto"/>
        <w:bottom w:val="none" w:sz="0" w:space="0" w:color="auto"/>
        <w:right w:val="none" w:sz="0" w:space="0" w:color="auto"/>
      </w:divBdr>
    </w:div>
    <w:div w:id="209191895">
      <w:bodyDiv w:val="1"/>
      <w:marLeft w:val="0"/>
      <w:marRight w:val="0"/>
      <w:marTop w:val="0"/>
      <w:marBottom w:val="0"/>
      <w:divBdr>
        <w:top w:val="none" w:sz="0" w:space="0" w:color="auto"/>
        <w:left w:val="none" w:sz="0" w:space="0" w:color="auto"/>
        <w:bottom w:val="none" w:sz="0" w:space="0" w:color="auto"/>
        <w:right w:val="none" w:sz="0" w:space="0" w:color="auto"/>
      </w:divBdr>
    </w:div>
    <w:div w:id="428238002">
      <w:bodyDiv w:val="1"/>
      <w:marLeft w:val="0"/>
      <w:marRight w:val="0"/>
      <w:marTop w:val="0"/>
      <w:marBottom w:val="0"/>
      <w:divBdr>
        <w:top w:val="none" w:sz="0" w:space="0" w:color="auto"/>
        <w:left w:val="none" w:sz="0" w:space="0" w:color="auto"/>
        <w:bottom w:val="none" w:sz="0" w:space="0" w:color="auto"/>
        <w:right w:val="none" w:sz="0" w:space="0" w:color="auto"/>
      </w:divBdr>
    </w:div>
    <w:div w:id="481578069">
      <w:bodyDiv w:val="1"/>
      <w:marLeft w:val="0"/>
      <w:marRight w:val="0"/>
      <w:marTop w:val="0"/>
      <w:marBottom w:val="0"/>
      <w:divBdr>
        <w:top w:val="none" w:sz="0" w:space="0" w:color="auto"/>
        <w:left w:val="none" w:sz="0" w:space="0" w:color="auto"/>
        <w:bottom w:val="none" w:sz="0" w:space="0" w:color="auto"/>
        <w:right w:val="none" w:sz="0" w:space="0" w:color="auto"/>
      </w:divBdr>
    </w:div>
    <w:div w:id="692149269">
      <w:bodyDiv w:val="1"/>
      <w:marLeft w:val="0"/>
      <w:marRight w:val="0"/>
      <w:marTop w:val="0"/>
      <w:marBottom w:val="0"/>
      <w:divBdr>
        <w:top w:val="none" w:sz="0" w:space="0" w:color="auto"/>
        <w:left w:val="none" w:sz="0" w:space="0" w:color="auto"/>
        <w:bottom w:val="none" w:sz="0" w:space="0" w:color="auto"/>
        <w:right w:val="none" w:sz="0" w:space="0" w:color="auto"/>
      </w:divBdr>
      <w:divsChild>
        <w:div w:id="771583505">
          <w:marLeft w:val="0"/>
          <w:marRight w:val="0"/>
          <w:marTop w:val="0"/>
          <w:marBottom w:val="0"/>
          <w:divBdr>
            <w:top w:val="none" w:sz="0" w:space="0" w:color="auto"/>
            <w:left w:val="none" w:sz="0" w:space="0" w:color="auto"/>
            <w:bottom w:val="none" w:sz="0" w:space="0" w:color="auto"/>
            <w:right w:val="none" w:sz="0" w:space="0" w:color="auto"/>
          </w:divBdr>
          <w:divsChild>
            <w:div w:id="152644886">
              <w:marLeft w:val="0"/>
              <w:marRight w:val="0"/>
              <w:marTop w:val="0"/>
              <w:marBottom w:val="0"/>
              <w:divBdr>
                <w:top w:val="none" w:sz="0" w:space="0" w:color="auto"/>
                <w:left w:val="none" w:sz="0" w:space="0" w:color="auto"/>
                <w:bottom w:val="none" w:sz="0" w:space="0" w:color="auto"/>
                <w:right w:val="none" w:sz="0" w:space="0" w:color="auto"/>
              </w:divBdr>
              <w:divsChild>
                <w:div w:id="935481190">
                  <w:marLeft w:val="0"/>
                  <w:marRight w:val="0"/>
                  <w:marTop w:val="0"/>
                  <w:marBottom w:val="0"/>
                  <w:divBdr>
                    <w:top w:val="none" w:sz="0" w:space="0" w:color="auto"/>
                    <w:left w:val="none" w:sz="0" w:space="0" w:color="auto"/>
                    <w:bottom w:val="none" w:sz="0" w:space="0" w:color="auto"/>
                    <w:right w:val="none" w:sz="0" w:space="0" w:color="auto"/>
                  </w:divBdr>
                  <w:divsChild>
                    <w:div w:id="217087653">
                      <w:marLeft w:val="0"/>
                      <w:marRight w:val="0"/>
                      <w:marTop w:val="0"/>
                      <w:marBottom w:val="0"/>
                      <w:divBdr>
                        <w:top w:val="none" w:sz="0" w:space="0" w:color="auto"/>
                        <w:left w:val="none" w:sz="0" w:space="0" w:color="auto"/>
                        <w:bottom w:val="none" w:sz="0" w:space="0" w:color="auto"/>
                        <w:right w:val="none" w:sz="0" w:space="0" w:color="auto"/>
                      </w:divBdr>
                      <w:divsChild>
                        <w:div w:id="718483116">
                          <w:marLeft w:val="0"/>
                          <w:marRight w:val="0"/>
                          <w:marTop w:val="0"/>
                          <w:marBottom w:val="0"/>
                          <w:divBdr>
                            <w:top w:val="none" w:sz="0" w:space="0" w:color="auto"/>
                            <w:left w:val="none" w:sz="0" w:space="0" w:color="auto"/>
                            <w:bottom w:val="none" w:sz="0" w:space="0" w:color="auto"/>
                            <w:right w:val="none" w:sz="0" w:space="0" w:color="auto"/>
                          </w:divBdr>
                          <w:divsChild>
                            <w:div w:id="2013875260">
                              <w:marLeft w:val="0"/>
                              <w:marRight w:val="0"/>
                              <w:marTop w:val="0"/>
                              <w:marBottom w:val="0"/>
                              <w:divBdr>
                                <w:top w:val="none" w:sz="0" w:space="0" w:color="auto"/>
                                <w:left w:val="none" w:sz="0" w:space="0" w:color="auto"/>
                                <w:bottom w:val="none" w:sz="0" w:space="0" w:color="auto"/>
                                <w:right w:val="none" w:sz="0" w:space="0" w:color="auto"/>
                              </w:divBdr>
                              <w:divsChild>
                                <w:div w:id="1486124143">
                                  <w:marLeft w:val="0"/>
                                  <w:marRight w:val="0"/>
                                  <w:marTop w:val="0"/>
                                  <w:marBottom w:val="0"/>
                                  <w:divBdr>
                                    <w:top w:val="none" w:sz="0" w:space="0" w:color="auto"/>
                                    <w:left w:val="none" w:sz="0" w:space="0" w:color="auto"/>
                                    <w:bottom w:val="none" w:sz="0" w:space="0" w:color="auto"/>
                                    <w:right w:val="none" w:sz="0" w:space="0" w:color="auto"/>
                                  </w:divBdr>
                                  <w:divsChild>
                                    <w:div w:id="33240463">
                                      <w:marLeft w:val="0"/>
                                      <w:marRight w:val="0"/>
                                      <w:marTop w:val="0"/>
                                      <w:marBottom w:val="0"/>
                                      <w:divBdr>
                                        <w:top w:val="none" w:sz="0" w:space="0" w:color="auto"/>
                                        <w:left w:val="none" w:sz="0" w:space="0" w:color="auto"/>
                                        <w:bottom w:val="none" w:sz="0" w:space="0" w:color="auto"/>
                                        <w:right w:val="none" w:sz="0" w:space="0" w:color="auto"/>
                                      </w:divBdr>
                                      <w:divsChild>
                                        <w:div w:id="2118675317">
                                          <w:marLeft w:val="0"/>
                                          <w:marRight w:val="0"/>
                                          <w:marTop w:val="0"/>
                                          <w:marBottom w:val="0"/>
                                          <w:divBdr>
                                            <w:top w:val="none" w:sz="0" w:space="0" w:color="auto"/>
                                            <w:left w:val="none" w:sz="0" w:space="0" w:color="auto"/>
                                            <w:bottom w:val="none" w:sz="0" w:space="0" w:color="auto"/>
                                            <w:right w:val="none" w:sz="0" w:space="0" w:color="auto"/>
                                          </w:divBdr>
                                          <w:divsChild>
                                            <w:div w:id="1322537032">
                                              <w:marLeft w:val="0"/>
                                              <w:marRight w:val="0"/>
                                              <w:marTop w:val="0"/>
                                              <w:marBottom w:val="0"/>
                                              <w:divBdr>
                                                <w:top w:val="none" w:sz="0" w:space="0" w:color="auto"/>
                                                <w:left w:val="none" w:sz="0" w:space="0" w:color="auto"/>
                                                <w:bottom w:val="none" w:sz="0" w:space="0" w:color="auto"/>
                                                <w:right w:val="none" w:sz="0" w:space="0" w:color="auto"/>
                                              </w:divBdr>
                                              <w:divsChild>
                                                <w:div w:id="1967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1972404">
      <w:bodyDiv w:val="1"/>
      <w:marLeft w:val="0"/>
      <w:marRight w:val="0"/>
      <w:marTop w:val="0"/>
      <w:marBottom w:val="0"/>
      <w:divBdr>
        <w:top w:val="none" w:sz="0" w:space="0" w:color="auto"/>
        <w:left w:val="none" w:sz="0" w:space="0" w:color="auto"/>
        <w:bottom w:val="none" w:sz="0" w:space="0" w:color="auto"/>
        <w:right w:val="none" w:sz="0" w:space="0" w:color="auto"/>
      </w:divBdr>
    </w:div>
    <w:div w:id="1045520816">
      <w:bodyDiv w:val="1"/>
      <w:marLeft w:val="0"/>
      <w:marRight w:val="0"/>
      <w:marTop w:val="0"/>
      <w:marBottom w:val="0"/>
      <w:divBdr>
        <w:top w:val="none" w:sz="0" w:space="0" w:color="auto"/>
        <w:left w:val="none" w:sz="0" w:space="0" w:color="auto"/>
        <w:bottom w:val="none" w:sz="0" w:space="0" w:color="auto"/>
        <w:right w:val="none" w:sz="0" w:space="0" w:color="auto"/>
      </w:divBdr>
    </w:div>
    <w:div w:id="1086876695">
      <w:bodyDiv w:val="1"/>
      <w:marLeft w:val="0"/>
      <w:marRight w:val="0"/>
      <w:marTop w:val="0"/>
      <w:marBottom w:val="0"/>
      <w:divBdr>
        <w:top w:val="none" w:sz="0" w:space="0" w:color="auto"/>
        <w:left w:val="none" w:sz="0" w:space="0" w:color="auto"/>
        <w:bottom w:val="none" w:sz="0" w:space="0" w:color="auto"/>
        <w:right w:val="none" w:sz="0" w:space="0" w:color="auto"/>
      </w:divBdr>
    </w:div>
    <w:div w:id="1192525128">
      <w:bodyDiv w:val="1"/>
      <w:marLeft w:val="0"/>
      <w:marRight w:val="0"/>
      <w:marTop w:val="0"/>
      <w:marBottom w:val="0"/>
      <w:divBdr>
        <w:top w:val="none" w:sz="0" w:space="0" w:color="auto"/>
        <w:left w:val="none" w:sz="0" w:space="0" w:color="auto"/>
        <w:bottom w:val="none" w:sz="0" w:space="0" w:color="auto"/>
        <w:right w:val="none" w:sz="0" w:space="0" w:color="auto"/>
      </w:divBdr>
    </w:div>
    <w:div w:id="1422070073">
      <w:bodyDiv w:val="1"/>
      <w:marLeft w:val="0"/>
      <w:marRight w:val="0"/>
      <w:marTop w:val="0"/>
      <w:marBottom w:val="0"/>
      <w:divBdr>
        <w:top w:val="none" w:sz="0" w:space="0" w:color="auto"/>
        <w:left w:val="none" w:sz="0" w:space="0" w:color="auto"/>
        <w:bottom w:val="none" w:sz="0" w:space="0" w:color="auto"/>
        <w:right w:val="none" w:sz="0" w:space="0" w:color="auto"/>
      </w:divBdr>
    </w:div>
    <w:div w:id="1798452235">
      <w:bodyDiv w:val="1"/>
      <w:marLeft w:val="0"/>
      <w:marRight w:val="0"/>
      <w:marTop w:val="0"/>
      <w:marBottom w:val="0"/>
      <w:divBdr>
        <w:top w:val="none" w:sz="0" w:space="0" w:color="auto"/>
        <w:left w:val="none" w:sz="0" w:space="0" w:color="auto"/>
        <w:bottom w:val="none" w:sz="0" w:space="0" w:color="auto"/>
        <w:right w:val="none" w:sz="0" w:space="0" w:color="auto"/>
      </w:divBdr>
    </w:div>
    <w:div w:id="1801148431">
      <w:bodyDiv w:val="1"/>
      <w:marLeft w:val="0"/>
      <w:marRight w:val="0"/>
      <w:marTop w:val="0"/>
      <w:marBottom w:val="0"/>
      <w:divBdr>
        <w:top w:val="none" w:sz="0" w:space="0" w:color="auto"/>
        <w:left w:val="none" w:sz="0" w:space="0" w:color="auto"/>
        <w:bottom w:val="none" w:sz="0" w:space="0" w:color="auto"/>
        <w:right w:val="none" w:sz="0" w:space="0" w:color="auto"/>
      </w:divBdr>
    </w:div>
    <w:div w:id="1939829846">
      <w:bodyDiv w:val="1"/>
      <w:marLeft w:val="0"/>
      <w:marRight w:val="0"/>
      <w:marTop w:val="0"/>
      <w:marBottom w:val="0"/>
      <w:divBdr>
        <w:top w:val="none" w:sz="0" w:space="0" w:color="auto"/>
        <w:left w:val="none" w:sz="0" w:space="0" w:color="auto"/>
        <w:bottom w:val="none" w:sz="0" w:space="0" w:color="auto"/>
        <w:right w:val="none" w:sz="0" w:space="0" w:color="auto"/>
      </w:divBdr>
    </w:div>
    <w:div w:id="21182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ktury@kr-vysoc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e.kr-vysocin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22491-9316-4891-805A-346E9C89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5255</Words>
  <Characters>31010</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36193</CharactersWithSpaces>
  <SharedDoc>false</SharedDoc>
  <HLinks>
    <vt:vector size="12" baseType="variant">
      <vt:variant>
        <vt:i4>5767225</vt:i4>
      </vt:variant>
      <vt:variant>
        <vt:i4>3</vt:i4>
      </vt:variant>
      <vt:variant>
        <vt:i4>0</vt:i4>
      </vt:variant>
      <vt:variant>
        <vt:i4>5</vt:i4>
      </vt:variant>
      <vt:variant>
        <vt:lpwstr>mailto:faktury@kr-vysocina.cz</vt:lpwstr>
      </vt:variant>
      <vt:variant>
        <vt:lpwstr/>
      </vt:variant>
      <vt:variant>
        <vt:i4>2752591</vt:i4>
      </vt:variant>
      <vt:variant>
        <vt:i4>51758</vt:i4>
      </vt:variant>
      <vt:variant>
        <vt:i4>1026</vt:i4>
      </vt:variant>
      <vt:variant>
        <vt:i4>1</vt:i4>
      </vt:variant>
      <vt:variant>
        <vt:lpwstr>cid:image005.jpg@01D8FFFC.2EBD50B0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Matoušková Lenka Ing.</dc:creator>
  <cp:keywords/>
  <cp:lastModifiedBy>Tlustoš Petr Mgr.</cp:lastModifiedBy>
  <cp:revision>27</cp:revision>
  <cp:lastPrinted>2019-08-05T09:27:00Z</cp:lastPrinted>
  <dcterms:created xsi:type="dcterms:W3CDTF">2024-07-08T07:04:00Z</dcterms:created>
  <dcterms:modified xsi:type="dcterms:W3CDTF">2026-03-05T06:06:00Z</dcterms:modified>
</cp:coreProperties>
</file>