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7989" w14:textId="4511C19E" w:rsidR="00537D28" w:rsidRDefault="00FA5631" w:rsidP="002C794A">
      <w:pPr>
        <w:pStyle w:val="Nzev"/>
        <w:tabs>
          <w:tab w:val="right" w:pos="9000"/>
        </w:tabs>
        <w:spacing w:before="120" w:after="120"/>
        <w:ind w:firstLine="7788"/>
        <w:jc w:val="both"/>
        <w:outlineLvl w:val="0"/>
        <w:rPr>
          <w:rFonts w:ascii="Arial" w:hAnsi="Arial" w:cs="Arial"/>
          <w:sz w:val="22"/>
          <w:szCs w:val="22"/>
        </w:rPr>
      </w:pPr>
      <w:r>
        <w:rPr>
          <w:rFonts w:ascii="Arial" w:hAnsi="Arial" w:cs="Arial"/>
          <w:sz w:val="22"/>
          <w:szCs w:val="22"/>
        </w:rPr>
        <w:t>P</w:t>
      </w:r>
      <w:r w:rsidR="00537D28" w:rsidRPr="00B15FBC">
        <w:rPr>
          <w:rFonts w:ascii="Arial" w:hAnsi="Arial" w:cs="Arial"/>
          <w:sz w:val="22"/>
          <w:szCs w:val="22"/>
        </w:rPr>
        <w:t>říloha č.</w:t>
      </w:r>
      <w:r w:rsidR="00537D28">
        <w:rPr>
          <w:rFonts w:ascii="Arial" w:hAnsi="Arial" w:cs="Arial"/>
          <w:sz w:val="22"/>
          <w:szCs w:val="22"/>
        </w:rPr>
        <w:t xml:space="preserve"> </w:t>
      </w:r>
      <w:r w:rsidR="00195725">
        <w:rPr>
          <w:rFonts w:ascii="Arial" w:hAnsi="Arial" w:cs="Arial"/>
          <w:sz w:val="22"/>
          <w:szCs w:val="22"/>
        </w:rPr>
        <w:t>4</w:t>
      </w:r>
    </w:p>
    <w:p w14:paraId="751E6298" w14:textId="77777777" w:rsidR="00BC088D" w:rsidRPr="007C274A" w:rsidRDefault="00BC088D" w:rsidP="000D6472">
      <w:pPr>
        <w:pStyle w:val="Nzev"/>
        <w:tabs>
          <w:tab w:val="right" w:pos="9000"/>
        </w:tabs>
        <w:spacing w:before="120" w:after="120"/>
        <w:ind w:firstLine="7788"/>
        <w:jc w:val="both"/>
        <w:outlineLvl w:val="0"/>
        <w:rPr>
          <w:rFonts w:ascii="Arial" w:hAnsi="Arial" w:cs="Arial"/>
          <w:sz w:val="22"/>
          <w:szCs w:val="22"/>
          <w:shd w:val="clear" w:color="auto" w:fill="C0C0C0"/>
        </w:rPr>
      </w:pPr>
    </w:p>
    <w:p w14:paraId="29B95BA7" w14:textId="77777777" w:rsidR="00537D28" w:rsidRPr="007C274A" w:rsidRDefault="00537D28" w:rsidP="009D2C6B">
      <w:pPr>
        <w:pStyle w:val="Nzev"/>
        <w:tabs>
          <w:tab w:val="right" w:pos="9000"/>
        </w:tabs>
        <w:spacing w:before="120" w:after="120"/>
        <w:outlineLvl w:val="0"/>
        <w:rPr>
          <w:rFonts w:ascii="Arial" w:hAnsi="Arial" w:cs="Arial"/>
          <w:sz w:val="22"/>
          <w:szCs w:val="22"/>
        </w:rPr>
      </w:pPr>
      <w:r w:rsidRPr="007C274A">
        <w:rPr>
          <w:rFonts w:ascii="Arial" w:hAnsi="Arial" w:cs="Arial"/>
          <w:sz w:val="22"/>
          <w:szCs w:val="22"/>
        </w:rPr>
        <w:t xml:space="preserve">Návrh </w:t>
      </w:r>
      <w:r w:rsidR="005706FF" w:rsidRPr="007C274A">
        <w:rPr>
          <w:rFonts w:ascii="Arial" w:hAnsi="Arial" w:cs="Arial"/>
          <w:sz w:val="22"/>
          <w:szCs w:val="22"/>
        </w:rPr>
        <w:t>smlouvy</w:t>
      </w:r>
      <w:r w:rsidR="009D2C6B" w:rsidRPr="007C274A">
        <w:rPr>
          <w:rFonts w:ascii="Arial" w:hAnsi="Arial" w:cs="Arial"/>
          <w:sz w:val="22"/>
          <w:szCs w:val="22"/>
        </w:rPr>
        <w:t xml:space="preserve"> </w:t>
      </w:r>
      <w:r w:rsidRPr="007C274A">
        <w:rPr>
          <w:rFonts w:ascii="Arial" w:hAnsi="Arial" w:cs="Arial"/>
          <w:sz w:val="22"/>
          <w:szCs w:val="22"/>
        </w:rPr>
        <w:t>pro veřejnou zakázku malého rozsahu</w:t>
      </w:r>
    </w:p>
    <w:p w14:paraId="56F77019" w14:textId="77777777" w:rsidR="001D0875" w:rsidRPr="001D0875" w:rsidRDefault="001D0875" w:rsidP="001D0875">
      <w:pPr>
        <w:pStyle w:val="Nzev"/>
        <w:spacing w:before="120" w:after="120"/>
        <w:ind w:left="2832" w:hanging="2832"/>
        <w:outlineLvl w:val="0"/>
        <w:rPr>
          <w:rFonts w:ascii="Arial" w:hAnsi="Arial" w:cs="Arial"/>
          <w:sz w:val="32"/>
          <w:szCs w:val="32"/>
          <w:u w:val="single"/>
        </w:rPr>
      </w:pPr>
      <w:r w:rsidRPr="001D0875">
        <w:rPr>
          <w:rFonts w:ascii="Arial" w:hAnsi="Arial" w:cs="Arial"/>
          <w:sz w:val="32"/>
          <w:szCs w:val="32"/>
          <w:u w:val="single"/>
        </w:rPr>
        <w:t>Výměna koberce schodiště a lóží Velké scény</w:t>
      </w:r>
    </w:p>
    <w:p w14:paraId="6D944BB1" w14:textId="77777777" w:rsidR="001D0875" w:rsidRPr="001D0875" w:rsidRDefault="001D0875" w:rsidP="001D0875">
      <w:pPr>
        <w:pStyle w:val="Nzev"/>
        <w:spacing w:before="120" w:after="120"/>
        <w:ind w:left="2832" w:hanging="2832"/>
        <w:outlineLvl w:val="0"/>
        <w:rPr>
          <w:rFonts w:ascii="Arial" w:hAnsi="Arial" w:cs="Arial"/>
          <w:sz w:val="32"/>
          <w:szCs w:val="32"/>
          <w:u w:val="single"/>
        </w:rPr>
      </w:pPr>
      <w:r w:rsidRPr="001D0875">
        <w:rPr>
          <w:rFonts w:ascii="Arial" w:hAnsi="Arial" w:cs="Arial"/>
          <w:sz w:val="32"/>
          <w:szCs w:val="32"/>
          <w:u w:val="single"/>
        </w:rPr>
        <w:t>v budově HDJ, Komenského 24 v roce 2026</w:t>
      </w:r>
    </w:p>
    <w:p w14:paraId="358536E1" w14:textId="77777777" w:rsidR="00466646" w:rsidRPr="007C274A" w:rsidRDefault="00466646" w:rsidP="00133F47">
      <w:pPr>
        <w:jc w:val="center"/>
        <w:rPr>
          <w:rFonts w:ascii="Arial" w:hAnsi="Arial" w:cs="Arial"/>
          <w:b/>
          <w:caps/>
          <w:sz w:val="22"/>
          <w:szCs w:val="22"/>
          <w:u w:val="single"/>
        </w:rPr>
      </w:pPr>
    </w:p>
    <w:p w14:paraId="529724DD" w14:textId="77777777" w:rsidR="002E2A4A" w:rsidRPr="007C274A" w:rsidRDefault="00052A79" w:rsidP="002E2A4A">
      <w:pPr>
        <w:jc w:val="center"/>
        <w:rPr>
          <w:rFonts w:ascii="Arial" w:hAnsi="Arial" w:cs="Arial"/>
          <w:b/>
        </w:rPr>
      </w:pPr>
      <w:proofErr w:type="gramStart"/>
      <w:r w:rsidRPr="007C274A">
        <w:rPr>
          <w:rFonts w:ascii="Arial" w:hAnsi="Arial" w:cs="Arial"/>
          <w:b/>
        </w:rPr>
        <w:t>SMLOUVA  O</w:t>
      </w:r>
      <w:proofErr w:type="gramEnd"/>
      <w:r w:rsidRPr="007C274A">
        <w:rPr>
          <w:rFonts w:ascii="Arial" w:hAnsi="Arial" w:cs="Arial"/>
          <w:b/>
        </w:rPr>
        <w:t xml:space="preserve">  DÍLO</w:t>
      </w:r>
    </w:p>
    <w:p w14:paraId="0B6E04EF" w14:textId="77777777" w:rsidR="00093302" w:rsidRPr="007C274A" w:rsidRDefault="00093302" w:rsidP="002E2A4A">
      <w:pPr>
        <w:jc w:val="center"/>
        <w:rPr>
          <w:rFonts w:ascii="Arial" w:hAnsi="Arial" w:cs="Arial"/>
          <w:sz w:val="22"/>
          <w:szCs w:val="22"/>
        </w:rPr>
      </w:pPr>
      <w:r w:rsidRPr="007C274A">
        <w:rPr>
          <w:rFonts w:ascii="Arial" w:hAnsi="Arial" w:cs="Arial"/>
          <w:sz w:val="22"/>
          <w:szCs w:val="22"/>
        </w:rPr>
        <w:t>(dále jen smlouva)</w:t>
      </w:r>
    </w:p>
    <w:p w14:paraId="16C005B7" w14:textId="77777777" w:rsidR="00A2760B" w:rsidRPr="007C274A" w:rsidRDefault="00A2760B" w:rsidP="00A2760B">
      <w:pPr>
        <w:jc w:val="center"/>
        <w:rPr>
          <w:rFonts w:ascii="Arial" w:hAnsi="Arial" w:cs="Arial"/>
          <w:sz w:val="22"/>
          <w:szCs w:val="22"/>
        </w:rPr>
      </w:pPr>
      <w:r w:rsidRPr="007C274A">
        <w:rPr>
          <w:rFonts w:ascii="Arial" w:hAnsi="Arial" w:cs="Arial"/>
          <w:sz w:val="22"/>
          <w:szCs w:val="22"/>
        </w:rPr>
        <w:t>uzavřená mezi smluvními stranami:</w:t>
      </w:r>
    </w:p>
    <w:p w14:paraId="5FA7FC7E" w14:textId="77777777" w:rsidR="00A2760B" w:rsidRPr="007C274A" w:rsidRDefault="00A2760B" w:rsidP="00A2760B">
      <w:pPr>
        <w:rPr>
          <w:rFonts w:ascii="Arial" w:hAnsi="Arial" w:cs="Arial"/>
          <w:sz w:val="22"/>
          <w:szCs w:val="22"/>
        </w:rPr>
      </w:pPr>
    </w:p>
    <w:p w14:paraId="4A8E64C2" w14:textId="77777777" w:rsidR="00A2760B" w:rsidRPr="007C274A" w:rsidRDefault="00A2760B" w:rsidP="00A2760B">
      <w:pPr>
        <w:rPr>
          <w:rFonts w:ascii="Arial" w:hAnsi="Arial" w:cs="Arial"/>
          <w:sz w:val="22"/>
          <w:szCs w:val="22"/>
        </w:rPr>
      </w:pPr>
      <w:r w:rsidRPr="007C274A">
        <w:rPr>
          <w:rFonts w:ascii="Arial" w:hAnsi="Arial" w:cs="Arial"/>
          <w:sz w:val="22"/>
          <w:szCs w:val="22"/>
        </w:rPr>
        <w:t xml:space="preserve">1. </w:t>
      </w:r>
      <w:r w:rsidRPr="007C274A">
        <w:rPr>
          <w:rFonts w:ascii="Arial" w:hAnsi="Arial" w:cs="Arial"/>
          <w:sz w:val="22"/>
          <w:szCs w:val="22"/>
        </w:rPr>
        <w:tab/>
        <w:t>HORÁCKÉ DIVADLO JIHLAVA, příspěvková organizace</w:t>
      </w:r>
    </w:p>
    <w:p w14:paraId="53BC5166" w14:textId="0DA52D41" w:rsidR="00A2760B" w:rsidRPr="007C274A" w:rsidRDefault="00A2760B" w:rsidP="00A2760B">
      <w:pPr>
        <w:rPr>
          <w:rFonts w:ascii="Arial" w:hAnsi="Arial" w:cs="Arial"/>
          <w:sz w:val="22"/>
          <w:szCs w:val="22"/>
        </w:rPr>
      </w:pPr>
      <w:r w:rsidRPr="007C274A">
        <w:rPr>
          <w:rFonts w:ascii="Arial" w:hAnsi="Arial" w:cs="Arial"/>
          <w:sz w:val="22"/>
          <w:szCs w:val="22"/>
        </w:rPr>
        <w:t xml:space="preserve">    </w:t>
      </w:r>
      <w:r w:rsidRPr="007C274A">
        <w:rPr>
          <w:rFonts w:ascii="Arial" w:hAnsi="Arial" w:cs="Arial"/>
          <w:sz w:val="22"/>
          <w:szCs w:val="22"/>
        </w:rPr>
        <w:tab/>
        <w:t xml:space="preserve">Sídlo: Komenského </w:t>
      </w:r>
      <w:r w:rsidR="00DA26D4" w:rsidRPr="007C274A">
        <w:rPr>
          <w:rFonts w:ascii="Arial" w:hAnsi="Arial" w:cs="Arial"/>
          <w:sz w:val="22"/>
          <w:szCs w:val="22"/>
        </w:rPr>
        <w:t>1359/22</w:t>
      </w:r>
      <w:r w:rsidRPr="007C274A">
        <w:rPr>
          <w:rFonts w:ascii="Arial" w:hAnsi="Arial" w:cs="Arial"/>
          <w:sz w:val="22"/>
          <w:szCs w:val="22"/>
        </w:rPr>
        <w:t xml:space="preserve">, 586 </w:t>
      </w:r>
      <w:r w:rsidR="000A71E5" w:rsidRPr="007C274A">
        <w:rPr>
          <w:rFonts w:ascii="Arial" w:hAnsi="Arial" w:cs="Arial"/>
          <w:sz w:val="22"/>
          <w:szCs w:val="22"/>
        </w:rPr>
        <w:t>01</w:t>
      </w:r>
      <w:r w:rsidRPr="007C274A">
        <w:rPr>
          <w:rFonts w:ascii="Arial" w:hAnsi="Arial" w:cs="Arial"/>
          <w:sz w:val="22"/>
          <w:szCs w:val="22"/>
        </w:rPr>
        <w:t xml:space="preserve"> Jihlava</w:t>
      </w:r>
    </w:p>
    <w:p w14:paraId="7A8B979C" w14:textId="77777777" w:rsidR="00A2760B" w:rsidRPr="007C274A" w:rsidRDefault="00A2760B" w:rsidP="00A2760B">
      <w:pPr>
        <w:rPr>
          <w:rFonts w:ascii="Arial" w:hAnsi="Arial" w:cs="Arial"/>
          <w:sz w:val="22"/>
          <w:szCs w:val="22"/>
        </w:rPr>
      </w:pPr>
      <w:r w:rsidRPr="007C274A">
        <w:rPr>
          <w:rFonts w:ascii="Arial" w:hAnsi="Arial" w:cs="Arial"/>
          <w:sz w:val="22"/>
          <w:szCs w:val="22"/>
        </w:rPr>
        <w:t xml:space="preserve">    </w:t>
      </w:r>
      <w:r w:rsidRPr="007C274A">
        <w:rPr>
          <w:rFonts w:ascii="Arial" w:hAnsi="Arial" w:cs="Arial"/>
          <w:sz w:val="22"/>
          <w:szCs w:val="22"/>
        </w:rPr>
        <w:tab/>
        <w:t xml:space="preserve">Zastoupené: </w:t>
      </w:r>
      <w:r w:rsidR="009C5FD6" w:rsidRPr="007C274A">
        <w:rPr>
          <w:rFonts w:ascii="Arial" w:hAnsi="Arial" w:cs="Arial"/>
          <w:sz w:val="22"/>
          <w:szCs w:val="22"/>
        </w:rPr>
        <w:t xml:space="preserve">Mgr. Ondrejem </w:t>
      </w:r>
      <w:proofErr w:type="spellStart"/>
      <w:r w:rsidR="009C5FD6" w:rsidRPr="007C274A">
        <w:rPr>
          <w:rFonts w:ascii="Arial" w:hAnsi="Arial" w:cs="Arial"/>
          <w:sz w:val="22"/>
          <w:szCs w:val="22"/>
        </w:rPr>
        <w:t>Remiášem</w:t>
      </w:r>
      <w:proofErr w:type="spellEnd"/>
      <w:r w:rsidRPr="007C274A">
        <w:rPr>
          <w:rFonts w:ascii="Arial" w:hAnsi="Arial" w:cs="Arial"/>
          <w:sz w:val="22"/>
          <w:szCs w:val="22"/>
        </w:rPr>
        <w:t>, ředitelem divadla</w:t>
      </w:r>
    </w:p>
    <w:p w14:paraId="5844288B" w14:textId="1E376D06" w:rsidR="00A2760B" w:rsidRPr="007C274A" w:rsidRDefault="00A2760B" w:rsidP="00A2760B">
      <w:pPr>
        <w:rPr>
          <w:rFonts w:ascii="Arial" w:hAnsi="Arial" w:cs="Arial"/>
          <w:sz w:val="22"/>
          <w:szCs w:val="22"/>
        </w:rPr>
      </w:pPr>
      <w:r w:rsidRPr="007C274A">
        <w:rPr>
          <w:rFonts w:ascii="Arial" w:hAnsi="Arial" w:cs="Arial"/>
          <w:sz w:val="22"/>
          <w:szCs w:val="22"/>
        </w:rPr>
        <w:t xml:space="preserve">    </w:t>
      </w:r>
      <w:r w:rsidRPr="007C274A">
        <w:rPr>
          <w:rFonts w:ascii="Arial" w:hAnsi="Arial" w:cs="Arial"/>
          <w:sz w:val="22"/>
          <w:szCs w:val="22"/>
        </w:rPr>
        <w:tab/>
        <w:t>IČO: 00094811</w:t>
      </w:r>
    </w:p>
    <w:p w14:paraId="49D4337D" w14:textId="77777777" w:rsidR="00A2760B" w:rsidRPr="007C274A" w:rsidRDefault="00A2760B" w:rsidP="00A2760B">
      <w:pPr>
        <w:rPr>
          <w:rFonts w:ascii="Arial" w:hAnsi="Arial" w:cs="Arial"/>
          <w:sz w:val="22"/>
          <w:szCs w:val="22"/>
        </w:rPr>
      </w:pPr>
      <w:r w:rsidRPr="007C274A">
        <w:rPr>
          <w:rFonts w:ascii="Arial" w:hAnsi="Arial" w:cs="Arial"/>
          <w:sz w:val="22"/>
          <w:szCs w:val="22"/>
        </w:rPr>
        <w:t xml:space="preserve">    </w:t>
      </w:r>
      <w:r w:rsidRPr="007C274A">
        <w:rPr>
          <w:rFonts w:ascii="Arial" w:hAnsi="Arial" w:cs="Arial"/>
          <w:sz w:val="22"/>
          <w:szCs w:val="22"/>
        </w:rPr>
        <w:tab/>
        <w:t>DIČ: CZ00094811</w:t>
      </w:r>
    </w:p>
    <w:p w14:paraId="4F5E3AE6" w14:textId="77777777" w:rsidR="00C944B8" w:rsidRPr="007C274A" w:rsidRDefault="00C944B8" w:rsidP="00C944B8">
      <w:pPr>
        <w:ind w:left="708"/>
        <w:rPr>
          <w:rFonts w:ascii="Arial" w:hAnsi="Arial" w:cs="Arial"/>
          <w:sz w:val="22"/>
          <w:szCs w:val="22"/>
        </w:rPr>
      </w:pPr>
      <w:r w:rsidRPr="007C274A">
        <w:rPr>
          <w:rFonts w:ascii="Arial" w:hAnsi="Arial" w:cs="Arial"/>
          <w:sz w:val="22"/>
          <w:szCs w:val="22"/>
        </w:rPr>
        <w:t xml:space="preserve">Zapsaná: v obchodním rejstříku vedeném u Krajského soudu v Brně, oddíl </w:t>
      </w:r>
      <w:proofErr w:type="spellStart"/>
      <w:r w:rsidRPr="007C274A">
        <w:rPr>
          <w:rFonts w:ascii="Arial" w:hAnsi="Arial" w:cs="Arial"/>
          <w:sz w:val="22"/>
          <w:szCs w:val="22"/>
        </w:rPr>
        <w:t>Pr</w:t>
      </w:r>
      <w:proofErr w:type="spellEnd"/>
      <w:r w:rsidRPr="007C274A">
        <w:rPr>
          <w:rFonts w:ascii="Arial" w:hAnsi="Arial" w:cs="Arial"/>
          <w:sz w:val="22"/>
          <w:szCs w:val="22"/>
        </w:rPr>
        <w:t xml:space="preserve">, vložka </w:t>
      </w:r>
    </w:p>
    <w:p w14:paraId="5E5ACC65" w14:textId="6D065A7A" w:rsidR="00C944B8" w:rsidRPr="007C274A" w:rsidRDefault="00C944B8" w:rsidP="00C944B8">
      <w:pPr>
        <w:ind w:left="1416" w:firstLine="708"/>
        <w:rPr>
          <w:rFonts w:ascii="Arial" w:hAnsi="Arial" w:cs="Arial"/>
          <w:sz w:val="22"/>
          <w:szCs w:val="22"/>
        </w:rPr>
      </w:pPr>
      <w:r w:rsidRPr="007C274A">
        <w:rPr>
          <w:rFonts w:ascii="Arial" w:hAnsi="Arial" w:cs="Arial"/>
          <w:sz w:val="22"/>
          <w:szCs w:val="22"/>
        </w:rPr>
        <w:t>1290</w:t>
      </w:r>
    </w:p>
    <w:p w14:paraId="6CC817D3" w14:textId="5C6037B3" w:rsidR="00A2760B" w:rsidRPr="007C274A" w:rsidRDefault="00A2760B" w:rsidP="00C944B8">
      <w:pPr>
        <w:ind w:firstLine="708"/>
        <w:rPr>
          <w:rFonts w:ascii="Arial" w:hAnsi="Arial" w:cs="Arial"/>
          <w:sz w:val="22"/>
          <w:szCs w:val="22"/>
        </w:rPr>
      </w:pPr>
      <w:r w:rsidRPr="007C274A">
        <w:rPr>
          <w:rFonts w:ascii="Arial" w:hAnsi="Arial" w:cs="Arial"/>
          <w:sz w:val="22"/>
          <w:szCs w:val="22"/>
        </w:rPr>
        <w:t>Bankovní spojení: Česká spořitelna</w:t>
      </w:r>
    </w:p>
    <w:p w14:paraId="5346FC8D" w14:textId="77777777" w:rsidR="00A2760B" w:rsidRPr="007C274A" w:rsidRDefault="00A2760B" w:rsidP="00A2760B">
      <w:pPr>
        <w:rPr>
          <w:rFonts w:ascii="Arial" w:hAnsi="Arial" w:cs="Arial"/>
          <w:sz w:val="22"/>
          <w:szCs w:val="22"/>
        </w:rPr>
      </w:pPr>
      <w:r w:rsidRPr="007C274A">
        <w:rPr>
          <w:rFonts w:ascii="Arial" w:hAnsi="Arial" w:cs="Arial"/>
          <w:sz w:val="22"/>
          <w:szCs w:val="22"/>
        </w:rPr>
        <w:tab/>
        <w:t>Číslo účtu: 1466058399/0800</w:t>
      </w:r>
    </w:p>
    <w:p w14:paraId="655393A6" w14:textId="77777777" w:rsidR="00A2760B" w:rsidRPr="007C274A" w:rsidRDefault="00A2760B" w:rsidP="00A2760B">
      <w:pPr>
        <w:rPr>
          <w:rFonts w:ascii="Arial" w:hAnsi="Arial" w:cs="Arial"/>
          <w:sz w:val="22"/>
          <w:szCs w:val="22"/>
        </w:rPr>
      </w:pPr>
      <w:r w:rsidRPr="007C274A">
        <w:rPr>
          <w:rFonts w:ascii="Arial" w:hAnsi="Arial" w:cs="Arial"/>
          <w:sz w:val="22"/>
          <w:szCs w:val="22"/>
        </w:rPr>
        <w:t xml:space="preserve">    </w:t>
      </w:r>
      <w:r w:rsidRPr="007C274A">
        <w:rPr>
          <w:rFonts w:ascii="Arial" w:hAnsi="Arial" w:cs="Arial"/>
          <w:sz w:val="22"/>
          <w:szCs w:val="22"/>
        </w:rPr>
        <w:tab/>
        <w:t>(dále jen „objednatel“)</w:t>
      </w:r>
    </w:p>
    <w:p w14:paraId="52542CC2" w14:textId="77777777" w:rsidR="00A2760B" w:rsidRPr="007C274A" w:rsidRDefault="00A2760B" w:rsidP="00A2760B">
      <w:pPr>
        <w:rPr>
          <w:rFonts w:ascii="Arial" w:hAnsi="Arial" w:cs="Arial"/>
          <w:sz w:val="22"/>
          <w:szCs w:val="22"/>
        </w:rPr>
      </w:pPr>
    </w:p>
    <w:p w14:paraId="0245E612" w14:textId="77777777" w:rsidR="00A2760B" w:rsidRPr="007C274A" w:rsidRDefault="00A2760B" w:rsidP="00A2760B">
      <w:pPr>
        <w:rPr>
          <w:rFonts w:ascii="Arial" w:hAnsi="Arial" w:cs="Arial"/>
          <w:sz w:val="22"/>
          <w:szCs w:val="22"/>
        </w:rPr>
      </w:pPr>
      <w:r w:rsidRPr="007C274A">
        <w:rPr>
          <w:rFonts w:ascii="Arial" w:hAnsi="Arial" w:cs="Arial"/>
          <w:sz w:val="22"/>
          <w:szCs w:val="22"/>
        </w:rPr>
        <w:t xml:space="preserve">2.  </w:t>
      </w:r>
      <w:r w:rsidRPr="007C274A">
        <w:rPr>
          <w:rFonts w:ascii="Arial" w:hAnsi="Arial" w:cs="Arial"/>
          <w:sz w:val="22"/>
          <w:szCs w:val="22"/>
        </w:rPr>
        <w:tab/>
        <w:t>………………………………… (název)</w:t>
      </w:r>
    </w:p>
    <w:p w14:paraId="4E9800FA" w14:textId="77777777" w:rsidR="00A2760B" w:rsidRPr="007C274A" w:rsidRDefault="00A2760B" w:rsidP="00A2760B">
      <w:pPr>
        <w:rPr>
          <w:rFonts w:ascii="Arial" w:hAnsi="Arial" w:cs="Arial"/>
          <w:sz w:val="22"/>
          <w:szCs w:val="22"/>
        </w:rPr>
      </w:pPr>
      <w:r w:rsidRPr="007C274A">
        <w:rPr>
          <w:rFonts w:ascii="Arial" w:hAnsi="Arial" w:cs="Arial"/>
          <w:sz w:val="22"/>
          <w:szCs w:val="22"/>
        </w:rPr>
        <w:t xml:space="preserve">     </w:t>
      </w:r>
      <w:r w:rsidRPr="007C274A">
        <w:rPr>
          <w:rFonts w:ascii="Arial" w:hAnsi="Arial" w:cs="Arial"/>
          <w:sz w:val="22"/>
          <w:szCs w:val="22"/>
        </w:rPr>
        <w:tab/>
        <w:t>Sídlo: …………………………………</w:t>
      </w:r>
    </w:p>
    <w:p w14:paraId="386A58C1" w14:textId="77777777" w:rsidR="00A2760B" w:rsidRPr="007C274A" w:rsidRDefault="00A2760B" w:rsidP="00A2760B">
      <w:pPr>
        <w:rPr>
          <w:rFonts w:ascii="Arial" w:hAnsi="Arial" w:cs="Arial"/>
          <w:sz w:val="22"/>
          <w:szCs w:val="22"/>
        </w:rPr>
      </w:pPr>
      <w:r w:rsidRPr="007C274A">
        <w:rPr>
          <w:rFonts w:ascii="Arial" w:hAnsi="Arial" w:cs="Arial"/>
          <w:sz w:val="22"/>
          <w:szCs w:val="22"/>
        </w:rPr>
        <w:t xml:space="preserve">     </w:t>
      </w:r>
      <w:r w:rsidRPr="007C274A">
        <w:rPr>
          <w:rFonts w:ascii="Arial" w:hAnsi="Arial" w:cs="Arial"/>
          <w:sz w:val="22"/>
          <w:szCs w:val="22"/>
        </w:rPr>
        <w:tab/>
        <w:t>Zastoupený: ……………………. (jméno a funkce)</w:t>
      </w:r>
    </w:p>
    <w:p w14:paraId="62DBBE1A" w14:textId="77777777" w:rsidR="00A2760B" w:rsidRPr="007C274A" w:rsidRDefault="00A2760B" w:rsidP="00A2760B">
      <w:pPr>
        <w:rPr>
          <w:rFonts w:ascii="Arial" w:hAnsi="Arial" w:cs="Arial"/>
          <w:sz w:val="22"/>
          <w:szCs w:val="22"/>
        </w:rPr>
      </w:pPr>
      <w:r w:rsidRPr="007C274A">
        <w:rPr>
          <w:rFonts w:ascii="Arial" w:hAnsi="Arial" w:cs="Arial"/>
          <w:sz w:val="22"/>
          <w:szCs w:val="22"/>
        </w:rPr>
        <w:t xml:space="preserve">     </w:t>
      </w:r>
      <w:r w:rsidRPr="007C274A">
        <w:rPr>
          <w:rFonts w:ascii="Arial" w:hAnsi="Arial" w:cs="Arial"/>
          <w:sz w:val="22"/>
          <w:szCs w:val="22"/>
        </w:rPr>
        <w:tab/>
      </w:r>
      <w:proofErr w:type="gramStart"/>
      <w:r w:rsidRPr="007C274A">
        <w:rPr>
          <w:rFonts w:ascii="Arial" w:hAnsi="Arial" w:cs="Arial"/>
          <w:sz w:val="22"/>
          <w:szCs w:val="22"/>
        </w:rPr>
        <w:t>IČO: ….</w:t>
      </w:r>
      <w:proofErr w:type="gramEnd"/>
      <w:r w:rsidRPr="007C274A">
        <w:rPr>
          <w:rFonts w:ascii="Arial" w:hAnsi="Arial" w:cs="Arial"/>
          <w:sz w:val="22"/>
          <w:szCs w:val="22"/>
        </w:rPr>
        <w:t>…………….</w:t>
      </w:r>
    </w:p>
    <w:p w14:paraId="2318CB0E" w14:textId="77777777" w:rsidR="00A2760B" w:rsidRPr="007C274A" w:rsidRDefault="00A2760B" w:rsidP="00A2760B">
      <w:pPr>
        <w:ind w:firstLine="708"/>
        <w:rPr>
          <w:rFonts w:ascii="Arial" w:hAnsi="Arial" w:cs="Arial"/>
          <w:sz w:val="22"/>
          <w:szCs w:val="22"/>
        </w:rPr>
      </w:pPr>
      <w:r w:rsidRPr="007C274A">
        <w:rPr>
          <w:rFonts w:ascii="Arial" w:hAnsi="Arial" w:cs="Arial"/>
          <w:sz w:val="22"/>
          <w:szCs w:val="22"/>
        </w:rPr>
        <w:t>DIČ: …………</w:t>
      </w:r>
      <w:proofErr w:type="gramStart"/>
      <w:r w:rsidRPr="007C274A">
        <w:rPr>
          <w:rFonts w:ascii="Arial" w:hAnsi="Arial" w:cs="Arial"/>
          <w:sz w:val="22"/>
          <w:szCs w:val="22"/>
        </w:rPr>
        <w:t>…….</w:t>
      </w:r>
      <w:proofErr w:type="gramEnd"/>
      <w:r w:rsidRPr="007C274A">
        <w:rPr>
          <w:rFonts w:ascii="Arial" w:hAnsi="Arial" w:cs="Arial"/>
          <w:sz w:val="22"/>
          <w:szCs w:val="22"/>
        </w:rPr>
        <w:t>.</w:t>
      </w:r>
    </w:p>
    <w:p w14:paraId="4DCFB78D" w14:textId="64ECB969" w:rsidR="00C944B8" w:rsidRPr="007C274A" w:rsidRDefault="00C944B8" w:rsidP="00A2760B">
      <w:pPr>
        <w:ind w:firstLine="708"/>
        <w:rPr>
          <w:rFonts w:ascii="Arial" w:hAnsi="Arial" w:cs="Arial"/>
          <w:sz w:val="22"/>
          <w:szCs w:val="22"/>
        </w:rPr>
      </w:pPr>
      <w:r w:rsidRPr="007C274A">
        <w:rPr>
          <w:rFonts w:ascii="Arial" w:hAnsi="Arial" w:cs="Arial"/>
          <w:sz w:val="22"/>
          <w:szCs w:val="22"/>
        </w:rPr>
        <w:t>Zapsaná</w:t>
      </w:r>
      <w:r w:rsidR="00C159E2" w:rsidRPr="007C274A">
        <w:rPr>
          <w:rFonts w:ascii="Arial" w:hAnsi="Arial" w:cs="Arial"/>
          <w:sz w:val="22"/>
          <w:szCs w:val="22"/>
        </w:rPr>
        <w:t xml:space="preserve"> v obchodním rejstříku vedeném u</w:t>
      </w:r>
      <w:r w:rsidR="00C01D51" w:rsidRPr="007C274A">
        <w:rPr>
          <w:rFonts w:ascii="Arial" w:hAnsi="Arial" w:cs="Arial"/>
          <w:sz w:val="22"/>
          <w:szCs w:val="22"/>
        </w:rPr>
        <w:t xml:space="preserve"> ………</w:t>
      </w:r>
      <w:r w:rsidR="00C159E2" w:rsidRPr="007C274A">
        <w:rPr>
          <w:rFonts w:ascii="Arial" w:hAnsi="Arial" w:cs="Arial"/>
          <w:sz w:val="22"/>
          <w:szCs w:val="22"/>
        </w:rPr>
        <w:t>, oddíl</w:t>
      </w:r>
      <w:r w:rsidR="00C01D51" w:rsidRPr="007C274A">
        <w:rPr>
          <w:rFonts w:ascii="Arial" w:hAnsi="Arial" w:cs="Arial"/>
          <w:sz w:val="22"/>
          <w:szCs w:val="22"/>
        </w:rPr>
        <w:t>……………</w:t>
      </w:r>
      <w:r w:rsidR="00C159E2" w:rsidRPr="007C274A">
        <w:rPr>
          <w:rFonts w:ascii="Arial" w:hAnsi="Arial" w:cs="Arial"/>
          <w:sz w:val="22"/>
          <w:szCs w:val="22"/>
        </w:rPr>
        <w:t>, vložka</w:t>
      </w:r>
      <w:r w:rsidR="00C01D51" w:rsidRPr="007C274A">
        <w:rPr>
          <w:rFonts w:ascii="Arial" w:hAnsi="Arial" w:cs="Arial"/>
          <w:sz w:val="22"/>
          <w:szCs w:val="22"/>
        </w:rPr>
        <w:t>…….</w:t>
      </w:r>
    </w:p>
    <w:p w14:paraId="0932A93D" w14:textId="77777777" w:rsidR="00A2760B" w:rsidRPr="007C274A" w:rsidRDefault="00A2760B" w:rsidP="00A2760B">
      <w:pPr>
        <w:ind w:firstLine="708"/>
        <w:rPr>
          <w:rFonts w:ascii="Arial" w:hAnsi="Arial" w:cs="Arial"/>
          <w:sz w:val="22"/>
          <w:szCs w:val="22"/>
        </w:rPr>
      </w:pPr>
      <w:r w:rsidRPr="007C274A">
        <w:rPr>
          <w:rFonts w:ascii="Arial" w:hAnsi="Arial" w:cs="Arial"/>
          <w:sz w:val="22"/>
          <w:szCs w:val="22"/>
        </w:rPr>
        <w:t>Bankovní spojení: ………………………….</w:t>
      </w:r>
    </w:p>
    <w:p w14:paraId="779331C5" w14:textId="77777777" w:rsidR="00A2760B" w:rsidRPr="007C274A" w:rsidRDefault="00A2760B" w:rsidP="00A2760B">
      <w:pPr>
        <w:ind w:firstLine="708"/>
        <w:rPr>
          <w:rFonts w:ascii="Arial" w:hAnsi="Arial" w:cs="Arial"/>
          <w:sz w:val="22"/>
          <w:szCs w:val="22"/>
        </w:rPr>
      </w:pPr>
      <w:r w:rsidRPr="007C274A">
        <w:rPr>
          <w:rFonts w:ascii="Arial" w:hAnsi="Arial" w:cs="Arial"/>
          <w:sz w:val="22"/>
          <w:szCs w:val="22"/>
        </w:rPr>
        <w:t>Číslo účtu: ………………………</w:t>
      </w:r>
      <w:proofErr w:type="gramStart"/>
      <w:r w:rsidRPr="007C274A">
        <w:rPr>
          <w:rFonts w:ascii="Arial" w:hAnsi="Arial" w:cs="Arial"/>
          <w:sz w:val="22"/>
          <w:szCs w:val="22"/>
        </w:rPr>
        <w:t>…….</w:t>
      </w:r>
      <w:proofErr w:type="gramEnd"/>
      <w:r w:rsidRPr="007C274A">
        <w:rPr>
          <w:rFonts w:ascii="Arial" w:hAnsi="Arial" w:cs="Arial"/>
          <w:sz w:val="22"/>
          <w:szCs w:val="22"/>
        </w:rPr>
        <w:t>.</w:t>
      </w:r>
    </w:p>
    <w:p w14:paraId="64E93DA3" w14:textId="77777777" w:rsidR="00A2760B" w:rsidRPr="007C274A" w:rsidRDefault="00A2760B" w:rsidP="00A2760B">
      <w:pPr>
        <w:rPr>
          <w:rFonts w:ascii="Arial" w:hAnsi="Arial" w:cs="Arial"/>
          <w:sz w:val="22"/>
          <w:szCs w:val="22"/>
        </w:rPr>
      </w:pPr>
      <w:r w:rsidRPr="007C274A">
        <w:rPr>
          <w:rFonts w:ascii="Arial" w:hAnsi="Arial" w:cs="Arial"/>
          <w:sz w:val="22"/>
          <w:szCs w:val="22"/>
        </w:rPr>
        <w:t xml:space="preserve">     </w:t>
      </w:r>
      <w:r w:rsidRPr="007C274A">
        <w:rPr>
          <w:rFonts w:ascii="Arial" w:hAnsi="Arial" w:cs="Arial"/>
          <w:sz w:val="22"/>
          <w:szCs w:val="22"/>
        </w:rPr>
        <w:tab/>
        <w:t>Tel.:  ………</w:t>
      </w:r>
      <w:proofErr w:type="gramStart"/>
      <w:r w:rsidRPr="007C274A">
        <w:rPr>
          <w:rFonts w:ascii="Arial" w:hAnsi="Arial" w:cs="Arial"/>
          <w:sz w:val="22"/>
          <w:szCs w:val="22"/>
        </w:rPr>
        <w:t>…….</w:t>
      </w:r>
      <w:proofErr w:type="gramEnd"/>
      <w:r w:rsidRPr="007C274A">
        <w:rPr>
          <w:rFonts w:ascii="Arial" w:hAnsi="Arial" w:cs="Arial"/>
          <w:sz w:val="22"/>
          <w:szCs w:val="22"/>
        </w:rPr>
        <w:t>., mobil: ……………….</w:t>
      </w:r>
    </w:p>
    <w:p w14:paraId="62EE85C8" w14:textId="77777777" w:rsidR="0005289F" w:rsidRPr="007C274A" w:rsidRDefault="00F67640" w:rsidP="0005289F">
      <w:pPr>
        <w:rPr>
          <w:rFonts w:ascii="Arial" w:hAnsi="Arial" w:cs="Arial"/>
          <w:sz w:val="22"/>
          <w:szCs w:val="22"/>
        </w:rPr>
      </w:pPr>
      <w:r w:rsidRPr="007C274A">
        <w:rPr>
          <w:rFonts w:ascii="Arial" w:hAnsi="Arial" w:cs="Arial"/>
          <w:sz w:val="22"/>
          <w:szCs w:val="22"/>
        </w:rPr>
        <w:t xml:space="preserve">     </w:t>
      </w:r>
      <w:r w:rsidRPr="007C274A">
        <w:rPr>
          <w:rFonts w:ascii="Arial" w:hAnsi="Arial" w:cs="Arial"/>
          <w:sz w:val="22"/>
          <w:szCs w:val="22"/>
        </w:rPr>
        <w:tab/>
        <w:t>(dále jen „</w:t>
      </w:r>
      <w:r w:rsidR="00052A79" w:rsidRPr="007C274A">
        <w:rPr>
          <w:rFonts w:ascii="Arial" w:hAnsi="Arial" w:cs="Arial"/>
          <w:sz w:val="22"/>
          <w:szCs w:val="22"/>
        </w:rPr>
        <w:t>zhotovite</w:t>
      </w:r>
      <w:r w:rsidR="0005289F" w:rsidRPr="007C274A">
        <w:rPr>
          <w:rFonts w:ascii="Arial" w:hAnsi="Arial" w:cs="Arial"/>
          <w:sz w:val="22"/>
          <w:szCs w:val="22"/>
        </w:rPr>
        <w:t>l“)</w:t>
      </w:r>
    </w:p>
    <w:p w14:paraId="738F3540" w14:textId="77777777" w:rsidR="00A2760B" w:rsidRPr="007C274A" w:rsidRDefault="00A2760B" w:rsidP="00A2760B">
      <w:pPr>
        <w:rPr>
          <w:rFonts w:ascii="Arial" w:hAnsi="Arial" w:cs="Arial"/>
          <w:sz w:val="22"/>
          <w:szCs w:val="22"/>
        </w:rPr>
      </w:pPr>
    </w:p>
    <w:p w14:paraId="57FAD228" w14:textId="77777777" w:rsidR="0005289F" w:rsidRPr="007C274A" w:rsidRDefault="0005289F" w:rsidP="0005289F">
      <w:pPr>
        <w:jc w:val="center"/>
        <w:rPr>
          <w:rFonts w:ascii="Arial" w:hAnsi="Arial" w:cs="Arial"/>
          <w:b/>
          <w:sz w:val="22"/>
          <w:szCs w:val="22"/>
        </w:rPr>
      </w:pPr>
    </w:p>
    <w:p w14:paraId="4C5D36C0" w14:textId="77777777" w:rsidR="0005289F" w:rsidRPr="007C274A" w:rsidRDefault="001D684B" w:rsidP="00A54EC8">
      <w:pPr>
        <w:ind w:left="3540" w:firstLine="708"/>
        <w:rPr>
          <w:rFonts w:ascii="Arial" w:hAnsi="Arial" w:cs="Arial"/>
          <w:b/>
          <w:sz w:val="22"/>
          <w:szCs w:val="22"/>
        </w:rPr>
      </w:pPr>
      <w:r w:rsidRPr="007C274A">
        <w:rPr>
          <w:rFonts w:ascii="Arial" w:hAnsi="Arial" w:cs="Arial"/>
          <w:b/>
          <w:sz w:val="22"/>
          <w:szCs w:val="22"/>
        </w:rPr>
        <w:t xml:space="preserve">Čl. </w:t>
      </w:r>
      <w:r w:rsidR="000D6472" w:rsidRPr="007C274A">
        <w:rPr>
          <w:rFonts w:ascii="Arial" w:hAnsi="Arial" w:cs="Arial"/>
          <w:b/>
          <w:sz w:val="22"/>
          <w:szCs w:val="22"/>
        </w:rPr>
        <w:t>1</w:t>
      </w:r>
    </w:p>
    <w:p w14:paraId="2F0A4502" w14:textId="77777777" w:rsidR="0005289F" w:rsidRPr="007C274A" w:rsidRDefault="0005289F" w:rsidP="00550E2C">
      <w:pPr>
        <w:jc w:val="center"/>
        <w:rPr>
          <w:rFonts w:ascii="Arial" w:hAnsi="Arial" w:cs="Arial"/>
          <w:b/>
          <w:sz w:val="22"/>
          <w:szCs w:val="22"/>
        </w:rPr>
      </w:pPr>
      <w:r w:rsidRPr="007C274A">
        <w:rPr>
          <w:rFonts w:ascii="Arial" w:hAnsi="Arial" w:cs="Arial"/>
          <w:b/>
          <w:sz w:val="22"/>
          <w:szCs w:val="22"/>
        </w:rPr>
        <w:t>Předmět smlouvy</w:t>
      </w:r>
    </w:p>
    <w:p w14:paraId="38062EBA" w14:textId="77777777" w:rsidR="0005289F" w:rsidRPr="007C274A" w:rsidRDefault="0005289F" w:rsidP="009D2C6B">
      <w:pPr>
        <w:jc w:val="both"/>
        <w:rPr>
          <w:rFonts w:ascii="Arial" w:hAnsi="Arial" w:cs="Arial"/>
          <w:sz w:val="22"/>
          <w:szCs w:val="22"/>
        </w:rPr>
      </w:pPr>
    </w:p>
    <w:p w14:paraId="603B569B" w14:textId="79E57EAF" w:rsidR="00FA5631" w:rsidRPr="00EC5684" w:rsidRDefault="00715B99" w:rsidP="00FA5631">
      <w:pPr>
        <w:spacing w:before="120" w:after="120"/>
        <w:jc w:val="both"/>
        <w:outlineLvl w:val="0"/>
        <w:rPr>
          <w:rFonts w:ascii="Arial" w:hAnsi="Arial" w:cs="Arial"/>
          <w:b/>
          <w:bCs/>
          <w:sz w:val="22"/>
          <w:szCs w:val="22"/>
        </w:rPr>
      </w:pPr>
      <w:r w:rsidRPr="007C274A">
        <w:rPr>
          <w:rFonts w:ascii="Arial" w:hAnsi="Arial" w:cs="Arial"/>
          <w:sz w:val="22"/>
          <w:szCs w:val="22"/>
        </w:rPr>
        <w:t>Touto smlouvou</w:t>
      </w:r>
      <w:r w:rsidR="0005289F" w:rsidRPr="007C274A">
        <w:rPr>
          <w:rFonts w:ascii="Arial" w:hAnsi="Arial" w:cs="Arial"/>
          <w:sz w:val="22"/>
          <w:szCs w:val="22"/>
        </w:rPr>
        <w:t xml:space="preserve"> se </w:t>
      </w:r>
      <w:r w:rsidR="00052A79" w:rsidRPr="007C274A">
        <w:rPr>
          <w:rFonts w:ascii="Arial" w:hAnsi="Arial" w:cs="Arial"/>
          <w:sz w:val="22"/>
          <w:szCs w:val="22"/>
        </w:rPr>
        <w:t xml:space="preserve">dodavatel </w:t>
      </w:r>
      <w:r w:rsidR="0005289F" w:rsidRPr="00EC5684">
        <w:rPr>
          <w:rFonts w:ascii="Arial" w:hAnsi="Arial" w:cs="Arial"/>
          <w:sz w:val="22"/>
          <w:szCs w:val="22"/>
        </w:rPr>
        <w:t>zavazuje k prov</w:t>
      </w:r>
      <w:r w:rsidR="00F67640" w:rsidRPr="00EC5684">
        <w:rPr>
          <w:rFonts w:ascii="Arial" w:hAnsi="Arial" w:cs="Arial"/>
          <w:sz w:val="22"/>
          <w:szCs w:val="22"/>
        </w:rPr>
        <w:t>edení</w:t>
      </w:r>
      <w:r w:rsidR="0005289F" w:rsidRPr="00EC5684">
        <w:rPr>
          <w:rFonts w:ascii="Arial" w:hAnsi="Arial" w:cs="Arial"/>
          <w:sz w:val="22"/>
          <w:szCs w:val="22"/>
        </w:rPr>
        <w:t xml:space="preserve"> </w:t>
      </w:r>
      <w:r w:rsidR="00133F47" w:rsidRPr="00EC5684">
        <w:rPr>
          <w:rFonts w:ascii="Arial" w:hAnsi="Arial" w:cs="Arial"/>
          <w:sz w:val="22"/>
          <w:szCs w:val="22"/>
        </w:rPr>
        <w:t xml:space="preserve">díla – </w:t>
      </w:r>
      <w:r w:rsidR="00FA5631" w:rsidRPr="00EC5684">
        <w:rPr>
          <w:rFonts w:ascii="Arial" w:hAnsi="Arial" w:cs="Arial"/>
          <w:b/>
          <w:sz w:val="22"/>
          <w:szCs w:val="22"/>
        </w:rPr>
        <w:t xml:space="preserve">výměna </w:t>
      </w:r>
      <w:r w:rsidR="00040D0F">
        <w:rPr>
          <w:rFonts w:ascii="Arial" w:hAnsi="Arial" w:cs="Arial"/>
          <w:b/>
          <w:sz w:val="22"/>
          <w:szCs w:val="22"/>
        </w:rPr>
        <w:t xml:space="preserve">zátěžových </w:t>
      </w:r>
      <w:r w:rsidR="00FA5631" w:rsidRPr="00EC5684">
        <w:rPr>
          <w:rFonts w:ascii="Arial" w:hAnsi="Arial" w:cs="Arial"/>
          <w:b/>
          <w:sz w:val="22"/>
          <w:szCs w:val="22"/>
        </w:rPr>
        <w:t>koberců v budově Horáckého divadla Jihlava, Komenského 24</w:t>
      </w:r>
      <w:r w:rsidR="00FA5631" w:rsidRPr="00EC5684">
        <w:rPr>
          <w:rFonts w:ascii="Arial" w:hAnsi="Arial" w:cs="Arial"/>
          <w:bCs/>
          <w:sz w:val="22"/>
          <w:szCs w:val="22"/>
        </w:rPr>
        <w:t xml:space="preserve"> </w:t>
      </w:r>
      <w:r w:rsidR="00FA5631" w:rsidRPr="00EC5684">
        <w:rPr>
          <w:rFonts w:ascii="Arial" w:hAnsi="Arial" w:cs="Arial"/>
          <w:b/>
          <w:bCs/>
          <w:sz w:val="22"/>
          <w:szCs w:val="22"/>
        </w:rPr>
        <w:t>včetně demontáže, vyčištění podkladů, poklá</w:t>
      </w:r>
      <w:r w:rsidR="00681018" w:rsidRPr="00EC5684">
        <w:rPr>
          <w:rFonts w:ascii="Arial" w:hAnsi="Arial" w:cs="Arial"/>
          <w:b/>
          <w:bCs/>
          <w:sz w:val="22"/>
          <w:szCs w:val="22"/>
        </w:rPr>
        <w:t>dky a likvidace starých koberců</w:t>
      </w:r>
      <w:r w:rsidR="00040D0F">
        <w:rPr>
          <w:rFonts w:ascii="Arial" w:hAnsi="Arial" w:cs="Arial"/>
          <w:b/>
          <w:bCs/>
          <w:sz w:val="22"/>
          <w:szCs w:val="22"/>
        </w:rPr>
        <w:t xml:space="preserve"> a </w:t>
      </w:r>
      <w:proofErr w:type="gramStart"/>
      <w:r w:rsidR="00040D0F">
        <w:rPr>
          <w:rFonts w:ascii="Arial" w:hAnsi="Arial" w:cs="Arial"/>
          <w:b/>
          <w:bCs/>
          <w:sz w:val="22"/>
          <w:szCs w:val="22"/>
        </w:rPr>
        <w:t>soklů</w:t>
      </w:r>
      <w:proofErr w:type="gramEnd"/>
      <w:r w:rsidR="00681018" w:rsidRPr="00EC5684">
        <w:rPr>
          <w:rFonts w:ascii="Arial" w:hAnsi="Arial" w:cs="Arial"/>
          <w:b/>
          <w:bCs/>
          <w:sz w:val="22"/>
          <w:szCs w:val="22"/>
        </w:rPr>
        <w:t xml:space="preserve"> a to v následujícím rozsahu:</w:t>
      </w:r>
    </w:p>
    <w:p w14:paraId="0634D299" w14:textId="30C101F6" w:rsidR="00681018" w:rsidRDefault="00040D0F" w:rsidP="00040D0F">
      <w:pPr>
        <w:spacing w:before="120" w:after="300"/>
        <w:jc w:val="both"/>
        <w:outlineLvl w:val="0"/>
        <w:rPr>
          <w:rFonts w:ascii="Arial" w:hAnsi="Arial" w:cs="Arial"/>
          <w:bCs/>
          <w:sz w:val="22"/>
          <w:szCs w:val="22"/>
        </w:rPr>
      </w:pPr>
      <w:r w:rsidRPr="000E39C1">
        <w:rPr>
          <w:rFonts w:ascii="Arial" w:hAnsi="Arial" w:cs="Arial"/>
          <w:b/>
          <w:bCs/>
          <w:sz w:val="22"/>
          <w:szCs w:val="22"/>
        </w:rPr>
        <w:t xml:space="preserve">Lóže + schodiště levá a pravá strana </w:t>
      </w:r>
      <w:proofErr w:type="gramStart"/>
      <w:r w:rsidRPr="000E39C1">
        <w:rPr>
          <w:rFonts w:ascii="Arial" w:hAnsi="Arial" w:cs="Arial"/>
          <w:bCs/>
          <w:sz w:val="22"/>
          <w:szCs w:val="22"/>
        </w:rPr>
        <w:t>-  stržení</w:t>
      </w:r>
      <w:proofErr w:type="gramEnd"/>
      <w:r w:rsidRPr="000E39C1">
        <w:rPr>
          <w:rFonts w:ascii="Arial" w:hAnsi="Arial" w:cs="Arial"/>
          <w:bCs/>
          <w:sz w:val="22"/>
          <w:szCs w:val="22"/>
        </w:rPr>
        <w:t xml:space="preserve"> a likvidace koberců a soklů cca 374 m</w:t>
      </w:r>
      <w:r w:rsidRPr="000E39C1">
        <w:rPr>
          <w:rFonts w:ascii="Arial" w:hAnsi="Arial" w:cs="Arial"/>
          <w:bCs/>
          <w:sz w:val="22"/>
          <w:szCs w:val="22"/>
          <w:vertAlign w:val="superscript"/>
        </w:rPr>
        <w:t>2</w:t>
      </w:r>
      <w:r w:rsidRPr="000E39C1">
        <w:rPr>
          <w:rFonts w:ascii="Arial" w:hAnsi="Arial" w:cs="Arial"/>
          <w:bCs/>
          <w:sz w:val="22"/>
          <w:szCs w:val="22"/>
        </w:rPr>
        <w:t>, přebroušení a vyčištění podkladů cca 374 m</w:t>
      </w:r>
      <w:r w:rsidRPr="000E39C1">
        <w:rPr>
          <w:rFonts w:ascii="Arial" w:hAnsi="Arial" w:cs="Arial"/>
          <w:bCs/>
          <w:sz w:val="22"/>
          <w:szCs w:val="22"/>
          <w:vertAlign w:val="superscript"/>
        </w:rPr>
        <w:t>2</w:t>
      </w:r>
      <w:r w:rsidRPr="000E39C1">
        <w:rPr>
          <w:rFonts w:ascii="Arial" w:hAnsi="Arial" w:cs="Arial"/>
          <w:bCs/>
          <w:sz w:val="22"/>
          <w:szCs w:val="22"/>
        </w:rPr>
        <w:t>, tmelení cca 374 m</w:t>
      </w:r>
      <w:r w:rsidRPr="000E39C1">
        <w:rPr>
          <w:rFonts w:ascii="Arial" w:hAnsi="Arial" w:cs="Arial"/>
          <w:bCs/>
          <w:sz w:val="22"/>
          <w:szCs w:val="22"/>
          <w:vertAlign w:val="superscript"/>
        </w:rPr>
        <w:t>2</w:t>
      </w:r>
      <w:r w:rsidRPr="000E39C1">
        <w:rPr>
          <w:rFonts w:ascii="Arial" w:hAnsi="Arial" w:cs="Arial"/>
          <w:bCs/>
          <w:sz w:val="22"/>
          <w:szCs w:val="22"/>
        </w:rPr>
        <w:t>, zátěžový koberec cca 456 m</w:t>
      </w:r>
      <w:r w:rsidRPr="000E39C1">
        <w:rPr>
          <w:rFonts w:ascii="Arial" w:hAnsi="Arial" w:cs="Arial"/>
          <w:b/>
          <w:sz w:val="22"/>
          <w:szCs w:val="22"/>
          <w:vertAlign w:val="superscript"/>
        </w:rPr>
        <w:t>2</w:t>
      </w:r>
      <w:r w:rsidRPr="000E39C1">
        <w:rPr>
          <w:rFonts w:ascii="Arial" w:hAnsi="Arial" w:cs="Arial"/>
          <w:bCs/>
          <w:sz w:val="22"/>
          <w:szCs w:val="22"/>
        </w:rPr>
        <w:t>, pokládka včetně lepení. Demontáž a montáž obšitých soklů cca 445 běžného metru (</w:t>
      </w:r>
      <w:proofErr w:type="spellStart"/>
      <w:r w:rsidRPr="000E39C1">
        <w:rPr>
          <w:rFonts w:ascii="Arial" w:hAnsi="Arial" w:cs="Arial"/>
          <w:bCs/>
          <w:sz w:val="22"/>
          <w:szCs w:val="22"/>
        </w:rPr>
        <w:t>bm</w:t>
      </w:r>
      <w:proofErr w:type="spellEnd"/>
      <w:r w:rsidRPr="000E39C1">
        <w:rPr>
          <w:rFonts w:ascii="Arial" w:hAnsi="Arial" w:cs="Arial"/>
          <w:bCs/>
          <w:sz w:val="22"/>
          <w:szCs w:val="22"/>
        </w:rPr>
        <w:t>)</w:t>
      </w:r>
      <w:r>
        <w:rPr>
          <w:rFonts w:ascii="Arial" w:hAnsi="Arial" w:cs="Arial"/>
          <w:bCs/>
          <w:sz w:val="22"/>
          <w:szCs w:val="22"/>
        </w:rPr>
        <w:t>.</w:t>
      </w:r>
    </w:p>
    <w:p w14:paraId="5D2E399F" w14:textId="77777777" w:rsidR="00040D0F" w:rsidRPr="00040D0F" w:rsidRDefault="00040D0F" w:rsidP="00040D0F">
      <w:pPr>
        <w:spacing w:before="120" w:after="300"/>
        <w:jc w:val="both"/>
        <w:outlineLvl w:val="0"/>
        <w:rPr>
          <w:rFonts w:ascii="Arial" w:hAnsi="Arial" w:cs="Arial"/>
          <w:bCs/>
          <w:color w:val="EE0000"/>
          <w:sz w:val="16"/>
          <w:szCs w:val="16"/>
        </w:rPr>
      </w:pPr>
    </w:p>
    <w:p w14:paraId="223FBD8A" w14:textId="77777777" w:rsidR="0005289F" w:rsidRPr="007C274A" w:rsidRDefault="001D684B" w:rsidP="00A54EC8">
      <w:pPr>
        <w:jc w:val="center"/>
        <w:rPr>
          <w:rFonts w:ascii="Arial" w:hAnsi="Arial" w:cs="Arial"/>
          <w:b/>
          <w:sz w:val="22"/>
          <w:szCs w:val="22"/>
        </w:rPr>
      </w:pPr>
      <w:r w:rsidRPr="007C274A">
        <w:rPr>
          <w:rFonts w:ascii="Arial" w:hAnsi="Arial" w:cs="Arial"/>
          <w:b/>
          <w:sz w:val="22"/>
          <w:szCs w:val="22"/>
        </w:rPr>
        <w:t xml:space="preserve">Čl. </w:t>
      </w:r>
      <w:r w:rsidR="000D6472" w:rsidRPr="007C274A">
        <w:rPr>
          <w:rFonts w:ascii="Arial" w:hAnsi="Arial" w:cs="Arial"/>
          <w:b/>
          <w:sz w:val="22"/>
          <w:szCs w:val="22"/>
        </w:rPr>
        <w:t>2</w:t>
      </w:r>
    </w:p>
    <w:p w14:paraId="02570B49" w14:textId="77777777" w:rsidR="0005289F" w:rsidRPr="007C274A" w:rsidRDefault="00093302" w:rsidP="00093302">
      <w:pPr>
        <w:jc w:val="center"/>
        <w:rPr>
          <w:rFonts w:ascii="Arial" w:hAnsi="Arial" w:cs="Arial"/>
          <w:b/>
          <w:sz w:val="22"/>
          <w:szCs w:val="22"/>
        </w:rPr>
      </w:pPr>
      <w:r w:rsidRPr="007C274A">
        <w:rPr>
          <w:rFonts w:ascii="Arial" w:hAnsi="Arial" w:cs="Arial"/>
          <w:b/>
          <w:sz w:val="22"/>
          <w:szCs w:val="22"/>
        </w:rPr>
        <w:t>Č</w:t>
      </w:r>
      <w:r w:rsidR="0005289F" w:rsidRPr="007C274A">
        <w:rPr>
          <w:rFonts w:ascii="Arial" w:hAnsi="Arial" w:cs="Arial"/>
          <w:b/>
          <w:sz w:val="22"/>
          <w:szCs w:val="22"/>
        </w:rPr>
        <w:t>as plnění</w:t>
      </w:r>
    </w:p>
    <w:p w14:paraId="6058B32E" w14:textId="77777777" w:rsidR="0005289F" w:rsidRPr="007C274A" w:rsidRDefault="0005289F" w:rsidP="004B20DD">
      <w:pPr>
        <w:jc w:val="both"/>
        <w:rPr>
          <w:rFonts w:ascii="Arial" w:hAnsi="Arial" w:cs="Arial"/>
          <w:sz w:val="22"/>
          <w:szCs w:val="22"/>
        </w:rPr>
      </w:pPr>
    </w:p>
    <w:p w14:paraId="45DEC660" w14:textId="0387DA83" w:rsidR="009C1811" w:rsidRPr="00213C1B" w:rsidRDefault="00093302" w:rsidP="002F103A">
      <w:pPr>
        <w:numPr>
          <w:ilvl w:val="0"/>
          <w:numId w:val="11"/>
        </w:numPr>
        <w:jc w:val="both"/>
        <w:outlineLvl w:val="0"/>
        <w:rPr>
          <w:rFonts w:ascii="Arial" w:hAnsi="Arial" w:cs="Arial"/>
          <w:sz w:val="22"/>
          <w:szCs w:val="22"/>
        </w:rPr>
      </w:pPr>
      <w:r w:rsidRPr="00213C1B">
        <w:rPr>
          <w:rFonts w:ascii="Arial" w:hAnsi="Arial" w:cs="Arial"/>
          <w:sz w:val="22"/>
          <w:szCs w:val="22"/>
        </w:rPr>
        <w:t xml:space="preserve">Předpokládaný termín zahájení díla je </w:t>
      </w:r>
      <w:r w:rsidRPr="00213C1B">
        <w:rPr>
          <w:rFonts w:ascii="Arial" w:hAnsi="Arial" w:cs="Arial"/>
          <w:b/>
          <w:sz w:val="22"/>
          <w:szCs w:val="22"/>
        </w:rPr>
        <w:t>červenec 202</w:t>
      </w:r>
      <w:r w:rsidR="00EA2E6A" w:rsidRPr="00213C1B">
        <w:rPr>
          <w:rFonts w:ascii="Arial" w:hAnsi="Arial" w:cs="Arial"/>
          <w:b/>
          <w:sz w:val="22"/>
          <w:szCs w:val="22"/>
        </w:rPr>
        <w:t>6</w:t>
      </w:r>
      <w:r w:rsidRPr="00213C1B">
        <w:rPr>
          <w:rFonts w:ascii="Arial" w:hAnsi="Arial" w:cs="Arial"/>
          <w:b/>
          <w:sz w:val="22"/>
          <w:szCs w:val="22"/>
        </w:rPr>
        <w:t>.</w:t>
      </w:r>
    </w:p>
    <w:p w14:paraId="0E6D397A" w14:textId="5BC60300" w:rsidR="00F67640" w:rsidRPr="00213C1B" w:rsidRDefault="00093302" w:rsidP="002F103A">
      <w:pPr>
        <w:numPr>
          <w:ilvl w:val="0"/>
          <w:numId w:val="11"/>
        </w:numPr>
        <w:jc w:val="both"/>
        <w:outlineLvl w:val="0"/>
        <w:rPr>
          <w:rFonts w:ascii="Arial" w:hAnsi="Arial" w:cs="Arial"/>
          <w:b/>
          <w:sz w:val="22"/>
          <w:szCs w:val="22"/>
        </w:rPr>
      </w:pPr>
      <w:r w:rsidRPr="00213C1B">
        <w:rPr>
          <w:rFonts w:ascii="Arial" w:hAnsi="Arial" w:cs="Arial"/>
          <w:sz w:val="22"/>
          <w:szCs w:val="22"/>
        </w:rPr>
        <w:t xml:space="preserve">Termín dokončení díla je </w:t>
      </w:r>
      <w:r w:rsidRPr="00213C1B">
        <w:rPr>
          <w:rFonts w:ascii="Arial" w:hAnsi="Arial" w:cs="Arial"/>
          <w:b/>
          <w:sz w:val="22"/>
          <w:szCs w:val="22"/>
        </w:rPr>
        <w:t>nejpozději do</w:t>
      </w:r>
      <w:r w:rsidR="00F67640" w:rsidRPr="00213C1B">
        <w:rPr>
          <w:rFonts w:ascii="Arial" w:hAnsi="Arial" w:cs="Arial"/>
          <w:b/>
          <w:sz w:val="22"/>
          <w:szCs w:val="22"/>
        </w:rPr>
        <w:t xml:space="preserve"> </w:t>
      </w:r>
      <w:r w:rsidR="00213C1B" w:rsidRPr="00213C1B">
        <w:rPr>
          <w:rFonts w:ascii="Arial" w:hAnsi="Arial" w:cs="Arial"/>
          <w:b/>
          <w:sz w:val="22"/>
          <w:szCs w:val="22"/>
        </w:rPr>
        <w:t>28</w:t>
      </w:r>
      <w:r w:rsidR="00F67640" w:rsidRPr="00213C1B">
        <w:rPr>
          <w:rFonts w:ascii="Arial" w:hAnsi="Arial" w:cs="Arial"/>
          <w:b/>
          <w:sz w:val="22"/>
          <w:szCs w:val="22"/>
        </w:rPr>
        <w:t xml:space="preserve">. </w:t>
      </w:r>
      <w:r w:rsidR="00FA5631" w:rsidRPr="00213C1B">
        <w:rPr>
          <w:rFonts w:ascii="Arial" w:hAnsi="Arial" w:cs="Arial"/>
          <w:b/>
          <w:sz w:val="22"/>
          <w:szCs w:val="22"/>
        </w:rPr>
        <w:t>8. 202</w:t>
      </w:r>
      <w:r w:rsidR="00EA2E6A" w:rsidRPr="00213C1B">
        <w:rPr>
          <w:rFonts w:ascii="Arial" w:hAnsi="Arial" w:cs="Arial"/>
          <w:b/>
          <w:sz w:val="22"/>
          <w:szCs w:val="22"/>
        </w:rPr>
        <w:t>6</w:t>
      </w:r>
      <w:r w:rsidR="00FA5631" w:rsidRPr="00213C1B">
        <w:rPr>
          <w:rFonts w:ascii="Arial" w:hAnsi="Arial" w:cs="Arial"/>
          <w:b/>
          <w:sz w:val="22"/>
          <w:szCs w:val="22"/>
        </w:rPr>
        <w:t>.</w:t>
      </w:r>
    </w:p>
    <w:p w14:paraId="0F42C6AE" w14:textId="77777777" w:rsidR="00093302" w:rsidRPr="007C274A" w:rsidRDefault="00093302" w:rsidP="00466646">
      <w:pPr>
        <w:ind w:left="782"/>
        <w:jc w:val="both"/>
        <w:outlineLvl w:val="0"/>
        <w:rPr>
          <w:rFonts w:ascii="Arial" w:hAnsi="Arial" w:cs="Arial"/>
          <w:sz w:val="22"/>
          <w:szCs w:val="22"/>
        </w:rPr>
      </w:pPr>
      <w:r w:rsidRPr="007C274A">
        <w:rPr>
          <w:rFonts w:ascii="Arial" w:hAnsi="Arial" w:cs="Arial"/>
          <w:sz w:val="22"/>
          <w:szCs w:val="22"/>
        </w:rPr>
        <w:lastRenderedPageBreak/>
        <w:t xml:space="preserve">Termínem kompletního dokončení se rozumí předání hotového díla, tj. splnění veřejné zakázky v celém rozsahu. </w:t>
      </w:r>
    </w:p>
    <w:p w14:paraId="1801DA0C" w14:textId="77777777" w:rsidR="00B16935" w:rsidRPr="007C274A" w:rsidRDefault="00B16935" w:rsidP="00466646">
      <w:pPr>
        <w:ind w:left="782"/>
        <w:jc w:val="both"/>
        <w:outlineLvl w:val="0"/>
        <w:rPr>
          <w:rFonts w:ascii="Arial" w:hAnsi="Arial" w:cs="Arial"/>
          <w:color w:val="FF0000"/>
          <w:sz w:val="22"/>
          <w:szCs w:val="22"/>
        </w:rPr>
      </w:pPr>
    </w:p>
    <w:p w14:paraId="47C98ACB" w14:textId="77777777" w:rsidR="0005289F" w:rsidRPr="007C274A" w:rsidRDefault="001D684B" w:rsidP="005F19DC">
      <w:pPr>
        <w:jc w:val="center"/>
        <w:rPr>
          <w:rFonts w:ascii="Arial" w:hAnsi="Arial" w:cs="Arial"/>
          <w:b/>
          <w:sz w:val="22"/>
          <w:szCs w:val="22"/>
        </w:rPr>
      </w:pPr>
      <w:r w:rsidRPr="007C274A">
        <w:rPr>
          <w:rFonts w:ascii="Arial" w:hAnsi="Arial" w:cs="Arial"/>
          <w:b/>
          <w:sz w:val="22"/>
          <w:szCs w:val="22"/>
        </w:rPr>
        <w:t xml:space="preserve">Čl. </w:t>
      </w:r>
      <w:r w:rsidR="00093302" w:rsidRPr="007C274A">
        <w:rPr>
          <w:rFonts w:ascii="Arial" w:hAnsi="Arial" w:cs="Arial"/>
          <w:b/>
          <w:sz w:val="22"/>
          <w:szCs w:val="22"/>
        </w:rPr>
        <w:t>3</w:t>
      </w:r>
    </w:p>
    <w:p w14:paraId="19DE60FE" w14:textId="77777777" w:rsidR="0005289F" w:rsidRPr="007C274A" w:rsidRDefault="00F67640" w:rsidP="00550E2C">
      <w:pPr>
        <w:jc w:val="center"/>
        <w:rPr>
          <w:rFonts w:ascii="Arial" w:hAnsi="Arial" w:cs="Arial"/>
          <w:b/>
          <w:sz w:val="22"/>
          <w:szCs w:val="22"/>
        </w:rPr>
      </w:pPr>
      <w:r w:rsidRPr="007C274A">
        <w:rPr>
          <w:rFonts w:ascii="Arial" w:hAnsi="Arial" w:cs="Arial"/>
          <w:b/>
          <w:sz w:val="22"/>
          <w:szCs w:val="22"/>
        </w:rPr>
        <w:t>Cena</w:t>
      </w:r>
      <w:r w:rsidR="0005289F" w:rsidRPr="007C274A">
        <w:rPr>
          <w:rFonts w:ascii="Arial" w:hAnsi="Arial" w:cs="Arial"/>
          <w:b/>
          <w:sz w:val="22"/>
          <w:szCs w:val="22"/>
        </w:rPr>
        <w:t xml:space="preserve"> a platební podmínky</w:t>
      </w:r>
    </w:p>
    <w:p w14:paraId="033BC28C" w14:textId="77777777" w:rsidR="0005289F" w:rsidRPr="007C274A" w:rsidRDefault="0005289F" w:rsidP="009C1811">
      <w:pPr>
        <w:jc w:val="both"/>
        <w:rPr>
          <w:rFonts w:ascii="Arial" w:hAnsi="Arial" w:cs="Arial"/>
          <w:b/>
          <w:sz w:val="22"/>
          <w:szCs w:val="22"/>
        </w:rPr>
      </w:pPr>
    </w:p>
    <w:p w14:paraId="26A33945" w14:textId="77777777" w:rsidR="0005289F" w:rsidRPr="007C274A" w:rsidRDefault="0005289F" w:rsidP="002F103A">
      <w:pPr>
        <w:numPr>
          <w:ilvl w:val="0"/>
          <w:numId w:val="6"/>
        </w:numPr>
        <w:ind w:left="0" w:firstLine="0"/>
        <w:jc w:val="both"/>
        <w:rPr>
          <w:rFonts w:ascii="Arial" w:hAnsi="Arial" w:cs="Arial"/>
          <w:sz w:val="22"/>
          <w:szCs w:val="22"/>
        </w:rPr>
      </w:pPr>
      <w:r w:rsidRPr="007C274A">
        <w:rPr>
          <w:rFonts w:ascii="Arial" w:hAnsi="Arial" w:cs="Arial"/>
          <w:sz w:val="22"/>
          <w:szCs w:val="22"/>
        </w:rPr>
        <w:t>Podkladem pro vyúčtová</w:t>
      </w:r>
      <w:r w:rsidR="00A85E74" w:rsidRPr="007C274A">
        <w:rPr>
          <w:rFonts w:ascii="Arial" w:hAnsi="Arial" w:cs="Arial"/>
          <w:sz w:val="22"/>
          <w:szCs w:val="22"/>
        </w:rPr>
        <w:t xml:space="preserve">ní </w:t>
      </w:r>
      <w:r w:rsidR="00052A79" w:rsidRPr="007C274A">
        <w:rPr>
          <w:rFonts w:ascii="Arial" w:hAnsi="Arial" w:cs="Arial"/>
          <w:sz w:val="22"/>
          <w:szCs w:val="22"/>
        </w:rPr>
        <w:t>díla</w:t>
      </w:r>
      <w:r w:rsidRPr="007C274A">
        <w:rPr>
          <w:rFonts w:ascii="Arial" w:hAnsi="Arial" w:cs="Arial"/>
          <w:sz w:val="22"/>
          <w:szCs w:val="22"/>
        </w:rPr>
        <w:t xml:space="preserve"> je jeho skutečné</w:t>
      </w:r>
      <w:r w:rsidR="003F3842" w:rsidRPr="007C274A">
        <w:rPr>
          <w:rFonts w:ascii="Arial" w:hAnsi="Arial" w:cs="Arial"/>
          <w:sz w:val="22"/>
          <w:szCs w:val="22"/>
        </w:rPr>
        <w:t xml:space="preserve"> provedení a předání díla. </w:t>
      </w:r>
    </w:p>
    <w:p w14:paraId="5ED8DFB0" w14:textId="77777777" w:rsidR="00093302" w:rsidRPr="007C274A" w:rsidRDefault="0005289F" w:rsidP="002F103A">
      <w:pPr>
        <w:numPr>
          <w:ilvl w:val="0"/>
          <w:numId w:val="6"/>
        </w:numPr>
        <w:ind w:left="0" w:firstLine="0"/>
        <w:jc w:val="both"/>
        <w:rPr>
          <w:rFonts w:ascii="Arial" w:hAnsi="Arial" w:cs="Arial"/>
          <w:sz w:val="22"/>
          <w:szCs w:val="22"/>
        </w:rPr>
      </w:pPr>
      <w:r w:rsidRPr="007C274A">
        <w:rPr>
          <w:rFonts w:ascii="Arial" w:hAnsi="Arial" w:cs="Arial"/>
          <w:sz w:val="22"/>
          <w:szCs w:val="22"/>
        </w:rPr>
        <w:t>Smluvní strany se dohodly na ceně takto</w:t>
      </w:r>
      <w:r w:rsidR="00093302" w:rsidRPr="007C274A">
        <w:rPr>
          <w:rFonts w:ascii="Arial" w:hAnsi="Arial" w:cs="Arial"/>
          <w:sz w:val="22"/>
          <w:szCs w:val="22"/>
        </w:rPr>
        <w:t>:</w:t>
      </w:r>
    </w:p>
    <w:p w14:paraId="410A48B1" w14:textId="77777777" w:rsidR="00093302" w:rsidRPr="007C274A" w:rsidRDefault="00093302" w:rsidP="009C1811">
      <w:pPr>
        <w:pStyle w:val="Odstavecseseznamem"/>
        <w:ind w:left="0"/>
        <w:rPr>
          <w:rFonts w:ascii="Arial" w:hAnsi="Arial" w:cs="Arial"/>
          <w:sz w:val="22"/>
          <w:szCs w:val="22"/>
        </w:rPr>
      </w:pPr>
    </w:p>
    <w:p w14:paraId="42937B67" w14:textId="77777777" w:rsidR="0005289F" w:rsidRPr="007C274A" w:rsidRDefault="00342CFB" w:rsidP="009C1811">
      <w:pPr>
        <w:ind w:left="708" w:firstLine="708"/>
        <w:jc w:val="both"/>
        <w:rPr>
          <w:rFonts w:ascii="Arial" w:hAnsi="Arial" w:cs="Arial"/>
          <w:sz w:val="22"/>
          <w:szCs w:val="22"/>
        </w:rPr>
      </w:pPr>
      <w:r w:rsidRPr="007C274A">
        <w:rPr>
          <w:rFonts w:ascii="Arial" w:hAnsi="Arial" w:cs="Arial"/>
          <w:sz w:val="22"/>
          <w:szCs w:val="22"/>
        </w:rPr>
        <w:t>c</w:t>
      </w:r>
      <w:r w:rsidR="00093302" w:rsidRPr="007C274A">
        <w:rPr>
          <w:rFonts w:ascii="Arial" w:hAnsi="Arial" w:cs="Arial"/>
          <w:sz w:val="22"/>
          <w:szCs w:val="22"/>
        </w:rPr>
        <w:t xml:space="preserve">ena bez </w:t>
      </w:r>
      <w:proofErr w:type="gramStart"/>
      <w:r w:rsidR="00093302" w:rsidRPr="007C274A">
        <w:rPr>
          <w:rFonts w:ascii="Arial" w:hAnsi="Arial" w:cs="Arial"/>
          <w:sz w:val="22"/>
          <w:szCs w:val="22"/>
        </w:rPr>
        <w:t>DPH:…</w:t>
      </w:r>
      <w:proofErr w:type="gramEnd"/>
      <w:r w:rsidR="00093302" w:rsidRPr="007C274A">
        <w:rPr>
          <w:rFonts w:ascii="Arial" w:hAnsi="Arial" w:cs="Arial"/>
          <w:sz w:val="22"/>
          <w:szCs w:val="22"/>
        </w:rPr>
        <w:t>…………………………………………</w:t>
      </w:r>
      <w:proofErr w:type="gramStart"/>
      <w:r w:rsidRPr="007C274A">
        <w:rPr>
          <w:rFonts w:ascii="Arial" w:hAnsi="Arial" w:cs="Arial"/>
          <w:sz w:val="22"/>
          <w:szCs w:val="22"/>
        </w:rPr>
        <w:t>…</w:t>
      </w:r>
      <w:r w:rsidR="00093302" w:rsidRPr="007C274A">
        <w:rPr>
          <w:rFonts w:ascii="Arial" w:hAnsi="Arial" w:cs="Arial"/>
          <w:sz w:val="22"/>
          <w:szCs w:val="22"/>
        </w:rPr>
        <w:t>….</w:t>
      </w:r>
      <w:proofErr w:type="gramEnd"/>
      <w:r w:rsidR="00093302" w:rsidRPr="007C274A">
        <w:rPr>
          <w:rFonts w:ascii="Arial" w:hAnsi="Arial" w:cs="Arial"/>
          <w:sz w:val="22"/>
          <w:szCs w:val="22"/>
        </w:rPr>
        <w:t>.Kč</w:t>
      </w:r>
    </w:p>
    <w:p w14:paraId="2EF1F4BD" w14:textId="77777777" w:rsidR="00093302" w:rsidRPr="007C274A" w:rsidRDefault="00093302" w:rsidP="009C1811">
      <w:pPr>
        <w:pStyle w:val="Odstavecseseznamem"/>
        <w:ind w:left="0"/>
        <w:rPr>
          <w:rFonts w:ascii="Arial" w:hAnsi="Arial" w:cs="Arial"/>
          <w:sz w:val="22"/>
          <w:szCs w:val="22"/>
        </w:rPr>
      </w:pPr>
    </w:p>
    <w:p w14:paraId="1346B3BB" w14:textId="4B144142" w:rsidR="00093302" w:rsidRPr="007C274A" w:rsidRDefault="00093302" w:rsidP="009C1811">
      <w:pPr>
        <w:ind w:left="708" w:firstLine="708"/>
        <w:jc w:val="both"/>
        <w:rPr>
          <w:rFonts w:ascii="Arial" w:hAnsi="Arial" w:cs="Arial"/>
          <w:sz w:val="22"/>
          <w:szCs w:val="22"/>
        </w:rPr>
      </w:pPr>
      <w:r w:rsidRPr="007C274A">
        <w:rPr>
          <w:rFonts w:ascii="Arial" w:hAnsi="Arial" w:cs="Arial"/>
          <w:sz w:val="22"/>
          <w:szCs w:val="22"/>
        </w:rPr>
        <w:t>DPH 21 %: …………</w:t>
      </w:r>
      <w:proofErr w:type="gramStart"/>
      <w:r w:rsidRPr="007C274A">
        <w:rPr>
          <w:rFonts w:ascii="Arial" w:hAnsi="Arial" w:cs="Arial"/>
          <w:sz w:val="22"/>
          <w:szCs w:val="22"/>
        </w:rPr>
        <w:t>…</w:t>
      </w:r>
      <w:r w:rsidR="0063564B">
        <w:rPr>
          <w:rFonts w:ascii="Arial" w:hAnsi="Arial" w:cs="Arial"/>
          <w:sz w:val="22"/>
          <w:szCs w:val="22"/>
        </w:rPr>
        <w:t>….</w:t>
      </w:r>
      <w:proofErr w:type="gramEnd"/>
      <w:r w:rsidR="0063564B">
        <w:rPr>
          <w:rFonts w:ascii="Arial" w:hAnsi="Arial" w:cs="Arial"/>
          <w:sz w:val="22"/>
          <w:szCs w:val="22"/>
        </w:rPr>
        <w:t>.</w:t>
      </w:r>
      <w:r w:rsidRPr="007C274A">
        <w:rPr>
          <w:rFonts w:ascii="Arial" w:hAnsi="Arial" w:cs="Arial"/>
          <w:sz w:val="22"/>
          <w:szCs w:val="22"/>
        </w:rPr>
        <w:t>……………………</w:t>
      </w:r>
      <w:proofErr w:type="gramStart"/>
      <w:r w:rsidRPr="007C274A">
        <w:rPr>
          <w:rFonts w:ascii="Arial" w:hAnsi="Arial" w:cs="Arial"/>
          <w:sz w:val="22"/>
          <w:szCs w:val="22"/>
        </w:rPr>
        <w:t>……</w:t>
      </w:r>
      <w:r w:rsidR="00342CFB" w:rsidRPr="007C274A">
        <w:rPr>
          <w:rFonts w:ascii="Arial" w:hAnsi="Arial" w:cs="Arial"/>
          <w:sz w:val="22"/>
          <w:szCs w:val="22"/>
        </w:rPr>
        <w:t>.</w:t>
      </w:r>
      <w:proofErr w:type="gramEnd"/>
      <w:r w:rsidR="00342CFB" w:rsidRPr="007C274A">
        <w:rPr>
          <w:rFonts w:ascii="Arial" w:hAnsi="Arial" w:cs="Arial"/>
          <w:sz w:val="22"/>
          <w:szCs w:val="22"/>
        </w:rPr>
        <w:t>.</w:t>
      </w:r>
      <w:r w:rsidRPr="007C274A">
        <w:rPr>
          <w:rFonts w:ascii="Arial" w:hAnsi="Arial" w:cs="Arial"/>
          <w:sz w:val="22"/>
          <w:szCs w:val="22"/>
        </w:rPr>
        <w:t>…………</w:t>
      </w:r>
      <w:r w:rsidR="00342CFB" w:rsidRPr="007C274A">
        <w:rPr>
          <w:rFonts w:ascii="Arial" w:hAnsi="Arial" w:cs="Arial"/>
          <w:sz w:val="22"/>
          <w:szCs w:val="22"/>
        </w:rPr>
        <w:t>Kč</w:t>
      </w:r>
    </w:p>
    <w:p w14:paraId="1A69C1D6" w14:textId="77777777" w:rsidR="00093302" w:rsidRPr="007C274A" w:rsidRDefault="00093302" w:rsidP="009C1811">
      <w:pPr>
        <w:pStyle w:val="Odstavecseseznamem"/>
        <w:ind w:left="0"/>
        <w:rPr>
          <w:rFonts w:ascii="Arial" w:hAnsi="Arial" w:cs="Arial"/>
          <w:sz w:val="22"/>
          <w:szCs w:val="22"/>
        </w:rPr>
      </w:pPr>
    </w:p>
    <w:p w14:paraId="663DEB5B" w14:textId="700EB38D" w:rsidR="00093302" w:rsidRPr="007C274A" w:rsidRDefault="00342CFB" w:rsidP="009C1811">
      <w:pPr>
        <w:ind w:left="708" w:firstLine="708"/>
        <w:jc w:val="both"/>
        <w:rPr>
          <w:rFonts w:ascii="Arial" w:hAnsi="Arial" w:cs="Arial"/>
          <w:b/>
          <w:sz w:val="22"/>
          <w:szCs w:val="22"/>
          <w:u w:val="single"/>
        </w:rPr>
      </w:pPr>
      <w:r w:rsidRPr="007C274A">
        <w:rPr>
          <w:rFonts w:ascii="Arial" w:hAnsi="Arial" w:cs="Arial"/>
          <w:b/>
          <w:sz w:val="22"/>
          <w:szCs w:val="22"/>
          <w:u w:val="single"/>
        </w:rPr>
        <w:t>cena celkem vč</w:t>
      </w:r>
      <w:r w:rsidR="00093302" w:rsidRPr="007C274A">
        <w:rPr>
          <w:rFonts w:ascii="Arial" w:hAnsi="Arial" w:cs="Arial"/>
          <w:b/>
          <w:sz w:val="22"/>
          <w:szCs w:val="22"/>
          <w:u w:val="single"/>
        </w:rPr>
        <w:t>etně DPH: ……</w:t>
      </w:r>
      <w:r w:rsidR="0063564B">
        <w:rPr>
          <w:rFonts w:ascii="Arial" w:hAnsi="Arial" w:cs="Arial"/>
          <w:b/>
          <w:sz w:val="22"/>
          <w:szCs w:val="22"/>
          <w:u w:val="single"/>
        </w:rPr>
        <w:t>…</w:t>
      </w:r>
      <w:r w:rsidR="00093302" w:rsidRPr="007C274A">
        <w:rPr>
          <w:rFonts w:ascii="Arial" w:hAnsi="Arial" w:cs="Arial"/>
          <w:b/>
          <w:sz w:val="22"/>
          <w:szCs w:val="22"/>
          <w:u w:val="single"/>
        </w:rPr>
        <w:t>…………</w:t>
      </w:r>
      <w:proofErr w:type="gramStart"/>
      <w:r w:rsidR="00093302" w:rsidRPr="007C274A">
        <w:rPr>
          <w:rFonts w:ascii="Arial" w:hAnsi="Arial" w:cs="Arial"/>
          <w:b/>
          <w:sz w:val="22"/>
          <w:szCs w:val="22"/>
          <w:u w:val="single"/>
        </w:rPr>
        <w:t>……</w:t>
      </w:r>
      <w:r w:rsidR="004F714A">
        <w:rPr>
          <w:rFonts w:ascii="Arial" w:hAnsi="Arial" w:cs="Arial"/>
          <w:b/>
          <w:sz w:val="22"/>
          <w:szCs w:val="22"/>
          <w:u w:val="single"/>
        </w:rPr>
        <w:t>.</w:t>
      </w:r>
      <w:proofErr w:type="gramEnd"/>
      <w:r w:rsidR="004F714A">
        <w:rPr>
          <w:rFonts w:ascii="Arial" w:hAnsi="Arial" w:cs="Arial"/>
          <w:b/>
          <w:sz w:val="22"/>
          <w:szCs w:val="22"/>
          <w:u w:val="single"/>
        </w:rPr>
        <w:t>.</w:t>
      </w:r>
      <w:r w:rsidR="00093302" w:rsidRPr="007C274A">
        <w:rPr>
          <w:rFonts w:ascii="Arial" w:hAnsi="Arial" w:cs="Arial"/>
          <w:b/>
          <w:sz w:val="22"/>
          <w:szCs w:val="22"/>
          <w:u w:val="single"/>
        </w:rPr>
        <w:t>……</w:t>
      </w:r>
      <w:proofErr w:type="gramStart"/>
      <w:r w:rsidR="00093302" w:rsidRPr="007C274A">
        <w:rPr>
          <w:rFonts w:ascii="Arial" w:hAnsi="Arial" w:cs="Arial"/>
          <w:b/>
          <w:sz w:val="22"/>
          <w:szCs w:val="22"/>
          <w:u w:val="single"/>
        </w:rPr>
        <w:t>…….</w:t>
      </w:r>
      <w:proofErr w:type="gramEnd"/>
      <w:r w:rsidRPr="007C274A">
        <w:rPr>
          <w:rFonts w:ascii="Arial" w:hAnsi="Arial" w:cs="Arial"/>
          <w:b/>
          <w:sz w:val="22"/>
          <w:szCs w:val="22"/>
          <w:u w:val="single"/>
        </w:rPr>
        <w:t>Kč</w:t>
      </w:r>
    </w:p>
    <w:p w14:paraId="707B003C" w14:textId="77777777" w:rsidR="0005289F" w:rsidRPr="007C274A" w:rsidRDefault="0005289F" w:rsidP="009C1811">
      <w:pPr>
        <w:ind w:leftChars="782" w:left="1877"/>
        <w:jc w:val="both"/>
        <w:rPr>
          <w:rFonts w:ascii="Arial" w:hAnsi="Arial" w:cs="Arial"/>
          <w:sz w:val="22"/>
          <w:szCs w:val="22"/>
        </w:rPr>
      </w:pPr>
    </w:p>
    <w:p w14:paraId="39C4F981" w14:textId="77777777" w:rsidR="00544404" w:rsidRPr="007C274A" w:rsidRDefault="00544404" w:rsidP="009C1811">
      <w:pPr>
        <w:ind w:left="782"/>
        <w:jc w:val="both"/>
        <w:rPr>
          <w:rFonts w:ascii="Arial" w:hAnsi="Arial" w:cs="Arial"/>
          <w:sz w:val="22"/>
          <w:szCs w:val="22"/>
        </w:rPr>
      </w:pPr>
      <w:r w:rsidRPr="007C274A">
        <w:rPr>
          <w:rFonts w:ascii="Arial" w:hAnsi="Arial" w:cs="Arial"/>
          <w:sz w:val="22"/>
          <w:szCs w:val="22"/>
        </w:rPr>
        <w:t xml:space="preserve">Celkovou fakturační cenou se rozumí cena vč. DPH. Změna zákonných sazeb DPH </w:t>
      </w:r>
      <w:r w:rsidR="00A54EC8" w:rsidRPr="007C274A">
        <w:rPr>
          <w:rFonts w:ascii="Arial" w:hAnsi="Arial" w:cs="Arial"/>
          <w:sz w:val="22"/>
          <w:szCs w:val="22"/>
        </w:rPr>
        <w:t xml:space="preserve">může ovlivnit </w:t>
      </w:r>
      <w:r w:rsidR="0040465C" w:rsidRPr="007C274A">
        <w:rPr>
          <w:rFonts w:ascii="Arial" w:hAnsi="Arial" w:cs="Arial"/>
          <w:sz w:val="22"/>
          <w:szCs w:val="22"/>
        </w:rPr>
        <w:t>celkovou cenu</w:t>
      </w:r>
      <w:r w:rsidR="00A54EC8" w:rsidRPr="007C274A">
        <w:rPr>
          <w:rFonts w:ascii="Arial" w:hAnsi="Arial" w:cs="Arial"/>
          <w:sz w:val="22"/>
          <w:szCs w:val="22"/>
        </w:rPr>
        <w:t>, ale není důvodem ke</w:t>
      </w:r>
      <w:r w:rsidR="0040465C" w:rsidRPr="007C274A">
        <w:rPr>
          <w:rFonts w:ascii="Arial" w:hAnsi="Arial" w:cs="Arial"/>
          <w:sz w:val="22"/>
          <w:szCs w:val="22"/>
        </w:rPr>
        <w:t xml:space="preserve"> změn</w:t>
      </w:r>
      <w:r w:rsidR="00A54EC8" w:rsidRPr="007C274A">
        <w:rPr>
          <w:rFonts w:ascii="Arial" w:hAnsi="Arial" w:cs="Arial"/>
          <w:sz w:val="22"/>
          <w:szCs w:val="22"/>
        </w:rPr>
        <w:t>ě</w:t>
      </w:r>
      <w:r w:rsidR="0040465C" w:rsidRPr="007C274A">
        <w:rPr>
          <w:rFonts w:ascii="Arial" w:hAnsi="Arial" w:cs="Arial"/>
          <w:sz w:val="22"/>
          <w:szCs w:val="22"/>
        </w:rPr>
        <w:t xml:space="preserve"> smlouvy.</w:t>
      </w:r>
    </w:p>
    <w:p w14:paraId="140266D1" w14:textId="4692E744" w:rsidR="00C30A0A" w:rsidRPr="007C274A" w:rsidRDefault="00C30A0A" w:rsidP="00C30A0A">
      <w:pPr>
        <w:pStyle w:val="Odstavecseseznamem"/>
        <w:spacing w:after="80"/>
        <w:ind w:left="782"/>
        <w:jc w:val="both"/>
        <w:rPr>
          <w:rFonts w:ascii="Arial" w:hAnsi="Arial" w:cs="Arial"/>
          <w:sz w:val="22"/>
          <w:szCs w:val="22"/>
        </w:rPr>
      </w:pPr>
      <w:r w:rsidRPr="007C274A">
        <w:rPr>
          <w:rFonts w:ascii="Arial" w:hAnsi="Arial" w:cs="Arial"/>
          <w:sz w:val="22"/>
          <w:szCs w:val="22"/>
        </w:rPr>
        <w:t>DPH bude účtováno podle cenových předpisů platných v době fakturace, přenesená daňová povinnost.</w:t>
      </w:r>
    </w:p>
    <w:p w14:paraId="55F2E9DE" w14:textId="6302BF84" w:rsidR="00C30A0A" w:rsidRPr="007C274A" w:rsidRDefault="003F3842" w:rsidP="00C30A0A">
      <w:pPr>
        <w:ind w:left="782"/>
        <w:jc w:val="both"/>
        <w:rPr>
          <w:rFonts w:ascii="Arial" w:hAnsi="Arial" w:cs="Arial"/>
          <w:sz w:val="22"/>
          <w:szCs w:val="22"/>
        </w:rPr>
      </w:pPr>
      <w:r w:rsidRPr="007C274A">
        <w:rPr>
          <w:rFonts w:ascii="Arial" w:hAnsi="Arial" w:cs="Arial"/>
          <w:sz w:val="22"/>
          <w:szCs w:val="22"/>
        </w:rPr>
        <w:t>Cena zahrnuje všechny náklady nutné k realizaci předmětu smlouvy, tak, že je konečná a pevná.</w:t>
      </w:r>
    </w:p>
    <w:p w14:paraId="4A88094E" w14:textId="77777777" w:rsidR="0005289F" w:rsidRPr="007C274A" w:rsidRDefault="0005289F" w:rsidP="002F103A">
      <w:pPr>
        <w:numPr>
          <w:ilvl w:val="0"/>
          <w:numId w:val="6"/>
        </w:numPr>
        <w:ind w:left="0" w:firstLine="0"/>
        <w:jc w:val="both"/>
        <w:rPr>
          <w:rFonts w:ascii="Arial" w:hAnsi="Arial" w:cs="Arial"/>
          <w:sz w:val="22"/>
          <w:szCs w:val="22"/>
        </w:rPr>
      </w:pPr>
      <w:r w:rsidRPr="007C274A">
        <w:rPr>
          <w:rFonts w:ascii="Arial" w:hAnsi="Arial" w:cs="Arial"/>
          <w:sz w:val="22"/>
          <w:szCs w:val="22"/>
        </w:rPr>
        <w:t>Platební podmínky:</w:t>
      </w:r>
    </w:p>
    <w:p w14:paraId="5FD9CF53" w14:textId="77777777" w:rsidR="003F3842" w:rsidRPr="007C274A" w:rsidRDefault="003F3842" w:rsidP="009C1811">
      <w:pPr>
        <w:ind w:left="782"/>
        <w:jc w:val="both"/>
        <w:rPr>
          <w:rFonts w:ascii="Arial" w:hAnsi="Arial" w:cs="Arial"/>
          <w:sz w:val="22"/>
          <w:szCs w:val="22"/>
        </w:rPr>
      </w:pPr>
      <w:r w:rsidRPr="007C274A">
        <w:rPr>
          <w:rFonts w:ascii="Arial" w:hAnsi="Arial" w:cs="Arial"/>
          <w:sz w:val="22"/>
          <w:szCs w:val="22"/>
        </w:rPr>
        <w:t>Objednatel zaplatí cenu za předmět smlouvy na základě faktury, a to převodem uvedené částky na bankovní účet zhotovitele, který je uveden v záhlaví t</w:t>
      </w:r>
      <w:r w:rsidR="00342CFB" w:rsidRPr="007C274A">
        <w:rPr>
          <w:rFonts w:ascii="Arial" w:hAnsi="Arial" w:cs="Arial"/>
          <w:sz w:val="22"/>
          <w:szCs w:val="22"/>
        </w:rPr>
        <w:t xml:space="preserve">éto smlouvy. Vystavená faktura po dokončení díla musí obsahovat </w:t>
      </w:r>
      <w:r w:rsidRPr="007C274A">
        <w:rPr>
          <w:rFonts w:ascii="Arial" w:hAnsi="Arial" w:cs="Arial"/>
          <w:sz w:val="22"/>
          <w:szCs w:val="22"/>
        </w:rPr>
        <w:t>náležitostí daňového dokladu podle zákona č. 235/2004 Sb., o dani z přidané hodnoty</w:t>
      </w:r>
      <w:r w:rsidR="00342CFB" w:rsidRPr="007C274A">
        <w:rPr>
          <w:rFonts w:ascii="Arial" w:hAnsi="Arial" w:cs="Arial"/>
          <w:sz w:val="22"/>
          <w:szCs w:val="22"/>
        </w:rPr>
        <w:t xml:space="preserve">, v platném znění. </w:t>
      </w:r>
      <w:r w:rsidRPr="007C274A">
        <w:rPr>
          <w:rFonts w:ascii="Arial" w:hAnsi="Arial" w:cs="Arial"/>
          <w:sz w:val="22"/>
          <w:szCs w:val="22"/>
        </w:rPr>
        <w:t>V případě, že faktura nebude obsahovat náležito</w:t>
      </w:r>
      <w:r w:rsidR="00EF3FC1" w:rsidRPr="007C274A">
        <w:rPr>
          <w:rFonts w:ascii="Arial" w:hAnsi="Arial" w:cs="Arial"/>
          <w:sz w:val="22"/>
          <w:szCs w:val="22"/>
        </w:rPr>
        <w:t>sti</w:t>
      </w:r>
      <w:r w:rsidR="00342CFB" w:rsidRPr="007C274A">
        <w:rPr>
          <w:rFonts w:ascii="Arial" w:hAnsi="Arial" w:cs="Arial"/>
          <w:sz w:val="22"/>
          <w:szCs w:val="22"/>
        </w:rPr>
        <w:t>,</w:t>
      </w:r>
      <w:r w:rsidR="00EF3FC1" w:rsidRPr="007C274A">
        <w:rPr>
          <w:rFonts w:ascii="Arial" w:hAnsi="Arial" w:cs="Arial"/>
          <w:sz w:val="22"/>
          <w:szCs w:val="22"/>
        </w:rPr>
        <w:t xml:space="preserve"> je objednatel</w:t>
      </w:r>
      <w:r w:rsidRPr="007C274A">
        <w:rPr>
          <w:rFonts w:ascii="Arial" w:hAnsi="Arial" w:cs="Arial"/>
          <w:sz w:val="22"/>
          <w:szCs w:val="22"/>
        </w:rPr>
        <w:t xml:space="preserve"> oprávněn fakturu</w:t>
      </w:r>
      <w:r w:rsidR="00342CFB" w:rsidRPr="007C274A">
        <w:rPr>
          <w:rFonts w:ascii="Arial" w:hAnsi="Arial" w:cs="Arial"/>
          <w:sz w:val="22"/>
          <w:szCs w:val="22"/>
        </w:rPr>
        <w:t xml:space="preserve"> zhotoviteli</w:t>
      </w:r>
      <w:r w:rsidRPr="007C274A">
        <w:rPr>
          <w:rFonts w:ascii="Arial" w:hAnsi="Arial" w:cs="Arial"/>
          <w:sz w:val="22"/>
          <w:szCs w:val="22"/>
        </w:rPr>
        <w:t xml:space="preserve"> vrátit</w:t>
      </w:r>
      <w:r w:rsidR="00342CFB" w:rsidRPr="007C274A">
        <w:rPr>
          <w:rFonts w:ascii="Arial" w:hAnsi="Arial" w:cs="Arial"/>
          <w:sz w:val="22"/>
          <w:szCs w:val="22"/>
        </w:rPr>
        <w:t xml:space="preserve"> k doplnění, aniž se tak dostane do prodlení se splatností. L</w:t>
      </w:r>
      <w:r w:rsidRPr="007C274A">
        <w:rPr>
          <w:rFonts w:ascii="Arial" w:hAnsi="Arial" w:cs="Arial"/>
          <w:sz w:val="22"/>
          <w:szCs w:val="22"/>
        </w:rPr>
        <w:t xml:space="preserve">hůta splatnosti začíná běžet dnem </w:t>
      </w:r>
      <w:r w:rsidR="00342CFB" w:rsidRPr="007C274A">
        <w:rPr>
          <w:rFonts w:ascii="Arial" w:hAnsi="Arial" w:cs="Arial"/>
          <w:sz w:val="22"/>
          <w:szCs w:val="22"/>
        </w:rPr>
        <w:t xml:space="preserve">od opětovného </w:t>
      </w:r>
      <w:r w:rsidRPr="007C274A">
        <w:rPr>
          <w:rFonts w:ascii="Arial" w:hAnsi="Arial" w:cs="Arial"/>
          <w:sz w:val="22"/>
          <w:szCs w:val="22"/>
        </w:rPr>
        <w:t xml:space="preserve">doručení </w:t>
      </w:r>
      <w:r w:rsidR="00342CFB" w:rsidRPr="007C274A">
        <w:rPr>
          <w:rFonts w:ascii="Arial" w:hAnsi="Arial" w:cs="Arial"/>
          <w:sz w:val="22"/>
          <w:szCs w:val="22"/>
        </w:rPr>
        <w:t>doplněného či opraveného dokladu</w:t>
      </w:r>
      <w:r w:rsidR="00EF3FC1" w:rsidRPr="007C274A">
        <w:rPr>
          <w:rFonts w:ascii="Arial" w:hAnsi="Arial" w:cs="Arial"/>
          <w:sz w:val="22"/>
          <w:szCs w:val="22"/>
        </w:rPr>
        <w:t>.</w:t>
      </w:r>
      <w:r w:rsidRPr="007C274A">
        <w:rPr>
          <w:rFonts w:ascii="Arial" w:hAnsi="Arial" w:cs="Arial"/>
          <w:sz w:val="22"/>
          <w:szCs w:val="22"/>
        </w:rPr>
        <w:t xml:space="preserve"> </w:t>
      </w:r>
    </w:p>
    <w:p w14:paraId="41F382C3" w14:textId="77777777" w:rsidR="003F3842" w:rsidRPr="007C274A" w:rsidRDefault="003F3842" w:rsidP="009C1811">
      <w:pPr>
        <w:ind w:left="782"/>
        <w:jc w:val="both"/>
        <w:rPr>
          <w:rFonts w:ascii="Arial" w:hAnsi="Arial" w:cs="Arial"/>
          <w:sz w:val="22"/>
          <w:szCs w:val="22"/>
        </w:rPr>
      </w:pPr>
      <w:r w:rsidRPr="007C274A">
        <w:rPr>
          <w:rFonts w:ascii="Arial" w:hAnsi="Arial" w:cs="Arial"/>
          <w:sz w:val="22"/>
          <w:szCs w:val="22"/>
        </w:rPr>
        <w:t xml:space="preserve">Smluvní splatnost faktury se sjednává na </w:t>
      </w:r>
      <w:r w:rsidR="00133F47" w:rsidRPr="007C274A">
        <w:rPr>
          <w:rFonts w:ascii="Arial" w:hAnsi="Arial" w:cs="Arial"/>
          <w:b/>
          <w:sz w:val="22"/>
          <w:szCs w:val="22"/>
        </w:rPr>
        <w:t>30</w:t>
      </w:r>
      <w:r w:rsidR="00466646" w:rsidRPr="007C274A">
        <w:rPr>
          <w:rFonts w:ascii="Arial" w:hAnsi="Arial" w:cs="Arial"/>
          <w:b/>
          <w:sz w:val="22"/>
          <w:szCs w:val="22"/>
        </w:rPr>
        <w:t xml:space="preserve"> </w:t>
      </w:r>
      <w:r w:rsidRPr="007C274A">
        <w:rPr>
          <w:rFonts w:ascii="Arial" w:hAnsi="Arial" w:cs="Arial"/>
          <w:b/>
          <w:sz w:val="22"/>
          <w:szCs w:val="22"/>
        </w:rPr>
        <w:t xml:space="preserve">dnů </w:t>
      </w:r>
      <w:r w:rsidRPr="007C274A">
        <w:rPr>
          <w:rFonts w:ascii="Arial" w:hAnsi="Arial" w:cs="Arial"/>
          <w:sz w:val="22"/>
          <w:szCs w:val="22"/>
        </w:rPr>
        <w:t xml:space="preserve">ode dne jejího doručení </w:t>
      </w:r>
      <w:r w:rsidR="00EF3FC1" w:rsidRPr="007C274A">
        <w:rPr>
          <w:rFonts w:ascii="Arial" w:hAnsi="Arial" w:cs="Arial"/>
          <w:sz w:val="22"/>
          <w:szCs w:val="22"/>
        </w:rPr>
        <w:t>objednateli</w:t>
      </w:r>
      <w:r w:rsidRPr="007C274A">
        <w:rPr>
          <w:rFonts w:ascii="Arial" w:hAnsi="Arial" w:cs="Arial"/>
          <w:sz w:val="22"/>
          <w:szCs w:val="22"/>
        </w:rPr>
        <w:t xml:space="preserve">. </w:t>
      </w:r>
    </w:p>
    <w:p w14:paraId="090881BD" w14:textId="77777777" w:rsidR="00F17749" w:rsidRPr="006C6A3E" w:rsidRDefault="00F17749" w:rsidP="00F17749">
      <w:pPr>
        <w:pStyle w:val="Odstavecseseznamem"/>
        <w:spacing w:before="60"/>
        <w:ind w:left="785"/>
        <w:jc w:val="both"/>
        <w:rPr>
          <w:rFonts w:ascii="Arial" w:hAnsi="Arial" w:cs="Arial"/>
          <w:sz w:val="22"/>
          <w:szCs w:val="22"/>
        </w:rPr>
      </w:pPr>
      <w:r w:rsidRPr="006C6A3E">
        <w:rPr>
          <w:rFonts w:ascii="Arial" w:hAnsi="Arial" w:cs="Arial"/>
          <w:sz w:val="22"/>
          <w:szCs w:val="22"/>
        </w:rPr>
        <w:t>Úhrada za plnění z této smlouvy bude realizována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w:t>
      </w:r>
    </w:p>
    <w:p w14:paraId="2665D952" w14:textId="77777777" w:rsidR="00F17749" w:rsidRPr="006C6A3E" w:rsidRDefault="00F17749" w:rsidP="00F17749">
      <w:pPr>
        <w:pStyle w:val="Odstavecseseznamem"/>
        <w:spacing w:before="60"/>
        <w:ind w:left="785"/>
        <w:jc w:val="both"/>
        <w:rPr>
          <w:rFonts w:ascii="Arial" w:hAnsi="Arial" w:cs="Arial"/>
          <w:sz w:val="22"/>
          <w:szCs w:val="22"/>
        </w:rPr>
      </w:pPr>
      <w:r w:rsidRPr="006C6A3E">
        <w:rPr>
          <w:rFonts w:ascii="Arial" w:hAnsi="Arial" w:cs="Arial"/>
          <w:sz w:val="22"/>
          <w:szCs w:val="22"/>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r w:rsidRPr="006C6A3E">
        <w:rPr>
          <w:i/>
          <w:iCs/>
        </w:rPr>
        <w:t xml:space="preserve"> </w:t>
      </w:r>
    </w:p>
    <w:p w14:paraId="35EC43FD" w14:textId="77777777" w:rsidR="003C4F88" w:rsidRPr="007C274A" w:rsidRDefault="003C4F88" w:rsidP="004B20DD">
      <w:pPr>
        <w:ind w:left="708"/>
        <w:jc w:val="both"/>
        <w:rPr>
          <w:rFonts w:ascii="Arial" w:hAnsi="Arial" w:cs="Arial"/>
          <w:color w:val="FF0000"/>
          <w:sz w:val="22"/>
          <w:szCs w:val="22"/>
        </w:rPr>
      </w:pPr>
    </w:p>
    <w:p w14:paraId="1A16CE29" w14:textId="77777777" w:rsidR="00B16935" w:rsidRPr="007C274A" w:rsidRDefault="00B16935" w:rsidP="005F19DC">
      <w:pPr>
        <w:jc w:val="center"/>
        <w:rPr>
          <w:rFonts w:ascii="Arial" w:hAnsi="Arial" w:cs="Arial"/>
          <w:b/>
          <w:sz w:val="22"/>
          <w:szCs w:val="22"/>
        </w:rPr>
      </w:pPr>
    </w:p>
    <w:p w14:paraId="44E33C2D" w14:textId="77777777" w:rsidR="0005289F" w:rsidRPr="007C274A" w:rsidRDefault="00CA6D29" w:rsidP="005F19DC">
      <w:pPr>
        <w:jc w:val="center"/>
        <w:rPr>
          <w:rFonts w:ascii="Arial" w:hAnsi="Arial" w:cs="Arial"/>
          <w:b/>
          <w:sz w:val="22"/>
          <w:szCs w:val="22"/>
        </w:rPr>
      </w:pPr>
      <w:r w:rsidRPr="007C274A">
        <w:rPr>
          <w:rFonts w:ascii="Arial" w:hAnsi="Arial" w:cs="Arial"/>
          <w:b/>
          <w:sz w:val="22"/>
          <w:szCs w:val="22"/>
        </w:rPr>
        <w:t xml:space="preserve">Čl. </w:t>
      </w:r>
      <w:r w:rsidR="00342CFB" w:rsidRPr="007C274A">
        <w:rPr>
          <w:rFonts w:ascii="Arial" w:hAnsi="Arial" w:cs="Arial"/>
          <w:b/>
          <w:sz w:val="22"/>
          <w:szCs w:val="22"/>
        </w:rPr>
        <w:t>4</w:t>
      </w:r>
    </w:p>
    <w:p w14:paraId="5C88537A" w14:textId="77777777" w:rsidR="0005289F" w:rsidRPr="007C274A" w:rsidRDefault="0005289F" w:rsidP="00550E2C">
      <w:pPr>
        <w:jc w:val="center"/>
        <w:rPr>
          <w:rFonts w:ascii="Arial" w:hAnsi="Arial" w:cs="Arial"/>
          <w:b/>
          <w:sz w:val="22"/>
          <w:szCs w:val="22"/>
        </w:rPr>
      </w:pPr>
      <w:r w:rsidRPr="007C274A">
        <w:rPr>
          <w:rFonts w:ascii="Arial" w:hAnsi="Arial" w:cs="Arial"/>
          <w:b/>
          <w:sz w:val="22"/>
          <w:szCs w:val="22"/>
        </w:rPr>
        <w:t>Práva a povinnosti smluvních stran</w:t>
      </w:r>
    </w:p>
    <w:p w14:paraId="74F753F2" w14:textId="77777777" w:rsidR="0005289F" w:rsidRPr="007C274A" w:rsidRDefault="0005289F" w:rsidP="004B20DD">
      <w:pPr>
        <w:jc w:val="both"/>
        <w:rPr>
          <w:rFonts w:ascii="Arial" w:hAnsi="Arial" w:cs="Arial"/>
          <w:b/>
          <w:sz w:val="22"/>
          <w:szCs w:val="22"/>
        </w:rPr>
      </w:pPr>
    </w:p>
    <w:p w14:paraId="4F5C68F1" w14:textId="77777777" w:rsidR="0005289F" w:rsidRPr="000F7961" w:rsidRDefault="004C6B5B" w:rsidP="002F103A">
      <w:pPr>
        <w:numPr>
          <w:ilvl w:val="1"/>
          <w:numId w:val="7"/>
        </w:numPr>
        <w:jc w:val="both"/>
        <w:rPr>
          <w:rFonts w:ascii="Arial" w:hAnsi="Arial" w:cs="Arial"/>
          <w:sz w:val="22"/>
          <w:szCs w:val="22"/>
        </w:rPr>
      </w:pPr>
      <w:r w:rsidRPr="000F7961">
        <w:rPr>
          <w:rFonts w:ascii="Arial" w:hAnsi="Arial" w:cs="Arial"/>
          <w:sz w:val="22"/>
          <w:szCs w:val="22"/>
        </w:rPr>
        <w:t>Objednatel se zaručuje z</w:t>
      </w:r>
      <w:r w:rsidR="00342CFB" w:rsidRPr="000F7961">
        <w:rPr>
          <w:rFonts w:ascii="Arial" w:hAnsi="Arial" w:cs="Arial"/>
          <w:sz w:val="22"/>
          <w:szCs w:val="22"/>
        </w:rPr>
        <w:t>ajistit zhotoviteli vstup na místo pr</w:t>
      </w:r>
      <w:r w:rsidRPr="000F7961">
        <w:rPr>
          <w:rFonts w:ascii="Arial" w:hAnsi="Arial" w:cs="Arial"/>
          <w:sz w:val="22"/>
          <w:szCs w:val="22"/>
        </w:rPr>
        <w:t xml:space="preserve">ovádění díla po vzájemné dohodě. </w:t>
      </w:r>
    </w:p>
    <w:p w14:paraId="2732D379" w14:textId="2542694D" w:rsidR="00A54EC8" w:rsidRPr="000F7961" w:rsidRDefault="00C23959" w:rsidP="002F103A">
      <w:pPr>
        <w:numPr>
          <w:ilvl w:val="1"/>
          <w:numId w:val="7"/>
        </w:numPr>
        <w:jc w:val="both"/>
        <w:rPr>
          <w:rFonts w:ascii="Arial" w:hAnsi="Arial" w:cs="Arial"/>
          <w:sz w:val="22"/>
          <w:szCs w:val="22"/>
        </w:rPr>
      </w:pPr>
      <w:r w:rsidRPr="000F7961">
        <w:rPr>
          <w:rFonts w:ascii="Arial" w:hAnsi="Arial" w:cs="Arial"/>
          <w:sz w:val="22"/>
          <w:szCs w:val="22"/>
        </w:rPr>
        <w:t>Objednatel se zavazuje dokončené dílo v souladu s touto</w:t>
      </w:r>
      <w:r w:rsidR="004955FA" w:rsidRPr="000F7961">
        <w:rPr>
          <w:rFonts w:ascii="Arial" w:hAnsi="Arial" w:cs="Arial"/>
          <w:sz w:val="22"/>
          <w:szCs w:val="22"/>
        </w:rPr>
        <w:t xml:space="preserve"> smlouvou převzít a zaplatit za </w:t>
      </w:r>
      <w:r w:rsidRPr="000F7961">
        <w:rPr>
          <w:rFonts w:ascii="Arial" w:hAnsi="Arial" w:cs="Arial"/>
          <w:sz w:val="22"/>
          <w:szCs w:val="22"/>
        </w:rPr>
        <w:t>něj dohodnutou cenu dle této smlouvy.</w:t>
      </w:r>
    </w:p>
    <w:p w14:paraId="63E78E57" w14:textId="70F91CCB" w:rsidR="00C23959" w:rsidRPr="000F7961" w:rsidRDefault="004E6DE6" w:rsidP="002F103A">
      <w:pPr>
        <w:numPr>
          <w:ilvl w:val="1"/>
          <w:numId w:val="7"/>
        </w:numPr>
        <w:jc w:val="both"/>
        <w:rPr>
          <w:rFonts w:ascii="Arial" w:hAnsi="Arial" w:cs="Arial"/>
          <w:sz w:val="22"/>
          <w:szCs w:val="22"/>
        </w:rPr>
      </w:pPr>
      <w:r w:rsidRPr="000F7961">
        <w:rPr>
          <w:rFonts w:ascii="Arial" w:hAnsi="Arial" w:cs="Arial"/>
          <w:sz w:val="22"/>
          <w:szCs w:val="22"/>
        </w:rPr>
        <w:t>Montážní</w:t>
      </w:r>
      <w:r w:rsidR="00C23959" w:rsidRPr="000F7961">
        <w:rPr>
          <w:rFonts w:ascii="Arial" w:hAnsi="Arial" w:cs="Arial"/>
          <w:sz w:val="22"/>
          <w:szCs w:val="22"/>
        </w:rPr>
        <w:t xml:space="preserve"> práce provede zhotovitel v odborné kval</w:t>
      </w:r>
      <w:r w:rsidR="004955FA" w:rsidRPr="000F7961">
        <w:rPr>
          <w:rFonts w:ascii="Arial" w:hAnsi="Arial" w:cs="Arial"/>
          <w:sz w:val="22"/>
          <w:szCs w:val="22"/>
        </w:rPr>
        <w:t>itě a podle platných předpisů a </w:t>
      </w:r>
      <w:r w:rsidR="00C23959" w:rsidRPr="000F7961">
        <w:rPr>
          <w:rFonts w:ascii="Arial" w:hAnsi="Arial" w:cs="Arial"/>
          <w:sz w:val="22"/>
          <w:szCs w:val="22"/>
        </w:rPr>
        <w:t xml:space="preserve">norem. Zhotovitel se zavazuje provést dílo z materiálů I. </w:t>
      </w:r>
      <w:r w:rsidR="00E476D7" w:rsidRPr="000F7961">
        <w:rPr>
          <w:rFonts w:ascii="Arial" w:hAnsi="Arial" w:cs="Arial"/>
          <w:sz w:val="22"/>
          <w:szCs w:val="22"/>
        </w:rPr>
        <w:t>j</w:t>
      </w:r>
      <w:r w:rsidR="00C23959" w:rsidRPr="000F7961">
        <w:rPr>
          <w:rFonts w:ascii="Arial" w:hAnsi="Arial" w:cs="Arial"/>
          <w:sz w:val="22"/>
          <w:szCs w:val="22"/>
        </w:rPr>
        <w:t>akosti a tomuto závazku bude též odpovídat kvalita všech zhotovitelem prováděných prací. Zhotovitel je povinen předat objednateli na jeho žádost veškeré doklady, které se vztahují k jakosti a certifikaci použitých materiálů.</w:t>
      </w:r>
    </w:p>
    <w:p w14:paraId="454C8116" w14:textId="77777777" w:rsidR="00C23959" w:rsidRPr="000F7961" w:rsidRDefault="00C23959" w:rsidP="002F103A">
      <w:pPr>
        <w:numPr>
          <w:ilvl w:val="1"/>
          <w:numId w:val="7"/>
        </w:numPr>
        <w:jc w:val="both"/>
        <w:rPr>
          <w:rFonts w:ascii="Arial" w:hAnsi="Arial" w:cs="Arial"/>
          <w:sz w:val="22"/>
          <w:szCs w:val="22"/>
        </w:rPr>
      </w:pPr>
      <w:r w:rsidRPr="000F7961">
        <w:rPr>
          <w:rFonts w:ascii="Arial" w:hAnsi="Arial" w:cs="Arial"/>
          <w:sz w:val="22"/>
          <w:szCs w:val="22"/>
        </w:rPr>
        <w:lastRenderedPageBreak/>
        <w:t>Zhotovitel se zavazuje provést rovněž veškeré případné nepředvídané a dodatečné práce.</w:t>
      </w:r>
    </w:p>
    <w:p w14:paraId="23010EE6" w14:textId="77777777" w:rsidR="004C6B5B" w:rsidRPr="000F7961" w:rsidRDefault="004C6B5B" w:rsidP="002F103A">
      <w:pPr>
        <w:numPr>
          <w:ilvl w:val="1"/>
          <w:numId w:val="7"/>
        </w:numPr>
        <w:jc w:val="both"/>
        <w:rPr>
          <w:rFonts w:ascii="Arial" w:hAnsi="Arial" w:cs="Arial"/>
          <w:sz w:val="22"/>
          <w:szCs w:val="22"/>
        </w:rPr>
      </w:pPr>
      <w:r w:rsidRPr="000F7961">
        <w:rPr>
          <w:rFonts w:ascii="Arial" w:hAnsi="Arial" w:cs="Arial"/>
          <w:sz w:val="22"/>
          <w:szCs w:val="22"/>
        </w:rPr>
        <w:t>Případné změny nebo rozšíření předmětu díla, oproti přijaté nabídce zhotovitele, požadované objednatelem nebo vyplynou-li v průběhu realizace, budou předem smluvními stranami písemně odsouhlaseny vč. přípočtů a odpočtů. Současně bude dohodnuta jejich cena na základě rozpočtu, který vypracuje zhotovitel a odsouhlasí objednatel. Teprve po jejich odsouhlasení může zhotovitel tyto změny provést a má právo na jejich úhradu. Pokud zhotovitel provede některé z těchto změn bez písemného souhlasu objednatele, má objednatel právo odmítnout jejich úhradu.</w:t>
      </w:r>
    </w:p>
    <w:p w14:paraId="7AA5423A" w14:textId="372E0910" w:rsidR="004C6B5B" w:rsidRPr="000F7961" w:rsidRDefault="004C6B5B" w:rsidP="002F103A">
      <w:pPr>
        <w:numPr>
          <w:ilvl w:val="1"/>
          <w:numId w:val="7"/>
        </w:numPr>
        <w:jc w:val="both"/>
        <w:rPr>
          <w:rFonts w:ascii="Arial" w:hAnsi="Arial" w:cs="Arial"/>
          <w:sz w:val="22"/>
          <w:szCs w:val="22"/>
        </w:rPr>
      </w:pPr>
      <w:r w:rsidRPr="000F7961">
        <w:rPr>
          <w:rFonts w:ascii="Arial" w:hAnsi="Arial" w:cs="Arial"/>
          <w:sz w:val="22"/>
          <w:szCs w:val="22"/>
        </w:rPr>
        <w:t>O dohodnutých změnách uzavřou obě strany písemný,</w:t>
      </w:r>
      <w:r w:rsidR="004955FA" w:rsidRPr="000F7961">
        <w:rPr>
          <w:rFonts w:ascii="Arial" w:hAnsi="Arial" w:cs="Arial"/>
          <w:sz w:val="22"/>
          <w:szCs w:val="22"/>
        </w:rPr>
        <w:t xml:space="preserve"> pořadově očíslovaný dodatek ke </w:t>
      </w:r>
      <w:r w:rsidRPr="000F7961">
        <w:rPr>
          <w:rFonts w:ascii="Arial" w:hAnsi="Arial" w:cs="Arial"/>
          <w:sz w:val="22"/>
          <w:szCs w:val="22"/>
        </w:rPr>
        <w:t>smlouvě, ve kterém dohodnou i případnou úpravu termínu předání díla a cenu díla. Po podpisu dodatku oběma smluvními stranami má zhotovitel právo na jejich úhradu. Na základě této skutečnosti budou fakturovány zhotovitelem a hrazeny objednatelem nejpozději v závěrečné faktuře.</w:t>
      </w:r>
    </w:p>
    <w:p w14:paraId="30EA9F83" w14:textId="77777777" w:rsidR="001D75C5" w:rsidRPr="000F7961" w:rsidRDefault="00C23959" w:rsidP="002F103A">
      <w:pPr>
        <w:numPr>
          <w:ilvl w:val="1"/>
          <w:numId w:val="7"/>
        </w:numPr>
        <w:jc w:val="both"/>
        <w:rPr>
          <w:rFonts w:ascii="Arial" w:hAnsi="Arial" w:cs="Arial"/>
          <w:sz w:val="22"/>
          <w:szCs w:val="22"/>
        </w:rPr>
      </w:pPr>
      <w:r w:rsidRPr="000F7961">
        <w:rPr>
          <w:rFonts w:ascii="Arial" w:hAnsi="Arial" w:cs="Arial"/>
          <w:sz w:val="22"/>
          <w:szCs w:val="22"/>
        </w:rPr>
        <w:t>Zhotovi</w:t>
      </w:r>
      <w:r w:rsidR="001D75C5" w:rsidRPr="000F7961">
        <w:rPr>
          <w:rFonts w:ascii="Arial" w:hAnsi="Arial" w:cs="Arial"/>
          <w:sz w:val="22"/>
          <w:szCs w:val="22"/>
        </w:rPr>
        <w:t xml:space="preserve">tel je povinen při plnění této smlouvy provést nutná opatření proti vzniku požáru, havárie elektřiny, případně vodovodního řadu či jiných </w:t>
      </w:r>
      <w:r w:rsidR="00076251" w:rsidRPr="000F7961">
        <w:rPr>
          <w:rFonts w:ascii="Arial" w:hAnsi="Arial" w:cs="Arial"/>
          <w:sz w:val="22"/>
          <w:szCs w:val="22"/>
        </w:rPr>
        <w:t>sítí</w:t>
      </w:r>
      <w:r w:rsidR="001D75C5" w:rsidRPr="000F7961">
        <w:rPr>
          <w:rFonts w:ascii="Arial" w:hAnsi="Arial" w:cs="Arial"/>
          <w:sz w:val="22"/>
          <w:szCs w:val="22"/>
        </w:rPr>
        <w:t xml:space="preserve"> nebo jejich rozvodů a zabezpečit veškeré své činnosti tak, aby byly vždy dodržovány předpisy upravující bezpečnost a ochranu zdraví při práci, hygienu práce, protipožární ochranu a ochranu životního prostředí, a to na kterémkoliv místě v rámci místa plnění. </w:t>
      </w:r>
    </w:p>
    <w:p w14:paraId="33F6228E" w14:textId="77777777" w:rsidR="00817F68" w:rsidRPr="000F7961" w:rsidRDefault="00C23959" w:rsidP="002F103A">
      <w:pPr>
        <w:numPr>
          <w:ilvl w:val="1"/>
          <w:numId w:val="7"/>
        </w:numPr>
        <w:jc w:val="both"/>
        <w:rPr>
          <w:rFonts w:ascii="Arial" w:hAnsi="Arial" w:cs="Arial"/>
          <w:sz w:val="22"/>
          <w:szCs w:val="22"/>
        </w:rPr>
      </w:pPr>
      <w:r w:rsidRPr="000F7961">
        <w:rPr>
          <w:rFonts w:ascii="Arial" w:hAnsi="Arial" w:cs="Arial"/>
          <w:sz w:val="22"/>
          <w:szCs w:val="22"/>
        </w:rPr>
        <w:t>Zhotovitel</w:t>
      </w:r>
      <w:r w:rsidR="001957E8" w:rsidRPr="000F7961">
        <w:rPr>
          <w:rFonts w:ascii="Arial" w:hAnsi="Arial" w:cs="Arial"/>
          <w:sz w:val="22"/>
          <w:szCs w:val="22"/>
        </w:rPr>
        <w:t xml:space="preserve"> je povinen zajis</w:t>
      </w:r>
      <w:r w:rsidR="00FF5114" w:rsidRPr="000F7961">
        <w:rPr>
          <w:rFonts w:ascii="Arial" w:hAnsi="Arial" w:cs="Arial"/>
          <w:sz w:val="22"/>
          <w:szCs w:val="22"/>
        </w:rPr>
        <w:t xml:space="preserve">tit férové podmínky v dodavatelském řetězci spočívajících ve férových podmínkách platebního systému a v zajištění důstojných pracovních podmínek. </w:t>
      </w:r>
    </w:p>
    <w:p w14:paraId="049883BF" w14:textId="77777777" w:rsidR="00817F68" w:rsidRPr="007C274A" w:rsidRDefault="00817F68" w:rsidP="002F103A">
      <w:pPr>
        <w:numPr>
          <w:ilvl w:val="1"/>
          <w:numId w:val="7"/>
        </w:numPr>
        <w:jc w:val="both"/>
        <w:rPr>
          <w:rFonts w:ascii="Arial" w:hAnsi="Arial" w:cs="Arial"/>
          <w:sz w:val="22"/>
          <w:szCs w:val="22"/>
        </w:rPr>
      </w:pPr>
      <w:r w:rsidRPr="007C274A">
        <w:rPr>
          <w:rFonts w:ascii="Arial" w:hAnsi="Arial" w:cs="Arial"/>
          <w:sz w:val="22"/>
          <w:szCs w:val="22"/>
        </w:rPr>
        <w:t>Porušení nebo nesplnění závazků mezi smluvními stranami bude řešeno podle obecně závazných právních předpisů s upřednostněním vzájemné dohody.</w:t>
      </w:r>
    </w:p>
    <w:p w14:paraId="6A02E7E9" w14:textId="77777777" w:rsidR="00F96172" w:rsidRPr="007C274A" w:rsidRDefault="00F96172" w:rsidP="00A54EC8">
      <w:pPr>
        <w:ind w:left="1440"/>
        <w:jc w:val="both"/>
        <w:rPr>
          <w:rFonts w:ascii="Arial" w:hAnsi="Arial" w:cs="Arial"/>
          <w:sz w:val="22"/>
          <w:szCs w:val="22"/>
        </w:rPr>
      </w:pPr>
    </w:p>
    <w:p w14:paraId="0C87D853" w14:textId="77777777" w:rsidR="003C4F88" w:rsidRPr="007C274A" w:rsidRDefault="003C4F88" w:rsidP="004B20DD">
      <w:pPr>
        <w:jc w:val="both"/>
        <w:rPr>
          <w:rFonts w:ascii="Arial" w:hAnsi="Arial" w:cs="Arial"/>
          <w:color w:val="FF0000"/>
          <w:sz w:val="22"/>
          <w:szCs w:val="22"/>
        </w:rPr>
      </w:pPr>
    </w:p>
    <w:p w14:paraId="5282933C" w14:textId="77777777" w:rsidR="0005289F" w:rsidRPr="007C274A" w:rsidRDefault="004B20DD" w:rsidP="005F19DC">
      <w:pPr>
        <w:jc w:val="center"/>
        <w:rPr>
          <w:rFonts w:ascii="Arial" w:hAnsi="Arial" w:cs="Arial"/>
          <w:b/>
          <w:sz w:val="22"/>
          <w:szCs w:val="22"/>
        </w:rPr>
      </w:pPr>
      <w:r w:rsidRPr="007C274A">
        <w:rPr>
          <w:rFonts w:ascii="Arial" w:hAnsi="Arial" w:cs="Arial"/>
          <w:b/>
          <w:sz w:val="22"/>
          <w:szCs w:val="22"/>
        </w:rPr>
        <w:t xml:space="preserve">Čl. </w:t>
      </w:r>
      <w:r w:rsidR="00C23959" w:rsidRPr="007C274A">
        <w:rPr>
          <w:rFonts w:ascii="Arial" w:hAnsi="Arial" w:cs="Arial"/>
          <w:b/>
          <w:sz w:val="22"/>
          <w:szCs w:val="22"/>
        </w:rPr>
        <w:t>5</w:t>
      </w:r>
    </w:p>
    <w:p w14:paraId="76574FA4" w14:textId="77777777" w:rsidR="0005289F" w:rsidRPr="007C274A" w:rsidRDefault="004C6B5B" w:rsidP="00550E2C">
      <w:pPr>
        <w:jc w:val="center"/>
        <w:rPr>
          <w:rFonts w:ascii="Arial" w:hAnsi="Arial" w:cs="Arial"/>
          <w:b/>
          <w:sz w:val="22"/>
          <w:szCs w:val="22"/>
        </w:rPr>
      </w:pPr>
      <w:r w:rsidRPr="007C274A">
        <w:rPr>
          <w:rFonts w:ascii="Arial" w:hAnsi="Arial" w:cs="Arial"/>
          <w:b/>
          <w:sz w:val="22"/>
          <w:szCs w:val="22"/>
        </w:rPr>
        <w:t>Smluvní pokuty</w:t>
      </w:r>
    </w:p>
    <w:p w14:paraId="0E974788" w14:textId="77777777" w:rsidR="0005289F" w:rsidRPr="007C274A" w:rsidRDefault="0005289F" w:rsidP="004B20DD">
      <w:pPr>
        <w:jc w:val="both"/>
        <w:rPr>
          <w:rFonts w:ascii="Arial" w:hAnsi="Arial" w:cs="Arial"/>
          <w:b/>
          <w:sz w:val="22"/>
          <w:szCs w:val="22"/>
        </w:rPr>
      </w:pPr>
    </w:p>
    <w:p w14:paraId="5C9FF71C" w14:textId="77777777" w:rsidR="004C6B5B" w:rsidRPr="007C274A" w:rsidRDefault="004C6B5B" w:rsidP="002F103A">
      <w:pPr>
        <w:numPr>
          <w:ilvl w:val="0"/>
          <w:numId w:val="8"/>
        </w:numPr>
        <w:tabs>
          <w:tab w:val="left" w:pos="709"/>
        </w:tabs>
        <w:ind w:left="782" w:hanging="782"/>
        <w:jc w:val="both"/>
        <w:rPr>
          <w:rFonts w:ascii="Arial" w:hAnsi="Arial" w:cs="Arial"/>
          <w:sz w:val="22"/>
          <w:szCs w:val="22"/>
        </w:rPr>
      </w:pPr>
      <w:r w:rsidRPr="007C274A">
        <w:rPr>
          <w:rFonts w:ascii="Arial" w:hAnsi="Arial" w:cs="Arial"/>
          <w:sz w:val="22"/>
          <w:szCs w:val="22"/>
        </w:rPr>
        <w:tab/>
        <w:t>V případě prodlení dohodnutých termínů bude objednatel účtovat zhotoviteli smluvní pokutu ve výši 0,05 % za každý den prodlení. O její výši se případně sníží dohodnutá cena za dílo při konečné fakturaci.</w:t>
      </w:r>
    </w:p>
    <w:p w14:paraId="7FD7CAAE" w14:textId="3A1E88FA" w:rsidR="004C6B5B" w:rsidRPr="00F17749" w:rsidRDefault="004C6B5B" w:rsidP="002F103A">
      <w:pPr>
        <w:numPr>
          <w:ilvl w:val="0"/>
          <w:numId w:val="8"/>
        </w:numPr>
        <w:ind w:left="782" w:hanging="782"/>
        <w:jc w:val="both"/>
        <w:rPr>
          <w:rFonts w:ascii="Arial" w:hAnsi="Arial" w:cs="Arial"/>
          <w:color w:val="EE0000"/>
          <w:sz w:val="22"/>
          <w:szCs w:val="22"/>
        </w:rPr>
      </w:pPr>
      <w:r w:rsidRPr="000F7961">
        <w:rPr>
          <w:rFonts w:ascii="Arial" w:hAnsi="Arial" w:cs="Arial"/>
          <w:sz w:val="22"/>
          <w:szCs w:val="22"/>
        </w:rPr>
        <w:t>V případě neuhrazení faktury ve smluveném termínu je smluvní pokuta 0,05 %</w:t>
      </w:r>
      <w:r w:rsidR="004955FA" w:rsidRPr="000F7961">
        <w:rPr>
          <w:rFonts w:ascii="Arial" w:hAnsi="Arial" w:cs="Arial"/>
          <w:sz w:val="22"/>
          <w:szCs w:val="22"/>
        </w:rPr>
        <w:t xml:space="preserve"> za </w:t>
      </w:r>
      <w:r w:rsidRPr="000F7961">
        <w:rPr>
          <w:rFonts w:ascii="Arial" w:hAnsi="Arial" w:cs="Arial"/>
          <w:sz w:val="22"/>
          <w:szCs w:val="22"/>
        </w:rPr>
        <w:t>každý den prodlení</w:t>
      </w:r>
      <w:r w:rsidRPr="00F17749">
        <w:rPr>
          <w:rFonts w:ascii="Arial" w:hAnsi="Arial" w:cs="Arial"/>
          <w:color w:val="EE0000"/>
          <w:sz w:val="22"/>
          <w:szCs w:val="22"/>
        </w:rPr>
        <w:t>.</w:t>
      </w:r>
    </w:p>
    <w:p w14:paraId="1487696D" w14:textId="5631B6CF" w:rsidR="004C6B5B" w:rsidRPr="000F7961" w:rsidRDefault="004C6B5B" w:rsidP="002F103A">
      <w:pPr>
        <w:numPr>
          <w:ilvl w:val="0"/>
          <w:numId w:val="10"/>
        </w:numPr>
        <w:tabs>
          <w:tab w:val="left" w:pos="851"/>
        </w:tabs>
        <w:ind w:left="782" w:hanging="782"/>
        <w:jc w:val="both"/>
        <w:rPr>
          <w:rFonts w:ascii="Arial" w:hAnsi="Arial" w:cs="Arial"/>
          <w:sz w:val="22"/>
          <w:szCs w:val="22"/>
        </w:rPr>
      </w:pPr>
      <w:r w:rsidRPr="000F7961">
        <w:rPr>
          <w:rFonts w:ascii="Arial" w:hAnsi="Arial" w:cs="Arial"/>
          <w:sz w:val="22"/>
          <w:szCs w:val="22"/>
        </w:rPr>
        <w:t>Jestliže zhotovitel nedodrží jednotlivé lhůty vzájemně dohodnuté v zápise o předání a převzetí, stanovené pro odstranění vad a nedodělků, je povinen zaplatit objednateli smluvní pokutu ve výši 5 000,- Kč za každý den prodle</w:t>
      </w:r>
      <w:r w:rsidR="004955FA" w:rsidRPr="000F7961">
        <w:rPr>
          <w:rFonts w:ascii="Arial" w:hAnsi="Arial" w:cs="Arial"/>
          <w:sz w:val="22"/>
          <w:szCs w:val="22"/>
        </w:rPr>
        <w:t>ní a každou jednotlivou vadu či </w:t>
      </w:r>
      <w:r w:rsidRPr="000F7961">
        <w:rPr>
          <w:rFonts w:ascii="Arial" w:hAnsi="Arial" w:cs="Arial"/>
          <w:sz w:val="22"/>
          <w:szCs w:val="22"/>
        </w:rPr>
        <w:t>nedodělek do doby jejich odstranění s tím, že zaplacením smluvní pokuty zůstává právo na náhradu škody nedot</w:t>
      </w:r>
      <w:r w:rsidR="0010070D" w:rsidRPr="000F7961">
        <w:rPr>
          <w:rFonts w:ascii="Arial" w:hAnsi="Arial" w:cs="Arial"/>
          <w:sz w:val="22"/>
          <w:szCs w:val="22"/>
        </w:rPr>
        <w:t>č</w:t>
      </w:r>
      <w:r w:rsidRPr="000F7961">
        <w:rPr>
          <w:rFonts w:ascii="Arial" w:hAnsi="Arial" w:cs="Arial"/>
          <w:sz w:val="22"/>
          <w:szCs w:val="22"/>
        </w:rPr>
        <w:t xml:space="preserve">eno. V případě, </w:t>
      </w:r>
      <w:r w:rsidR="004955FA" w:rsidRPr="000F7961">
        <w:rPr>
          <w:rFonts w:ascii="Arial" w:hAnsi="Arial" w:cs="Arial"/>
          <w:sz w:val="22"/>
          <w:szCs w:val="22"/>
        </w:rPr>
        <w:t>že zhotovitel neodstraní vady a </w:t>
      </w:r>
      <w:r w:rsidRPr="000F7961">
        <w:rPr>
          <w:rFonts w:ascii="Arial" w:hAnsi="Arial" w:cs="Arial"/>
          <w:sz w:val="22"/>
          <w:szCs w:val="22"/>
        </w:rPr>
        <w:t xml:space="preserve">nedodělky zjištěné při předání a převzetí </w:t>
      </w:r>
      <w:r w:rsidR="00C01D51" w:rsidRPr="000F7961">
        <w:rPr>
          <w:rFonts w:ascii="Arial" w:hAnsi="Arial" w:cs="Arial"/>
          <w:sz w:val="22"/>
          <w:szCs w:val="22"/>
        </w:rPr>
        <w:t>předmětu smlouvy</w:t>
      </w:r>
      <w:r w:rsidRPr="000F7961">
        <w:rPr>
          <w:rFonts w:ascii="Arial" w:hAnsi="Arial" w:cs="Arial"/>
          <w:sz w:val="22"/>
          <w:szCs w:val="22"/>
        </w:rPr>
        <w:t xml:space="preserve">, má objednatel právo, po uplynutí stanoveného termínu, kromě nároku na smluvní pokuty si tyto vady a nedodělky odstranit sám nebo prostřednictvím třetího </w:t>
      </w:r>
      <w:proofErr w:type="gramStart"/>
      <w:r w:rsidRPr="000F7961">
        <w:rPr>
          <w:rFonts w:ascii="Arial" w:hAnsi="Arial" w:cs="Arial"/>
          <w:sz w:val="22"/>
          <w:szCs w:val="22"/>
        </w:rPr>
        <w:t>subjektu</w:t>
      </w:r>
      <w:proofErr w:type="gramEnd"/>
      <w:r w:rsidRPr="000F7961">
        <w:rPr>
          <w:rFonts w:ascii="Arial" w:hAnsi="Arial" w:cs="Arial"/>
          <w:sz w:val="22"/>
          <w:szCs w:val="22"/>
        </w:rPr>
        <w:t xml:space="preserve"> a to na náklady zhotovitele.</w:t>
      </w:r>
    </w:p>
    <w:p w14:paraId="35F5B077" w14:textId="77777777" w:rsidR="00466646" w:rsidRPr="007C274A" w:rsidRDefault="00466646" w:rsidP="00817F68">
      <w:pPr>
        <w:ind w:left="720"/>
        <w:jc w:val="both"/>
        <w:rPr>
          <w:rFonts w:ascii="Arial" w:hAnsi="Arial" w:cs="Arial"/>
          <w:sz w:val="22"/>
          <w:szCs w:val="22"/>
        </w:rPr>
      </w:pPr>
    </w:p>
    <w:p w14:paraId="2D7FA01F" w14:textId="77777777" w:rsidR="00F43379" w:rsidRPr="007C274A" w:rsidRDefault="00F43379" w:rsidP="00F43379">
      <w:pPr>
        <w:ind w:left="720"/>
        <w:jc w:val="center"/>
        <w:rPr>
          <w:rFonts w:ascii="Arial" w:hAnsi="Arial" w:cs="Arial"/>
          <w:b/>
          <w:sz w:val="22"/>
          <w:szCs w:val="22"/>
        </w:rPr>
      </w:pPr>
      <w:r w:rsidRPr="007C274A">
        <w:rPr>
          <w:rFonts w:ascii="Arial" w:hAnsi="Arial" w:cs="Arial"/>
          <w:b/>
          <w:sz w:val="22"/>
          <w:szCs w:val="22"/>
        </w:rPr>
        <w:t>Čl. 6</w:t>
      </w:r>
    </w:p>
    <w:p w14:paraId="142E8567" w14:textId="77777777" w:rsidR="00817F68" w:rsidRPr="007C274A" w:rsidRDefault="00817F68" w:rsidP="00817F68">
      <w:pPr>
        <w:ind w:left="360"/>
        <w:jc w:val="center"/>
        <w:rPr>
          <w:rFonts w:ascii="Arial" w:hAnsi="Arial" w:cs="Arial"/>
          <w:b/>
          <w:sz w:val="22"/>
          <w:szCs w:val="22"/>
        </w:rPr>
      </w:pPr>
      <w:r w:rsidRPr="007C274A">
        <w:rPr>
          <w:rFonts w:ascii="Arial" w:hAnsi="Arial" w:cs="Arial"/>
          <w:b/>
          <w:sz w:val="22"/>
          <w:szCs w:val="22"/>
        </w:rPr>
        <w:t>Záruka, pojištění</w:t>
      </w:r>
    </w:p>
    <w:p w14:paraId="57C0867A" w14:textId="77777777" w:rsidR="0005289F" w:rsidRPr="007C274A" w:rsidRDefault="0005289F" w:rsidP="004B20DD">
      <w:pPr>
        <w:jc w:val="both"/>
        <w:rPr>
          <w:rFonts w:ascii="Arial" w:hAnsi="Arial" w:cs="Arial"/>
          <w:b/>
          <w:sz w:val="22"/>
          <w:szCs w:val="22"/>
        </w:rPr>
      </w:pPr>
    </w:p>
    <w:p w14:paraId="0FF3C9CB" w14:textId="77777777" w:rsidR="004C1FDB" w:rsidRPr="007C274A" w:rsidRDefault="00817F68" w:rsidP="002F103A">
      <w:pPr>
        <w:widowControl w:val="0"/>
        <w:numPr>
          <w:ilvl w:val="0"/>
          <w:numId w:val="9"/>
        </w:numPr>
        <w:suppressAutoHyphens/>
        <w:jc w:val="both"/>
        <w:rPr>
          <w:rFonts w:ascii="Arial" w:hAnsi="Arial" w:cs="Arial"/>
          <w:sz w:val="22"/>
          <w:szCs w:val="22"/>
        </w:rPr>
      </w:pPr>
      <w:r w:rsidRPr="007C274A">
        <w:rPr>
          <w:rFonts w:ascii="Arial" w:hAnsi="Arial" w:cs="Arial"/>
          <w:sz w:val="22"/>
          <w:szCs w:val="22"/>
        </w:rPr>
        <w:t xml:space="preserve">Zhotovitel přebírá záruku za </w:t>
      </w:r>
      <w:r w:rsidRPr="000F7961">
        <w:rPr>
          <w:rFonts w:ascii="Arial" w:hAnsi="Arial" w:cs="Arial"/>
          <w:sz w:val="22"/>
          <w:szCs w:val="22"/>
        </w:rPr>
        <w:t xml:space="preserve">dílo po dobu </w:t>
      </w:r>
      <w:r w:rsidR="00F43379" w:rsidRPr="000F7961">
        <w:rPr>
          <w:rFonts w:ascii="Arial" w:hAnsi="Arial" w:cs="Arial"/>
          <w:sz w:val="22"/>
          <w:szCs w:val="22"/>
        </w:rPr>
        <w:t>24</w:t>
      </w:r>
      <w:r w:rsidRPr="000F7961">
        <w:rPr>
          <w:rFonts w:ascii="Arial" w:hAnsi="Arial" w:cs="Arial"/>
          <w:sz w:val="22"/>
          <w:szCs w:val="22"/>
        </w:rPr>
        <w:t xml:space="preserve"> měsíců. </w:t>
      </w:r>
    </w:p>
    <w:p w14:paraId="16913190" w14:textId="5C71427E" w:rsidR="00817F68" w:rsidRPr="007C274A" w:rsidRDefault="00817F68" w:rsidP="002F103A">
      <w:pPr>
        <w:widowControl w:val="0"/>
        <w:numPr>
          <w:ilvl w:val="0"/>
          <w:numId w:val="9"/>
        </w:numPr>
        <w:suppressAutoHyphens/>
        <w:jc w:val="both"/>
        <w:rPr>
          <w:rFonts w:ascii="Arial" w:hAnsi="Arial" w:cs="Arial"/>
          <w:sz w:val="22"/>
          <w:szCs w:val="22"/>
        </w:rPr>
      </w:pPr>
      <w:r w:rsidRPr="007C274A">
        <w:rPr>
          <w:rFonts w:ascii="Arial" w:hAnsi="Arial" w:cs="Arial"/>
          <w:sz w:val="22"/>
          <w:szCs w:val="22"/>
        </w:rPr>
        <w:t>Vady zjištěné v záruční době budou bezplatně odstraněny zhotovitelem</w:t>
      </w:r>
      <w:r w:rsidR="004955FA" w:rsidRPr="007C274A">
        <w:rPr>
          <w:rFonts w:ascii="Arial" w:hAnsi="Arial" w:cs="Arial"/>
          <w:sz w:val="22"/>
          <w:szCs w:val="22"/>
        </w:rPr>
        <w:t>, a </w:t>
      </w:r>
      <w:r w:rsidRPr="007C274A">
        <w:rPr>
          <w:rFonts w:ascii="Arial" w:hAnsi="Arial" w:cs="Arial"/>
          <w:sz w:val="22"/>
          <w:szCs w:val="22"/>
        </w:rPr>
        <w:t>to</w:t>
      </w:r>
      <w:r w:rsidR="004955FA" w:rsidRPr="007C274A">
        <w:rPr>
          <w:rFonts w:ascii="Arial" w:hAnsi="Arial" w:cs="Arial"/>
          <w:sz w:val="22"/>
          <w:szCs w:val="22"/>
        </w:rPr>
        <w:t> </w:t>
      </w:r>
      <w:r w:rsidRPr="007C274A">
        <w:rPr>
          <w:rFonts w:ascii="Arial" w:hAnsi="Arial" w:cs="Arial"/>
          <w:sz w:val="22"/>
          <w:szCs w:val="22"/>
        </w:rPr>
        <w:t>bezodkladně.</w:t>
      </w:r>
    </w:p>
    <w:p w14:paraId="5B27195C" w14:textId="77777777" w:rsidR="00817F68" w:rsidRPr="007C274A" w:rsidRDefault="00817F68" w:rsidP="002F103A">
      <w:pPr>
        <w:widowControl w:val="0"/>
        <w:numPr>
          <w:ilvl w:val="0"/>
          <w:numId w:val="9"/>
        </w:numPr>
        <w:suppressAutoHyphens/>
        <w:jc w:val="both"/>
        <w:rPr>
          <w:rFonts w:ascii="Arial" w:hAnsi="Arial" w:cs="Arial"/>
          <w:sz w:val="22"/>
          <w:szCs w:val="22"/>
        </w:rPr>
      </w:pPr>
      <w:r w:rsidRPr="007C274A">
        <w:rPr>
          <w:rFonts w:ascii="Arial" w:hAnsi="Arial" w:cs="Arial"/>
          <w:sz w:val="22"/>
          <w:szCs w:val="22"/>
        </w:rPr>
        <w:t>Záruční doby na reklamované části předmětu díla se prodlužují o dobu počínající datem uplatnění reklamace a končí dnem odstranění vady.</w:t>
      </w:r>
    </w:p>
    <w:p w14:paraId="0604B32B" w14:textId="09D18FE6" w:rsidR="00817F68" w:rsidRPr="007C274A" w:rsidRDefault="00817F68" w:rsidP="002F103A">
      <w:pPr>
        <w:widowControl w:val="0"/>
        <w:numPr>
          <w:ilvl w:val="0"/>
          <w:numId w:val="9"/>
        </w:numPr>
        <w:suppressAutoHyphens/>
        <w:jc w:val="both"/>
        <w:rPr>
          <w:rFonts w:ascii="Arial" w:hAnsi="Arial" w:cs="Arial"/>
          <w:color w:val="FF0000"/>
          <w:sz w:val="22"/>
          <w:szCs w:val="22"/>
        </w:rPr>
      </w:pPr>
      <w:r w:rsidRPr="007C274A">
        <w:rPr>
          <w:rFonts w:ascii="Arial" w:hAnsi="Arial" w:cs="Arial"/>
          <w:sz w:val="22"/>
          <w:szCs w:val="22"/>
        </w:rPr>
        <w:t>Zhotovitel je povinen mít uzavřené pojištění za škody způsobené vadným dílem, jakož i za škody způsobené zhotovitelem při výkonu činnosti, případně jiných subjektů vymezených v § 2914 občanského zákoníku v rámci realizace předmětu smlouvy</w:t>
      </w:r>
      <w:r w:rsidR="006330CE" w:rsidRPr="007C274A">
        <w:rPr>
          <w:rFonts w:ascii="Arial" w:hAnsi="Arial" w:cs="Arial"/>
          <w:sz w:val="22"/>
          <w:szCs w:val="22"/>
        </w:rPr>
        <w:t>,</w:t>
      </w:r>
      <w:r w:rsidR="004955FA" w:rsidRPr="007C274A">
        <w:rPr>
          <w:rFonts w:ascii="Arial" w:hAnsi="Arial" w:cs="Arial"/>
          <w:sz w:val="22"/>
          <w:szCs w:val="22"/>
        </w:rPr>
        <w:t xml:space="preserve"> a </w:t>
      </w:r>
      <w:r w:rsidR="004955FA" w:rsidRPr="007C274A">
        <w:rPr>
          <w:rFonts w:ascii="Arial" w:hAnsi="Arial" w:cs="Arial"/>
          <w:sz w:val="22"/>
          <w:szCs w:val="22"/>
        </w:rPr>
        <w:lastRenderedPageBreak/>
        <w:t>to </w:t>
      </w:r>
      <w:r w:rsidRPr="007C274A">
        <w:rPr>
          <w:rFonts w:ascii="Arial" w:hAnsi="Arial" w:cs="Arial"/>
          <w:sz w:val="22"/>
          <w:szCs w:val="22"/>
        </w:rPr>
        <w:t xml:space="preserve">do výše </w:t>
      </w:r>
      <w:r w:rsidR="00A24323" w:rsidRPr="007C274A">
        <w:rPr>
          <w:rFonts w:ascii="Arial" w:hAnsi="Arial" w:cs="Arial"/>
          <w:sz w:val="22"/>
          <w:szCs w:val="22"/>
        </w:rPr>
        <w:t xml:space="preserve">minimálně </w:t>
      </w:r>
      <w:proofErr w:type="gramStart"/>
      <w:r w:rsidR="00480123">
        <w:rPr>
          <w:rFonts w:ascii="Arial" w:hAnsi="Arial" w:cs="Arial"/>
          <w:sz w:val="22"/>
          <w:szCs w:val="22"/>
        </w:rPr>
        <w:t>2.</w:t>
      </w:r>
      <w:r w:rsidRPr="00480123">
        <w:rPr>
          <w:rFonts w:ascii="Arial" w:hAnsi="Arial" w:cs="Arial"/>
          <w:sz w:val="22"/>
          <w:szCs w:val="22"/>
        </w:rPr>
        <w:t>000.000,-</w:t>
      </w:r>
      <w:proofErr w:type="gramEnd"/>
      <w:r w:rsidRPr="00480123">
        <w:rPr>
          <w:rFonts w:ascii="Arial" w:hAnsi="Arial" w:cs="Arial"/>
          <w:sz w:val="22"/>
          <w:szCs w:val="22"/>
        </w:rPr>
        <w:t xml:space="preserve"> </w:t>
      </w:r>
      <w:r w:rsidRPr="007C274A">
        <w:rPr>
          <w:rFonts w:ascii="Arial" w:hAnsi="Arial" w:cs="Arial"/>
          <w:sz w:val="22"/>
          <w:szCs w:val="22"/>
        </w:rPr>
        <w:t xml:space="preserve">Kč. Zhotovitel </w:t>
      </w:r>
      <w:r w:rsidR="00F17749">
        <w:rPr>
          <w:rFonts w:ascii="Arial" w:hAnsi="Arial" w:cs="Arial"/>
          <w:sz w:val="22"/>
          <w:szCs w:val="22"/>
        </w:rPr>
        <w:t>j</w:t>
      </w:r>
      <w:r w:rsidRPr="007C274A">
        <w:rPr>
          <w:rFonts w:ascii="Arial" w:hAnsi="Arial" w:cs="Arial"/>
          <w:sz w:val="22"/>
          <w:szCs w:val="22"/>
        </w:rPr>
        <w:t xml:space="preserve">e </w:t>
      </w:r>
      <w:r w:rsidR="00F17749">
        <w:rPr>
          <w:rFonts w:ascii="Arial" w:hAnsi="Arial" w:cs="Arial"/>
          <w:sz w:val="22"/>
          <w:szCs w:val="22"/>
        </w:rPr>
        <w:t xml:space="preserve">povinen pojištění doložit objednateli. Zhotovitel se </w:t>
      </w:r>
      <w:r w:rsidRPr="007C274A">
        <w:rPr>
          <w:rFonts w:ascii="Arial" w:hAnsi="Arial" w:cs="Arial"/>
          <w:sz w:val="22"/>
          <w:szCs w:val="22"/>
        </w:rPr>
        <w:t>zavazuje, že bude udržovat pojistné krytí ve stanoveném rozsahu do skončení záruční doby.</w:t>
      </w:r>
      <w:r w:rsidR="004C1FDB" w:rsidRPr="007C274A">
        <w:rPr>
          <w:rFonts w:ascii="Arial" w:hAnsi="Arial" w:cs="Arial"/>
          <w:sz w:val="22"/>
          <w:szCs w:val="22"/>
        </w:rPr>
        <w:t xml:space="preserve"> </w:t>
      </w:r>
    </w:p>
    <w:p w14:paraId="7D5A3CCD" w14:textId="77777777" w:rsidR="008B6AA7" w:rsidRPr="007C274A" w:rsidRDefault="008B6AA7" w:rsidP="00655C2E">
      <w:pPr>
        <w:widowControl w:val="0"/>
        <w:suppressAutoHyphens/>
        <w:ind w:left="782"/>
        <w:jc w:val="both"/>
        <w:rPr>
          <w:rFonts w:ascii="Arial" w:hAnsi="Arial" w:cs="Arial"/>
          <w:sz w:val="22"/>
          <w:szCs w:val="22"/>
        </w:rPr>
      </w:pPr>
    </w:p>
    <w:p w14:paraId="4F820340" w14:textId="77777777" w:rsidR="006140CD" w:rsidRPr="007C274A" w:rsidRDefault="006140CD" w:rsidP="00655C2E">
      <w:pPr>
        <w:widowControl w:val="0"/>
        <w:suppressAutoHyphens/>
        <w:ind w:left="782"/>
        <w:jc w:val="both"/>
        <w:rPr>
          <w:rFonts w:ascii="Arial" w:hAnsi="Arial" w:cs="Arial"/>
          <w:sz w:val="22"/>
          <w:szCs w:val="22"/>
        </w:rPr>
      </w:pPr>
    </w:p>
    <w:p w14:paraId="09DB8FEB" w14:textId="77777777" w:rsidR="00817F68" w:rsidRPr="007C274A" w:rsidRDefault="00817F68" w:rsidP="00817F68">
      <w:pPr>
        <w:widowControl w:val="0"/>
        <w:suppressAutoHyphens/>
        <w:jc w:val="center"/>
        <w:rPr>
          <w:rFonts w:ascii="Arial" w:hAnsi="Arial" w:cs="Arial"/>
          <w:b/>
          <w:sz w:val="22"/>
          <w:szCs w:val="22"/>
        </w:rPr>
      </w:pPr>
      <w:r w:rsidRPr="007C274A">
        <w:rPr>
          <w:rFonts w:ascii="Arial" w:hAnsi="Arial" w:cs="Arial"/>
          <w:b/>
          <w:sz w:val="22"/>
          <w:szCs w:val="22"/>
        </w:rPr>
        <w:t>Č</w:t>
      </w:r>
      <w:r w:rsidR="0010070D" w:rsidRPr="007C274A">
        <w:rPr>
          <w:rFonts w:ascii="Arial" w:hAnsi="Arial" w:cs="Arial"/>
          <w:b/>
          <w:sz w:val="22"/>
          <w:szCs w:val="22"/>
        </w:rPr>
        <w:t>l</w:t>
      </w:r>
      <w:r w:rsidRPr="007C274A">
        <w:rPr>
          <w:rFonts w:ascii="Arial" w:hAnsi="Arial" w:cs="Arial"/>
          <w:b/>
          <w:sz w:val="22"/>
          <w:szCs w:val="22"/>
        </w:rPr>
        <w:t>. 7</w:t>
      </w:r>
    </w:p>
    <w:p w14:paraId="472CDF32" w14:textId="77777777" w:rsidR="0005289F" w:rsidRPr="007C274A" w:rsidRDefault="0005289F" w:rsidP="00550E2C">
      <w:pPr>
        <w:jc w:val="center"/>
        <w:rPr>
          <w:rFonts w:ascii="Arial" w:hAnsi="Arial" w:cs="Arial"/>
          <w:b/>
          <w:sz w:val="22"/>
          <w:szCs w:val="22"/>
        </w:rPr>
      </w:pPr>
      <w:r w:rsidRPr="007C274A">
        <w:rPr>
          <w:rFonts w:ascii="Arial" w:hAnsi="Arial" w:cs="Arial"/>
          <w:b/>
          <w:sz w:val="22"/>
          <w:szCs w:val="22"/>
        </w:rPr>
        <w:t>Vzájemná ujednání</w:t>
      </w:r>
    </w:p>
    <w:p w14:paraId="1F7B5D2E" w14:textId="77777777" w:rsidR="0005289F" w:rsidRPr="007C274A" w:rsidRDefault="0005289F" w:rsidP="004B20DD">
      <w:pPr>
        <w:jc w:val="both"/>
        <w:rPr>
          <w:rFonts w:ascii="Arial" w:hAnsi="Arial" w:cs="Arial"/>
          <w:sz w:val="22"/>
          <w:szCs w:val="22"/>
        </w:rPr>
      </w:pPr>
    </w:p>
    <w:p w14:paraId="5AB26349" w14:textId="225BDF6D" w:rsidR="00FD489D" w:rsidRPr="007C274A" w:rsidRDefault="00817F68" w:rsidP="002F103A">
      <w:pPr>
        <w:widowControl w:val="0"/>
        <w:numPr>
          <w:ilvl w:val="0"/>
          <w:numId w:val="12"/>
        </w:numPr>
        <w:suppressAutoHyphens/>
        <w:spacing w:after="120"/>
        <w:jc w:val="both"/>
        <w:outlineLvl w:val="0"/>
        <w:rPr>
          <w:rFonts w:ascii="Arial" w:hAnsi="Arial" w:cs="Arial"/>
          <w:sz w:val="22"/>
          <w:szCs w:val="22"/>
        </w:rPr>
      </w:pPr>
      <w:r w:rsidRPr="007C274A">
        <w:rPr>
          <w:rFonts w:ascii="Arial" w:hAnsi="Arial" w:cs="Arial"/>
          <w:sz w:val="22"/>
          <w:szCs w:val="22"/>
        </w:rPr>
        <w:t xml:space="preserve">Tato smlouva je vyhotovena ve </w:t>
      </w:r>
      <w:r w:rsidR="00C276AA" w:rsidRPr="007C274A">
        <w:rPr>
          <w:rFonts w:ascii="Arial" w:hAnsi="Arial" w:cs="Arial"/>
          <w:sz w:val="22"/>
          <w:szCs w:val="22"/>
        </w:rPr>
        <w:t>dvou</w:t>
      </w:r>
      <w:r w:rsidR="00F43379" w:rsidRPr="007C274A">
        <w:rPr>
          <w:rFonts w:ascii="Arial" w:hAnsi="Arial" w:cs="Arial"/>
          <w:sz w:val="22"/>
          <w:szCs w:val="22"/>
        </w:rPr>
        <w:t xml:space="preserve"> </w:t>
      </w:r>
      <w:r w:rsidRPr="007C274A">
        <w:rPr>
          <w:rFonts w:ascii="Arial" w:hAnsi="Arial" w:cs="Arial"/>
          <w:sz w:val="22"/>
          <w:szCs w:val="22"/>
        </w:rPr>
        <w:t>stejnopisech s platností originálu</w:t>
      </w:r>
      <w:r w:rsidR="00C276AA" w:rsidRPr="007C274A">
        <w:rPr>
          <w:rFonts w:ascii="Arial" w:hAnsi="Arial" w:cs="Arial"/>
          <w:sz w:val="22"/>
          <w:szCs w:val="22"/>
        </w:rPr>
        <w:t xml:space="preserve">, z nichž každá strana obdrží </w:t>
      </w:r>
      <w:r w:rsidR="00F43379" w:rsidRPr="007C274A">
        <w:rPr>
          <w:rFonts w:ascii="Arial" w:hAnsi="Arial" w:cs="Arial"/>
          <w:sz w:val="22"/>
          <w:szCs w:val="22"/>
        </w:rPr>
        <w:t>jedno</w:t>
      </w:r>
      <w:r w:rsidR="00C276AA" w:rsidRPr="007C274A">
        <w:rPr>
          <w:rFonts w:ascii="Arial" w:hAnsi="Arial" w:cs="Arial"/>
          <w:sz w:val="22"/>
          <w:szCs w:val="22"/>
        </w:rPr>
        <w:t xml:space="preserve"> vyhotovení</w:t>
      </w:r>
      <w:r w:rsidR="00F43379" w:rsidRPr="007C274A">
        <w:rPr>
          <w:rFonts w:ascii="Arial" w:hAnsi="Arial" w:cs="Arial"/>
          <w:sz w:val="22"/>
          <w:szCs w:val="22"/>
        </w:rPr>
        <w:t xml:space="preserve">. </w:t>
      </w:r>
    </w:p>
    <w:p w14:paraId="0897BC7E" w14:textId="77777777" w:rsidR="00FD489D" w:rsidRPr="007C274A" w:rsidRDefault="00817F68" w:rsidP="002F103A">
      <w:pPr>
        <w:widowControl w:val="0"/>
        <w:numPr>
          <w:ilvl w:val="0"/>
          <w:numId w:val="12"/>
        </w:numPr>
        <w:suppressAutoHyphens/>
        <w:spacing w:after="120"/>
        <w:jc w:val="both"/>
        <w:outlineLvl w:val="0"/>
        <w:rPr>
          <w:rFonts w:ascii="Arial" w:hAnsi="Arial" w:cs="Arial"/>
          <w:sz w:val="22"/>
          <w:szCs w:val="22"/>
        </w:rPr>
      </w:pPr>
      <w:r w:rsidRPr="007C274A">
        <w:rPr>
          <w:rFonts w:ascii="Arial" w:hAnsi="Arial" w:cs="Arial"/>
          <w:sz w:val="22"/>
          <w:szCs w:val="22"/>
        </w:rPr>
        <w:t>Smlouvu lze měnit pouze písemnými dodatky, podepsanými oprávněnými zástupci obou smluvních stran.</w:t>
      </w:r>
    </w:p>
    <w:p w14:paraId="4026E080" w14:textId="77777777" w:rsidR="00817F68" w:rsidRPr="007C274A" w:rsidRDefault="00817F68" w:rsidP="002F103A">
      <w:pPr>
        <w:widowControl w:val="0"/>
        <w:numPr>
          <w:ilvl w:val="0"/>
          <w:numId w:val="12"/>
        </w:numPr>
        <w:suppressAutoHyphens/>
        <w:spacing w:after="120"/>
        <w:jc w:val="both"/>
        <w:outlineLvl w:val="0"/>
        <w:rPr>
          <w:rFonts w:ascii="Arial" w:hAnsi="Arial" w:cs="Arial"/>
          <w:sz w:val="22"/>
          <w:szCs w:val="22"/>
        </w:rPr>
      </w:pPr>
      <w:r w:rsidRPr="007C274A">
        <w:rPr>
          <w:rFonts w:ascii="Arial" w:hAnsi="Arial" w:cs="Arial"/>
          <w:sz w:val="22"/>
          <w:szCs w:val="22"/>
        </w:rPr>
        <w:t>Vztahy smluvních stran touto smlouvou blíže neupravené se</w:t>
      </w:r>
      <w:r w:rsidR="0010070D" w:rsidRPr="007C274A">
        <w:rPr>
          <w:rFonts w:ascii="Arial" w:hAnsi="Arial" w:cs="Arial"/>
          <w:sz w:val="22"/>
          <w:szCs w:val="22"/>
        </w:rPr>
        <w:t xml:space="preserve"> řídí příslušnými ustanoveními O</w:t>
      </w:r>
      <w:r w:rsidRPr="007C274A">
        <w:rPr>
          <w:rFonts w:ascii="Arial" w:hAnsi="Arial" w:cs="Arial"/>
          <w:sz w:val="22"/>
          <w:szCs w:val="22"/>
        </w:rPr>
        <w:t>bčanského zákoníku.</w:t>
      </w:r>
    </w:p>
    <w:p w14:paraId="2E7F6737" w14:textId="77777777" w:rsidR="00817F68" w:rsidRPr="007C274A" w:rsidRDefault="00817F68" w:rsidP="002F103A">
      <w:pPr>
        <w:widowControl w:val="0"/>
        <w:numPr>
          <w:ilvl w:val="0"/>
          <w:numId w:val="12"/>
        </w:numPr>
        <w:suppressAutoHyphens/>
        <w:spacing w:after="120"/>
        <w:jc w:val="both"/>
        <w:outlineLvl w:val="0"/>
        <w:rPr>
          <w:rFonts w:ascii="Arial" w:hAnsi="Arial" w:cs="Arial"/>
          <w:sz w:val="22"/>
          <w:szCs w:val="22"/>
        </w:rPr>
      </w:pPr>
      <w:r w:rsidRPr="007C274A">
        <w:rPr>
          <w:rFonts w:ascii="Arial" w:hAnsi="Arial" w:cs="Arial"/>
          <w:sz w:val="22"/>
          <w:szCs w:val="22"/>
        </w:rPr>
        <w:t>Smluvní strany prohlašují, že si tuto smlouvu přečetly, že rozumí jejímu obsahu a s tímto obsahem souhlasí, což níže stvrzují vlastnoručními podpisy a otisky razítek</w:t>
      </w:r>
      <w:r w:rsidR="00F43379" w:rsidRPr="007C274A">
        <w:rPr>
          <w:rFonts w:ascii="Arial" w:hAnsi="Arial" w:cs="Arial"/>
          <w:sz w:val="22"/>
          <w:szCs w:val="22"/>
        </w:rPr>
        <w:t>.</w:t>
      </w:r>
    </w:p>
    <w:p w14:paraId="68A78537" w14:textId="77777777" w:rsidR="00CE630E" w:rsidRPr="007C274A" w:rsidRDefault="00CE630E" w:rsidP="002F103A">
      <w:pPr>
        <w:pStyle w:val="Odstavecseseznamem"/>
        <w:numPr>
          <w:ilvl w:val="0"/>
          <w:numId w:val="12"/>
        </w:numPr>
        <w:autoSpaceDE w:val="0"/>
        <w:autoSpaceDN w:val="0"/>
        <w:jc w:val="both"/>
        <w:rPr>
          <w:rFonts w:ascii="Arial" w:hAnsi="Arial" w:cs="Arial"/>
          <w:sz w:val="22"/>
          <w:szCs w:val="22"/>
        </w:rPr>
      </w:pPr>
      <w:r w:rsidRPr="007C274A">
        <w:rPr>
          <w:rFonts w:ascii="Arial" w:hAnsi="Arial" w:cs="Arial"/>
          <w:sz w:val="22"/>
          <w:szCs w:val="22"/>
        </w:rPr>
        <w:t>Tato smlouva nabývá platnosti dnem podpisu oprávněnými zástupci obou smluvních stran a</w:t>
      </w:r>
      <w:r w:rsidR="00F43379" w:rsidRPr="007C274A">
        <w:rPr>
          <w:rFonts w:ascii="Arial" w:hAnsi="Arial" w:cs="Arial"/>
          <w:sz w:val="22"/>
          <w:szCs w:val="22"/>
        </w:rPr>
        <w:t xml:space="preserve"> </w:t>
      </w:r>
      <w:r w:rsidRPr="007C274A">
        <w:rPr>
          <w:rFonts w:ascii="Arial" w:hAnsi="Arial" w:cs="Arial"/>
          <w:sz w:val="22"/>
          <w:szCs w:val="22"/>
        </w:rPr>
        <w:t xml:space="preserve">účinnosti dnem uveřejnění v informačním systému veřejné </w:t>
      </w:r>
      <w:proofErr w:type="gramStart"/>
      <w:r w:rsidRPr="007C274A">
        <w:rPr>
          <w:rFonts w:ascii="Arial" w:hAnsi="Arial" w:cs="Arial"/>
          <w:sz w:val="22"/>
          <w:szCs w:val="22"/>
        </w:rPr>
        <w:t>správy - registru</w:t>
      </w:r>
      <w:proofErr w:type="gramEnd"/>
      <w:r w:rsidRPr="007C274A">
        <w:rPr>
          <w:rFonts w:ascii="Arial" w:hAnsi="Arial" w:cs="Arial"/>
          <w:sz w:val="22"/>
          <w:szCs w:val="22"/>
        </w:rPr>
        <w:t xml:space="preserve"> smluv.</w:t>
      </w:r>
    </w:p>
    <w:p w14:paraId="7DAE7FD2" w14:textId="2D923712" w:rsidR="00CE630E" w:rsidRPr="007C274A" w:rsidRDefault="00CE630E" w:rsidP="002F103A">
      <w:pPr>
        <w:pStyle w:val="Odstavecseseznamem"/>
        <w:numPr>
          <w:ilvl w:val="0"/>
          <w:numId w:val="12"/>
        </w:numPr>
        <w:autoSpaceDE w:val="0"/>
        <w:autoSpaceDN w:val="0"/>
        <w:jc w:val="both"/>
        <w:rPr>
          <w:rFonts w:ascii="Arial" w:hAnsi="Arial" w:cs="Arial"/>
          <w:sz w:val="22"/>
          <w:szCs w:val="22"/>
        </w:rPr>
      </w:pPr>
      <w:r w:rsidRPr="007C274A">
        <w:rPr>
          <w:rFonts w:ascii="Arial" w:hAnsi="Arial" w:cs="Arial"/>
          <w:sz w:val="22"/>
          <w:szCs w:val="22"/>
        </w:rPr>
        <w:t>Smluvní strany se dohodly, že zákonnou povinnost dle § 5 odst. 2 zákona o registru smluv splní</w:t>
      </w:r>
      <w:r w:rsidR="00F43379" w:rsidRPr="007C274A">
        <w:rPr>
          <w:rFonts w:ascii="Arial" w:hAnsi="Arial" w:cs="Arial"/>
          <w:sz w:val="22"/>
          <w:szCs w:val="22"/>
        </w:rPr>
        <w:t xml:space="preserve"> </w:t>
      </w:r>
      <w:r w:rsidRPr="007C274A">
        <w:rPr>
          <w:rFonts w:ascii="Arial" w:hAnsi="Arial" w:cs="Arial"/>
          <w:sz w:val="22"/>
          <w:szCs w:val="22"/>
        </w:rPr>
        <w:t xml:space="preserve">objednatel. Současně bere </w:t>
      </w:r>
      <w:r w:rsidR="00F17749">
        <w:rPr>
          <w:rFonts w:ascii="Arial" w:hAnsi="Arial" w:cs="Arial"/>
          <w:sz w:val="22"/>
          <w:szCs w:val="22"/>
        </w:rPr>
        <w:t>dodavatel</w:t>
      </w:r>
      <w:r w:rsidRPr="007C274A">
        <w:rPr>
          <w:rFonts w:ascii="Arial" w:hAnsi="Arial" w:cs="Arial"/>
          <w:sz w:val="22"/>
          <w:szCs w:val="22"/>
        </w:rPr>
        <w:t xml:space="preserve"> na vědomí, že v případě nesplnění zákonné povinnosti je</w:t>
      </w:r>
      <w:r w:rsidR="00F43379" w:rsidRPr="007C274A">
        <w:rPr>
          <w:rFonts w:ascii="Arial" w:hAnsi="Arial" w:cs="Arial"/>
          <w:sz w:val="22"/>
          <w:szCs w:val="22"/>
        </w:rPr>
        <w:t xml:space="preserve"> </w:t>
      </w:r>
      <w:r w:rsidRPr="007C274A">
        <w:rPr>
          <w:rFonts w:ascii="Arial" w:hAnsi="Arial" w:cs="Arial"/>
          <w:sz w:val="22"/>
          <w:szCs w:val="22"/>
        </w:rPr>
        <w:t>smlouva do tří měsíců od jejího</w:t>
      </w:r>
      <w:r w:rsidR="00807980" w:rsidRPr="007C274A">
        <w:rPr>
          <w:rFonts w:ascii="Arial" w:hAnsi="Arial" w:cs="Arial"/>
          <w:sz w:val="22"/>
          <w:szCs w:val="22"/>
        </w:rPr>
        <w:t xml:space="preserve"> podpisu bez dalšího zrušena od </w:t>
      </w:r>
      <w:r w:rsidRPr="007C274A">
        <w:rPr>
          <w:rFonts w:ascii="Arial" w:hAnsi="Arial" w:cs="Arial"/>
          <w:sz w:val="22"/>
          <w:szCs w:val="22"/>
        </w:rPr>
        <w:t>samého počátku.</w:t>
      </w:r>
    </w:p>
    <w:p w14:paraId="2A6A8A42" w14:textId="31570EC4" w:rsidR="00CE630E" w:rsidRPr="007C274A" w:rsidRDefault="00F17749" w:rsidP="0032392E">
      <w:pPr>
        <w:pStyle w:val="Odstavecseseznamem"/>
        <w:numPr>
          <w:ilvl w:val="0"/>
          <w:numId w:val="12"/>
        </w:numPr>
        <w:autoSpaceDE w:val="0"/>
        <w:autoSpaceDN w:val="0"/>
        <w:jc w:val="both"/>
        <w:rPr>
          <w:rFonts w:ascii="Arial" w:hAnsi="Arial" w:cs="Arial"/>
          <w:sz w:val="22"/>
          <w:szCs w:val="22"/>
        </w:rPr>
      </w:pPr>
      <w:r>
        <w:rPr>
          <w:rFonts w:ascii="Arial" w:hAnsi="Arial" w:cs="Arial"/>
          <w:sz w:val="22"/>
          <w:szCs w:val="22"/>
        </w:rPr>
        <w:t>Dodavat</w:t>
      </w:r>
      <w:r w:rsidR="00CE630E" w:rsidRPr="007C274A">
        <w:rPr>
          <w:rFonts w:ascii="Arial" w:hAnsi="Arial" w:cs="Arial"/>
          <w:sz w:val="22"/>
          <w:szCs w:val="22"/>
        </w:rPr>
        <w:t>el výslovně souhlasí se zveřejněním celého textu této smlouvy včetně podpisů v</w:t>
      </w:r>
      <w:r w:rsidR="00F43379" w:rsidRPr="007C274A">
        <w:rPr>
          <w:rFonts w:ascii="Arial" w:hAnsi="Arial" w:cs="Arial"/>
          <w:sz w:val="22"/>
          <w:szCs w:val="22"/>
        </w:rPr>
        <w:t xml:space="preserve"> </w:t>
      </w:r>
      <w:r w:rsidR="00CE630E" w:rsidRPr="007C274A">
        <w:rPr>
          <w:rFonts w:ascii="Arial" w:hAnsi="Arial" w:cs="Arial"/>
          <w:sz w:val="22"/>
          <w:szCs w:val="22"/>
        </w:rPr>
        <w:t xml:space="preserve">informačním systému veřejné </w:t>
      </w:r>
      <w:proofErr w:type="gramStart"/>
      <w:r w:rsidR="00CE630E" w:rsidRPr="007C274A">
        <w:rPr>
          <w:rFonts w:ascii="Arial" w:hAnsi="Arial" w:cs="Arial"/>
          <w:sz w:val="22"/>
          <w:szCs w:val="22"/>
        </w:rPr>
        <w:t>správy - registru</w:t>
      </w:r>
      <w:proofErr w:type="gramEnd"/>
      <w:r w:rsidR="00CE630E" w:rsidRPr="007C274A">
        <w:rPr>
          <w:rFonts w:ascii="Arial" w:hAnsi="Arial" w:cs="Arial"/>
          <w:sz w:val="22"/>
          <w:szCs w:val="22"/>
        </w:rPr>
        <w:t xml:space="preserve"> smluv.</w:t>
      </w:r>
      <w:r w:rsidR="004955FA" w:rsidRPr="007C274A">
        <w:rPr>
          <w:rFonts w:ascii="Arial" w:hAnsi="Arial" w:cs="Arial"/>
          <w:sz w:val="22"/>
          <w:szCs w:val="22"/>
        </w:rPr>
        <w:t xml:space="preserve"> </w:t>
      </w:r>
    </w:p>
    <w:p w14:paraId="3377C3E6" w14:textId="77777777" w:rsidR="00FD489D" w:rsidRPr="007C274A" w:rsidRDefault="00FD489D" w:rsidP="00F43379">
      <w:pPr>
        <w:jc w:val="both"/>
        <w:rPr>
          <w:rFonts w:ascii="Arial" w:hAnsi="Arial" w:cs="Arial"/>
          <w:sz w:val="22"/>
          <w:szCs w:val="22"/>
        </w:rPr>
      </w:pPr>
    </w:p>
    <w:p w14:paraId="1B1D4C37" w14:textId="77777777" w:rsidR="007C274A" w:rsidRDefault="007C274A" w:rsidP="009E6CAC">
      <w:pPr>
        <w:jc w:val="both"/>
        <w:rPr>
          <w:rFonts w:ascii="Arial" w:hAnsi="Arial" w:cs="Arial"/>
          <w:sz w:val="22"/>
          <w:szCs w:val="22"/>
        </w:rPr>
      </w:pPr>
    </w:p>
    <w:p w14:paraId="4E01AAC1" w14:textId="77777777" w:rsidR="007C274A" w:rsidRDefault="007C274A" w:rsidP="009E6CAC">
      <w:pPr>
        <w:jc w:val="both"/>
        <w:rPr>
          <w:rFonts w:ascii="Arial" w:hAnsi="Arial" w:cs="Arial"/>
          <w:sz w:val="22"/>
          <w:szCs w:val="22"/>
        </w:rPr>
      </w:pPr>
    </w:p>
    <w:p w14:paraId="14A32BB2" w14:textId="5FBF0075" w:rsidR="00FA105B" w:rsidRPr="007C274A" w:rsidRDefault="009E6CAC" w:rsidP="009E6CAC">
      <w:pPr>
        <w:jc w:val="both"/>
        <w:rPr>
          <w:rFonts w:ascii="Arial" w:hAnsi="Arial" w:cs="Arial"/>
          <w:sz w:val="22"/>
          <w:szCs w:val="22"/>
        </w:rPr>
      </w:pPr>
      <w:r w:rsidRPr="007C274A">
        <w:rPr>
          <w:rFonts w:ascii="Arial" w:hAnsi="Arial" w:cs="Arial"/>
          <w:sz w:val="22"/>
          <w:szCs w:val="22"/>
        </w:rPr>
        <w:t xml:space="preserve">V </w:t>
      </w:r>
      <w:r w:rsidR="00FA105B" w:rsidRPr="007C274A">
        <w:rPr>
          <w:rFonts w:ascii="Arial" w:hAnsi="Arial" w:cs="Arial"/>
          <w:sz w:val="22"/>
          <w:szCs w:val="22"/>
        </w:rPr>
        <w:t xml:space="preserve">Jihlavě </w:t>
      </w:r>
      <w:r w:rsidR="00841BF0" w:rsidRPr="007C274A">
        <w:rPr>
          <w:rFonts w:ascii="Arial" w:hAnsi="Arial" w:cs="Arial"/>
          <w:sz w:val="22"/>
          <w:szCs w:val="22"/>
        </w:rPr>
        <w:t>dne ……</w:t>
      </w:r>
      <w:proofErr w:type="gramStart"/>
      <w:r w:rsidR="00841BF0" w:rsidRPr="007C274A">
        <w:rPr>
          <w:rFonts w:ascii="Arial" w:hAnsi="Arial" w:cs="Arial"/>
          <w:sz w:val="22"/>
          <w:szCs w:val="22"/>
        </w:rPr>
        <w:t>…….</w:t>
      </w:r>
      <w:proofErr w:type="gramEnd"/>
      <w:r w:rsidR="00841BF0" w:rsidRPr="007C274A">
        <w:rPr>
          <w:rFonts w:ascii="Arial" w:hAnsi="Arial" w:cs="Arial"/>
          <w:sz w:val="22"/>
          <w:szCs w:val="22"/>
        </w:rPr>
        <w:t>. 202</w:t>
      </w:r>
      <w:r w:rsidR="00EA2E6A">
        <w:rPr>
          <w:rFonts w:ascii="Arial" w:hAnsi="Arial" w:cs="Arial"/>
          <w:sz w:val="22"/>
          <w:szCs w:val="22"/>
        </w:rPr>
        <w:t>6</w:t>
      </w:r>
      <w:r w:rsidR="00A07DE6" w:rsidRPr="007C274A">
        <w:rPr>
          <w:rFonts w:ascii="Arial" w:hAnsi="Arial" w:cs="Arial"/>
          <w:sz w:val="22"/>
          <w:szCs w:val="22"/>
        </w:rPr>
        <w:tab/>
      </w:r>
      <w:r w:rsidR="00A07DE6" w:rsidRPr="007C274A">
        <w:rPr>
          <w:rFonts w:ascii="Arial" w:hAnsi="Arial" w:cs="Arial"/>
          <w:sz w:val="22"/>
          <w:szCs w:val="22"/>
        </w:rPr>
        <w:tab/>
      </w:r>
      <w:r w:rsidR="00A07DE6" w:rsidRPr="007C274A">
        <w:rPr>
          <w:rFonts w:ascii="Arial" w:hAnsi="Arial" w:cs="Arial"/>
          <w:sz w:val="22"/>
          <w:szCs w:val="22"/>
        </w:rPr>
        <w:tab/>
      </w:r>
      <w:r w:rsidR="00A07DE6" w:rsidRPr="007C274A">
        <w:rPr>
          <w:rFonts w:ascii="Arial" w:hAnsi="Arial" w:cs="Arial"/>
          <w:sz w:val="22"/>
          <w:szCs w:val="22"/>
        </w:rPr>
        <w:tab/>
        <w:t>V …………</w:t>
      </w:r>
      <w:r w:rsidR="006330CE" w:rsidRPr="007C274A">
        <w:rPr>
          <w:rFonts w:ascii="Arial" w:hAnsi="Arial" w:cs="Arial"/>
          <w:sz w:val="22"/>
          <w:szCs w:val="22"/>
        </w:rPr>
        <w:t>… dne ………. 202</w:t>
      </w:r>
      <w:r w:rsidR="00EA2E6A">
        <w:rPr>
          <w:rFonts w:ascii="Arial" w:hAnsi="Arial" w:cs="Arial"/>
          <w:sz w:val="22"/>
          <w:szCs w:val="22"/>
        </w:rPr>
        <w:t>6</w:t>
      </w:r>
    </w:p>
    <w:p w14:paraId="17C0224D" w14:textId="77777777" w:rsidR="002C608F" w:rsidRPr="007C274A" w:rsidRDefault="002C608F" w:rsidP="004B20DD">
      <w:pPr>
        <w:jc w:val="both"/>
        <w:rPr>
          <w:rFonts w:ascii="Arial" w:hAnsi="Arial" w:cs="Arial"/>
          <w:sz w:val="22"/>
          <w:szCs w:val="22"/>
        </w:rPr>
      </w:pPr>
    </w:p>
    <w:p w14:paraId="3100809C" w14:textId="77777777" w:rsidR="007C274A" w:rsidRDefault="007C274A" w:rsidP="004B20DD">
      <w:pPr>
        <w:jc w:val="both"/>
        <w:rPr>
          <w:rFonts w:ascii="Arial" w:hAnsi="Arial" w:cs="Arial"/>
          <w:sz w:val="22"/>
          <w:szCs w:val="22"/>
        </w:rPr>
      </w:pPr>
    </w:p>
    <w:p w14:paraId="7B52B9FC" w14:textId="77777777" w:rsidR="007C274A" w:rsidRDefault="007C274A" w:rsidP="004B20DD">
      <w:pPr>
        <w:jc w:val="both"/>
        <w:rPr>
          <w:rFonts w:ascii="Arial" w:hAnsi="Arial" w:cs="Arial"/>
          <w:sz w:val="22"/>
          <w:szCs w:val="22"/>
        </w:rPr>
      </w:pPr>
    </w:p>
    <w:p w14:paraId="798DF063" w14:textId="612163B3" w:rsidR="0005289F" w:rsidRPr="007C274A" w:rsidRDefault="005C4A4F" w:rsidP="004B20DD">
      <w:pPr>
        <w:jc w:val="both"/>
        <w:rPr>
          <w:rFonts w:ascii="Arial" w:hAnsi="Arial" w:cs="Arial"/>
          <w:sz w:val="22"/>
          <w:szCs w:val="22"/>
        </w:rPr>
      </w:pPr>
      <w:r w:rsidRPr="007C274A">
        <w:rPr>
          <w:rFonts w:ascii="Arial" w:hAnsi="Arial" w:cs="Arial"/>
          <w:sz w:val="22"/>
          <w:szCs w:val="22"/>
        </w:rPr>
        <w:t>Objednatel:</w:t>
      </w:r>
      <w:r w:rsidRPr="007C274A">
        <w:rPr>
          <w:rFonts w:ascii="Arial" w:hAnsi="Arial" w:cs="Arial"/>
          <w:sz w:val="22"/>
          <w:szCs w:val="22"/>
        </w:rPr>
        <w:tab/>
      </w:r>
      <w:r w:rsidRPr="007C274A">
        <w:rPr>
          <w:rFonts w:ascii="Arial" w:hAnsi="Arial" w:cs="Arial"/>
          <w:sz w:val="22"/>
          <w:szCs w:val="22"/>
        </w:rPr>
        <w:tab/>
      </w:r>
      <w:r w:rsidRPr="007C274A">
        <w:rPr>
          <w:rFonts w:ascii="Arial" w:hAnsi="Arial" w:cs="Arial"/>
          <w:sz w:val="22"/>
          <w:szCs w:val="22"/>
        </w:rPr>
        <w:tab/>
      </w:r>
      <w:r w:rsidRPr="007C274A">
        <w:rPr>
          <w:rFonts w:ascii="Arial" w:hAnsi="Arial" w:cs="Arial"/>
          <w:sz w:val="22"/>
          <w:szCs w:val="22"/>
        </w:rPr>
        <w:tab/>
      </w:r>
      <w:r w:rsidRPr="007C274A">
        <w:rPr>
          <w:rFonts w:ascii="Arial" w:hAnsi="Arial" w:cs="Arial"/>
          <w:sz w:val="22"/>
          <w:szCs w:val="22"/>
        </w:rPr>
        <w:tab/>
      </w:r>
      <w:r w:rsidRPr="007C274A">
        <w:rPr>
          <w:rFonts w:ascii="Arial" w:hAnsi="Arial" w:cs="Arial"/>
          <w:sz w:val="22"/>
          <w:szCs w:val="22"/>
        </w:rPr>
        <w:tab/>
      </w:r>
      <w:r w:rsidRPr="007C274A">
        <w:rPr>
          <w:rFonts w:ascii="Arial" w:hAnsi="Arial" w:cs="Arial"/>
          <w:sz w:val="22"/>
          <w:szCs w:val="22"/>
        </w:rPr>
        <w:tab/>
      </w:r>
      <w:r w:rsidR="00F17749">
        <w:rPr>
          <w:rFonts w:ascii="Arial" w:hAnsi="Arial" w:cs="Arial"/>
          <w:sz w:val="22"/>
          <w:szCs w:val="22"/>
        </w:rPr>
        <w:t>Dodava</w:t>
      </w:r>
      <w:r w:rsidR="00A07DE6" w:rsidRPr="007C274A">
        <w:rPr>
          <w:rFonts w:ascii="Arial" w:hAnsi="Arial" w:cs="Arial"/>
          <w:sz w:val="22"/>
          <w:szCs w:val="22"/>
        </w:rPr>
        <w:t>tel</w:t>
      </w:r>
      <w:r w:rsidR="0005289F" w:rsidRPr="007C274A">
        <w:rPr>
          <w:rFonts w:ascii="Arial" w:hAnsi="Arial" w:cs="Arial"/>
          <w:sz w:val="22"/>
          <w:szCs w:val="22"/>
        </w:rPr>
        <w:t>:</w:t>
      </w:r>
    </w:p>
    <w:p w14:paraId="554C0664" w14:textId="77777777" w:rsidR="0005289F" w:rsidRDefault="0005289F" w:rsidP="004B20DD">
      <w:pPr>
        <w:jc w:val="both"/>
        <w:rPr>
          <w:rFonts w:ascii="Arial" w:hAnsi="Arial" w:cs="Arial"/>
          <w:sz w:val="22"/>
          <w:szCs w:val="22"/>
        </w:rPr>
      </w:pPr>
    </w:p>
    <w:p w14:paraId="2FB5E62B" w14:textId="77777777" w:rsidR="007C274A" w:rsidRDefault="007C274A" w:rsidP="004B20DD">
      <w:pPr>
        <w:jc w:val="both"/>
        <w:rPr>
          <w:rFonts w:ascii="Arial" w:hAnsi="Arial" w:cs="Arial"/>
          <w:sz w:val="22"/>
          <w:szCs w:val="22"/>
        </w:rPr>
      </w:pPr>
    </w:p>
    <w:p w14:paraId="704BCF91" w14:textId="77777777" w:rsidR="007C274A" w:rsidRDefault="007C274A" w:rsidP="004B20DD">
      <w:pPr>
        <w:jc w:val="both"/>
        <w:rPr>
          <w:rFonts w:ascii="Arial" w:hAnsi="Arial" w:cs="Arial"/>
          <w:sz w:val="22"/>
          <w:szCs w:val="22"/>
        </w:rPr>
      </w:pPr>
    </w:p>
    <w:p w14:paraId="2766E69D" w14:textId="77777777" w:rsidR="007C274A" w:rsidRDefault="007C274A" w:rsidP="004B20DD">
      <w:pPr>
        <w:jc w:val="both"/>
        <w:rPr>
          <w:rFonts w:ascii="Arial" w:hAnsi="Arial" w:cs="Arial"/>
          <w:sz w:val="22"/>
          <w:szCs w:val="22"/>
        </w:rPr>
      </w:pPr>
    </w:p>
    <w:p w14:paraId="31A9CF1B" w14:textId="77777777" w:rsidR="007C274A" w:rsidRDefault="007C274A" w:rsidP="004B20DD">
      <w:pPr>
        <w:jc w:val="both"/>
        <w:rPr>
          <w:rFonts w:ascii="Arial" w:hAnsi="Arial" w:cs="Arial"/>
          <w:sz w:val="22"/>
          <w:szCs w:val="22"/>
        </w:rPr>
      </w:pPr>
    </w:p>
    <w:p w14:paraId="5A7B0FE1" w14:textId="77777777" w:rsidR="007C274A" w:rsidRPr="007C274A" w:rsidRDefault="007C274A" w:rsidP="004B20DD">
      <w:pPr>
        <w:jc w:val="both"/>
        <w:rPr>
          <w:rFonts w:ascii="Arial" w:hAnsi="Arial" w:cs="Arial"/>
          <w:sz w:val="22"/>
          <w:szCs w:val="22"/>
        </w:rPr>
      </w:pPr>
    </w:p>
    <w:p w14:paraId="573BCB51" w14:textId="77777777" w:rsidR="0005289F" w:rsidRPr="007C274A" w:rsidRDefault="0005289F" w:rsidP="004B20DD">
      <w:pPr>
        <w:jc w:val="both"/>
        <w:rPr>
          <w:rFonts w:ascii="Arial" w:hAnsi="Arial" w:cs="Arial"/>
          <w:sz w:val="22"/>
          <w:szCs w:val="22"/>
        </w:rPr>
      </w:pPr>
      <w:r w:rsidRPr="007C274A">
        <w:rPr>
          <w:rFonts w:ascii="Arial" w:hAnsi="Arial" w:cs="Arial"/>
          <w:sz w:val="22"/>
          <w:szCs w:val="22"/>
        </w:rPr>
        <w:t>………………………………….</w:t>
      </w:r>
      <w:r w:rsidRPr="007C274A">
        <w:rPr>
          <w:rFonts w:ascii="Arial" w:hAnsi="Arial" w:cs="Arial"/>
          <w:sz w:val="22"/>
          <w:szCs w:val="22"/>
        </w:rPr>
        <w:tab/>
      </w:r>
      <w:r w:rsidRPr="007C274A">
        <w:rPr>
          <w:rFonts w:ascii="Arial" w:hAnsi="Arial" w:cs="Arial"/>
          <w:sz w:val="22"/>
          <w:szCs w:val="22"/>
        </w:rPr>
        <w:tab/>
      </w:r>
      <w:r w:rsidRPr="007C274A">
        <w:rPr>
          <w:rFonts w:ascii="Arial" w:hAnsi="Arial" w:cs="Arial"/>
          <w:sz w:val="22"/>
          <w:szCs w:val="22"/>
        </w:rPr>
        <w:tab/>
      </w:r>
      <w:r w:rsidRPr="007C274A">
        <w:rPr>
          <w:rFonts w:ascii="Arial" w:hAnsi="Arial" w:cs="Arial"/>
          <w:sz w:val="22"/>
          <w:szCs w:val="22"/>
        </w:rPr>
        <w:tab/>
        <w:t>……………………………………</w:t>
      </w:r>
    </w:p>
    <w:p w14:paraId="08727E67" w14:textId="1F16092B" w:rsidR="005D6363" w:rsidRPr="007C274A" w:rsidRDefault="00A313A0" w:rsidP="004B20DD">
      <w:pPr>
        <w:jc w:val="both"/>
        <w:rPr>
          <w:rFonts w:ascii="Arial" w:hAnsi="Arial" w:cs="Arial"/>
          <w:sz w:val="22"/>
          <w:szCs w:val="22"/>
        </w:rPr>
      </w:pPr>
      <w:r w:rsidRPr="007C274A">
        <w:rPr>
          <w:rFonts w:ascii="Arial" w:hAnsi="Arial" w:cs="Arial"/>
          <w:sz w:val="22"/>
          <w:szCs w:val="22"/>
        </w:rPr>
        <w:t>r</w:t>
      </w:r>
      <w:r w:rsidR="0005289F" w:rsidRPr="007C274A">
        <w:rPr>
          <w:rFonts w:ascii="Arial" w:hAnsi="Arial" w:cs="Arial"/>
          <w:sz w:val="22"/>
          <w:szCs w:val="22"/>
        </w:rPr>
        <w:t>azítko a vlastnoruční podpis</w:t>
      </w:r>
      <w:r w:rsidR="0005289F" w:rsidRPr="007C274A">
        <w:rPr>
          <w:rFonts w:ascii="Arial" w:hAnsi="Arial" w:cs="Arial"/>
          <w:sz w:val="22"/>
          <w:szCs w:val="22"/>
        </w:rPr>
        <w:tab/>
      </w:r>
      <w:r w:rsidR="0005289F" w:rsidRPr="007C274A">
        <w:rPr>
          <w:rFonts w:ascii="Arial" w:hAnsi="Arial" w:cs="Arial"/>
          <w:sz w:val="22"/>
          <w:szCs w:val="22"/>
        </w:rPr>
        <w:tab/>
      </w:r>
      <w:r w:rsidR="0005289F" w:rsidRPr="007C274A">
        <w:rPr>
          <w:rFonts w:ascii="Arial" w:hAnsi="Arial" w:cs="Arial"/>
          <w:sz w:val="22"/>
          <w:szCs w:val="22"/>
        </w:rPr>
        <w:tab/>
      </w:r>
      <w:r w:rsidR="0005289F" w:rsidRPr="007C274A">
        <w:rPr>
          <w:rFonts w:ascii="Arial" w:hAnsi="Arial" w:cs="Arial"/>
          <w:sz w:val="22"/>
          <w:szCs w:val="22"/>
        </w:rPr>
        <w:tab/>
      </w:r>
      <w:r w:rsidRPr="007C274A">
        <w:rPr>
          <w:rFonts w:ascii="Arial" w:hAnsi="Arial" w:cs="Arial"/>
          <w:sz w:val="22"/>
          <w:szCs w:val="22"/>
        </w:rPr>
        <w:t xml:space="preserve">             r</w:t>
      </w:r>
      <w:r w:rsidR="004E3742" w:rsidRPr="007C274A">
        <w:rPr>
          <w:rFonts w:ascii="Arial" w:hAnsi="Arial" w:cs="Arial"/>
          <w:sz w:val="22"/>
          <w:szCs w:val="22"/>
        </w:rPr>
        <w:t>azítko a vlastnoruční podpis</w:t>
      </w:r>
    </w:p>
    <w:sectPr w:rsidR="005D6363" w:rsidRPr="007C274A">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0E99" w14:textId="77777777" w:rsidR="00060C3B" w:rsidRDefault="00060C3B">
      <w:r>
        <w:separator/>
      </w:r>
    </w:p>
  </w:endnote>
  <w:endnote w:type="continuationSeparator" w:id="0">
    <w:p w14:paraId="212928B0" w14:textId="77777777" w:rsidR="00060C3B" w:rsidRDefault="0006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BB38" w14:textId="77777777" w:rsidR="003F3842" w:rsidRDefault="003F38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77E4336" w14:textId="77777777" w:rsidR="003F3842" w:rsidRDefault="003F384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3580" w14:textId="77777777" w:rsidR="003F3842" w:rsidRDefault="003F384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1BA7" w14:textId="77777777" w:rsidR="00060C3B" w:rsidRDefault="00060C3B">
      <w:r>
        <w:separator/>
      </w:r>
    </w:p>
  </w:footnote>
  <w:footnote w:type="continuationSeparator" w:id="0">
    <w:p w14:paraId="5317FF1B" w14:textId="77777777" w:rsidR="00060C3B" w:rsidRDefault="00060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131"/>
    <w:multiLevelType w:val="hybridMultilevel"/>
    <w:tmpl w:val="8F5420E0"/>
    <w:lvl w:ilvl="0" w:tplc="42CA94EC">
      <w:start w:val="1"/>
      <w:numFmt w:val="decimal"/>
      <w:lvlText w:val="%1."/>
      <w:lvlJc w:val="left"/>
      <w:pPr>
        <w:tabs>
          <w:tab w:val="num" w:pos="782"/>
        </w:tabs>
        <w:ind w:left="785" w:hanging="78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2326B2"/>
    <w:multiLevelType w:val="hybridMultilevel"/>
    <w:tmpl w:val="7772D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CA5E1E"/>
    <w:multiLevelType w:val="hybridMultilevel"/>
    <w:tmpl w:val="EB98BC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F420F9"/>
    <w:multiLevelType w:val="hybridMultilevel"/>
    <w:tmpl w:val="CC9E4164"/>
    <w:lvl w:ilvl="0" w:tplc="FFFFFFFF">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203C1E"/>
    <w:multiLevelType w:val="hybridMultilevel"/>
    <w:tmpl w:val="61CA1EB8"/>
    <w:lvl w:ilvl="0" w:tplc="4C3C033C">
      <w:start w:val="1"/>
      <w:numFmt w:val="decimal"/>
      <w:lvlText w:val="%1."/>
      <w:lvlJc w:val="left"/>
      <w:pPr>
        <w:tabs>
          <w:tab w:val="num" w:pos="782"/>
        </w:tabs>
        <w:ind w:left="782" w:hanging="782"/>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D95ADE"/>
    <w:multiLevelType w:val="hybridMultilevel"/>
    <w:tmpl w:val="423C4A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C074F5"/>
    <w:multiLevelType w:val="hybridMultilevel"/>
    <w:tmpl w:val="EF32D3DC"/>
    <w:lvl w:ilvl="0" w:tplc="D16CBBE2">
      <w:start w:val="1"/>
      <w:numFmt w:val="decimal"/>
      <w:lvlText w:val="%1."/>
      <w:lvlJc w:val="left"/>
      <w:pPr>
        <w:tabs>
          <w:tab w:val="num" w:pos="720"/>
        </w:tabs>
        <w:ind w:left="720" w:hanging="360"/>
      </w:pPr>
      <w:rPr>
        <w:rFonts w:hint="default"/>
        <w:color w:val="auto"/>
      </w:rPr>
    </w:lvl>
    <w:lvl w:ilvl="1" w:tplc="C53283D4">
      <w:start w:val="1"/>
      <w:numFmt w:val="decimal"/>
      <w:lvlText w:val="%2."/>
      <w:lvlJc w:val="left"/>
      <w:pPr>
        <w:tabs>
          <w:tab w:val="num" w:pos="782"/>
        </w:tabs>
        <w:ind w:left="782" w:hanging="782"/>
      </w:pPr>
      <w:rPr>
        <w:rFonts w:ascii="Times New Roman" w:eastAsia="Times New Roman" w:hAnsi="Times New Roman" w:cs="Times New Roman" w:hint="default"/>
      </w:rPr>
    </w:lvl>
    <w:lvl w:ilvl="2" w:tplc="47B42F1C">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E002366"/>
    <w:multiLevelType w:val="hybridMultilevel"/>
    <w:tmpl w:val="56F6B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3083027"/>
    <w:multiLevelType w:val="hybridMultilevel"/>
    <w:tmpl w:val="E8686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D658EE"/>
    <w:multiLevelType w:val="hybridMultilevel"/>
    <w:tmpl w:val="CDC46D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0022BB"/>
    <w:multiLevelType w:val="hybridMultilevel"/>
    <w:tmpl w:val="2EAE444A"/>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104746"/>
    <w:multiLevelType w:val="hybridMultilevel"/>
    <w:tmpl w:val="2174E37E"/>
    <w:lvl w:ilvl="0" w:tplc="F44A81C4">
      <w:start w:val="1"/>
      <w:numFmt w:val="decimal"/>
      <w:lvlText w:val="%1."/>
      <w:lvlJc w:val="left"/>
      <w:pPr>
        <w:tabs>
          <w:tab w:val="num" w:pos="782"/>
        </w:tabs>
        <w:ind w:left="785" w:hanging="785"/>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6F252D08"/>
    <w:multiLevelType w:val="hybridMultilevel"/>
    <w:tmpl w:val="8CB46F1A"/>
    <w:lvl w:ilvl="0" w:tplc="BA38B068">
      <w:start w:val="1"/>
      <w:numFmt w:val="decimal"/>
      <w:lvlText w:val="%1."/>
      <w:lvlJc w:val="left"/>
      <w:pPr>
        <w:tabs>
          <w:tab w:val="num" w:pos="785"/>
        </w:tabs>
        <w:ind w:left="785"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1715F47"/>
    <w:multiLevelType w:val="hybridMultilevel"/>
    <w:tmpl w:val="FAFC52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3C4552"/>
    <w:multiLevelType w:val="hybridMultilevel"/>
    <w:tmpl w:val="E09AF806"/>
    <w:lvl w:ilvl="0" w:tplc="172C75DC">
      <w:start w:val="1"/>
      <w:numFmt w:val="lowerLetter"/>
      <w:suff w:val="space"/>
      <w:lvlText w:val="%1)"/>
      <w:lvlJc w:val="left"/>
      <w:pPr>
        <w:ind w:left="357" w:hanging="357"/>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7D38CB"/>
    <w:multiLevelType w:val="multilevel"/>
    <w:tmpl w:val="0436E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80A06"/>
    <w:multiLevelType w:val="hybridMultilevel"/>
    <w:tmpl w:val="9B20B2B6"/>
    <w:lvl w:ilvl="0" w:tplc="5C5CA21C">
      <w:start w:val="1"/>
      <w:numFmt w:val="decimal"/>
      <w:lvlText w:val="%1."/>
      <w:lvlJc w:val="left"/>
      <w:pPr>
        <w:tabs>
          <w:tab w:val="num" w:pos="782"/>
        </w:tabs>
        <w:ind w:left="782" w:hanging="782"/>
      </w:pPr>
      <w:rPr>
        <w:rFonts w:ascii="Times New Roman" w:eastAsia="Times New Roman" w:hAnsi="Times New Roman" w:cs="Times New Roman"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1470465">
    <w:abstractNumId w:val="12"/>
  </w:num>
  <w:num w:numId="2" w16cid:durableId="1981841206">
    <w:abstractNumId w:val="1"/>
  </w:num>
  <w:num w:numId="3" w16cid:durableId="1489443880">
    <w:abstractNumId w:val="2"/>
  </w:num>
  <w:num w:numId="4" w16cid:durableId="672030284">
    <w:abstractNumId w:val="10"/>
  </w:num>
  <w:num w:numId="5" w16cid:durableId="1543395916">
    <w:abstractNumId w:val="3"/>
  </w:num>
  <w:num w:numId="6" w16cid:durableId="1128011553">
    <w:abstractNumId w:val="13"/>
  </w:num>
  <w:num w:numId="7" w16cid:durableId="622075200">
    <w:abstractNumId w:val="6"/>
  </w:num>
  <w:num w:numId="8" w16cid:durableId="595478480">
    <w:abstractNumId w:val="11"/>
  </w:num>
  <w:num w:numId="9" w16cid:durableId="471017571">
    <w:abstractNumId w:val="17"/>
  </w:num>
  <w:num w:numId="10" w16cid:durableId="1959799986">
    <w:abstractNumId w:val="11"/>
  </w:num>
  <w:num w:numId="11" w16cid:durableId="646083702">
    <w:abstractNumId w:val="4"/>
  </w:num>
  <w:num w:numId="12" w16cid:durableId="298995780">
    <w:abstractNumId w:val="0"/>
  </w:num>
  <w:num w:numId="13" w16cid:durableId="1139345031">
    <w:abstractNumId w:val="7"/>
  </w:num>
  <w:num w:numId="14" w16cid:durableId="257372071">
    <w:abstractNumId w:val="8"/>
  </w:num>
  <w:num w:numId="15" w16cid:durableId="1553230800">
    <w:abstractNumId w:val="5"/>
  </w:num>
  <w:num w:numId="16" w16cid:durableId="1070882986">
    <w:abstractNumId w:val="14"/>
  </w:num>
  <w:num w:numId="17" w16cid:durableId="548152858">
    <w:abstractNumId w:val="9"/>
  </w:num>
  <w:num w:numId="18" w16cid:durableId="281572651">
    <w:abstractNumId w:val="15"/>
  </w:num>
  <w:num w:numId="19" w16cid:durableId="493448917">
    <w:abstractNumId w:val="15"/>
    <w:lvlOverride w:ilvl="0">
      <w:lvl w:ilvl="0" w:tplc="172C75DC">
        <w:start w:val="1"/>
        <w:numFmt w:val="lowerLetter"/>
        <w:suff w:val="space"/>
        <w:lvlText w:val="%1)"/>
        <w:lvlJc w:val="left"/>
        <w:pPr>
          <w:ind w:left="0" w:firstLine="0"/>
        </w:pPr>
        <w:rPr>
          <w:rFonts w:ascii="Arial" w:eastAsia="Times New Roman" w:hAnsi="Arial" w:cs="Arial"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0" w16cid:durableId="1202746815">
    <w:abstractNumId w:val="16"/>
  </w:num>
  <w:num w:numId="21" w16cid:durableId="89466114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68"/>
    <w:rsid w:val="000028D1"/>
    <w:rsid w:val="000068C4"/>
    <w:rsid w:val="00012416"/>
    <w:rsid w:val="00017511"/>
    <w:rsid w:val="00017C88"/>
    <w:rsid w:val="00027F39"/>
    <w:rsid w:val="00032FEF"/>
    <w:rsid w:val="00040D0F"/>
    <w:rsid w:val="000444E1"/>
    <w:rsid w:val="00050AC1"/>
    <w:rsid w:val="0005289F"/>
    <w:rsid w:val="00052A79"/>
    <w:rsid w:val="00060C3B"/>
    <w:rsid w:val="0006670F"/>
    <w:rsid w:val="000723C2"/>
    <w:rsid w:val="00076251"/>
    <w:rsid w:val="00076B48"/>
    <w:rsid w:val="00077258"/>
    <w:rsid w:val="00080AAA"/>
    <w:rsid w:val="00080B73"/>
    <w:rsid w:val="000819E7"/>
    <w:rsid w:val="00083398"/>
    <w:rsid w:val="00090325"/>
    <w:rsid w:val="00090536"/>
    <w:rsid w:val="0009275A"/>
    <w:rsid w:val="00093302"/>
    <w:rsid w:val="000A0C6F"/>
    <w:rsid w:val="000A71E5"/>
    <w:rsid w:val="000B1A02"/>
    <w:rsid w:val="000D6472"/>
    <w:rsid w:val="000E39C1"/>
    <w:rsid w:val="000F5BD1"/>
    <w:rsid w:val="000F7961"/>
    <w:rsid w:val="00100257"/>
    <w:rsid w:val="0010070D"/>
    <w:rsid w:val="00110643"/>
    <w:rsid w:val="00110A96"/>
    <w:rsid w:val="00133F47"/>
    <w:rsid w:val="001434BC"/>
    <w:rsid w:val="00164250"/>
    <w:rsid w:val="00164FF1"/>
    <w:rsid w:val="00170639"/>
    <w:rsid w:val="00181243"/>
    <w:rsid w:val="001830FF"/>
    <w:rsid w:val="00183CEB"/>
    <w:rsid w:val="00183EBC"/>
    <w:rsid w:val="00195725"/>
    <w:rsid w:val="001957E8"/>
    <w:rsid w:val="001A622F"/>
    <w:rsid w:val="001B6B72"/>
    <w:rsid w:val="001C20A9"/>
    <w:rsid w:val="001D0875"/>
    <w:rsid w:val="001D684B"/>
    <w:rsid w:val="001D75C5"/>
    <w:rsid w:val="001E13E1"/>
    <w:rsid w:val="001E1732"/>
    <w:rsid w:val="001E337E"/>
    <w:rsid w:val="001E44B4"/>
    <w:rsid w:val="00202B3D"/>
    <w:rsid w:val="002105CC"/>
    <w:rsid w:val="00213C1B"/>
    <w:rsid w:val="00215685"/>
    <w:rsid w:val="00223AA3"/>
    <w:rsid w:val="0022447F"/>
    <w:rsid w:val="002350E5"/>
    <w:rsid w:val="002404E4"/>
    <w:rsid w:val="002509F8"/>
    <w:rsid w:val="00252014"/>
    <w:rsid w:val="00253BEF"/>
    <w:rsid w:val="002701FC"/>
    <w:rsid w:val="002A4C0F"/>
    <w:rsid w:val="002C0227"/>
    <w:rsid w:val="002C608F"/>
    <w:rsid w:val="002C794A"/>
    <w:rsid w:val="002D3F3B"/>
    <w:rsid w:val="002D49C5"/>
    <w:rsid w:val="002E227A"/>
    <w:rsid w:val="002E2A4A"/>
    <w:rsid w:val="002F103A"/>
    <w:rsid w:val="00301639"/>
    <w:rsid w:val="003047C1"/>
    <w:rsid w:val="0031041F"/>
    <w:rsid w:val="0032392E"/>
    <w:rsid w:val="00324074"/>
    <w:rsid w:val="00332C06"/>
    <w:rsid w:val="00342CFB"/>
    <w:rsid w:val="00344E4C"/>
    <w:rsid w:val="003512D5"/>
    <w:rsid w:val="00362D18"/>
    <w:rsid w:val="00374F2B"/>
    <w:rsid w:val="00386782"/>
    <w:rsid w:val="003962E9"/>
    <w:rsid w:val="003A18E3"/>
    <w:rsid w:val="003A40F5"/>
    <w:rsid w:val="003C02C1"/>
    <w:rsid w:val="003C24CA"/>
    <w:rsid w:val="003C4F88"/>
    <w:rsid w:val="003F0505"/>
    <w:rsid w:val="003F3842"/>
    <w:rsid w:val="0040465C"/>
    <w:rsid w:val="00404F56"/>
    <w:rsid w:val="004279E9"/>
    <w:rsid w:val="00434E26"/>
    <w:rsid w:val="0044416D"/>
    <w:rsid w:val="00464A99"/>
    <w:rsid w:val="00465230"/>
    <w:rsid w:val="00466646"/>
    <w:rsid w:val="00467EA2"/>
    <w:rsid w:val="00470AE2"/>
    <w:rsid w:val="00476C2C"/>
    <w:rsid w:val="004773EA"/>
    <w:rsid w:val="00480123"/>
    <w:rsid w:val="00494AE2"/>
    <w:rsid w:val="00494C1C"/>
    <w:rsid w:val="004955FA"/>
    <w:rsid w:val="004A0971"/>
    <w:rsid w:val="004B1C01"/>
    <w:rsid w:val="004B20DD"/>
    <w:rsid w:val="004B2DB9"/>
    <w:rsid w:val="004C1FDB"/>
    <w:rsid w:val="004C6B5B"/>
    <w:rsid w:val="004D3F8C"/>
    <w:rsid w:val="004D4844"/>
    <w:rsid w:val="004D49F7"/>
    <w:rsid w:val="004E3742"/>
    <w:rsid w:val="004E6DE6"/>
    <w:rsid w:val="004F714A"/>
    <w:rsid w:val="005017BF"/>
    <w:rsid w:val="00502522"/>
    <w:rsid w:val="005059B5"/>
    <w:rsid w:val="005077F5"/>
    <w:rsid w:val="00523F6E"/>
    <w:rsid w:val="00523FF4"/>
    <w:rsid w:val="0053018B"/>
    <w:rsid w:val="00530641"/>
    <w:rsid w:val="00537D28"/>
    <w:rsid w:val="005419A3"/>
    <w:rsid w:val="00541EA2"/>
    <w:rsid w:val="00544404"/>
    <w:rsid w:val="00547C52"/>
    <w:rsid w:val="00550E2C"/>
    <w:rsid w:val="005706FF"/>
    <w:rsid w:val="005727A3"/>
    <w:rsid w:val="005773B8"/>
    <w:rsid w:val="00580D50"/>
    <w:rsid w:val="00592FEB"/>
    <w:rsid w:val="00597509"/>
    <w:rsid w:val="005A1F29"/>
    <w:rsid w:val="005A6123"/>
    <w:rsid w:val="005B0BF0"/>
    <w:rsid w:val="005B0EB6"/>
    <w:rsid w:val="005B240F"/>
    <w:rsid w:val="005B63C0"/>
    <w:rsid w:val="005C4A4F"/>
    <w:rsid w:val="005D3ACA"/>
    <w:rsid w:val="005D6363"/>
    <w:rsid w:val="005E595A"/>
    <w:rsid w:val="005F19DC"/>
    <w:rsid w:val="005F7DB0"/>
    <w:rsid w:val="006009CB"/>
    <w:rsid w:val="00606B81"/>
    <w:rsid w:val="00614038"/>
    <w:rsid w:val="006140CD"/>
    <w:rsid w:val="006211D9"/>
    <w:rsid w:val="00623E5C"/>
    <w:rsid w:val="006267E9"/>
    <w:rsid w:val="00627285"/>
    <w:rsid w:val="00630CBA"/>
    <w:rsid w:val="006330CE"/>
    <w:rsid w:val="0063564B"/>
    <w:rsid w:val="00655C2E"/>
    <w:rsid w:val="006571BB"/>
    <w:rsid w:val="006672FA"/>
    <w:rsid w:val="006808AB"/>
    <w:rsid w:val="00681018"/>
    <w:rsid w:val="006950C7"/>
    <w:rsid w:val="006964C9"/>
    <w:rsid w:val="006A07DA"/>
    <w:rsid w:val="006B060D"/>
    <w:rsid w:val="006C22CF"/>
    <w:rsid w:val="006D40CF"/>
    <w:rsid w:val="006E39DC"/>
    <w:rsid w:val="006E5B86"/>
    <w:rsid w:val="006E76E6"/>
    <w:rsid w:val="006F3071"/>
    <w:rsid w:val="00704A6A"/>
    <w:rsid w:val="00705FFC"/>
    <w:rsid w:val="00710E40"/>
    <w:rsid w:val="0071202B"/>
    <w:rsid w:val="00715B99"/>
    <w:rsid w:val="00715F9A"/>
    <w:rsid w:val="0073241C"/>
    <w:rsid w:val="00737B53"/>
    <w:rsid w:val="00741816"/>
    <w:rsid w:val="00751149"/>
    <w:rsid w:val="00751E5D"/>
    <w:rsid w:val="00755C0D"/>
    <w:rsid w:val="00766E95"/>
    <w:rsid w:val="0077607C"/>
    <w:rsid w:val="007903ED"/>
    <w:rsid w:val="007922C9"/>
    <w:rsid w:val="007B4BF4"/>
    <w:rsid w:val="007C274A"/>
    <w:rsid w:val="007C3AEA"/>
    <w:rsid w:val="007E77FD"/>
    <w:rsid w:val="007F5BC6"/>
    <w:rsid w:val="007F7568"/>
    <w:rsid w:val="00804C47"/>
    <w:rsid w:val="00807980"/>
    <w:rsid w:val="00817F68"/>
    <w:rsid w:val="00822E85"/>
    <w:rsid w:val="0083561F"/>
    <w:rsid w:val="00841BF0"/>
    <w:rsid w:val="00846767"/>
    <w:rsid w:val="00851295"/>
    <w:rsid w:val="008517F8"/>
    <w:rsid w:val="0085569F"/>
    <w:rsid w:val="00855C89"/>
    <w:rsid w:val="00864820"/>
    <w:rsid w:val="0086615E"/>
    <w:rsid w:val="00866A2F"/>
    <w:rsid w:val="008716CD"/>
    <w:rsid w:val="008739C0"/>
    <w:rsid w:val="0088447B"/>
    <w:rsid w:val="00884879"/>
    <w:rsid w:val="00891AF8"/>
    <w:rsid w:val="008A74C6"/>
    <w:rsid w:val="008B34CC"/>
    <w:rsid w:val="008B3C3C"/>
    <w:rsid w:val="008B57EC"/>
    <w:rsid w:val="008B6AA7"/>
    <w:rsid w:val="008C3BAB"/>
    <w:rsid w:val="008D353C"/>
    <w:rsid w:val="00925B7C"/>
    <w:rsid w:val="00932A5D"/>
    <w:rsid w:val="00933E1E"/>
    <w:rsid w:val="0096706F"/>
    <w:rsid w:val="00970ECC"/>
    <w:rsid w:val="00971B62"/>
    <w:rsid w:val="00975F05"/>
    <w:rsid w:val="00992B2F"/>
    <w:rsid w:val="009B0027"/>
    <w:rsid w:val="009B2805"/>
    <w:rsid w:val="009C1811"/>
    <w:rsid w:val="009C5FD6"/>
    <w:rsid w:val="009D2C6B"/>
    <w:rsid w:val="009D621E"/>
    <w:rsid w:val="009D6767"/>
    <w:rsid w:val="009E6CAC"/>
    <w:rsid w:val="009F3505"/>
    <w:rsid w:val="00A03953"/>
    <w:rsid w:val="00A07DE6"/>
    <w:rsid w:val="00A24323"/>
    <w:rsid w:val="00A26E6B"/>
    <w:rsid w:val="00A2760B"/>
    <w:rsid w:val="00A313A0"/>
    <w:rsid w:val="00A52C3F"/>
    <w:rsid w:val="00A54EC8"/>
    <w:rsid w:val="00A82866"/>
    <w:rsid w:val="00A85E74"/>
    <w:rsid w:val="00A9066E"/>
    <w:rsid w:val="00A95CB6"/>
    <w:rsid w:val="00AA252F"/>
    <w:rsid w:val="00AA2B34"/>
    <w:rsid w:val="00AC48D4"/>
    <w:rsid w:val="00AF0F52"/>
    <w:rsid w:val="00B06E1F"/>
    <w:rsid w:val="00B077EB"/>
    <w:rsid w:val="00B143EE"/>
    <w:rsid w:val="00B15FBC"/>
    <w:rsid w:val="00B16935"/>
    <w:rsid w:val="00B210B4"/>
    <w:rsid w:val="00B248CC"/>
    <w:rsid w:val="00B36ABD"/>
    <w:rsid w:val="00B44FB1"/>
    <w:rsid w:val="00B66596"/>
    <w:rsid w:val="00B7656E"/>
    <w:rsid w:val="00B77B8A"/>
    <w:rsid w:val="00B823EF"/>
    <w:rsid w:val="00B8707C"/>
    <w:rsid w:val="00B8742E"/>
    <w:rsid w:val="00BA4B1E"/>
    <w:rsid w:val="00BA759D"/>
    <w:rsid w:val="00BB1A26"/>
    <w:rsid w:val="00BB56E6"/>
    <w:rsid w:val="00BC088D"/>
    <w:rsid w:val="00BD254A"/>
    <w:rsid w:val="00BD7AF7"/>
    <w:rsid w:val="00BE1ED0"/>
    <w:rsid w:val="00BE290A"/>
    <w:rsid w:val="00BE66EF"/>
    <w:rsid w:val="00C01D51"/>
    <w:rsid w:val="00C036B7"/>
    <w:rsid w:val="00C045D5"/>
    <w:rsid w:val="00C12AEC"/>
    <w:rsid w:val="00C159E2"/>
    <w:rsid w:val="00C172CD"/>
    <w:rsid w:val="00C21B0C"/>
    <w:rsid w:val="00C23959"/>
    <w:rsid w:val="00C276AA"/>
    <w:rsid w:val="00C30A0A"/>
    <w:rsid w:val="00C35895"/>
    <w:rsid w:val="00C47F40"/>
    <w:rsid w:val="00C5051E"/>
    <w:rsid w:val="00C61EAC"/>
    <w:rsid w:val="00C62AC3"/>
    <w:rsid w:val="00C62C5A"/>
    <w:rsid w:val="00C775FA"/>
    <w:rsid w:val="00C804C5"/>
    <w:rsid w:val="00C944B8"/>
    <w:rsid w:val="00C97B62"/>
    <w:rsid w:val="00CA6D29"/>
    <w:rsid w:val="00CC419E"/>
    <w:rsid w:val="00CC5ACF"/>
    <w:rsid w:val="00CD511F"/>
    <w:rsid w:val="00CD56C8"/>
    <w:rsid w:val="00CE128F"/>
    <w:rsid w:val="00CE630E"/>
    <w:rsid w:val="00D062D4"/>
    <w:rsid w:val="00D179F9"/>
    <w:rsid w:val="00D208AE"/>
    <w:rsid w:val="00D31441"/>
    <w:rsid w:val="00D443BC"/>
    <w:rsid w:val="00D50B97"/>
    <w:rsid w:val="00D528D7"/>
    <w:rsid w:val="00D52F25"/>
    <w:rsid w:val="00D5703E"/>
    <w:rsid w:val="00D7005A"/>
    <w:rsid w:val="00D75424"/>
    <w:rsid w:val="00D7570A"/>
    <w:rsid w:val="00D77156"/>
    <w:rsid w:val="00D96BB1"/>
    <w:rsid w:val="00DA26D4"/>
    <w:rsid w:val="00DB60DA"/>
    <w:rsid w:val="00DC7A50"/>
    <w:rsid w:val="00DD2150"/>
    <w:rsid w:val="00DE44B1"/>
    <w:rsid w:val="00DF7B13"/>
    <w:rsid w:val="00E006DF"/>
    <w:rsid w:val="00E165CD"/>
    <w:rsid w:val="00E21441"/>
    <w:rsid w:val="00E476D7"/>
    <w:rsid w:val="00E77265"/>
    <w:rsid w:val="00E91A61"/>
    <w:rsid w:val="00E92521"/>
    <w:rsid w:val="00E9317F"/>
    <w:rsid w:val="00EA037A"/>
    <w:rsid w:val="00EA2E6A"/>
    <w:rsid w:val="00EB5CB9"/>
    <w:rsid w:val="00EC5684"/>
    <w:rsid w:val="00ED3504"/>
    <w:rsid w:val="00ED7ADE"/>
    <w:rsid w:val="00EE6D61"/>
    <w:rsid w:val="00EE6DF6"/>
    <w:rsid w:val="00EF2BE4"/>
    <w:rsid w:val="00EF3FC1"/>
    <w:rsid w:val="00EF5F68"/>
    <w:rsid w:val="00F059A2"/>
    <w:rsid w:val="00F17749"/>
    <w:rsid w:val="00F26AA0"/>
    <w:rsid w:val="00F273BD"/>
    <w:rsid w:val="00F4122B"/>
    <w:rsid w:val="00F43379"/>
    <w:rsid w:val="00F456BA"/>
    <w:rsid w:val="00F5530A"/>
    <w:rsid w:val="00F67640"/>
    <w:rsid w:val="00F73BF4"/>
    <w:rsid w:val="00F84FF0"/>
    <w:rsid w:val="00F956D7"/>
    <w:rsid w:val="00F96172"/>
    <w:rsid w:val="00FA105B"/>
    <w:rsid w:val="00FA5631"/>
    <w:rsid w:val="00FA7330"/>
    <w:rsid w:val="00FC27EA"/>
    <w:rsid w:val="00FC73D3"/>
    <w:rsid w:val="00FD489D"/>
    <w:rsid w:val="00FF5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C43D7"/>
  <w15:chartTrackingRefBased/>
  <w15:docId w15:val="{43564C8E-2DEF-488D-BC04-78D65BF7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A2760B"/>
    <w:pPr>
      <w:keepNext/>
      <w:spacing w:before="240" w:after="60"/>
      <w:outlineLvl w:val="0"/>
    </w:pPr>
    <w:rPr>
      <w:rFonts w:ascii="Arial" w:hAnsi="Arial" w:cs="Arial"/>
      <w:b/>
      <w:bCs/>
      <w:kern w:val="32"/>
      <w:sz w:val="32"/>
      <w:szCs w:val="32"/>
    </w:rPr>
  </w:style>
  <w:style w:type="paragraph" w:styleId="Nadpis3">
    <w:name w:val="heading 3"/>
    <w:basedOn w:val="Normln"/>
    <w:next w:val="Normln"/>
    <w:qFormat/>
    <w:pPr>
      <w:keepNext/>
      <w:overflowPunct w:val="0"/>
      <w:autoSpaceDE w:val="0"/>
      <w:autoSpaceDN w:val="0"/>
      <w:adjustRightInd w:val="0"/>
      <w:ind w:left="284"/>
      <w:jc w:val="both"/>
      <w:textAlignment w:val="baseline"/>
      <w:outlineLvl w:val="2"/>
    </w:pPr>
    <w:rPr>
      <w:b/>
      <w:szCs w:val="20"/>
    </w:rPr>
  </w:style>
  <w:style w:type="paragraph" w:styleId="Nadpis4">
    <w:name w:val="heading 4"/>
    <w:basedOn w:val="Normln"/>
    <w:next w:val="Normln"/>
    <w:link w:val="Nadpis4Char"/>
    <w:qFormat/>
    <w:rsid w:val="00B15FBC"/>
    <w:pPr>
      <w:keepNext/>
      <w:spacing w:before="240" w:after="60"/>
      <w:outlineLvl w:val="3"/>
    </w:pPr>
    <w:rPr>
      <w:rFonts w:ascii="Calibri" w:hAnsi="Calibri"/>
      <w:b/>
      <w:bCs/>
      <w:sz w:val="28"/>
      <w:szCs w:val="28"/>
    </w:rPr>
  </w:style>
  <w:style w:type="paragraph" w:styleId="Nadpis9">
    <w:name w:val="heading 9"/>
    <w:basedOn w:val="Normln"/>
    <w:next w:val="Normln"/>
    <w:qFormat/>
    <w:pPr>
      <w:keepNext/>
      <w:spacing w:line="360" w:lineRule="auto"/>
      <w:jc w:val="center"/>
      <w:outlineLvl w:val="8"/>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6"/>
      <w:szCs w:val="36"/>
    </w:rPr>
  </w:style>
  <w:style w:type="paragraph" w:styleId="Zkladntext">
    <w:name w:val="Body Text"/>
    <w:basedOn w:val="Normln"/>
    <w:pPr>
      <w:jc w:val="center"/>
    </w:pPr>
    <w:rPr>
      <w:sz w:val="36"/>
      <w:szCs w:val="36"/>
    </w:rPr>
  </w:style>
  <w:style w:type="paragraph" w:styleId="Zkladntext2">
    <w:name w:val="Body Text 2"/>
    <w:basedOn w:val="Normln"/>
    <w:pPr>
      <w:jc w:val="both"/>
    </w:pPr>
  </w:style>
  <w:style w:type="paragraph" w:styleId="Zkladntextodsazen2">
    <w:name w:val="Body Text Indent 2"/>
    <w:basedOn w:val="Normln"/>
    <w:pPr>
      <w:ind w:left="720" w:hanging="12"/>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after="120"/>
      <w:jc w:val="both"/>
    </w:pPr>
    <w:rPr>
      <w:color w:val="FF0000"/>
    </w:rPr>
  </w:style>
  <w:style w:type="character" w:styleId="Znakapoznpodarou">
    <w:name w:val="footnote reference"/>
    <w:semiHidden/>
    <w:rPr>
      <w:vertAlign w:val="superscript"/>
    </w:rPr>
  </w:style>
  <w:style w:type="paragraph" w:styleId="Textpoznpodarou">
    <w:name w:val="footnote text"/>
    <w:basedOn w:val="Normln"/>
    <w:semiHidden/>
    <w:rPr>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styleId="Rozloendokumentu">
    <w:name w:val="Document Map"/>
    <w:basedOn w:val="Normln"/>
    <w:semiHidden/>
    <w:pPr>
      <w:shd w:val="clear" w:color="auto" w:fill="000080"/>
    </w:pPr>
    <w:rPr>
      <w:rFonts w:ascii="Tahoma" w:hAnsi="Tahoma" w:cs="Tahoma"/>
      <w:sz w:val="20"/>
      <w:szCs w:val="20"/>
    </w:rPr>
  </w:style>
  <w:style w:type="paragraph" w:customStyle="1" w:styleId="Textpsmene">
    <w:name w:val="Text písmene"/>
    <w:basedOn w:val="Normln"/>
    <w:pPr>
      <w:numPr>
        <w:ilvl w:val="1"/>
        <w:numId w:val="1"/>
      </w:numPr>
      <w:jc w:val="both"/>
      <w:outlineLvl w:val="7"/>
    </w:pPr>
  </w:style>
  <w:style w:type="paragraph" w:customStyle="1" w:styleId="Textodstavce">
    <w:name w:val="Text odstavce"/>
    <w:basedOn w:val="Normln"/>
    <w:pPr>
      <w:numPr>
        <w:numId w:val="1"/>
      </w:numPr>
      <w:tabs>
        <w:tab w:val="left" w:pos="851"/>
      </w:tabs>
      <w:spacing w:before="120" w:after="120"/>
      <w:jc w:val="both"/>
      <w:outlineLvl w:val="6"/>
    </w:pPr>
  </w:style>
  <w:style w:type="character" w:styleId="Odkaznakoment">
    <w:name w:val="annotation reference"/>
    <w:semiHidden/>
    <w:rPr>
      <w:sz w:val="16"/>
      <w:szCs w:val="16"/>
    </w:rPr>
  </w:style>
  <w:style w:type="paragraph" w:styleId="Textkomente">
    <w:name w:val="annotation text"/>
    <w:basedOn w:val="Normln"/>
    <w:link w:val="TextkomenteChar1"/>
    <w:semiHidden/>
    <w:rPr>
      <w:sz w:val="20"/>
      <w:szCs w:val="20"/>
    </w:rPr>
  </w:style>
  <w:style w:type="character" w:customStyle="1" w:styleId="TextkomenteChar">
    <w:name w:val="Text komentáře Char"/>
    <w:basedOn w:val="Standardnpsmoodstavce"/>
    <w:semiHidden/>
  </w:style>
  <w:style w:type="paragraph" w:styleId="Zhlav">
    <w:name w:val="header"/>
    <w:basedOn w:val="Normln"/>
    <w:unhideWhenUsed/>
    <w:pPr>
      <w:tabs>
        <w:tab w:val="center" w:pos="4536"/>
        <w:tab w:val="right" w:pos="9072"/>
      </w:tabs>
    </w:pPr>
  </w:style>
  <w:style w:type="character" w:customStyle="1" w:styleId="ZhlavChar">
    <w:name w:val="Záhlaví Char"/>
    <w:rPr>
      <w:sz w:val="24"/>
      <w:szCs w:val="24"/>
    </w:rPr>
  </w:style>
  <w:style w:type="character" w:customStyle="1" w:styleId="ZpatChar">
    <w:name w:val="Zápatí Char"/>
    <w:rPr>
      <w:sz w:val="24"/>
      <w:szCs w:val="24"/>
    </w:rPr>
  </w:style>
  <w:style w:type="paragraph" w:styleId="Pedmtkomente">
    <w:name w:val="annotation subject"/>
    <w:basedOn w:val="Textkomente"/>
    <w:next w:val="Textkomente"/>
    <w:link w:val="PedmtkomenteChar"/>
    <w:rsid w:val="00F73BF4"/>
    <w:rPr>
      <w:b/>
      <w:bCs/>
    </w:rPr>
  </w:style>
  <w:style w:type="character" w:customStyle="1" w:styleId="TextkomenteChar1">
    <w:name w:val="Text komentáře Char1"/>
    <w:basedOn w:val="Standardnpsmoodstavce"/>
    <w:link w:val="Textkomente"/>
    <w:semiHidden/>
    <w:rsid w:val="00F73BF4"/>
  </w:style>
  <w:style w:type="character" w:customStyle="1" w:styleId="PedmtkomenteChar">
    <w:name w:val="Předmět komentáře Char"/>
    <w:link w:val="Pedmtkomente"/>
    <w:rsid w:val="00F73BF4"/>
    <w:rPr>
      <w:b/>
      <w:bCs/>
    </w:rPr>
  </w:style>
  <w:style w:type="character" w:customStyle="1" w:styleId="Nadpis4Char">
    <w:name w:val="Nadpis 4 Char"/>
    <w:link w:val="Nadpis4"/>
    <w:uiPriority w:val="9"/>
    <w:semiHidden/>
    <w:rsid w:val="00B15FBC"/>
    <w:rPr>
      <w:rFonts w:ascii="Calibri" w:eastAsia="Times New Roman" w:hAnsi="Calibri" w:cs="Times New Roman"/>
      <w:b/>
      <w:bCs/>
      <w:sz w:val="28"/>
      <w:szCs w:val="28"/>
    </w:rPr>
  </w:style>
  <w:style w:type="paragraph" w:styleId="Bezmezer">
    <w:name w:val="No Spacing"/>
    <w:link w:val="BezmezerChar"/>
    <w:uiPriority w:val="1"/>
    <w:qFormat/>
    <w:rsid w:val="00B15FBC"/>
    <w:rPr>
      <w:sz w:val="24"/>
      <w:szCs w:val="24"/>
    </w:rPr>
  </w:style>
  <w:style w:type="character" w:customStyle="1" w:styleId="BezmezerChar">
    <w:name w:val="Bez mezer Char"/>
    <w:link w:val="Bezmezer"/>
    <w:uiPriority w:val="1"/>
    <w:locked/>
    <w:rsid w:val="00B15FBC"/>
    <w:rPr>
      <w:sz w:val="24"/>
      <w:szCs w:val="24"/>
    </w:rPr>
  </w:style>
  <w:style w:type="paragraph" w:styleId="Prosttext">
    <w:name w:val="Plain Text"/>
    <w:basedOn w:val="Normln"/>
    <w:rsid w:val="00A2760B"/>
    <w:rPr>
      <w:rFonts w:ascii="Courier New" w:hAnsi="Courier New" w:cs="Courier New"/>
      <w:sz w:val="20"/>
      <w:szCs w:val="20"/>
    </w:rPr>
  </w:style>
  <w:style w:type="paragraph" w:customStyle="1" w:styleId="Default">
    <w:name w:val="Default"/>
    <w:rsid w:val="003C4F88"/>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5F19DC"/>
    <w:pPr>
      <w:ind w:left="708"/>
    </w:pPr>
  </w:style>
  <w:style w:type="table" w:styleId="Mkatabulky">
    <w:name w:val="Table Grid"/>
    <w:basedOn w:val="Normlntabulka"/>
    <w:uiPriority w:val="39"/>
    <w:rsid w:val="00855C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2387">
      <w:bodyDiv w:val="1"/>
      <w:marLeft w:val="0"/>
      <w:marRight w:val="0"/>
      <w:marTop w:val="0"/>
      <w:marBottom w:val="0"/>
      <w:divBdr>
        <w:top w:val="none" w:sz="0" w:space="0" w:color="auto"/>
        <w:left w:val="none" w:sz="0" w:space="0" w:color="auto"/>
        <w:bottom w:val="none" w:sz="0" w:space="0" w:color="auto"/>
        <w:right w:val="none" w:sz="0" w:space="0" w:color="auto"/>
      </w:divBdr>
    </w:div>
    <w:div w:id="442459593">
      <w:bodyDiv w:val="1"/>
      <w:marLeft w:val="0"/>
      <w:marRight w:val="0"/>
      <w:marTop w:val="0"/>
      <w:marBottom w:val="0"/>
      <w:divBdr>
        <w:top w:val="none" w:sz="0" w:space="0" w:color="auto"/>
        <w:left w:val="none" w:sz="0" w:space="0" w:color="auto"/>
        <w:bottom w:val="none" w:sz="0" w:space="0" w:color="auto"/>
        <w:right w:val="none" w:sz="0" w:space="0" w:color="auto"/>
      </w:divBdr>
    </w:div>
    <w:div w:id="12190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643FD-0466-4B89-9DA2-1431496C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1306</Words>
  <Characters>7712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9001</CharactersWithSpaces>
  <SharedDoc>false</SharedDoc>
  <HLinks>
    <vt:vector size="18" baseType="variant">
      <vt:variant>
        <vt:i4>7798851</vt:i4>
      </vt:variant>
      <vt:variant>
        <vt:i4>6</vt:i4>
      </vt:variant>
      <vt:variant>
        <vt:i4>0</vt:i4>
      </vt:variant>
      <vt:variant>
        <vt:i4>5</vt:i4>
      </vt:variant>
      <vt:variant>
        <vt:lpwstr>mailto:ekonom@hdj.cz</vt:lpwstr>
      </vt:variant>
      <vt:variant>
        <vt:lpwstr/>
      </vt:variant>
      <vt:variant>
        <vt:i4>7798804</vt:i4>
      </vt:variant>
      <vt:variant>
        <vt:i4>3</vt:i4>
      </vt:variant>
      <vt:variant>
        <vt:i4>0</vt:i4>
      </vt:variant>
      <vt:variant>
        <vt:i4>5</vt:i4>
      </vt:variant>
      <vt:variant>
        <vt:lpwstr>mailto:antonin.zivnustka@diseven.cz</vt:lpwstr>
      </vt:variant>
      <vt:variant>
        <vt:lpwstr/>
      </vt:variant>
      <vt:variant>
        <vt:i4>1769512</vt:i4>
      </vt:variant>
      <vt:variant>
        <vt:i4>0</vt:i4>
      </vt:variant>
      <vt:variant>
        <vt:i4>0</vt:i4>
      </vt:variant>
      <vt:variant>
        <vt:i4>5</vt:i4>
      </vt:variant>
      <vt:variant>
        <vt:lpwstr>mailto:mzdy@hdj.cz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Lucie Mandryková</dc:creator>
  <cp:keywords/>
  <dc:description/>
  <cp:lastModifiedBy>Lenka Chvojsikova</cp:lastModifiedBy>
  <cp:revision>32</cp:revision>
  <cp:lastPrinted>2026-03-25T13:24:00Z</cp:lastPrinted>
  <dcterms:created xsi:type="dcterms:W3CDTF">2024-03-12T08:28:00Z</dcterms:created>
  <dcterms:modified xsi:type="dcterms:W3CDTF">2026-03-25T13:40:00Z</dcterms:modified>
</cp:coreProperties>
</file>