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650E3" w14:textId="77777777" w:rsidR="00E748FC" w:rsidRPr="00E748FC" w:rsidRDefault="00E748FC" w:rsidP="003C34C2">
      <w:pPr>
        <w:pStyle w:val="Nzev"/>
        <w:jc w:val="left"/>
        <w:rPr>
          <w:rFonts w:ascii="Arial" w:hAnsi="Arial" w:cs="Arial"/>
          <w:sz w:val="22"/>
          <w:szCs w:val="22"/>
        </w:rPr>
      </w:pPr>
    </w:p>
    <w:p w14:paraId="57841EEC" w14:textId="21895538" w:rsidR="00390280" w:rsidRPr="00390280" w:rsidRDefault="00390280" w:rsidP="00390280">
      <w:pPr>
        <w:pStyle w:val="Seznamsodrkami"/>
        <w:rPr>
          <w:b/>
          <w:sz w:val="24"/>
          <w:szCs w:val="24"/>
        </w:rPr>
      </w:pPr>
      <w:r w:rsidRPr="006836B6">
        <w:rPr>
          <w:b/>
          <w:sz w:val="24"/>
          <w:szCs w:val="24"/>
        </w:rPr>
        <w:t xml:space="preserve">Příloha č. </w:t>
      </w:r>
      <w:r w:rsidR="006836B6" w:rsidRPr="006836B6">
        <w:rPr>
          <w:b/>
          <w:sz w:val="24"/>
          <w:szCs w:val="24"/>
        </w:rPr>
        <w:t>6</w:t>
      </w:r>
      <w:r w:rsidRPr="006836B6">
        <w:rPr>
          <w:b/>
          <w:sz w:val="24"/>
          <w:szCs w:val="24"/>
        </w:rPr>
        <w:t xml:space="preserve"> Obchodní podmínky – </w:t>
      </w:r>
      <w:r w:rsidR="0071077C" w:rsidRPr="006836B6">
        <w:rPr>
          <w:b/>
          <w:sz w:val="24"/>
          <w:szCs w:val="24"/>
        </w:rPr>
        <w:t>2</w:t>
      </w:r>
      <w:r w:rsidRPr="006836B6">
        <w:rPr>
          <w:b/>
          <w:sz w:val="24"/>
          <w:szCs w:val="24"/>
        </w:rPr>
        <w:t>. část</w:t>
      </w:r>
    </w:p>
    <w:p w14:paraId="01EC3D51" w14:textId="77777777" w:rsidR="00390280" w:rsidRDefault="00390280" w:rsidP="002C6849">
      <w:pPr>
        <w:pStyle w:val="Nzev"/>
        <w:rPr>
          <w:rFonts w:ascii="Arial" w:hAnsi="Arial" w:cs="Arial"/>
          <w:szCs w:val="32"/>
        </w:rPr>
      </w:pPr>
    </w:p>
    <w:p w14:paraId="1ACE410E" w14:textId="77777777" w:rsidR="00390280" w:rsidRPr="00E6475B" w:rsidRDefault="00390280" w:rsidP="00390280">
      <w:pPr>
        <w:pStyle w:val="Seznamsodrkami"/>
        <w:ind w:left="0" w:firstLine="0"/>
      </w:pPr>
      <w:r w:rsidRPr="00E6475B">
        <w:rPr>
          <w:bCs/>
        </w:rPr>
        <w:t xml:space="preserve">Tyto obchodní podmínky je účastník řízení povinen zapracovat do návrhu smlouvy předkládané jako nabídka na realizaci veřejné zakázky dle těchto zadávacích podmínek. Obsah obchodních podmínek může </w:t>
      </w:r>
      <w:r>
        <w:rPr>
          <w:bCs/>
        </w:rPr>
        <w:t>účastník řízení</w:t>
      </w:r>
      <w:r w:rsidRPr="00E6475B">
        <w:rPr>
          <w:bCs/>
        </w:rPr>
        <w:t xml:space="preserve"> při zpracování návrhu smlouvy měnit či doplnit pouze v těch částech, kde to vyplývá z textu obchodních podmínek.</w:t>
      </w:r>
    </w:p>
    <w:p w14:paraId="04D281E7" w14:textId="77777777" w:rsidR="00390280" w:rsidRDefault="00390280" w:rsidP="00390280">
      <w:pPr>
        <w:pStyle w:val="Nzev"/>
        <w:jc w:val="left"/>
        <w:rPr>
          <w:rFonts w:ascii="Arial" w:hAnsi="Arial" w:cs="Arial"/>
          <w:szCs w:val="32"/>
        </w:rPr>
      </w:pPr>
    </w:p>
    <w:p w14:paraId="2125828C" w14:textId="77777777" w:rsidR="00390280" w:rsidRDefault="00390280" w:rsidP="002C6849">
      <w:pPr>
        <w:pStyle w:val="Nzev"/>
        <w:rPr>
          <w:rFonts w:ascii="Arial" w:hAnsi="Arial" w:cs="Arial"/>
          <w:szCs w:val="32"/>
        </w:rPr>
      </w:pPr>
    </w:p>
    <w:p w14:paraId="2F89DA86" w14:textId="39D7A6C4" w:rsidR="002C6849" w:rsidRPr="00390280" w:rsidRDefault="00A33D64" w:rsidP="002C6849">
      <w:pPr>
        <w:pStyle w:val="Nzev"/>
        <w:rPr>
          <w:rFonts w:ascii="Arial" w:hAnsi="Arial" w:cs="Arial"/>
          <w:sz w:val="28"/>
          <w:szCs w:val="28"/>
        </w:rPr>
      </w:pPr>
      <w:r w:rsidRPr="00390280">
        <w:rPr>
          <w:rFonts w:ascii="Arial" w:hAnsi="Arial" w:cs="Arial"/>
          <w:sz w:val="28"/>
          <w:szCs w:val="28"/>
        </w:rPr>
        <w:t>Kupní smlouva</w:t>
      </w:r>
    </w:p>
    <w:p w14:paraId="56911A26" w14:textId="77777777" w:rsidR="009E2FBC" w:rsidRPr="00FC0B8D" w:rsidRDefault="009E2FBC" w:rsidP="002C6849">
      <w:pPr>
        <w:pStyle w:val="Nzev"/>
        <w:rPr>
          <w:rFonts w:ascii="Arial" w:hAnsi="Arial" w:cs="Arial"/>
          <w:sz w:val="22"/>
          <w:szCs w:val="22"/>
        </w:rPr>
      </w:pPr>
    </w:p>
    <w:p w14:paraId="0F89F236" w14:textId="77777777" w:rsidR="00390280" w:rsidRDefault="00A33D64" w:rsidP="00390280">
      <w:pPr>
        <w:pStyle w:val="Seznamsodrkami"/>
        <w:ind w:left="0" w:firstLine="0"/>
        <w:jc w:val="center"/>
        <w:rPr>
          <w:rFonts w:cs="Arial"/>
          <w:b/>
        </w:rPr>
      </w:pPr>
      <w:r w:rsidRPr="00A33D64">
        <w:rPr>
          <w:rFonts w:cs="Arial"/>
          <w:bCs/>
        </w:rPr>
        <w:t>uzavřená podle § 2079 a násl. zákona č. 89/2012 Sb., občanský zákoník, ve znění pozdějších předpisů (dále jen „občanský zákoník“)</w:t>
      </w:r>
      <w:r w:rsidR="00390280">
        <w:rPr>
          <w:rFonts w:cs="Arial"/>
          <w:bCs/>
        </w:rPr>
        <w:br/>
        <w:t xml:space="preserve">na akci </w:t>
      </w:r>
      <w:r w:rsidR="00390280">
        <w:rPr>
          <w:rFonts w:cs="Arial"/>
          <w:bCs/>
        </w:rPr>
        <w:br/>
      </w:r>
      <w:r w:rsidR="00390280" w:rsidRPr="005C44F5">
        <w:rPr>
          <w:szCs w:val="28"/>
        </w:rPr>
        <w:t>„</w:t>
      </w:r>
      <w:r w:rsidR="00390280" w:rsidRPr="00E90884">
        <w:rPr>
          <w:rFonts w:cs="Arial"/>
          <w:b/>
        </w:rPr>
        <w:t>Vybavení Edukační centra a zázemí Muzea Vysočiny Jihlava</w:t>
      </w:r>
    </w:p>
    <w:p w14:paraId="3A1DABBA" w14:textId="10D68632" w:rsidR="00390280" w:rsidRDefault="00390280" w:rsidP="00390280">
      <w:pPr>
        <w:pStyle w:val="Seznamsodrkami"/>
        <w:ind w:left="0" w:firstLine="0"/>
        <w:jc w:val="center"/>
        <w:rPr>
          <w:szCs w:val="28"/>
        </w:rPr>
      </w:pPr>
      <w:r>
        <w:rPr>
          <w:rFonts w:cs="Arial"/>
          <w:b/>
        </w:rPr>
        <w:t>Část 2: Typové výrobky</w:t>
      </w:r>
    </w:p>
    <w:p w14:paraId="340C78AE" w14:textId="1F51DB8F" w:rsidR="00B15488" w:rsidRDefault="00B15488" w:rsidP="002C6849">
      <w:pPr>
        <w:jc w:val="center"/>
        <w:rPr>
          <w:rFonts w:ascii="Arial" w:hAnsi="Arial" w:cs="Arial"/>
          <w:b/>
          <w:bCs/>
          <w:sz w:val="22"/>
          <w:szCs w:val="22"/>
        </w:rPr>
      </w:pPr>
    </w:p>
    <w:p w14:paraId="7F6384C7" w14:textId="77777777" w:rsidR="004A318D" w:rsidRPr="00FC0B8D" w:rsidRDefault="004A318D" w:rsidP="002C6849">
      <w:pPr>
        <w:jc w:val="center"/>
        <w:rPr>
          <w:rFonts w:ascii="Arial" w:hAnsi="Arial" w:cs="Arial"/>
          <w:b/>
          <w:bCs/>
          <w:sz w:val="22"/>
          <w:szCs w:val="22"/>
        </w:rPr>
      </w:pPr>
    </w:p>
    <w:p w14:paraId="489DDBEA" w14:textId="77777777" w:rsidR="002C6849" w:rsidRPr="00FC0B8D" w:rsidRDefault="00C2645A" w:rsidP="002C6849">
      <w:pPr>
        <w:pStyle w:val="NoteHead"/>
        <w:spacing w:after="0"/>
        <w:outlineLvl w:val="0"/>
        <w:rPr>
          <w:rFonts w:ascii="Arial" w:hAnsi="Arial" w:cs="Arial"/>
          <w:sz w:val="22"/>
          <w:szCs w:val="22"/>
        </w:rPr>
      </w:pPr>
      <w:r w:rsidRPr="00FC0B8D">
        <w:rPr>
          <w:rFonts w:ascii="Arial" w:hAnsi="Arial" w:cs="Arial"/>
          <w:sz w:val="22"/>
          <w:szCs w:val="22"/>
        </w:rPr>
        <w:t>I.</w:t>
      </w:r>
    </w:p>
    <w:p w14:paraId="6B0A8515" w14:textId="77777777" w:rsidR="002C6849" w:rsidRPr="00FC0B8D" w:rsidRDefault="002C6849" w:rsidP="002C6849">
      <w:pPr>
        <w:pStyle w:val="NoteHead"/>
        <w:spacing w:after="0"/>
        <w:rPr>
          <w:rFonts w:ascii="Arial" w:hAnsi="Arial" w:cs="Arial"/>
          <w:sz w:val="22"/>
          <w:szCs w:val="22"/>
        </w:rPr>
      </w:pPr>
      <w:r w:rsidRPr="00FC0B8D">
        <w:rPr>
          <w:rFonts w:ascii="Arial" w:hAnsi="Arial" w:cs="Arial"/>
          <w:sz w:val="22"/>
          <w:szCs w:val="22"/>
        </w:rPr>
        <w:t>Smluvní strany</w:t>
      </w:r>
    </w:p>
    <w:p w14:paraId="0DA0781C" w14:textId="77777777" w:rsidR="002C6849" w:rsidRPr="00FC0B8D" w:rsidRDefault="002C6849" w:rsidP="002C6849">
      <w:pPr>
        <w:rPr>
          <w:rFonts w:ascii="Arial" w:hAnsi="Arial" w:cs="Arial"/>
          <w:sz w:val="22"/>
          <w:szCs w:val="22"/>
        </w:rPr>
      </w:pPr>
    </w:p>
    <w:p w14:paraId="602C78DA" w14:textId="7A7BE4F5" w:rsidR="002C6849" w:rsidRPr="00FC0B8D" w:rsidRDefault="00390280" w:rsidP="002C6849">
      <w:pPr>
        <w:pStyle w:val="Zhlav"/>
        <w:rPr>
          <w:rFonts w:ascii="Arial" w:hAnsi="Arial" w:cs="Arial"/>
          <w:sz w:val="22"/>
          <w:szCs w:val="22"/>
        </w:rPr>
      </w:pPr>
      <w:proofErr w:type="gramStart"/>
      <w:r w:rsidRPr="00390280">
        <w:rPr>
          <w:rFonts w:ascii="Arial" w:hAnsi="Arial" w:cs="Arial"/>
          <w:sz w:val="22"/>
          <w:szCs w:val="22"/>
        </w:rPr>
        <w:t>Objednatel:</w:t>
      </w:r>
      <w:r>
        <w:rPr>
          <w:rFonts w:ascii="Arial" w:hAnsi="Arial" w:cs="Arial"/>
          <w:b/>
          <w:bCs/>
          <w:sz w:val="22"/>
          <w:szCs w:val="22"/>
        </w:rPr>
        <w:t xml:space="preserve">   </w:t>
      </w:r>
      <w:proofErr w:type="gramEnd"/>
      <w:r>
        <w:rPr>
          <w:rFonts w:ascii="Arial" w:hAnsi="Arial" w:cs="Arial"/>
          <w:b/>
          <w:bCs/>
          <w:sz w:val="22"/>
          <w:szCs w:val="22"/>
        </w:rPr>
        <w:t xml:space="preserve">                          </w:t>
      </w:r>
      <w:r w:rsidR="0056662F" w:rsidRPr="00FC0B8D">
        <w:rPr>
          <w:rFonts w:ascii="Arial" w:hAnsi="Arial" w:cs="Arial"/>
          <w:b/>
          <w:bCs/>
          <w:sz w:val="22"/>
          <w:szCs w:val="22"/>
        </w:rPr>
        <w:t xml:space="preserve">Kraj </w:t>
      </w:r>
      <w:r w:rsidR="002C6849" w:rsidRPr="00FC0B8D">
        <w:rPr>
          <w:rFonts w:ascii="Arial" w:hAnsi="Arial" w:cs="Arial"/>
          <w:b/>
          <w:bCs/>
          <w:sz w:val="22"/>
          <w:szCs w:val="22"/>
        </w:rPr>
        <w:t>Vysočina</w:t>
      </w:r>
    </w:p>
    <w:p w14:paraId="25252341" w14:textId="77777777" w:rsidR="002C6849" w:rsidRPr="00FC0B8D" w:rsidRDefault="002C6849" w:rsidP="00B32DAE">
      <w:pPr>
        <w:pStyle w:val="Zhlav"/>
        <w:tabs>
          <w:tab w:val="left" w:pos="2977"/>
        </w:tabs>
        <w:rPr>
          <w:rFonts w:ascii="Arial" w:hAnsi="Arial" w:cs="Arial"/>
          <w:sz w:val="22"/>
          <w:szCs w:val="22"/>
        </w:rPr>
      </w:pPr>
      <w:r w:rsidRPr="00FC0B8D">
        <w:rPr>
          <w:rFonts w:ascii="Arial" w:hAnsi="Arial" w:cs="Arial"/>
          <w:sz w:val="22"/>
          <w:szCs w:val="22"/>
        </w:rPr>
        <w:t xml:space="preserve">se sídlem: </w:t>
      </w:r>
      <w:r w:rsidR="00D40491" w:rsidRPr="00FC0B8D">
        <w:rPr>
          <w:rFonts w:ascii="Arial" w:hAnsi="Arial" w:cs="Arial"/>
          <w:sz w:val="22"/>
          <w:szCs w:val="22"/>
        </w:rPr>
        <w:tab/>
      </w:r>
      <w:r w:rsidRPr="00FC0B8D">
        <w:rPr>
          <w:rFonts w:ascii="Arial" w:hAnsi="Arial" w:cs="Arial"/>
          <w:sz w:val="22"/>
          <w:szCs w:val="22"/>
        </w:rPr>
        <w:t xml:space="preserve">Žižkova </w:t>
      </w:r>
      <w:r w:rsidR="00985AD5">
        <w:rPr>
          <w:rFonts w:ascii="Arial" w:hAnsi="Arial" w:cs="Arial"/>
          <w:sz w:val="22"/>
          <w:szCs w:val="22"/>
        </w:rPr>
        <w:t>1882/</w:t>
      </w:r>
      <w:r w:rsidRPr="00FC0B8D">
        <w:rPr>
          <w:rFonts w:ascii="Arial" w:hAnsi="Arial" w:cs="Arial"/>
          <w:sz w:val="22"/>
          <w:szCs w:val="22"/>
        </w:rPr>
        <w:t>57, 58</w:t>
      </w:r>
      <w:r w:rsidR="00985AD5">
        <w:rPr>
          <w:rFonts w:ascii="Arial" w:hAnsi="Arial" w:cs="Arial"/>
          <w:sz w:val="22"/>
          <w:szCs w:val="22"/>
        </w:rPr>
        <w:t>6 01</w:t>
      </w:r>
      <w:r w:rsidRPr="00FC0B8D">
        <w:rPr>
          <w:rFonts w:ascii="Arial" w:hAnsi="Arial" w:cs="Arial"/>
          <w:sz w:val="22"/>
          <w:szCs w:val="22"/>
        </w:rPr>
        <w:t xml:space="preserve"> Jihlava</w:t>
      </w:r>
    </w:p>
    <w:p w14:paraId="1CC64936" w14:textId="6F6CFF4B" w:rsidR="002C6849" w:rsidRDefault="002C6849" w:rsidP="00B32DAE">
      <w:pPr>
        <w:tabs>
          <w:tab w:val="left" w:pos="2977"/>
        </w:tabs>
        <w:rPr>
          <w:rFonts w:ascii="Arial" w:hAnsi="Arial" w:cs="Arial"/>
          <w:sz w:val="22"/>
          <w:szCs w:val="22"/>
        </w:rPr>
      </w:pPr>
      <w:r w:rsidRPr="00FC0B8D">
        <w:rPr>
          <w:rFonts w:ascii="Arial" w:hAnsi="Arial" w:cs="Arial"/>
          <w:sz w:val="22"/>
          <w:szCs w:val="22"/>
        </w:rPr>
        <w:t xml:space="preserve">IČO: </w:t>
      </w:r>
      <w:r w:rsidR="00B32DAE" w:rsidRPr="00FC0B8D">
        <w:rPr>
          <w:rFonts w:ascii="Arial" w:hAnsi="Arial" w:cs="Arial"/>
          <w:sz w:val="22"/>
          <w:szCs w:val="22"/>
        </w:rPr>
        <w:tab/>
      </w:r>
      <w:r w:rsidRPr="00FC0B8D">
        <w:rPr>
          <w:rFonts w:ascii="Arial" w:hAnsi="Arial" w:cs="Arial"/>
          <w:sz w:val="22"/>
          <w:szCs w:val="22"/>
        </w:rPr>
        <w:t>70890749</w:t>
      </w:r>
    </w:p>
    <w:p w14:paraId="2DE6B3B8" w14:textId="438AE159" w:rsidR="00AF11E9" w:rsidRPr="00FC0B8D" w:rsidRDefault="00AF11E9" w:rsidP="00B32DAE">
      <w:pPr>
        <w:tabs>
          <w:tab w:val="left" w:pos="2977"/>
        </w:tabs>
        <w:rPr>
          <w:rFonts w:ascii="Arial" w:hAnsi="Arial" w:cs="Arial"/>
          <w:sz w:val="22"/>
          <w:szCs w:val="22"/>
        </w:rPr>
      </w:pPr>
      <w:r>
        <w:rPr>
          <w:rFonts w:ascii="Arial" w:hAnsi="Arial" w:cs="Arial"/>
          <w:sz w:val="22"/>
          <w:szCs w:val="22"/>
        </w:rPr>
        <w:t>DIČ:</w:t>
      </w:r>
      <w:r>
        <w:rPr>
          <w:rFonts w:ascii="Arial" w:hAnsi="Arial" w:cs="Arial"/>
          <w:sz w:val="22"/>
          <w:szCs w:val="22"/>
        </w:rPr>
        <w:tab/>
        <w:t>CZ</w:t>
      </w:r>
      <w:r w:rsidRPr="00FC0B8D">
        <w:rPr>
          <w:rFonts w:ascii="Arial" w:hAnsi="Arial" w:cs="Arial"/>
          <w:sz w:val="22"/>
          <w:szCs w:val="22"/>
        </w:rPr>
        <w:t>70890749</w:t>
      </w:r>
    </w:p>
    <w:p w14:paraId="7DF352DD" w14:textId="74101B15" w:rsidR="002C6849" w:rsidRPr="00685DA6" w:rsidRDefault="005423DD" w:rsidP="00B32DAE">
      <w:pPr>
        <w:tabs>
          <w:tab w:val="left" w:pos="2977"/>
        </w:tabs>
        <w:rPr>
          <w:rFonts w:ascii="Arial" w:hAnsi="Arial" w:cs="Arial"/>
          <w:sz w:val="22"/>
          <w:szCs w:val="22"/>
        </w:rPr>
      </w:pPr>
      <w:r>
        <w:rPr>
          <w:rFonts w:ascii="Arial" w:hAnsi="Arial" w:cs="Arial"/>
          <w:sz w:val="22"/>
          <w:szCs w:val="22"/>
        </w:rPr>
        <w:t>zastupuje</w:t>
      </w:r>
      <w:r w:rsidR="002C6849" w:rsidRPr="00685DA6">
        <w:rPr>
          <w:rFonts w:ascii="Arial" w:hAnsi="Arial" w:cs="Arial"/>
          <w:sz w:val="22"/>
          <w:szCs w:val="22"/>
        </w:rPr>
        <w:t xml:space="preserve">: </w:t>
      </w:r>
      <w:r w:rsidR="00B32DAE" w:rsidRPr="00685DA6">
        <w:rPr>
          <w:rFonts w:ascii="Arial" w:hAnsi="Arial" w:cs="Arial"/>
          <w:sz w:val="22"/>
          <w:szCs w:val="22"/>
        </w:rPr>
        <w:tab/>
      </w:r>
      <w:r>
        <w:rPr>
          <w:rFonts w:ascii="Arial" w:hAnsi="Arial" w:cs="Arial"/>
          <w:sz w:val="22"/>
          <w:szCs w:val="22"/>
        </w:rPr>
        <w:t>Ing. Martin Kukla</w:t>
      </w:r>
      <w:r w:rsidR="009A19C0" w:rsidRPr="00685DA6">
        <w:rPr>
          <w:rFonts w:ascii="Arial" w:hAnsi="Arial" w:cs="Arial"/>
          <w:sz w:val="22"/>
          <w:szCs w:val="22"/>
        </w:rPr>
        <w:t>,</w:t>
      </w:r>
      <w:r>
        <w:rPr>
          <w:rFonts w:ascii="Arial" w:hAnsi="Arial" w:cs="Arial"/>
          <w:sz w:val="22"/>
          <w:szCs w:val="22"/>
        </w:rPr>
        <w:t xml:space="preserve"> hejtman</w:t>
      </w:r>
      <w:r w:rsidR="002C6849" w:rsidRPr="00685DA6">
        <w:rPr>
          <w:rFonts w:ascii="Arial" w:hAnsi="Arial" w:cs="Arial"/>
          <w:sz w:val="22"/>
          <w:szCs w:val="22"/>
        </w:rPr>
        <w:t xml:space="preserve"> kraje</w:t>
      </w:r>
    </w:p>
    <w:p w14:paraId="7ABED59A" w14:textId="39AF370A" w:rsidR="002C6849" w:rsidRPr="00685DA6" w:rsidRDefault="002C6849" w:rsidP="00685DA6">
      <w:pPr>
        <w:tabs>
          <w:tab w:val="left" w:pos="2977"/>
        </w:tabs>
        <w:ind w:left="2832" w:hanging="2832"/>
        <w:rPr>
          <w:rFonts w:ascii="Arial" w:hAnsi="Arial" w:cs="Arial"/>
          <w:sz w:val="22"/>
          <w:szCs w:val="22"/>
        </w:rPr>
      </w:pPr>
      <w:r w:rsidRPr="00685DA6">
        <w:rPr>
          <w:rFonts w:ascii="Arial" w:hAnsi="Arial" w:cs="Arial"/>
          <w:sz w:val="22"/>
          <w:szCs w:val="22"/>
        </w:rPr>
        <w:t>k podpisu smlouvy pověřen:</w:t>
      </w:r>
      <w:r w:rsidR="00EB4631">
        <w:rPr>
          <w:rFonts w:ascii="Arial" w:hAnsi="Arial" w:cs="Arial"/>
          <w:sz w:val="22"/>
          <w:szCs w:val="22"/>
        </w:rPr>
        <w:tab/>
      </w:r>
      <w:r w:rsidR="00EB4631">
        <w:rPr>
          <w:rFonts w:ascii="Arial" w:hAnsi="Arial" w:cs="Arial"/>
          <w:sz w:val="22"/>
          <w:szCs w:val="22"/>
        </w:rPr>
        <w:tab/>
      </w:r>
      <w:r w:rsidR="003871A2">
        <w:rPr>
          <w:rFonts w:ascii="Arial" w:hAnsi="Arial" w:cs="Arial"/>
          <w:sz w:val="22"/>
          <w:szCs w:val="22"/>
        </w:rPr>
        <w:t>Miloš Hrůza, člen rady kraje</w:t>
      </w:r>
    </w:p>
    <w:p w14:paraId="00530385" w14:textId="11DF3C46" w:rsidR="002C6849" w:rsidRPr="00FC0B8D" w:rsidRDefault="002C6849" w:rsidP="00E1690A">
      <w:pPr>
        <w:tabs>
          <w:tab w:val="left" w:pos="2977"/>
        </w:tabs>
        <w:ind w:left="2832" w:hanging="2832"/>
        <w:rPr>
          <w:rFonts w:ascii="Arial" w:hAnsi="Arial" w:cs="Arial"/>
          <w:sz w:val="22"/>
          <w:szCs w:val="22"/>
        </w:rPr>
      </w:pPr>
      <w:r w:rsidRPr="00FC0B8D">
        <w:rPr>
          <w:rFonts w:ascii="Arial" w:hAnsi="Arial" w:cs="Arial"/>
          <w:sz w:val="22"/>
          <w:szCs w:val="22"/>
        </w:rPr>
        <w:t>bankovní spojení:</w:t>
      </w:r>
      <w:r w:rsidR="00D40491" w:rsidRPr="00FC0B8D">
        <w:rPr>
          <w:rFonts w:ascii="Arial" w:hAnsi="Arial" w:cs="Arial"/>
          <w:sz w:val="22"/>
          <w:szCs w:val="22"/>
        </w:rPr>
        <w:tab/>
      </w:r>
      <w:r w:rsidR="0056662F" w:rsidRPr="00FC0B8D">
        <w:rPr>
          <w:rFonts w:ascii="Arial" w:hAnsi="Arial" w:cs="Arial"/>
          <w:sz w:val="22"/>
          <w:szCs w:val="22"/>
        </w:rPr>
        <w:t xml:space="preserve"> </w:t>
      </w:r>
      <w:r w:rsidR="00D40491" w:rsidRPr="00FC0B8D">
        <w:rPr>
          <w:rFonts w:ascii="Arial" w:hAnsi="Arial" w:cs="Arial"/>
          <w:sz w:val="22"/>
          <w:szCs w:val="22"/>
        </w:rPr>
        <w:tab/>
      </w:r>
      <w:r w:rsidR="008F5552">
        <w:rPr>
          <w:rFonts w:ascii="Arial" w:hAnsi="Arial" w:cs="Arial"/>
          <w:sz w:val="22"/>
          <w:szCs w:val="22"/>
        </w:rPr>
        <w:t>Komerční banka</w:t>
      </w:r>
      <w:r w:rsidR="00B936A0">
        <w:rPr>
          <w:rFonts w:ascii="Arial" w:hAnsi="Arial" w:cs="Arial"/>
          <w:sz w:val="22"/>
          <w:szCs w:val="22"/>
        </w:rPr>
        <w:t>, a.s.</w:t>
      </w:r>
    </w:p>
    <w:p w14:paraId="0BBAC4B6" w14:textId="77777777" w:rsidR="002C6849" w:rsidRPr="00FC0B8D" w:rsidRDefault="002C6849" w:rsidP="00413853">
      <w:pPr>
        <w:rPr>
          <w:rFonts w:ascii="Arial" w:hAnsi="Arial" w:cs="Arial"/>
          <w:sz w:val="22"/>
          <w:szCs w:val="22"/>
        </w:rPr>
      </w:pPr>
      <w:r w:rsidRPr="00FC0B8D">
        <w:rPr>
          <w:rFonts w:ascii="Arial" w:hAnsi="Arial" w:cs="Arial"/>
          <w:sz w:val="22"/>
          <w:szCs w:val="22"/>
        </w:rPr>
        <w:t xml:space="preserve">číslo účtu: </w:t>
      </w:r>
      <w:r w:rsidR="00D40491" w:rsidRPr="00FC0B8D">
        <w:rPr>
          <w:rFonts w:ascii="Arial" w:hAnsi="Arial" w:cs="Arial"/>
          <w:sz w:val="22"/>
          <w:szCs w:val="22"/>
        </w:rPr>
        <w:tab/>
      </w:r>
      <w:r w:rsidR="00D40491" w:rsidRPr="00FC0B8D">
        <w:rPr>
          <w:rFonts w:ascii="Arial" w:hAnsi="Arial" w:cs="Arial"/>
          <w:sz w:val="22"/>
          <w:szCs w:val="22"/>
        </w:rPr>
        <w:tab/>
      </w:r>
      <w:proofErr w:type="gramStart"/>
      <w:r w:rsidR="00D40491" w:rsidRPr="00FC0B8D">
        <w:rPr>
          <w:rFonts w:ascii="Arial" w:hAnsi="Arial" w:cs="Arial"/>
          <w:sz w:val="22"/>
          <w:szCs w:val="22"/>
        </w:rPr>
        <w:tab/>
      </w:r>
      <w:r w:rsidR="00B32DAE" w:rsidRPr="00FC0B8D">
        <w:rPr>
          <w:rFonts w:ascii="Arial" w:hAnsi="Arial" w:cs="Arial"/>
          <w:sz w:val="22"/>
          <w:szCs w:val="22"/>
        </w:rPr>
        <w:t xml:space="preserve">  </w:t>
      </w:r>
      <w:r w:rsidR="008F5552">
        <w:rPr>
          <w:rFonts w:ascii="Arial" w:hAnsi="Arial" w:cs="Arial"/>
          <w:sz w:val="22"/>
          <w:szCs w:val="22"/>
        </w:rPr>
        <w:t>123</w:t>
      </w:r>
      <w:proofErr w:type="gramEnd"/>
      <w:r w:rsidR="008F5552">
        <w:rPr>
          <w:rFonts w:ascii="Arial" w:hAnsi="Arial" w:cs="Arial"/>
          <w:sz w:val="22"/>
          <w:szCs w:val="22"/>
        </w:rPr>
        <w:t>-</w:t>
      </w:r>
      <w:r w:rsidR="00951F25">
        <w:rPr>
          <w:rFonts w:ascii="Arial" w:hAnsi="Arial" w:cs="Arial"/>
          <w:sz w:val="22"/>
          <w:szCs w:val="22"/>
        </w:rPr>
        <w:t>6403810267</w:t>
      </w:r>
      <w:r w:rsidR="008F5552">
        <w:rPr>
          <w:rFonts w:ascii="Arial" w:hAnsi="Arial" w:cs="Arial"/>
          <w:sz w:val="22"/>
          <w:szCs w:val="22"/>
        </w:rPr>
        <w:t>/0100</w:t>
      </w:r>
    </w:p>
    <w:p w14:paraId="171920DC" w14:textId="0C2F94DF" w:rsidR="00C2645A" w:rsidRPr="00FC0B8D" w:rsidRDefault="00C2645A" w:rsidP="00413853">
      <w:pPr>
        <w:rPr>
          <w:rFonts w:ascii="Arial" w:hAnsi="Arial" w:cs="Arial"/>
          <w:sz w:val="22"/>
          <w:szCs w:val="22"/>
        </w:rPr>
      </w:pPr>
      <w:r w:rsidRPr="00FC0B8D">
        <w:rPr>
          <w:rFonts w:ascii="Arial" w:hAnsi="Arial" w:cs="Arial"/>
          <w:sz w:val="22"/>
          <w:szCs w:val="22"/>
        </w:rPr>
        <w:t xml:space="preserve">(dále jen </w:t>
      </w:r>
      <w:r w:rsidRPr="00FC0B8D">
        <w:rPr>
          <w:rFonts w:ascii="Arial" w:hAnsi="Arial" w:cs="Arial"/>
          <w:b/>
          <w:sz w:val="22"/>
          <w:szCs w:val="22"/>
        </w:rPr>
        <w:t>„</w:t>
      </w:r>
      <w:r w:rsidR="00A33D64">
        <w:rPr>
          <w:rFonts w:ascii="Arial" w:hAnsi="Arial" w:cs="Arial"/>
          <w:b/>
          <w:sz w:val="22"/>
          <w:szCs w:val="22"/>
        </w:rPr>
        <w:t>kupující</w:t>
      </w:r>
      <w:r w:rsidRPr="00FC0B8D">
        <w:rPr>
          <w:rFonts w:ascii="Arial" w:hAnsi="Arial" w:cs="Arial"/>
          <w:b/>
          <w:sz w:val="22"/>
          <w:szCs w:val="22"/>
        </w:rPr>
        <w:t>“</w:t>
      </w:r>
      <w:r w:rsidRPr="00FC0B8D">
        <w:rPr>
          <w:rFonts w:ascii="Arial" w:hAnsi="Arial" w:cs="Arial"/>
          <w:sz w:val="22"/>
          <w:szCs w:val="22"/>
        </w:rPr>
        <w:t>)</w:t>
      </w:r>
    </w:p>
    <w:p w14:paraId="3A0E5641" w14:textId="77777777" w:rsidR="002C6849" w:rsidRPr="00FC0B8D" w:rsidRDefault="002C6849" w:rsidP="002C6849">
      <w:pPr>
        <w:ind w:left="720" w:firstLine="720"/>
        <w:rPr>
          <w:rFonts w:ascii="Arial" w:hAnsi="Arial" w:cs="Arial"/>
          <w:color w:val="FF0000"/>
          <w:sz w:val="22"/>
          <w:szCs w:val="22"/>
        </w:rPr>
      </w:pPr>
      <w:r w:rsidRPr="00FC0B8D">
        <w:rPr>
          <w:rFonts w:ascii="Arial" w:hAnsi="Arial" w:cs="Arial"/>
          <w:sz w:val="22"/>
          <w:szCs w:val="22"/>
        </w:rPr>
        <w:t xml:space="preserve"> </w:t>
      </w:r>
    </w:p>
    <w:p w14:paraId="530FCB00" w14:textId="77777777" w:rsidR="002C6849" w:rsidRPr="00FC0B8D" w:rsidRDefault="002C6849" w:rsidP="002C6849">
      <w:pPr>
        <w:ind w:left="720" w:hanging="720"/>
        <w:rPr>
          <w:rFonts w:ascii="Arial" w:hAnsi="Arial" w:cs="Arial"/>
          <w:sz w:val="22"/>
          <w:szCs w:val="22"/>
        </w:rPr>
      </w:pPr>
      <w:r w:rsidRPr="00FC0B8D">
        <w:rPr>
          <w:rFonts w:ascii="Arial" w:hAnsi="Arial" w:cs="Arial"/>
          <w:sz w:val="22"/>
          <w:szCs w:val="22"/>
        </w:rPr>
        <w:t>a</w:t>
      </w:r>
    </w:p>
    <w:p w14:paraId="1FEB96D1" w14:textId="77777777" w:rsidR="002C6849" w:rsidRPr="00FC0B8D" w:rsidRDefault="002C6849" w:rsidP="002C6849">
      <w:pPr>
        <w:ind w:left="720" w:hanging="720"/>
        <w:rPr>
          <w:rFonts w:ascii="Arial" w:hAnsi="Arial" w:cs="Arial"/>
          <w:sz w:val="22"/>
          <w:szCs w:val="22"/>
        </w:rPr>
      </w:pPr>
    </w:p>
    <w:p w14:paraId="60298079" w14:textId="065B31D4" w:rsidR="00390280" w:rsidRPr="00430CCB" w:rsidRDefault="00243716" w:rsidP="00390280">
      <w:pPr>
        <w:pStyle w:val="Zpat"/>
        <w:tabs>
          <w:tab w:val="clear" w:pos="4536"/>
          <w:tab w:val="clear" w:pos="9072"/>
        </w:tabs>
        <w:jc w:val="both"/>
        <w:rPr>
          <w:rFonts w:ascii="Arial" w:hAnsi="Arial" w:cs="Arial"/>
          <w:i/>
          <w:color w:val="FF0000"/>
          <w:sz w:val="22"/>
          <w:szCs w:val="22"/>
        </w:rPr>
      </w:pPr>
      <w:r>
        <w:rPr>
          <w:rFonts w:ascii="Arial" w:eastAsia="MS Mincho" w:hAnsi="Arial"/>
          <w:sz w:val="22"/>
          <w:szCs w:val="22"/>
        </w:rPr>
        <w:t>Prodávající</w:t>
      </w:r>
      <w:r w:rsidR="00495F6B">
        <w:rPr>
          <w:rFonts w:ascii="Arial" w:eastAsia="MS Mincho" w:hAnsi="Arial"/>
          <w:sz w:val="22"/>
          <w:szCs w:val="22"/>
        </w:rPr>
        <w:t>:</w:t>
      </w:r>
      <w:r w:rsidR="00495F6B">
        <w:rPr>
          <w:rFonts w:ascii="Arial" w:eastAsia="MS Mincho" w:hAnsi="Arial"/>
          <w:sz w:val="22"/>
          <w:szCs w:val="22"/>
        </w:rPr>
        <w:tab/>
      </w:r>
      <w:r w:rsidR="00390280" w:rsidRPr="000A6192">
        <w:tab/>
      </w:r>
      <w:r w:rsidR="00390280">
        <w:tab/>
      </w:r>
      <w:r w:rsidR="00390280" w:rsidRPr="000A6192">
        <w:rPr>
          <w:b/>
        </w:rPr>
        <w:t>……………………</w:t>
      </w:r>
      <w:r w:rsidR="00390280">
        <w:rPr>
          <w:b/>
        </w:rPr>
        <w:t xml:space="preserve"> </w:t>
      </w:r>
      <w:r w:rsidR="00390280">
        <w:rPr>
          <w:b/>
        </w:rPr>
        <w:tab/>
      </w:r>
      <w:r w:rsidR="00390280">
        <w:rPr>
          <w:rFonts w:ascii="Arial" w:hAnsi="Arial" w:cs="Arial"/>
          <w:i/>
          <w:color w:val="FF0000"/>
          <w:sz w:val="22"/>
          <w:szCs w:val="22"/>
        </w:rPr>
        <w:t>doplní účastník řízení</w:t>
      </w:r>
    </w:p>
    <w:p w14:paraId="33327F05" w14:textId="77777777" w:rsidR="00390280" w:rsidRPr="000A6192" w:rsidRDefault="00390280" w:rsidP="00390280">
      <w:pPr>
        <w:pStyle w:val="Seznamsodrkami"/>
      </w:pPr>
      <w:r w:rsidRPr="000A6192">
        <w:t>se sídlem</w:t>
      </w:r>
      <w:r w:rsidRPr="000A6192">
        <w:tab/>
        <w:t>……………………</w:t>
      </w:r>
      <w:r>
        <w:tab/>
      </w:r>
      <w:r>
        <w:rPr>
          <w:rFonts w:cs="Arial"/>
          <w:i/>
          <w:color w:val="FF0000"/>
        </w:rPr>
        <w:t>doplní účastník řízení</w:t>
      </w:r>
    </w:p>
    <w:p w14:paraId="333FAD39" w14:textId="77777777" w:rsidR="00390280" w:rsidRPr="000A6192" w:rsidRDefault="00390280" w:rsidP="00390280">
      <w:pPr>
        <w:pStyle w:val="Seznamsodrkami"/>
      </w:pPr>
      <w:r w:rsidRPr="000A6192">
        <w:t>zastoupený:</w:t>
      </w:r>
      <w:r w:rsidRPr="000A6192">
        <w:tab/>
        <w:t>……………………</w:t>
      </w:r>
      <w:r w:rsidRPr="000A6192">
        <w:tab/>
      </w:r>
      <w:r>
        <w:rPr>
          <w:rFonts w:cs="Arial"/>
          <w:i/>
          <w:color w:val="FF0000"/>
        </w:rPr>
        <w:t>doplní účastník řízení</w:t>
      </w:r>
    </w:p>
    <w:p w14:paraId="2CE52559" w14:textId="77777777" w:rsidR="00390280" w:rsidRPr="000A6192" w:rsidRDefault="00390280" w:rsidP="00390280">
      <w:pPr>
        <w:pStyle w:val="Seznamsodrkami"/>
      </w:pPr>
      <w:r w:rsidRPr="000A6192">
        <w:t>zástupce pro věci smluvní:</w:t>
      </w:r>
      <w:r w:rsidRPr="000A6192">
        <w:tab/>
        <w:t>……………………</w:t>
      </w:r>
      <w:r>
        <w:tab/>
      </w:r>
      <w:r>
        <w:rPr>
          <w:rFonts w:cs="Arial"/>
          <w:i/>
          <w:color w:val="FF0000"/>
        </w:rPr>
        <w:t>doplní účastník řízení</w:t>
      </w:r>
    </w:p>
    <w:p w14:paraId="6DD67F4D" w14:textId="77777777" w:rsidR="00390280" w:rsidRPr="000A6192" w:rsidRDefault="00390280" w:rsidP="00390280">
      <w:pPr>
        <w:pStyle w:val="Seznamsodrkami"/>
      </w:pPr>
      <w:r w:rsidRPr="000A6192">
        <w:t>zástupce pro věci technické:</w:t>
      </w:r>
      <w:r w:rsidRPr="000A6192">
        <w:tab/>
        <w:t>……………………</w:t>
      </w:r>
      <w:r w:rsidRPr="000A6192">
        <w:tab/>
      </w:r>
      <w:r>
        <w:rPr>
          <w:rFonts w:cs="Arial"/>
          <w:i/>
          <w:color w:val="FF0000"/>
        </w:rPr>
        <w:t>doplní účastník řízení</w:t>
      </w:r>
    </w:p>
    <w:p w14:paraId="58DEA11C" w14:textId="77777777" w:rsidR="00390280" w:rsidRDefault="00390280" w:rsidP="00390280">
      <w:pPr>
        <w:pStyle w:val="Seznamsodrkami"/>
      </w:pPr>
      <w:r w:rsidRPr="000A6192">
        <w:t>Tel</w:t>
      </w:r>
      <w:r>
        <w:t>.</w:t>
      </w:r>
      <w:r w:rsidRPr="000A6192">
        <w:t xml:space="preserve">:  </w:t>
      </w:r>
      <w:r w:rsidRPr="000A6192">
        <w:tab/>
        <w:t>……………………</w:t>
      </w:r>
      <w:r>
        <w:tab/>
      </w:r>
      <w:r>
        <w:rPr>
          <w:rFonts w:cs="Arial"/>
          <w:i/>
          <w:color w:val="FF0000"/>
        </w:rPr>
        <w:t>doplní účastník řízení</w:t>
      </w:r>
    </w:p>
    <w:p w14:paraId="6FD79DFD" w14:textId="77777777" w:rsidR="00390280" w:rsidRDefault="00390280" w:rsidP="00390280">
      <w:pPr>
        <w:pStyle w:val="Seznamsodrkami"/>
      </w:pPr>
      <w:r w:rsidRPr="000A6192">
        <w:t>IČ</w:t>
      </w:r>
      <w:r>
        <w:t>O</w:t>
      </w:r>
      <w:r w:rsidRPr="000A6192">
        <w:t>:</w:t>
      </w:r>
      <w:r w:rsidRPr="000A6192">
        <w:tab/>
        <w:t>……………………</w:t>
      </w:r>
      <w:r w:rsidRPr="000A6192">
        <w:tab/>
      </w:r>
      <w:r>
        <w:rPr>
          <w:rFonts w:cs="Arial"/>
          <w:i/>
          <w:color w:val="FF0000"/>
        </w:rPr>
        <w:t>doplní účastník řízení</w:t>
      </w:r>
      <w:r w:rsidRPr="000A6192">
        <w:tab/>
      </w:r>
    </w:p>
    <w:p w14:paraId="3DD4E58D" w14:textId="77777777" w:rsidR="00390280" w:rsidRDefault="00390280" w:rsidP="00390280">
      <w:pPr>
        <w:pStyle w:val="Seznamsodrkami"/>
      </w:pPr>
      <w:r>
        <w:t>DIČ:</w:t>
      </w:r>
      <w:r>
        <w:tab/>
      </w:r>
      <w:r w:rsidRPr="000A6192">
        <w:t>……………………</w:t>
      </w:r>
      <w:r w:rsidRPr="000A6192">
        <w:tab/>
      </w:r>
      <w:r>
        <w:rPr>
          <w:rFonts w:cs="Arial"/>
          <w:i/>
          <w:color w:val="FF0000"/>
        </w:rPr>
        <w:t>doplní účastník řízení</w:t>
      </w:r>
      <w:r w:rsidRPr="000A6192">
        <w:t xml:space="preserve"> </w:t>
      </w:r>
    </w:p>
    <w:p w14:paraId="2B7728C4" w14:textId="77777777" w:rsidR="00390280" w:rsidRPr="000A6192" w:rsidRDefault="00390280" w:rsidP="00390280">
      <w:pPr>
        <w:pStyle w:val="Seznamsodrkami"/>
      </w:pPr>
      <w:r w:rsidRPr="000A6192">
        <w:t>bankovní spojení:</w:t>
      </w:r>
      <w:r w:rsidRPr="000A6192">
        <w:tab/>
        <w:t>……………………</w:t>
      </w:r>
      <w:r w:rsidRPr="000A6192">
        <w:tab/>
      </w:r>
      <w:r>
        <w:rPr>
          <w:rFonts w:cs="Arial"/>
          <w:i/>
          <w:color w:val="FF0000"/>
        </w:rPr>
        <w:t>doplní účastník řízení</w:t>
      </w:r>
      <w:r w:rsidRPr="000A6192">
        <w:tab/>
      </w:r>
      <w:r w:rsidRPr="000A6192">
        <w:tab/>
      </w:r>
    </w:p>
    <w:p w14:paraId="1563B92D" w14:textId="77777777" w:rsidR="00390280" w:rsidRPr="000A6192" w:rsidRDefault="00390280" w:rsidP="00390280">
      <w:pPr>
        <w:pStyle w:val="Seznamsodrkami"/>
      </w:pPr>
      <w:r w:rsidRPr="000A6192">
        <w:t>číslo účtu:</w:t>
      </w:r>
      <w:r w:rsidRPr="000A6192">
        <w:tab/>
        <w:t>……………………</w:t>
      </w:r>
      <w:r w:rsidRPr="000A6192">
        <w:tab/>
      </w:r>
      <w:r>
        <w:rPr>
          <w:rFonts w:cs="Arial"/>
          <w:i/>
          <w:color w:val="FF0000"/>
        </w:rPr>
        <w:t>doplní účastník řízení</w:t>
      </w:r>
      <w:r w:rsidRPr="000A6192">
        <w:tab/>
      </w:r>
      <w:r w:rsidRPr="000A6192">
        <w:tab/>
      </w:r>
      <w:r w:rsidRPr="000A6192">
        <w:tab/>
      </w:r>
    </w:p>
    <w:p w14:paraId="2DC3C240" w14:textId="77777777" w:rsidR="00390280" w:rsidRPr="000A6192" w:rsidRDefault="00390280" w:rsidP="00390280">
      <w:pPr>
        <w:pStyle w:val="Seznamsodrkami"/>
      </w:pPr>
      <w:r w:rsidRPr="000A6192">
        <w:t>zápis v obchodním rejstříku:</w:t>
      </w:r>
      <w:r w:rsidRPr="000A6192">
        <w:tab/>
        <w:t>……………………</w:t>
      </w:r>
      <w:r w:rsidRPr="000A6192">
        <w:tab/>
      </w:r>
      <w:r>
        <w:rPr>
          <w:rFonts w:cs="Arial"/>
          <w:i/>
          <w:color w:val="FF0000"/>
        </w:rPr>
        <w:t>doplní účastník řízení</w:t>
      </w:r>
    </w:p>
    <w:p w14:paraId="629B3FDE" w14:textId="0B7AC828" w:rsidR="00B15488" w:rsidRDefault="00B15488" w:rsidP="00DC6670">
      <w:pPr>
        <w:jc w:val="both"/>
        <w:rPr>
          <w:rFonts w:ascii="Arial" w:hAnsi="Arial" w:cs="Arial"/>
          <w:sz w:val="16"/>
          <w:szCs w:val="16"/>
        </w:rPr>
      </w:pPr>
    </w:p>
    <w:p w14:paraId="005D6AA5" w14:textId="77777777" w:rsidR="004A318D" w:rsidRDefault="004A318D" w:rsidP="00DC6670">
      <w:pPr>
        <w:jc w:val="both"/>
        <w:rPr>
          <w:rFonts w:ascii="Arial" w:hAnsi="Arial" w:cs="Arial"/>
          <w:sz w:val="16"/>
          <w:szCs w:val="16"/>
        </w:rPr>
      </w:pPr>
    </w:p>
    <w:p w14:paraId="7D37320F" w14:textId="77777777" w:rsidR="00626B3A" w:rsidRPr="00955D69" w:rsidRDefault="00626B3A" w:rsidP="00DC6670">
      <w:pPr>
        <w:jc w:val="both"/>
        <w:rPr>
          <w:rFonts w:ascii="Arial" w:hAnsi="Arial" w:cs="Arial"/>
          <w:sz w:val="16"/>
          <w:szCs w:val="16"/>
        </w:rPr>
      </w:pPr>
    </w:p>
    <w:p w14:paraId="6ABEE677" w14:textId="77777777" w:rsidR="002C6849" w:rsidRPr="00FC0B8D" w:rsidRDefault="006B2B78" w:rsidP="002C6849">
      <w:pPr>
        <w:jc w:val="center"/>
        <w:rPr>
          <w:rFonts w:ascii="Arial" w:hAnsi="Arial" w:cs="Arial"/>
          <w:b/>
          <w:sz w:val="22"/>
          <w:szCs w:val="22"/>
        </w:rPr>
      </w:pPr>
      <w:r w:rsidRPr="00FC0B8D">
        <w:rPr>
          <w:rFonts w:ascii="Arial" w:hAnsi="Arial" w:cs="Arial"/>
          <w:b/>
          <w:sz w:val="22"/>
          <w:szCs w:val="22"/>
        </w:rPr>
        <w:t>II.</w:t>
      </w:r>
    </w:p>
    <w:p w14:paraId="389C4FBA" w14:textId="77777777" w:rsidR="002C6849" w:rsidRPr="00FC0B8D" w:rsidRDefault="006B2B78" w:rsidP="002C6849">
      <w:pPr>
        <w:pStyle w:val="Nadpis1"/>
        <w:rPr>
          <w:rFonts w:ascii="Arial" w:hAnsi="Arial" w:cs="Arial"/>
          <w:sz w:val="22"/>
          <w:szCs w:val="22"/>
        </w:rPr>
      </w:pPr>
      <w:r w:rsidRPr="00FC0B8D">
        <w:rPr>
          <w:rFonts w:ascii="Arial" w:hAnsi="Arial" w:cs="Arial"/>
          <w:sz w:val="22"/>
          <w:szCs w:val="22"/>
        </w:rPr>
        <w:t>Předmět smlouvy</w:t>
      </w:r>
    </w:p>
    <w:p w14:paraId="5FAB6D02" w14:textId="77777777" w:rsidR="005666AB" w:rsidRDefault="005666AB" w:rsidP="005666AB">
      <w:pPr>
        <w:rPr>
          <w:rFonts w:ascii="Arial" w:hAnsi="Arial" w:cs="Arial"/>
          <w:sz w:val="22"/>
          <w:szCs w:val="22"/>
        </w:rPr>
      </w:pPr>
    </w:p>
    <w:p w14:paraId="3EE14BA4" w14:textId="50B3C8F8" w:rsidR="006F2E33" w:rsidRDefault="00A33D64" w:rsidP="006F2E33">
      <w:pPr>
        <w:pStyle w:val="Odstavecseseznamem"/>
        <w:numPr>
          <w:ilvl w:val="0"/>
          <w:numId w:val="14"/>
        </w:numPr>
        <w:jc w:val="both"/>
        <w:rPr>
          <w:rFonts w:ascii="Arial" w:hAnsi="Arial" w:cs="Arial"/>
          <w:sz w:val="22"/>
          <w:szCs w:val="22"/>
        </w:rPr>
      </w:pPr>
      <w:r>
        <w:rPr>
          <w:rFonts w:ascii="Arial" w:hAnsi="Arial" w:cs="Arial"/>
          <w:sz w:val="22"/>
          <w:szCs w:val="22"/>
        </w:rPr>
        <w:t>Prodávající</w:t>
      </w:r>
      <w:r w:rsidR="005666AB" w:rsidRPr="00FB0BEC">
        <w:rPr>
          <w:rFonts w:ascii="Arial" w:hAnsi="Arial" w:cs="Arial"/>
          <w:sz w:val="22"/>
          <w:szCs w:val="22"/>
        </w:rPr>
        <w:t xml:space="preserve"> se</w:t>
      </w:r>
      <w:r w:rsidR="00BA4F7E" w:rsidRPr="00FB0BEC">
        <w:rPr>
          <w:rFonts w:ascii="Arial" w:hAnsi="Arial" w:cs="Arial"/>
          <w:sz w:val="22"/>
          <w:szCs w:val="22"/>
        </w:rPr>
        <w:t xml:space="preserve"> touto smlouvou zavazuje</w:t>
      </w:r>
      <w:r w:rsidR="008E7149" w:rsidRPr="00FB0BEC">
        <w:rPr>
          <w:rFonts w:ascii="Arial" w:hAnsi="Arial" w:cs="Arial"/>
          <w:sz w:val="22"/>
          <w:szCs w:val="22"/>
        </w:rPr>
        <w:t xml:space="preserve"> </w:t>
      </w:r>
      <w:r w:rsidR="00B50A97">
        <w:rPr>
          <w:rFonts w:ascii="Arial" w:hAnsi="Arial" w:cs="Arial"/>
          <w:sz w:val="22"/>
          <w:szCs w:val="22"/>
        </w:rPr>
        <w:t>kupující</w:t>
      </w:r>
      <w:r w:rsidR="00AF11E9">
        <w:rPr>
          <w:rFonts w:ascii="Arial" w:hAnsi="Arial" w:cs="Arial"/>
          <w:sz w:val="22"/>
          <w:szCs w:val="22"/>
        </w:rPr>
        <w:t>mu</w:t>
      </w:r>
      <w:r w:rsidR="00E501F3" w:rsidRPr="00FB0BEC">
        <w:rPr>
          <w:rFonts w:ascii="Arial" w:hAnsi="Arial" w:cs="Arial"/>
          <w:sz w:val="22"/>
          <w:szCs w:val="22"/>
        </w:rPr>
        <w:t xml:space="preserve"> </w:t>
      </w:r>
      <w:r w:rsidR="00FB03D6">
        <w:rPr>
          <w:rFonts w:ascii="Arial" w:hAnsi="Arial" w:cs="Arial"/>
          <w:sz w:val="22"/>
          <w:szCs w:val="22"/>
        </w:rPr>
        <w:t>dodat</w:t>
      </w:r>
      <w:r w:rsidR="00316B9E">
        <w:rPr>
          <w:rFonts w:ascii="Arial" w:hAnsi="Arial" w:cs="Arial"/>
          <w:sz w:val="22"/>
          <w:szCs w:val="22"/>
        </w:rPr>
        <w:t xml:space="preserve"> včetně montáže a instalace</w:t>
      </w:r>
      <w:r w:rsidR="008E7149" w:rsidRPr="00FB0BEC">
        <w:rPr>
          <w:rFonts w:ascii="Arial" w:hAnsi="Arial" w:cs="Arial"/>
          <w:sz w:val="22"/>
          <w:szCs w:val="22"/>
        </w:rPr>
        <w:t xml:space="preserve"> </w:t>
      </w:r>
      <w:r w:rsidR="0069163B">
        <w:rPr>
          <w:rFonts w:ascii="Arial" w:hAnsi="Arial" w:cs="Arial"/>
          <w:sz w:val="22"/>
          <w:szCs w:val="22"/>
        </w:rPr>
        <w:t>vnitřní vybavení kancelář</w:t>
      </w:r>
      <w:r w:rsidR="00692523">
        <w:rPr>
          <w:rFonts w:ascii="Arial" w:hAnsi="Arial" w:cs="Arial"/>
          <w:sz w:val="22"/>
          <w:szCs w:val="22"/>
        </w:rPr>
        <w:t>e</w:t>
      </w:r>
      <w:r w:rsidR="00390280">
        <w:rPr>
          <w:rFonts w:ascii="Arial" w:hAnsi="Arial" w:cs="Arial"/>
          <w:sz w:val="22"/>
          <w:szCs w:val="22"/>
        </w:rPr>
        <w:t>,</w:t>
      </w:r>
      <w:r w:rsidR="0069163B">
        <w:rPr>
          <w:rFonts w:ascii="Arial" w:hAnsi="Arial" w:cs="Arial"/>
          <w:sz w:val="22"/>
          <w:szCs w:val="22"/>
        </w:rPr>
        <w:t xml:space="preserve"> pracoven</w:t>
      </w:r>
      <w:r w:rsidR="00390280">
        <w:rPr>
          <w:rFonts w:ascii="Arial" w:hAnsi="Arial" w:cs="Arial"/>
          <w:sz w:val="22"/>
          <w:szCs w:val="22"/>
        </w:rPr>
        <w:t>, zázemí apod.</w:t>
      </w:r>
      <w:r w:rsidR="00316B9E">
        <w:rPr>
          <w:rFonts w:ascii="Arial" w:hAnsi="Arial" w:cs="Arial"/>
          <w:sz w:val="22"/>
          <w:szCs w:val="22"/>
        </w:rPr>
        <w:t xml:space="preserve"> pro</w:t>
      </w:r>
      <w:r w:rsidR="008E7149" w:rsidRPr="00FB0BEC">
        <w:rPr>
          <w:rFonts w:ascii="Arial" w:hAnsi="Arial" w:cs="Arial"/>
          <w:sz w:val="22"/>
          <w:szCs w:val="22"/>
        </w:rPr>
        <w:t xml:space="preserve"> objekt</w:t>
      </w:r>
      <w:r w:rsidR="00390280">
        <w:rPr>
          <w:rFonts w:ascii="Arial" w:hAnsi="Arial" w:cs="Arial"/>
          <w:sz w:val="22"/>
          <w:szCs w:val="22"/>
        </w:rPr>
        <w:t xml:space="preserve">y Muzea Vysočiny Jihlava </w:t>
      </w:r>
      <w:r w:rsidR="0097311A" w:rsidRPr="00FB0BEC">
        <w:rPr>
          <w:rFonts w:ascii="Arial" w:hAnsi="Arial" w:cs="Arial"/>
          <w:sz w:val="22"/>
          <w:szCs w:val="22"/>
        </w:rPr>
        <w:lastRenderedPageBreak/>
        <w:t>(dále jen „</w:t>
      </w:r>
      <w:r>
        <w:rPr>
          <w:rFonts w:ascii="Arial" w:hAnsi="Arial" w:cs="Arial"/>
          <w:sz w:val="22"/>
          <w:szCs w:val="22"/>
        </w:rPr>
        <w:t>předmět koupě</w:t>
      </w:r>
      <w:r w:rsidR="0097311A" w:rsidRPr="00FB0BEC">
        <w:rPr>
          <w:rFonts w:ascii="Arial" w:hAnsi="Arial" w:cs="Arial"/>
          <w:sz w:val="22"/>
          <w:szCs w:val="22"/>
        </w:rPr>
        <w:t>“)</w:t>
      </w:r>
      <w:r w:rsidR="00FB0BEC">
        <w:rPr>
          <w:rFonts w:ascii="Arial" w:hAnsi="Arial" w:cs="Arial"/>
          <w:b/>
          <w:sz w:val="22"/>
          <w:szCs w:val="22"/>
        </w:rPr>
        <w:t xml:space="preserve">. </w:t>
      </w:r>
      <w:r>
        <w:rPr>
          <w:rFonts w:ascii="Arial" w:hAnsi="Arial" w:cs="Arial"/>
          <w:sz w:val="22"/>
          <w:szCs w:val="22"/>
        </w:rPr>
        <w:t>Předmět koupě bude dodán</w:t>
      </w:r>
      <w:r w:rsidR="00521C4D" w:rsidRPr="00FB0BEC">
        <w:rPr>
          <w:rFonts w:ascii="Arial" w:hAnsi="Arial" w:cs="Arial"/>
          <w:sz w:val="22"/>
          <w:szCs w:val="22"/>
        </w:rPr>
        <w:t xml:space="preserve"> </w:t>
      </w:r>
      <w:r w:rsidR="00316B9E">
        <w:rPr>
          <w:rFonts w:ascii="Arial" w:hAnsi="Arial" w:cs="Arial"/>
          <w:sz w:val="22"/>
          <w:szCs w:val="22"/>
        </w:rPr>
        <w:t xml:space="preserve">v rozsahu </w:t>
      </w:r>
      <w:r w:rsidR="008E7149" w:rsidRPr="00FB0BEC">
        <w:rPr>
          <w:rFonts w:ascii="Arial" w:hAnsi="Arial" w:cs="Arial"/>
          <w:sz w:val="22"/>
          <w:szCs w:val="22"/>
        </w:rPr>
        <w:t>uvedené</w:t>
      </w:r>
      <w:r w:rsidR="00316B9E">
        <w:rPr>
          <w:rFonts w:ascii="Arial" w:hAnsi="Arial" w:cs="Arial"/>
          <w:sz w:val="22"/>
          <w:szCs w:val="22"/>
        </w:rPr>
        <w:t>m</w:t>
      </w:r>
      <w:r w:rsidR="008E7149" w:rsidRPr="00FB0BEC">
        <w:rPr>
          <w:rFonts w:ascii="Arial" w:hAnsi="Arial" w:cs="Arial"/>
          <w:sz w:val="22"/>
          <w:szCs w:val="22"/>
        </w:rPr>
        <w:t xml:space="preserve"> </w:t>
      </w:r>
      <w:r w:rsidR="008E7149" w:rsidRPr="00692523">
        <w:rPr>
          <w:rFonts w:ascii="Arial" w:hAnsi="Arial" w:cs="Arial"/>
          <w:sz w:val="22"/>
          <w:szCs w:val="22"/>
        </w:rPr>
        <w:t>v příloze č. 1, která je nedílnou součástí této smlouvy.</w:t>
      </w:r>
      <w:r w:rsidR="000308CC">
        <w:rPr>
          <w:rFonts w:ascii="Arial" w:hAnsi="Arial" w:cs="Arial"/>
          <w:sz w:val="22"/>
          <w:szCs w:val="22"/>
        </w:rPr>
        <w:t xml:space="preserve"> </w:t>
      </w:r>
    </w:p>
    <w:p w14:paraId="2B4C3765" w14:textId="77777777" w:rsidR="006F2E33" w:rsidRDefault="006F2E33" w:rsidP="006F2E33">
      <w:pPr>
        <w:pStyle w:val="Odstavecseseznamem"/>
        <w:ind w:left="360"/>
        <w:jc w:val="both"/>
        <w:rPr>
          <w:rFonts w:ascii="Arial" w:hAnsi="Arial" w:cs="Arial"/>
          <w:sz w:val="22"/>
          <w:szCs w:val="22"/>
        </w:rPr>
      </w:pPr>
    </w:p>
    <w:p w14:paraId="1A3B62D2" w14:textId="41FA6AD5" w:rsidR="006F2E33" w:rsidRPr="006F2E33" w:rsidRDefault="006F2E33" w:rsidP="006F2E33">
      <w:pPr>
        <w:pStyle w:val="Odstavecseseznamem"/>
        <w:numPr>
          <w:ilvl w:val="0"/>
          <w:numId w:val="14"/>
        </w:numPr>
        <w:jc w:val="both"/>
        <w:rPr>
          <w:rFonts w:ascii="Arial" w:hAnsi="Arial" w:cs="Arial"/>
          <w:sz w:val="22"/>
          <w:szCs w:val="22"/>
        </w:rPr>
      </w:pPr>
      <w:r w:rsidRPr="006F2E33">
        <w:rPr>
          <w:rFonts w:ascii="Arial" w:hAnsi="Arial" w:cs="Arial"/>
          <w:b/>
          <w:sz w:val="22"/>
          <w:szCs w:val="22"/>
        </w:rPr>
        <w:t>Zhotovitel se zavazuje v rámci plnění této smlouvy nevyužívat v rozsahu vyšším než 10% ceny poddodavatele, který je:</w:t>
      </w:r>
    </w:p>
    <w:p w14:paraId="734ACD2E" w14:textId="77777777" w:rsidR="006F2E33" w:rsidRPr="000E30D3" w:rsidRDefault="006F2E33" w:rsidP="006F2E33">
      <w:pPr>
        <w:pStyle w:val="CM1"/>
        <w:numPr>
          <w:ilvl w:val="0"/>
          <w:numId w:val="21"/>
        </w:numPr>
        <w:spacing w:before="200" w:after="200"/>
        <w:ind w:left="993"/>
        <w:jc w:val="both"/>
        <w:rPr>
          <w:rFonts w:ascii="Arial" w:hAnsi="Arial" w:cs="Arial"/>
          <w:b/>
          <w:sz w:val="22"/>
          <w:szCs w:val="22"/>
        </w:rPr>
      </w:pPr>
      <w:r w:rsidRPr="000E30D3">
        <w:rPr>
          <w:rFonts w:ascii="Arial" w:hAnsi="Arial" w:cs="Arial"/>
          <w:b/>
          <w:sz w:val="22"/>
          <w:szCs w:val="22"/>
        </w:rPr>
        <w:t>fyzickou či právnickou osobou nebo subjektem či orgánem se sídlem v Rusku,</w:t>
      </w:r>
    </w:p>
    <w:p w14:paraId="17AE5513" w14:textId="77777777" w:rsidR="006F2E33" w:rsidRPr="000E30D3" w:rsidRDefault="006F2E33" w:rsidP="006F2E33">
      <w:pPr>
        <w:pStyle w:val="CM1"/>
        <w:numPr>
          <w:ilvl w:val="0"/>
          <w:numId w:val="21"/>
        </w:numPr>
        <w:spacing w:before="200" w:after="200"/>
        <w:ind w:left="993"/>
        <w:jc w:val="both"/>
        <w:rPr>
          <w:rFonts w:ascii="Arial" w:hAnsi="Arial" w:cs="Arial"/>
          <w:b/>
          <w:sz w:val="22"/>
          <w:szCs w:val="22"/>
        </w:rPr>
      </w:pPr>
      <w:r w:rsidRPr="000E30D3">
        <w:rPr>
          <w:rFonts w:ascii="Arial" w:hAnsi="Arial" w:cs="Arial"/>
          <w:b/>
          <w:sz w:val="22"/>
          <w:szCs w:val="22"/>
        </w:rPr>
        <w:t>právnickou osobou, subjektem nebo orgánem, který je z více než 50 % přímo či nepřímo vlastněn některým ze subjektů uvedených v písmeni a) tohoto odstavce, nebo</w:t>
      </w:r>
    </w:p>
    <w:p w14:paraId="16027B05" w14:textId="77777777" w:rsidR="006F2E33" w:rsidRPr="00E26A83" w:rsidRDefault="006F2E33" w:rsidP="006F2E33">
      <w:pPr>
        <w:pStyle w:val="CM1"/>
        <w:numPr>
          <w:ilvl w:val="0"/>
          <w:numId w:val="21"/>
        </w:numPr>
        <w:spacing w:before="200" w:after="200"/>
        <w:ind w:left="993"/>
        <w:jc w:val="both"/>
        <w:rPr>
          <w:sz w:val="22"/>
        </w:rPr>
      </w:pPr>
      <w:r w:rsidRPr="000E30D3">
        <w:rPr>
          <w:rFonts w:ascii="Arial" w:hAnsi="Arial" w:cs="Arial"/>
          <w:b/>
          <w:sz w:val="22"/>
          <w:szCs w:val="22"/>
        </w:rPr>
        <w:t>fyzickou nebo právnickou osobou, subjektem nebo orgánem, který jedná jménem nebo na pokyn některého ze subjektů uvedených v písmeni a) nebo b) tohoto odstavce.</w:t>
      </w:r>
    </w:p>
    <w:p w14:paraId="0EC2A895" w14:textId="77777777" w:rsidR="006F2E33" w:rsidRPr="006F2E33" w:rsidRDefault="006F2E33" w:rsidP="006F2E33">
      <w:pPr>
        <w:jc w:val="both"/>
        <w:rPr>
          <w:rFonts w:ascii="Arial" w:hAnsi="Arial" w:cs="Arial"/>
          <w:sz w:val="22"/>
          <w:szCs w:val="22"/>
        </w:rPr>
      </w:pPr>
    </w:p>
    <w:p w14:paraId="7E50DA2E" w14:textId="77777777" w:rsidR="004A318D" w:rsidRPr="00955D69" w:rsidRDefault="004A318D" w:rsidP="000C4D49">
      <w:pPr>
        <w:rPr>
          <w:rFonts w:ascii="Arial" w:hAnsi="Arial" w:cs="Arial"/>
          <w:b/>
          <w:sz w:val="16"/>
          <w:szCs w:val="16"/>
          <w:highlight w:val="yellow"/>
        </w:rPr>
      </w:pPr>
    </w:p>
    <w:p w14:paraId="7881090F" w14:textId="77777777" w:rsidR="002C6849" w:rsidRPr="00BE26C9" w:rsidRDefault="006B2B78" w:rsidP="002C6849">
      <w:pPr>
        <w:jc w:val="center"/>
        <w:rPr>
          <w:rFonts w:ascii="Arial" w:hAnsi="Arial" w:cs="Arial"/>
          <w:b/>
          <w:sz w:val="22"/>
          <w:szCs w:val="22"/>
        </w:rPr>
      </w:pPr>
      <w:r w:rsidRPr="00BE26C9">
        <w:rPr>
          <w:rFonts w:ascii="Arial" w:hAnsi="Arial" w:cs="Arial"/>
          <w:b/>
          <w:sz w:val="22"/>
          <w:szCs w:val="22"/>
        </w:rPr>
        <w:t>III.</w:t>
      </w:r>
    </w:p>
    <w:p w14:paraId="09457EE3" w14:textId="77777777" w:rsidR="002C6849" w:rsidRPr="00BE26C9" w:rsidRDefault="006B2B78" w:rsidP="002C6849">
      <w:pPr>
        <w:jc w:val="center"/>
        <w:rPr>
          <w:rFonts w:ascii="Arial" w:hAnsi="Arial" w:cs="Arial"/>
          <w:sz w:val="22"/>
          <w:szCs w:val="22"/>
        </w:rPr>
      </w:pPr>
      <w:r w:rsidRPr="00BE26C9">
        <w:rPr>
          <w:rFonts w:ascii="Arial" w:hAnsi="Arial" w:cs="Arial"/>
          <w:b/>
          <w:sz w:val="22"/>
          <w:szCs w:val="22"/>
        </w:rPr>
        <w:t>Místo a doba dodání</w:t>
      </w:r>
    </w:p>
    <w:p w14:paraId="4A217673" w14:textId="77777777" w:rsidR="002C6849" w:rsidRPr="00685DA6" w:rsidRDefault="002C6849" w:rsidP="00F3285E">
      <w:pPr>
        <w:jc w:val="both"/>
        <w:rPr>
          <w:rFonts w:ascii="Arial" w:hAnsi="Arial" w:cs="Arial"/>
          <w:sz w:val="22"/>
          <w:szCs w:val="22"/>
        </w:rPr>
      </w:pPr>
    </w:p>
    <w:p w14:paraId="53BE497D" w14:textId="6FFF60B1" w:rsidR="00B15488" w:rsidRPr="003958BD" w:rsidRDefault="00A33D64" w:rsidP="00495F6B">
      <w:pPr>
        <w:numPr>
          <w:ilvl w:val="0"/>
          <w:numId w:val="5"/>
        </w:numPr>
        <w:jc w:val="both"/>
        <w:rPr>
          <w:rFonts w:ascii="Arial" w:hAnsi="Arial" w:cs="Arial"/>
          <w:sz w:val="22"/>
          <w:szCs w:val="22"/>
        </w:rPr>
      </w:pPr>
      <w:r>
        <w:rPr>
          <w:rFonts w:ascii="Arial" w:hAnsi="Arial" w:cs="Arial"/>
          <w:sz w:val="22"/>
          <w:szCs w:val="22"/>
        </w:rPr>
        <w:t>Prodávající</w:t>
      </w:r>
      <w:r w:rsidR="006B2B78" w:rsidRPr="0097311A">
        <w:rPr>
          <w:rFonts w:ascii="Arial" w:hAnsi="Arial" w:cs="Arial"/>
          <w:sz w:val="22"/>
          <w:szCs w:val="22"/>
        </w:rPr>
        <w:t xml:space="preserve"> se za</w:t>
      </w:r>
      <w:r w:rsidR="00995EAD" w:rsidRPr="0097311A">
        <w:rPr>
          <w:rFonts w:ascii="Arial" w:hAnsi="Arial" w:cs="Arial"/>
          <w:sz w:val="22"/>
          <w:szCs w:val="22"/>
        </w:rPr>
        <w:t xml:space="preserve">vazuje </w:t>
      </w:r>
      <w:r w:rsidR="008A5302" w:rsidRPr="0097311A">
        <w:rPr>
          <w:rFonts w:ascii="Arial" w:hAnsi="Arial" w:cs="Arial"/>
          <w:sz w:val="22"/>
          <w:szCs w:val="22"/>
        </w:rPr>
        <w:t xml:space="preserve">předat </w:t>
      </w:r>
      <w:r>
        <w:rPr>
          <w:rFonts w:ascii="Arial" w:hAnsi="Arial" w:cs="Arial"/>
          <w:sz w:val="22"/>
          <w:szCs w:val="22"/>
        </w:rPr>
        <w:t>kupujícímu</w:t>
      </w:r>
      <w:r w:rsidR="00995EAD" w:rsidRPr="0097311A">
        <w:rPr>
          <w:rFonts w:ascii="Arial" w:hAnsi="Arial" w:cs="Arial"/>
          <w:sz w:val="22"/>
          <w:szCs w:val="22"/>
        </w:rPr>
        <w:t xml:space="preserve"> </w:t>
      </w:r>
      <w:r>
        <w:rPr>
          <w:rFonts w:ascii="Arial" w:hAnsi="Arial" w:cs="Arial"/>
          <w:sz w:val="22"/>
          <w:szCs w:val="22"/>
        </w:rPr>
        <w:t>předmět koupě</w:t>
      </w:r>
      <w:r w:rsidR="008668C1" w:rsidRPr="0097311A">
        <w:rPr>
          <w:rFonts w:ascii="Arial" w:hAnsi="Arial" w:cs="Arial"/>
          <w:sz w:val="22"/>
          <w:szCs w:val="22"/>
        </w:rPr>
        <w:t xml:space="preserve"> specifikovan</w:t>
      </w:r>
      <w:r>
        <w:rPr>
          <w:rFonts w:ascii="Arial" w:hAnsi="Arial" w:cs="Arial"/>
          <w:sz w:val="22"/>
          <w:szCs w:val="22"/>
        </w:rPr>
        <w:t>ý</w:t>
      </w:r>
      <w:r w:rsidR="008668C1" w:rsidRPr="0097311A">
        <w:rPr>
          <w:rFonts w:ascii="Arial" w:hAnsi="Arial" w:cs="Arial"/>
          <w:sz w:val="22"/>
          <w:szCs w:val="22"/>
        </w:rPr>
        <w:t xml:space="preserve"> </w:t>
      </w:r>
      <w:r w:rsidR="00E501F3" w:rsidRPr="0097311A">
        <w:rPr>
          <w:rFonts w:ascii="Arial" w:hAnsi="Arial" w:cs="Arial"/>
          <w:sz w:val="22"/>
          <w:szCs w:val="22"/>
        </w:rPr>
        <w:t>v</w:t>
      </w:r>
      <w:r w:rsidR="008668C1" w:rsidRPr="0097311A">
        <w:rPr>
          <w:rFonts w:ascii="Arial" w:hAnsi="Arial" w:cs="Arial"/>
          <w:sz w:val="22"/>
          <w:szCs w:val="22"/>
        </w:rPr>
        <w:t xml:space="preserve"> </w:t>
      </w:r>
      <w:r w:rsidR="00E501F3" w:rsidRPr="0097311A">
        <w:rPr>
          <w:rFonts w:ascii="Arial" w:hAnsi="Arial" w:cs="Arial"/>
          <w:sz w:val="22"/>
          <w:szCs w:val="22"/>
        </w:rPr>
        <w:t>předmět</w:t>
      </w:r>
      <w:r w:rsidR="008668C1" w:rsidRPr="0097311A">
        <w:rPr>
          <w:rFonts w:ascii="Arial" w:hAnsi="Arial" w:cs="Arial"/>
          <w:sz w:val="22"/>
          <w:szCs w:val="22"/>
        </w:rPr>
        <w:t>u</w:t>
      </w:r>
      <w:r w:rsidR="00E501F3" w:rsidRPr="0097311A">
        <w:rPr>
          <w:rFonts w:ascii="Arial" w:hAnsi="Arial" w:cs="Arial"/>
          <w:sz w:val="22"/>
          <w:szCs w:val="22"/>
        </w:rPr>
        <w:t xml:space="preserve"> smlouvy </w:t>
      </w:r>
      <w:r w:rsidR="008E7149">
        <w:rPr>
          <w:rFonts w:ascii="Arial" w:hAnsi="Arial" w:cs="Arial"/>
          <w:sz w:val="22"/>
          <w:szCs w:val="22"/>
        </w:rPr>
        <w:t xml:space="preserve">nejpozději </w:t>
      </w:r>
      <w:r w:rsidR="00390280" w:rsidRPr="00390280">
        <w:rPr>
          <w:rFonts w:ascii="Arial" w:hAnsi="Arial" w:cs="Arial"/>
          <w:b/>
          <w:bCs/>
          <w:sz w:val="22"/>
          <w:szCs w:val="22"/>
        </w:rPr>
        <w:t xml:space="preserve">do 3 měsíců </w:t>
      </w:r>
      <w:r w:rsidR="00390280">
        <w:rPr>
          <w:rFonts w:ascii="Arial" w:hAnsi="Arial" w:cs="Arial"/>
          <w:sz w:val="22"/>
          <w:szCs w:val="22"/>
        </w:rPr>
        <w:t>od podpisu této smlouvy</w:t>
      </w:r>
      <w:r w:rsidR="00692523">
        <w:rPr>
          <w:rFonts w:ascii="Arial" w:hAnsi="Arial" w:cs="Arial"/>
          <w:bCs/>
          <w:sz w:val="22"/>
          <w:szCs w:val="22"/>
        </w:rPr>
        <w:t xml:space="preserve"> </w:t>
      </w:r>
      <w:r w:rsidR="008A66A0" w:rsidRPr="003958BD">
        <w:rPr>
          <w:rFonts w:ascii="Arial" w:hAnsi="Arial" w:cs="Arial"/>
          <w:bCs/>
          <w:sz w:val="22"/>
          <w:szCs w:val="22"/>
        </w:rPr>
        <w:t xml:space="preserve">a </w:t>
      </w:r>
      <w:r>
        <w:rPr>
          <w:rFonts w:ascii="Arial" w:hAnsi="Arial" w:cs="Arial"/>
          <w:bCs/>
          <w:sz w:val="22"/>
          <w:szCs w:val="22"/>
        </w:rPr>
        <w:t>kupující</w:t>
      </w:r>
      <w:r w:rsidR="008A66A0" w:rsidRPr="003958BD">
        <w:rPr>
          <w:rFonts w:ascii="Arial" w:hAnsi="Arial" w:cs="Arial"/>
          <w:bCs/>
          <w:sz w:val="22"/>
          <w:szCs w:val="22"/>
        </w:rPr>
        <w:t xml:space="preserve"> se zavazuje </w:t>
      </w:r>
      <w:r>
        <w:rPr>
          <w:rFonts w:ascii="Arial" w:hAnsi="Arial" w:cs="Arial"/>
          <w:bCs/>
          <w:sz w:val="22"/>
          <w:szCs w:val="22"/>
        </w:rPr>
        <w:t>předmět koupě</w:t>
      </w:r>
      <w:r w:rsidR="008A66A0" w:rsidRPr="003958BD">
        <w:rPr>
          <w:rFonts w:ascii="Arial" w:hAnsi="Arial" w:cs="Arial"/>
          <w:bCs/>
          <w:sz w:val="22"/>
          <w:szCs w:val="22"/>
        </w:rPr>
        <w:t xml:space="preserve"> převzít a zaplatit za něj </w:t>
      </w:r>
      <w:r>
        <w:rPr>
          <w:rFonts w:ascii="Arial" w:hAnsi="Arial" w:cs="Arial"/>
          <w:bCs/>
          <w:sz w:val="22"/>
          <w:szCs w:val="22"/>
        </w:rPr>
        <w:t>prodávajícímu</w:t>
      </w:r>
      <w:r w:rsidR="008A66A0" w:rsidRPr="003958BD">
        <w:rPr>
          <w:rFonts w:ascii="Arial" w:hAnsi="Arial" w:cs="Arial"/>
          <w:bCs/>
          <w:sz w:val="22"/>
          <w:szCs w:val="22"/>
        </w:rPr>
        <w:t xml:space="preserve"> sjednanou cenu za podmínek uvedených v této smlouvě</w:t>
      </w:r>
      <w:r w:rsidR="00991DE4" w:rsidRPr="003958BD">
        <w:rPr>
          <w:rFonts w:ascii="Arial" w:hAnsi="Arial" w:cs="Arial"/>
          <w:sz w:val="22"/>
          <w:szCs w:val="22"/>
        </w:rPr>
        <w:t>.</w:t>
      </w:r>
    </w:p>
    <w:p w14:paraId="487B6DED" w14:textId="77777777" w:rsidR="008A66A0" w:rsidRDefault="008A66A0" w:rsidP="008A66A0">
      <w:pPr>
        <w:ind w:left="360"/>
        <w:jc w:val="both"/>
        <w:rPr>
          <w:rFonts w:ascii="Arial" w:hAnsi="Arial" w:cs="Arial"/>
          <w:sz w:val="22"/>
          <w:szCs w:val="22"/>
        </w:rPr>
      </w:pPr>
    </w:p>
    <w:p w14:paraId="3ADBC669" w14:textId="28E3458A" w:rsidR="008A66A0" w:rsidRPr="00390280" w:rsidRDefault="008A66A0" w:rsidP="00390280">
      <w:pPr>
        <w:pStyle w:val="Odstavecseseznamem"/>
        <w:numPr>
          <w:ilvl w:val="0"/>
          <w:numId w:val="5"/>
        </w:numPr>
        <w:rPr>
          <w:rFonts w:ascii="Arial" w:hAnsi="Arial" w:cs="Arial"/>
          <w:sz w:val="22"/>
          <w:szCs w:val="22"/>
        </w:rPr>
      </w:pPr>
      <w:r w:rsidRPr="00390280">
        <w:rPr>
          <w:rFonts w:ascii="Arial" w:hAnsi="Arial" w:cs="Arial"/>
          <w:sz w:val="22"/>
          <w:szCs w:val="22"/>
        </w:rPr>
        <w:t>Místem předání a převzetí j</w:t>
      </w:r>
      <w:r w:rsidR="008E7149" w:rsidRPr="00390280">
        <w:rPr>
          <w:rFonts w:ascii="Arial" w:hAnsi="Arial" w:cs="Arial"/>
          <w:sz w:val="22"/>
          <w:szCs w:val="22"/>
        </w:rPr>
        <w:t xml:space="preserve">e </w:t>
      </w:r>
      <w:r w:rsidR="00390280" w:rsidRPr="00390280">
        <w:rPr>
          <w:rFonts w:ascii="Arial" w:hAnsi="Arial" w:cs="Arial"/>
          <w:sz w:val="22"/>
          <w:szCs w:val="22"/>
        </w:rPr>
        <w:t>Muzeum Vysočiny Jihlava (Masarykovo náměstí 1317/57, 1318/58, 586 01 Jihlava)</w:t>
      </w:r>
    </w:p>
    <w:p w14:paraId="13EE5FEB" w14:textId="77777777" w:rsidR="004B0568" w:rsidRDefault="004B0568" w:rsidP="004B0568">
      <w:pPr>
        <w:ind w:left="708"/>
        <w:jc w:val="both"/>
        <w:rPr>
          <w:rFonts w:ascii="Arial" w:hAnsi="Arial" w:cs="Arial"/>
          <w:sz w:val="22"/>
          <w:szCs w:val="22"/>
        </w:rPr>
      </w:pPr>
    </w:p>
    <w:p w14:paraId="38FE44BD" w14:textId="20040F42" w:rsidR="00AD591B" w:rsidRPr="00B15488" w:rsidRDefault="00F3285E" w:rsidP="008D6E0B">
      <w:pPr>
        <w:numPr>
          <w:ilvl w:val="0"/>
          <w:numId w:val="5"/>
        </w:numPr>
        <w:jc w:val="both"/>
        <w:rPr>
          <w:rFonts w:ascii="Arial" w:hAnsi="Arial" w:cs="Arial"/>
          <w:sz w:val="22"/>
          <w:szCs w:val="22"/>
        </w:rPr>
      </w:pPr>
      <w:r w:rsidRPr="00B15488">
        <w:rPr>
          <w:rFonts w:ascii="Arial" w:hAnsi="Arial" w:cs="Arial"/>
          <w:sz w:val="22"/>
          <w:szCs w:val="22"/>
        </w:rPr>
        <w:t>Z</w:t>
      </w:r>
      <w:r w:rsidR="001471B9" w:rsidRPr="00B15488">
        <w:rPr>
          <w:rFonts w:ascii="Arial" w:hAnsi="Arial" w:cs="Arial"/>
          <w:sz w:val="22"/>
          <w:szCs w:val="22"/>
        </w:rPr>
        <w:t xml:space="preserve">a </w:t>
      </w:r>
      <w:r w:rsidR="00A33D64">
        <w:rPr>
          <w:rFonts w:ascii="Arial" w:hAnsi="Arial" w:cs="Arial"/>
          <w:sz w:val="22"/>
          <w:szCs w:val="22"/>
        </w:rPr>
        <w:t>kupujícího</w:t>
      </w:r>
      <w:r w:rsidR="001471B9" w:rsidRPr="00B15488">
        <w:rPr>
          <w:rFonts w:ascii="Arial" w:hAnsi="Arial" w:cs="Arial"/>
          <w:sz w:val="22"/>
          <w:szCs w:val="22"/>
        </w:rPr>
        <w:t xml:space="preserve"> převezme </w:t>
      </w:r>
      <w:r w:rsidR="00A33D64">
        <w:rPr>
          <w:rFonts w:ascii="Arial" w:hAnsi="Arial" w:cs="Arial"/>
          <w:sz w:val="22"/>
          <w:szCs w:val="22"/>
        </w:rPr>
        <w:t>předmět koupě</w:t>
      </w:r>
      <w:r w:rsidR="00670FD8" w:rsidRPr="00B15488">
        <w:rPr>
          <w:rFonts w:ascii="Arial" w:hAnsi="Arial" w:cs="Arial"/>
          <w:sz w:val="22"/>
          <w:szCs w:val="22"/>
        </w:rPr>
        <w:t xml:space="preserve"> </w:t>
      </w:r>
      <w:r w:rsidR="00670FD8" w:rsidRPr="00C71225">
        <w:rPr>
          <w:rFonts w:ascii="Arial" w:hAnsi="Arial" w:cs="Arial"/>
          <w:sz w:val="22"/>
          <w:szCs w:val="22"/>
        </w:rPr>
        <w:t xml:space="preserve">dle </w:t>
      </w:r>
      <w:r w:rsidR="00C2360E" w:rsidRPr="00193B0B">
        <w:rPr>
          <w:rFonts w:ascii="Arial" w:hAnsi="Arial" w:cs="Arial"/>
          <w:sz w:val="22"/>
          <w:szCs w:val="22"/>
        </w:rPr>
        <w:t>Č</w:t>
      </w:r>
      <w:r w:rsidR="00670FD8" w:rsidRPr="00193B0B">
        <w:rPr>
          <w:rFonts w:ascii="Arial" w:hAnsi="Arial" w:cs="Arial"/>
          <w:sz w:val="22"/>
          <w:szCs w:val="22"/>
        </w:rPr>
        <w:t>l. II</w:t>
      </w:r>
      <w:r w:rsidR="00C71225" w:rsidRPr="00193B0B">
        <w:rPr>
          <w:rFonts w:ascii="Arial" w:hAnsi="Arial" w:cs="Arial"/>
          <w:sz w:val="22"/>
          <w:szCs w:val="22"/>
        </w:rPr>
        <w:t>I</w:t>
      </w:r>
      <w:r w:rsidR="00670FD8" w:rsidRPr="00193B0B">
        <w:rPr>
          <w:rFonts w:ascii="Arial" w:hAnsi="Arial" w:cs="Arial"/>
          <w:sz w:val="22"/>
          <w:szCs w:val="22"/>
        </w:rPr>
        <w:t xml:space="preserve">. odst. 1 </w:t>
      </w:r>
      <w:r w:rsidR="00670FD8" w:rsidRPr="00C71225">
        <w:rPr>
          <w:rFonts w:ascii="Arial" w:hAnsi="Arial" w:cs="Arial"/>
          <w:sz w:val="22"/>
          <w:szCs w:val="22"/>
        </w:rPr>
        <w:t>této smlouv</w:t>
      </w:r>
      <w:r w:rsidR="00564AA1">
        <w:rPr>
          <w:rFonts w:ascii="Arial" w:hAnsi="Arial" w:cs="Arial"/>
          <w:sz w:val="22"/>
          <w:szCs w:val="22"/>
        </w:rPr>
        <w:t xml:space="preserve">y </w:t>
      </w:r>
      <w:r w:rsidR="0069163B">
        <w:rPr>
          <w:rFonts w:ascii="Arial" w:hAnsi="Arial" w:cs="Arial"/>
          <w:sz w:val="22"/>
          <w:szCs w:val="22"/>
        </w:rPr>
        <w:t>Ing. Pavel Buňat</w:t>
      </w:r>
      <w:r w:rsidR="00B04444">
        <w:rPr>
          <w:rFonts w:ascii="Arial" w:hAnsi="Arial" w:cs="Arial"/>
          <w:sz w:val="22"/>
          <w:szCs w:val="22"/>
        </w:rPr>
        <w:t xml:space="preserve"> tel. </w:t>
      </w:r>
      <w:r w:rsidR="0069163B">
        <w:rPr>
          <w:rFonts w:ascii="Arial" w:hAnsi="Arial" w:cs="Arial"/>
          <w:sz w:val="22"/>
          <w:szCs w:val="22"/>
        </w:rPr>
        <w:t>734 694 482</w:t>
      </w:r>
      <w:r w:rsidRPr="00B15488">
        <w:rPr>
          <w:rFonts w:ascii="Arial" w:hAnsi="Arial" w:cs="Arial"/>
          <w:sz w:val="22"/>
          <w:szCs w:val="22"/>
        </w:rPr>
        <w:t xml:space="preserve">, </w:t>
      </w:r>
      <w:r w:rsidR="00413C9B" w:rsidRPr="00B15488">
        <w:rPr>
          <w:rFonts w:ascii="Arial" w:hAnsi="Arial" w:cs="Arial"/>
          <w:sz w:val="22"/>
          <w:szCs w:val="22"/>
        </w:rPr>
        <w:t>e</w:t>
      </w:r>
      <w:r w:rsidRPr="00B15488">
        <w:rPr>
          <w:rFonts w:ascii="Arial" w:hAnsi="Arial" w:cs="Arial"/>
          <w:sz w:val="22"/>
          <w:szCs w:val="22"/>
        </w:rPr>
        <w:t>mail:</w:t>
      </w:r>
      <w:r w:rsidR="00564AA1">
        <w:rPr>
          <w:rFonts w:ascii="Arial" w:hAnsi="Arial" w:cs="Arial"/>
          <w:sz w:val="22"/>
          <w:szCs w:val="22"/>
        </w:rPr>
        <w:t xml:space="preserve"> </w:t>
      </w:r>
      <w:r w:rsidR="008358E9" w:rsidRPr="008358E9">
        <w:rPr>
          <w:rFonts w:ascii="Arial" w:hAnsi="Arial" w:cs="Arial"/>
          <w:sz w:val="22"/>
          <w:szCs w:val="22"/>
        </w:rPr>
        <w:t>bunat.p@kr-vysocina.cz</w:t>
      </w:r>
      <w:r w:rsidR="008358E9">
        <w:rPr>
          <w:rFonts w:ascii="Arial" w:hAnsi="Arial" w:cs="Arial"/>
          <w:sz w:val="22"/>
          <w:szCs w:val="22"/>
        </w:rPr>
        <w:t>, Ing. Ladislav Seidl, MBA, tel. 724 650 127, email: seidl.l@kr-vysocina.cz.</w:t>
      </w:r>
      <w:r w:rsidR="00564AA1">
        <w:rPr>
          <w:rFonts w:ascii="Arial" w:hAnsi="Arial" w:cs="Arial"/>
          <w:sz w:val="22"/>
          <w:szCs w:val="22"/>
        </w:rPr>
        <w:t xml:space="preserve"> </w:t>
      </w:r>
      <w:r w:rsidR="001471B9" w:rsidRPr="00B15488">
        <w:rPr>
          <w:rFonts w:ascii="Arial" w:hAnsi="Arial" w:cs="Arial"/>
          <w:sz w:val="22"/>
          <w:szCs w:val="22"/>
        </w:rPr>
        <w:t>T</w:t>
      </w:r>
      <w:r w:rsidR="008358E9">
        <w:rPr>
          <w:rFonts w:ascii="Arial" w:hAnsi="Arial" w:cs="Arial"/>
          <w:sz w:val="22"/>
          <w:szCs w:val="22"/>
        </w:rPr>
        <w:t>yto</w:t>
      </w:r>
      <w:r w:rsidR="001471B9" w:rsidRPr="00B15488">
        <w:rPr>
          <w:rFonts w:ascii="Arial" w:hAnsi="Arial" w:cs="Arial"/>
          <w:sz w:val="22"/>
          <w:szCs w:val="22"/>
        </w:rPr>
        <w:t xml:space="preserve"> kontaktní osob</w:t>
      </w:r>
      <w:r w:rsidR="008358E9">
        <w:rPr>
          <w:rFonts w:ascii="Arial" w:hAnsi="Arial" w:cs="Arial"/>
          <w:sz w:val="22"/>
          <w:szCs w:val="22"/>
        </w:rPr>
        <w:t>y</w:t>
      </w:r>
      <w:r w:rsidR="001471B9" w:rsidRPr="00B15488">
        <w:rPr>
          <w:rFonts w:ascii="Arial" w:hAnsi="Arial" w:cs="Arial"/>
          <w:sz w:val="22"/>
          <w:szCs w:val="22"/>
        </w:rPr>
        <w:t xml:space="preserve"> j</w:t>
      </w:r>
      <w:r w:rsidR="008358E9">
        <w:rPr>
          <w:rFonts w:ascii="Arial" w:hAnsi="Arial" w:cs="Arial"/>
          <w:sz w:val="22"/>
          <w:szCs w:val="22"/>
        </w:rPr>
        <w:t>sou</w:t>
      </w:r>
      <w:r w:rsidR="001471B9" w:rsidRPr="00B15488">
        <w:rPr>
          <w:rFonts w:ascii="Arial" w:hAnsi="Arial" w:cs="Arial"/>
          <w:sz w:val="22"/>
          <w:szCs w:val="22"/>
        </w:rPr>
        <w:t xml:space="preserve"> rovněž oprávněn</w:t>
      </w:r>
      <w:r w:rsidR="008358E9">
        <w:rPr>
          <w:rFonts w:ascii="Arial" w:hAnsi="Arial" w:cs="Arial"/>
          <w:sz w:val="22"/>
          <w:szCs w:val="22"/>
        </w:rPr>
        <w:t>y</w:t>
      </w:r>
      <w:r w:rsidR="001471B9" w:rsidRPr="00B15488">
        <w:rPr>
          <w:rFonts w:ascii="Arial" w:hAnsi="Arial" w:cs="Arial"/>
          <w:sz w:val="22"/>
          <w:szCs w:val="22"/>
        </w:rPr>
        <w:t xml:space="preserve"> zaslat </w:t>
      </w:r>
      <w:r w:rsidR="00A33D64">
        <w:rPr>
          <w:rFonts w:ascii="Arial" w:hAnsi="Arial" w:cs="Arial"/>
          <w:sz w:val="22"/>
          <w:szCs w:val="22"/>
        </w:rPr>
        <w:t>prodávajícímu</w:t>
      </w:r>
      <w:r w:rsidR="001471B9" w:rsidRPr="00B15488">
        <w:rPr>
          <w:rFonts w:ascii="Arial" w:hAnsi="Arial" w:cs="Arial"/>
          <w:sz w:val="22"/>
          <w:szCs w:val="22"/>
        </w:rPr>
        <w:t xml:space="preserve"> případné připomínky </w:t>
      </w:r>
      <w:r w:rsidR="00A33D64">
        <w:rPr>
          <w:rFonts w:ascii="Arial" w:hAnsi="Arial" w:cs="Arial"/>
          <w:sz w:val="22"/>
          <w:szCs w:val="22"/>
        </w:rPr>
        <w:t xml:space="preserve">k předmětu koupě </w:t>
      </w:r>
      <w:r w:rsidR="009B12CF">
        <w:rPr>
          <w:rFonts w:ascii="Arial" w:hAnsi="Arial" w:cs="Arial"/>
          <w:sz w:val="22"/>
          <w:szCs w:val="22"/>
        </w:rPr>
        <w:t xml:space="preserve">v průběhu jeho </w:t>
      </w:r>
      <w:r w:rsidR="00A33D64">
        <w:rPr>
          <w:rFonts w:ascii="Arial" w:hAnsi="Arial" w:cs="Arial"/>
          <w:sz w:val="22"/>
          <w:szCs w:val="22"/>
        </w:rPr>
        <w:t>montáže</w:t>
      </w:r>
      <w:r w:rsidR="009B12CF">
        <w:rPr>
          <w:rFonts w:ascii="Arial" w:hAnsi="Arial" w:cs="Arial"/>
          <w:sz w:val="22"/>
          <w:szCs w:val="22"/>
        </w:rPr>
        <w:t>.</w:t>
      </w:r>
      <w:r w:rsidR="00227F6D">
        <w:rPr>
          <w:rFonts w:ascii="Arial" w:hAnsi="Arial" w:cs="Arial"/>
          <w:sz w:val="22"/>
          <w:szCs w:val="22"/>
        </w:rPr>
        <w:t xml:space="preserve"> Dokladem o předání a převzetí je protokol.</w:t>
      </w:r>
    </w:p>
    <w:p w14:paraId="4AA51277" w14:textId="6779090A" w:rsidR="003E6926" w:rsidRDefault="003E6926" w:rsidP="00955D69">
      <w:pPr>
        <w:jc w:val="both"/>
        <w:rPr>
          <w:rFonts w:ascii="Arial" w:hAnsi="Arial" w:cs="Arial"/>
          <w:sz w:val="16"/>
          <w:szCs w:val="16"/>
        </w:rPr>
      </w:pPr>
    </w:p>
    <w:p w14:paraId="1D0A2E61" w14:textId="77777777" w:rsidR="00C64CE4" w:rsidRDefault="00C64CE4" w:rsidP="00955D69">
      <w:pPr>
        <w:jc w:val="both"/>
        <w:rPr>
          <w:rFonts w:ascii="Arial" w:hAnsi="Arial" w:cs="Arial"/>
          <w:sz w:val="16"/>
          <w:szCs w:val="16"/>
        </w:rPr>
      </w:pPr>
    </w:p>
    <w:p w14:paraId="106127F8" w14:textId="77777777" w:rsidR="00626B3A" w:rsidRPr="00955D69" w:rsidRDefault="00626B3A" w:rsidP="00955D69">
      <w:pPr>
        <w:jc w:val="both"/>
        <w:rPr>
          <w:rFonts w:ascii="Arial" w:hAnsi="Arial" w:cs="Arial"/>
          <w:sz w:val="16"/>
          <w:szCs w:val="16"/>
        </w:rPr>
      </w:pPr>
    </w:p>
    <w:p w14:paraId="39C229C9" w14:textId="77777777" w:rsidR="002C6849" w:rsidRPr="0007199A" w:rsidRDefault="00F3285E" w:rsidP="002C6849">
      <w:pPr>
        <w:jc w:val="center"/>
        <w:rPr>
          <w:rFonts w:ascii="Arial" w:hAnsi="Arial" w:cs="Arial"/>
          <w:b/>
          <w:sz w:val="22"/>
          <w:szCs w:val="22"/>
        </w:rPr>
      </w:pPr>
      <w:r w:rsidRPr="0007199A">
        <w:rPr>
          <w:rFonts w:ascii="Arial" w:hAnsi="Arial" w:cs="Arial"/>
          <w:b/>
          <w:sz w:val="22"/>
          <w:szCs w:val="22"/>
        </w:rPr>
        <w:t>IV.</w:t>
      </w:r>
    </w:p>
    <w:p w14:paraId="68C9D397" w14:textId="77777777" w:rsidR="002C6849" w:rsidRPr="0007199A" w:rsidRDefault="00F3285E" w:rsidP="002C6849">
      <w:pPr>
        <w:jc w:val="center"/>
        <w:rPr>
          <w:rFonts w:ascii="Arial" w:hAnsi="Arial" w:cs="Arial"/>
          <w:b/>
          <w:sz w:val="22"/>
          <w:szCs w:val="22"/>
        </w:rPr>
      </w:pPr>
      <w:r w:rsidRPr="0007199A">
        <w:rPr>
          <w:rFonts w:ascii="Arial" w:hAnsi="Arial" w:cs="Arial"/>
          <w:b/>
          <w:sz w:val="22"/>
          <w:szCs w:val="22"/>
        </w:rPr>
        <w:t>Povinnosti smluvních stran</w:t>
      </w:r>
    </w:p>
    <w:p w14:paraId="21C74450" w14:textId="77777777" w:rsidR="002C6849" w:rsidRPr="00C71225" w:rsidRDefault="002C6849" w:rsidP="002C6849">
      <w:pPr>
        <w:jc w:val="both"/>
        <w:rPr>
          <w:rFonts w:ascii="Arial" w:hAnsi="Arial" w:cs="Arial"/>
          <w:sz w:val="22"/>
          <w:szCs w:val="22"/>
        </w:rPr>
      </w:pPr>
    </w:p>
    <w:p w14:paraId="22D2B1D5" w14:textId="33EAA71D" w:rsidR="002C6849" w:rsidRPr="005C37DD" w:rsidRDefault="00A33D64" w:rsidP="00437233">
      <w:pPr>
        <w:numPr>
          <w:ilvl w:val="0"/>
          <w:numId w:val="7"/>
        </w:numPr>
        <w:ind w:left="360"/>
        <w:jc w:val="both"/>
        <w:rPr>
          <w:rFonts w:ascii="Arial" w:hAnsi="Arial" w:cs="Arial"/>
          <w:sz w:val="22"/>
          <w:szCs w:val="22"/>
        </w:rPr>
      </w:pPr>
      <w:r>
        <w:rPr>
          <w:rFonts w:ascii="Arial" w:hAnsi="Arial" w:cs="Arial"/>
          <w:sz w:val="22"/>
          <w:szCs w:val="22"/>
        </w:rPr>
        <w:t>Prodávající</w:t>
      </w:r>
      <w:r w:rsidR="00F3285E" w:rsidRPr="005C37DD">
        <w:rPr>
          <w:rFonts w:ascii="Arial" w:hAnsi="Arial" w:cs="Arial"/>
          <w:sz w:val="22"/>
          <w:szCs w:val="22"/>
        </w:rPr>
        <w:t xml:space="preserve"> se zavazuje </w:t>
      </w:r>
      <w:r>
        <w:rPr>
          <w:rFonts w:ascii="Arial" w:hAnsi="Arial" w:cs="Arial"/>
          <w:sz w:val="22"/>
          <w:szCs w:val="22"/>
        </w:rPr>
        <w:t>dodat předmět koupě</w:t>
      </w:r>
      <w:r w:rsidR="00F3285E" w:rsidRPr="005C37DD">
        <w:rPr>
          <w:rFonts w:ascii="Arial" w:hAnsi="Arial" w:cs="Arial"/>
          <w:sz w:val="22"/>
          <w:szCs w:val="22"/>
        </w:rPr>
        <w:t xml:space="preserve"> uveden</w:t>
      </w:r>
      <w:r>
        <w:rPr>
          <w:rFonts w:ascii="Arial" w:hAnsi="Arial" w:cs="Arial"/>
          <w:sz w:val="22"/>
          <w:szCs w:val="22"/>
        </w:rPr>
        <w:t>ý</w:t>
      </w:r>
      <w:r w:rsidR="00F3285E" w:rsidRPr="005C37DD">
        <w:rPr>
          <w:rFonts w:ascii="Arial" w:hAnsi="Arial" w:cs="Arial"/>
          <w:sz w:val="22"/>
          <w:szCs w:val="22"/>
        </w:rPr>
        <w:t xml:space="preserve"> v Čl. II. řádně </w:t>
      </w:r>
      <w:r w:rsidR="00290CF4" w:rsidRPr="005C37DD">
        <w:rPr>
          <w:rFonts w:ascii="Arial" w:hAnsi="Arial" w:cs="Arial"/>
          <w:sz w:val="22"/>
          <w:szCs w:val="22"/>
        </w:rPr>
        <w:t xml:space="preserve">a včas </w:t>
      </w:r>
      <w:r w:rsidR="00F3285E" w:rsidRPr="005C37DD">
        <w:rPr>
          <w:rFonts w:ascii="Arial" w:hAnsi="Arial" w:cs="Arial"/>
          <w:sz w:val="22"/>
          <w:szCs w:val="22"/>
        </w:rPr>
        <w:t>dle dohody s </w:t>
      </w:r>
      <w:r>
        <w:rPr>
          <w:rFonts w:ascii="Arial" w:hAnsi="Arial" w:cs="Arial"/>
          <w:sz w:val="22"/>
          <w:szCs w:val="22"/>
        </w:rPr>
        <w:t>kupujícím</w:t>
      </w:r>
      <w:r w:rsidR="00F3285E" w:rsidRPr="005C37DD">
        <w:rPr>
          <w:rFonts w:ascii="Arial" w:hAnsi="Arial" w:cs="Arial"/>
          <w:sz w:val="22"/>
          <w:szCs w:val="22"/>
        </w:rPr>
        <w:t xml:space="preserve">. </w:t>
      </w:r>
      <w:r w:rsidR="00B50A97">
        <w:rPr>
          <w:rFonts w:ascii="Arial" w:hAnsi="Arial" w:cs="Arial"/>
          <w:sz w:val="22"/>
          <w:szCs w:val="22"/>
        </w:rPr>
        <w:t>Prodávající</w:t>
      </w:r>
      <w:r w:rsidR="00F3285E" w:rsidRPr="005C37DD">
        <w:rPr>
          <w:rFonts w:ascii="Arial" w:hAnsi="Arial" w:cs="Arial"/>
          <w:sz w:val="22"/>
          <w:szCs w:val="22"/>
        </w:rPr>
        <w:t xml:space="preserve"> zabezpečí na svůj náklad a své nebezpečí všechny práce, služby a výko</w:t>
      </w:r>
      <w:r w:rsidR="002D1F5D" w:rsidRPr="005C37DD">
        <w:rPr>
          <w:rFonts w:ascii="Arial" w:hAnsi="Arial" w:cs="Arial"/>
          <w:sz w:val="22"/>
          <w:szCs w:val="22"/>
        </w:rPr>
        <w:t>ny související s</w:t>
      </w:r>
      <w:r w:rsidR="00B50A97">
        <w:rPr>
          <w:rFonts w:ascii="Arial" w:hAnsi="Arial" w:cs="Arial"/>
          <w:sz w:val="22"/>
          <w:szCs w:val="22"/>
        </w:rPr>
        <w:t> dodáním předmětu koupě</w:t>
      </w:r>
      <w:r w:rsidR="00F3285E" w:rsidRPr="005C37DD">
        <w:rPr>
          <w:rFonts w:ascii="Arial" w:hAnsi="Arial" w:cs="Arial"/>
          <w:sz w:val="22"/>
          <w:szCs w:val="22"/>
        </w:rPr>
        <w:t xml:space="preserve"> dle této smlouvy.</w:t>
      </w:r>
    </w:p>
    <w:p w14:paraId="07FCFB72" w14:textId="77777777" w:rsidR="00F3285E" w:rsidRPr="005C37DD" w:rsidRDefault="00F3285E" w:rsidP="00F3285E">
      <w:pPr>
        <w:jc w:val="both"/>
        <w:rPr>
          <w:rFonts w:ascii="Arial" w:hAnsi="Arial" w:cs="Arial"/>
          <w:sz w:val="22"/>
          <w:szCs w:val="22"/>
        </w:rPr>
      </w:pPr>
    </w:p>
    <w:p w14:paraId="0F46E755" w14:textId="728CD78E" w:rsidR="00F3285E" w:rsidRPr="005C37DD" w:rsidRDefault="00B50A97" w:rsidP="00437233">
      <w:pPr>
        <w:numPr>
          <w:ilvl w:val="0"/>
          <w:numId w:val="7"/>
        </w:numPr>
        <w:ind w:left="360"/>
        <w:jc w:val="both"/>
        <w:rPr>
          <w:rFonts w:ascii="Arial" w:hAnsi="Arial" w:cs="Arial"/>
          <w:sz w:val="22"/>
          <w:szCs w:val="22"/>
        </w:rPr>
      </w:pPr>
      <w:r>
        <w:rPr>
          <w:rFonts w:ascii="Arial" w:hAnsi="Arial" w:cs="Arial"/>
          <w:sz w:val="22"/>
          <w:szCs w:val="22"/>
        </w:rPr>
        <w:t>Kupující</w:t>
      </w:r>
      <w:r w:rsidR="00F3285E" w:rsidRPr="005C37DD">
        <w:rPr>
          <w:rFonts w:ascii="Arial" w:hAnsi="Arial" w:cs="Arial"/>
          <w:sz w:val="22"/>
          <w:szCs w:val="22"/>
        </w:rPr>
        <w:t xml:space="preserve"> se zavazuje za řádně</w:t>
      </w:r>
      <w:r>
        <w:rPr>
          <w:rFonts w:ascii="Arial" w:hAnsi="Arial" w:cs="Arial"/>
          <w:sz w:val="22"/>
          <w:szCs w:val="22"/>
        </w:rPr>
        <w:t xml:space="preserve"> dodaný</w:t>
      </w:r>
      <w:r w:rsidR="00B5440A" w:rsidRPr="005C37DD">
        <w:rPr>
          <w:rFonts w:ascii="Arial" w:hAnsi="Arial" w:cs="Arial"/>
          <w:sz w:val="22"/>
          <w:szCs w:val="22"/>
        </w:rPr>
        <w:t xml:space="preserve"> </w:t>
      </w:r>
      <w:r>
        <w:rPr>
          <w:rFonts w:ascii="Arial" w:hAnsi="Arial" w:cs="Arial"/>
          <w:sz w:val="22"/>
          <w:szCs w:val="22"/>
        </w:rPr>
        <w:t>předmět koupě</w:t>
      </w:r>
      <w:r w:rsidR="00F3285E" w:rsidRPr="005C37DD">
        <w:rPr>
          <w:rFonts w:ascii="Arial" w:hAnsi="Arial" w:cs="Arial"/>
          <w:sz w:val="22"/>
          <w:szCs w:val="22"/>
        </w:rPr>
        <w:t xml:space="preserve"> zaplatit </w:t>
      </w:r>
      <w:r>
        <w:rPr>
          <w:rFonts w:ascii="Arial" w:hAnsi="Arial" w:cs="Arial"/>
          <w:sz w:val="22"/>
          <w:szCs w:val="22"/>
        </w:rPr>
        <w:t>prodávajícímu</w:t>
      </w:r>
      <w:r w:rsidR="00F3285E" w:rsidRPr="005C37DD">
        <w:rPr>
          <w:rFonts w:ascii="Arial" w:hAnsi="Arial" w:cs="Arial"/>
          <w:sz w:val="22"/>
          <w:szCs w:val="22"/>
        </w:rPr>
        <w:t xml:space="preserve"> sjednanou cenu uvedenou v Čl. V. odst. 1 této smlouvy.</w:t>
      </w:r>
    </w:p>
    <w:p w14:paraId="2E257415" w14:textId="77777777" w:rsidR="00F3285E" w:rsidRPr="005C37DD" w:rsidRDefault="00F3285E" w:rsidP="00F3285E">
      <w:pPr>
        <w:jc w:val="both"/>
        <w:rPr>
          <w:rFonts w:ascii="Arial" w:hAnsi="Arial" w:cs="Arial"/>
          <w:sz w:val="22"/>
          <w:szCs w:val="22"/>
        </w:rPr>
      </w:pPr>
    </w:p>
    <w:p w14:paraId="187209BF" w14:textId="21369D64" w:rsidR="00414BF8" w:rsidRDefault="00B50A97" w:rsidP="00955D69">
      <w:pPr>
        <w:numPr>
          <w:ilvl w:val="0"/>
          <w:numId w:val="7"/>
        </w:numPr>
        <w:ind w:left="360"/>
        <w:jc w:val="both"/>
        <w:rPr>
          <w:rFonts w:ascii="Arial" w:hAnsi="Arial" w:cs="Arial"/>
          <w:sz w:val="22"/>
          <w:szCs w:val="22"/>
        </w:rPr>
      </w:pPr>
      <w:r>
        <w:rPr>
          <w:rFonts w:ascii="Arial" w:hAnsi="Arial" w:cs="Arial"/>
          <w:sz w:val="22"/>
          <w:szCs w:val="22"/>
        </w:rPr>
        <w:t>Předmět koupě</w:t>
      </w:r>
      <w:r w:rsidR="00B5440A" w:rsidRPr="005C37DD">
        <w:rPr>
          <w:rFonts w:ascii="Arial" w:hAnsi="Arial" w:cs="Arial"/>
          <w:sz w:val="22"/>
          <w:szCs w:val="22"/>
        </w:rPr>
        <w:t xml:space="preserve"> j</w:t>
      </w:r>
      <w:r w:rsidR="00676857">
        <w:rPr>
          <w:rFonts w:ascii="Arial" w:hAnsi="Arial" w:cs="Arial"/>
          <w:sz w:val="22"/>
          <w:szCs w:val="22"/>
        </w:rPr>
        <w:t>e</w:t>
      </w:r>
      <w:r w:rsidR="00F3285E" w:rsidRPr="005C37DD">
        <w:rPr>
          <w:rFonts w:ascii="Arial" w:hAnsi="Arial" w:cs="Arial"/>
          <w:sz w:val="22"/>
          <w:szCs w:val="22"/>
        </w:rPr>
        <w:t xml:space="preserve"> </w:t>
      </w:r>
      <w:r>
        <w:rPr>
          <w:rFonts w:ascii="Arial" w:hAnsi="Arial" w:cs="Arial"/>
          <w:sz w:val="22"/>
          <w:szCs w:val="22"/>
        </w:rPr>
        <w:t>dodán</w:t>
      </w:r>
      <w:r w:rsidR="00F3285E" w:rsidRPr="005C37DD">
        <w:rPr>
          <w:rFonts w:ascii="Arial" w:hAnsi="Arial" w:cs="Arial"/>
          <w:sz w:val="22"/>
          <w:szCs w:val="22"/>
        </w:rPr>
        <w:t xml:space="preserve"> řádným </w:t>
      </w:r>
      <w:r w:rsidR="00B5440A" w:rsidRPr="005C37DD">
        <w:rPr>
          <w:rFonts w:ascii="Arial" w:hAnsi="Arial" w:cs="Arial"/>
          <w:sz w:val="22"/>
          <w:szCs w:val="22"/>
        </w:rPr>
        <w:t>a úplným předáním a převzetím</w:t>
      </w:r>
      <w:r w:rsidR="00F3285E" w:rsidRPr="005C37DD">
        <w:rPr>
          <w:rFonts w:ascii="Arial" w:hAnsi="Arial" w:cs="Arial"/>
          <w:sz w:val="22"/>
          <w:szCs w:val="22"/>
        </w:rPr>
        <w:t xml:space="preserve"> </w:t>
      </w:r>
      <w:r>
        <w:rPr>
          <w:rFonts w:ascii="Arial" w:hAnsi="Arial" w:cs="Arial"/>
          <w:sz w:val="22"/>
          <w:szCs w:val="22"/>
        </w:rPr>
        <w:t>kupující</w:t>
      </w:r>
      <w:r w:rsidR="00F3285E" w:rsidRPr="005C37DD">
        <w:rPr>
          <w:rFonts w:ascii="Arial" w:hAnsi="Arial" w:cs="Arial"/>
          <w:sz w:val="22"/>
          <w:szCs w:val="22"/>
        </w:rPr>
        <w:t>m v termín</w:t>
      </w:r>
      <w:r w:rsidR="00390280">
        <w:rPr>
          <w:rFonts w:ascii="Arial" w:hAnsi="Arial" w:cs="Arial"/>
          <w:sz w:val="22"/>
          <w:szCs w:val="22"/>
        </w:rPr>
        <w:t>u</w:t>
      </w:r>
      <w:r w:rsidR="00F3285E" w:rsidRPr="005C37DD">
        <w:rPr>
          <w:rFonts w:ascii="Arial" w:hAnsi="Arial" w:cs="Arial"/>
          <w:sz w:val="22"/>
          <w:szCs w:val="22"/>
        </w:rPr>
        <w:t xml:space="preserve"> stanoven</w:t>
      </w:r>
      <w:r w:rsidR="00390280">
        <w:rPr>
          <w:rFonts w:ascii="Arial" w:hAnsi="Arial" w:cs="Arial"/>
          <w:sz w:val="22"/>
          <w:szCs w:val="22"/>
        </w:rPr>
        <w:t>ém</w:t>
      </w:r>
      <w:r w:rsidR="00F3285E" w:rsidRPr="005C37DD">
        <w:rPr>
          <w:rFonts w:ascii="Arial" w:hAnsi="Arial" w:cs="Arial"/>
          <w:sz w:val="22"/>
          <w:szCs w:val="22"/>
        </w:rPr>
        <w:t xml:space="preserve"> v Čl. III. této smlouvy</w:t>
      </w:r>
      <w:r w:rsidR="00290CF4" w:rsidRPr="005C37DD">
        <w:rPr>
          <w:rFonts w:ascii="Arial" w:hAnsi="Arial" w:cs="Arial"/>
          <w:sz w:val="22"/>
          <w:szCs w:val="22"/>
        </w:rPr>
        <w:t>.</w:t>
      </w:r>
    </w:p>
    <w:p w14:paraId="69ECB130" w14:textId="77777777" w:rsidR="00414BF8" w:rsidRDefault="00414BF8" w:rsidP="00414BF8">
      <w:pPr>
        <w:pStyle w:val="Odstavecseseznamem"/>
        <w:rPr>
          <w:rFonts w:ascii="Arial" w:hAnsi="Arial" w:cs="Arial"/>
          <w:sz w:val="22"/>
          <w:szCs w:val="22"/>
        </w:rPr>
      </w:pPr>
    </w:p>
    <w:p w14:paraId="126E3739" w14:textId="77777777" w:rsidR="00626B3A" w:rsidRPr="00955D69" w:rsidRDefault="00626B3A" w:rsidP="00955D69">
      <w:pPr>
        <w:jc w:val="both"/>
        <w:rPr>
          <w:rFonts w:ascii="Arial" w:hAnsi="Arial" w:cs="Arial"/>
          <w:sz w:val="16"/>
          <w:szCs w:val="16"/>
        </w:rPr>
      </w:pPr>
    </w:p>
    <w:p w14:paraId="00CE00A2" w14:textId="77777777" w:rsidR="002C6849" w:rsidRPr="005C37DD" w:rsidRDefault="00F3285E" w:rsidP="002C6849">
      <w:pPr>
        <w:jc w:val="center"/>
        <w:rPr>
          <w:rFonts w:ascii="Arial" w:hAnsi="Arial" w:cs="Arial"/>
          <w:b/>
          <w:sz w:val="22"/>
          <w:szCs w:val="22"/>
        </w:rPr>
      </w:pPr>
      <w:r w:rsidRPr="005C37DD">
        <w:rPr>
          <w:rFonts w:ascii="Arial" w:hAnsi="Arial" w:cs="Arial"/>
          <w:b/>
          <w:sz w:val="22"/>
          <w:szCs w:val="22"/>
        </w:rPr>
        <w:t>V.</w:t>
      </w:r>
    </w:p>
    <w:p w14:paraId="79FB0543" w14:textId="77777777" w:rsidR="002C6849" w:rsidRPr="005C37DD" w:rsidRDefault="00F3285E" w:rsidP="002C6849">
      <w:pPr>
        <w:jc w:val="center"/>
        <w:rPr>
          <w:rFonts w:ascii="Arial" w:hAnsi="Arial" w:cs="Arial"/>
          <w:b/>
          <w:sz w:val="22"/>
          <w:szCs w:val="22"/>
        </w:rPr>
      </w:pPr>
      <w:r w:rsidRPr="005C37DD">
        <w:rPr>
          <w:rFonts w:ascii="Arial" w:hAnsi="Arial" w:cs="Arial"/>
          <w:b/>
          <w:sz w:val="22"/>
          <w:szCs w:val="22"/>
        </w:rPr>
        <w:t>Cena, platební podmínky</w:t>
      </w:r>
    </w:p>
    <w:p w14:paraId="2E05E74F" w14:textId="77777777" w:rsidR="002C6849" w:rsidRPr="005C37DD" w:rsidRDefault="002C6849" w:rsidP="002C6849">
      <w:pPr>
        <w:jc w:val="center"/>
        <w:rPr>
          <w:rFonts w:ascii="Arial" w:hAnsi="Arial" w:cs="Arial"/>
          <w:b/>
          <w:sz w:val="22"/>
          <w:szCs w:val="22"/>
        </w:rPr>
      </w:pPr>
    </w:p>
    <w:p w14:paraId="33878C67" w14:textId="671B0DB2" w:rsidR="002C6849" w:rsidRDefault="00F3285E" w:rsidP="00573CC3">
      <w:pPr>
        <w:numPr>
          <w:ilvl w:val="0"/>
          <w:numId w:val="4"/>
        </w:numPr>
        <w:tabs>
          <w:tab w:val="clear" w:pos="720"/>
        </w:tabs>
        <w:ind w:left="284" w:hanging="284"/>
        <w:jc w:val="both"/>
        <w:rPr>
          <w:rFonts w:ascii="Arial" w:hAnsi="Arial" w:cs="Arial"/>
          <w:sz w:val="22"/>
          <w:szCs w:val="22"/>
        </w:rPr>
      </w:pPr>
      <w:r w:rsidRPr="005C37DD">
        <w:rPr>
          <w:rFonts w:ascii="Arial" w:hAnsi="Arial" w:cs="Arial"/>
          <w:sz w:val="22"/>
          <w:szCs w:val="22"/>
        </w:rPr>
        <w:t xml:space="preserve">Za řádné </w:t>
      </w:r>
      <w:r w:rsidR="00B50A97">
        <w:rPr>
          <w:rFonts w:ascii="Arial" w:hAnsi="Arial" w:cs="Arial"/>
          <w:sz w:val="22"/>
          <w:szCs w:val="22"/>
        </w:rPr>
        <w:t>dodání předmětu koupě</w:t>
      </w:r>
      <w:r w:rsidRPr="005C37DD">
        <w:rPr>
          <w:rFonts w:ascii="Arial" w:hAnsi="Arial" w:cs="Arial"/>
          <w:sz w:val="22"/>
          <w:szCs w:val="22"/>
        </w:rPr>
        <w:t xml:space="preserve"> se </w:t>
      </w:r>
      <w:r w:rsidR="00B50A97">
        <w:rPr>
          <w:rFonts w:ascii="Arial" w:hAnsi="Arial" w:cs="Arial"/>
          <w:sz w:val="22"/>
          <w:szCs w:val="22"/>
        </w:rPr>
        <w:t>kupující</w:t>
      </w:r>
      <w:r w:rsidRPr="005C37DD">
        <w:rPr>
          <w:rFonts w:ascii="Arial" w:hAnsi="Arial" w:cs="Arial"/>
          <w:sz w:val="22"/>
          <w:szCs w:val="22"/>
        </w:rPr>
        <w:t xml:space="preserve"> zavazuje zaplatit </w:t>
      </w:r>
      <w:r w:rsidR="00B50A97">
        <w:rPr>
          <w:rFonts w:ascii="Arial" w:hAnsi="Arial" w:cs="Arial"/>
          <w:sz w:val="22"/>
          <w:szCs w:val="22"/>
        </w:rPr>
        <w:t>prodávajícímu</w:t>
      </w:r>
      <w:r w:rsidRPr="005C37DD">
        <w:rPr>
          <w:rFonts w:ascii="Arial" w:hAnsi="Arial" w:cs="Arial"/>
          <w:sz w:val="22"/>
          <w:szCs w:val="22"/>
        </w:rPr>
        <w:t xml:space="preserve"> cenu stanovenou dohodou smluvních stran </w:t>
      </w:r>
      <w:r w:rsidR="001B3721">
        <w:rPr>
          <w:rFonts w:ascii="Arial" w:hAnsi="Arial" w:cs="Arial"/>
          <w:sz w:val="22"/>
          <w:szCs w:val="22"/>
        </w:rPr>
        <w:t>takto:</w:t>
      </w:r>
    </w:p>
    <w:p w14:paraId="7BAB0AAE" w14:textId="77777777" w:rsidR="00B50A97" w:rsidRDefault="00B50A97" w:rsidP="00B50A97">
      <w:pPr>
        <w:ind w:left="284"/>
        <w:jc w:val="both"/>
        <w:rPr>
          <w:rFonts w:ascii="Arial" w:hAnsi="Arial" w:cs="Arial"/>
          <w:sz w:val="22"/>
          <w:szCs w:val="22"/>
        </w:rPr>
      </w:pPr>
    </w:p>
    <w:p w14:paraId="6884B1FC" w14:textId="77777777" w:rsidR="00495F6B" w:rsidRDefault="00495F6B" w:rsidP="00390280">
      <w:pPr>
        <w:pStyle w:val="Zkladntext"/>
        <w:ind w:left="360" w:firstLine="348"/>
        <w:jc w:val="left"/>
        <w:rPr>
          <w:rFonts w:ascii="Arial" w:hAnsi="Arial" w:cs="Arial"/>
          <w:sz w:val="22"/>
          <w:szCs w:val="22"/>
        </w:rPr>
      </w:pPr>
    </w:p>
    <w:p w14:paraId="14452194" w14:textId="5F2D50E1" w:rsidR="00390280" w:rsidRPr="00E67131" w:rsidRDefault="00390280" w:rsidP="00390280">
      <w:pPr>
        <w:pStyle w:val="Zkladntext"/>
        <w:ind w:left="360" w:firstLine="348"/>
        <w:jc w:val="left"/>
        <w:rPr>
          <w:rFonts w:ascii="Arial" w:hAnsi="Arial" w:cs="Arial"/>
          <w:color w:val="FF0000"/>
          <w:sz w:val="22"/>
          <w:szCs w:val="22"/>
        </w:rPr>
      </w:pPr>
      <w:r w:rsidRPr="002D1EE0">
        <w:rPr>
          <w:rFonts w:ascii="Arial" w:hAnsi="Arial" w:cs="Arial"/>
          <w:sz w:val="22"/>
          <w:szCs w:val="22"/>
        </w:rPr>
        <w:lastRenderedPageBreak/>
        <w:t>Cena celkem bez DPH: .......................................</w:t>
      </w:r>
      <w:r w:rsidRPr="002D1EE0">
        <w:rPr>
          <w:rFonts w:ascii="Arial" w:hAnsi="Arial" w:cs="Arial"/>
          <w:i/>
          <w:color w:val="FF0000"/>
          <w:sz w:val="22"/>
          <w:szCs w:val="22"/>
        </w:rPr>
        <w:t xml:space="preserve"> </w:t>
      </w:r>
      <w:r>
        <w:rPr>
          <w:rFonts w:ascii="Arial" w:hAnsi="Arial" w:cs="Arial"/>
          <w:i/>
          <w:color w:val="FF0000"/>
          <w:sz w:val="22"/>
          <w:szCs w:val="22"/>
        </w:rPr>
        <w:t>doplní účastník řízení</w:t>
      </w:r>
    </w:p>
    <w:p w14:paraId="3B25DC25" w14:textId="77777777" w:rsidR="00390280" w:rsidRPr="00E67131" w:rsidRDefault="00390280" w:rsidP="00390280">
      <w:pPr>
        <w:pStyle w:val="Zkladntext"/>
        <w:ind w:left="360" w:firstLine="348"/>
        <w:jc w:val="left"/>
        <w:rPr>
          <w:rFonts w:ascii="Arial" w:hAnsi="Arial" w:cs="Arial"/>
          <w:color w:val="FF0000"/>
          <w:sz w:val="22"/>
          <w:szCs w:val="22"/>
        </w:rPr>
      </w:pPr>
      <w:r w:rsidRPr="002D1EE0">
        <w:rPr>
          <w:rFonts w:ascii="Arial" w:hAnsi="Arial" w:cs="Arial"/>
          <w:sz w:val="22"/>
          <w:szCs w:val="22"/>
        </w:rPr>
        <w:t xml:space="preserve">DPH 21 </w:t>
      </w:r>
      <w:proofErr w:type="gramStart"/>
      <w:r w:rsidRPr="002D1EE0">
        <w:rPr>
          <w:rFonts w:ascii="Arial" w:hAnsi="Arial" w:cs="Arial"/>
          <w:sz w:val="22"/>
          <w:szCs w:val="22"/>
          <w:lang w:val="en-US"/>
        </w:rPr>
        <w:t>%</w:t>
      </w:r>
      <w:r w:rsidRPr="002D1EE0">
        <w:rPr>
          <w:rFonts w:ascii="Arial" w:hAnsi="Arial" w:cs="Arial"/>
          <w:sz w:val="22"/>
          <w:szCs w:val="22"/>
        </w:rPr>
        <w:t>:..........................................................</w:t>
      </w:r>
      <w:proofErr w:type="gramEnd"/>
      <w:r w:rsidRPr="002D1EE0">
        <w:rPr>
          <w:rFonts w:ascii="Arial" w:hAnsi="Arial" w:cs="Arial"/>
          <w:i/>
          <w:color w:val="FF0000"/>
          <w:sz w:val="22"/>
          <w:szCs w:val="22"/>
        </w:rPr>
        <w:t xml:space="preserve"> </w:t>
      </w:r>
      <w:r>
        <w:rPr>
          <w:rFonts w:ascii="Arial" w:hAnsi="Arial" w:cs="Arial"/>
          <w:i/>
          <w:color w:val="FF0000"/>
          <w:sz w:val="22"/>
          <w:szCs w:val="22"/>
        </w:rPr>
        <w:t>doplní účastník řízení</w:t>
      </w:r>
    </w:p>
    <w:p w14:paraId="367B45D1" w14:textId="77777777" w:rsidR="00390280" w:rsidRPr="002D1EE0" w:rsidRDefault="00390280" w:rsidP="00390280">
      <w:pPr>
        <w:pStyle w:val="Zkladntext"/>
        <w:ind w:left="360" w:firstLine="348"/>
        <w:jc w:val="left"/>
        <w:rPr>
          <w:rFonts w:ascii="Arial" w:hAnsi="Arial" w:cs="Arial"/>
          <w:sz w:val="22"/>
          <w:szCs w:val="22"/>
        </w:rPr>
      </w:pPr>
      <w:r w:rsidRPr="002D1EE0">
        <w:rPr>
          <w:rFonts w:ascii="Arial" w:hAnsi="Arial" w:cs="Arial"/>
          <w:sz w:val="22"/>
          <w:szCs w:val="22"/>
        </w:rPr>
        <w:t>Celková výše nabídkové ceny včetně DPH:</w:t>
      </w:r>
    </w:p>
    <w:p w14:paraId="32323C9E" w14:textId="77777777" w:rsidR="00390280" w:rsidRPr="00E67131" w:rsidRDefault="00390280" w:rsidP="00390280">
      <w:pPr>
        <w:pStyle w:val="Zkladntext"/>
        <w:ind w:left="360" w:firstLine="348"/>
        <w:jc w:val="left"/>
        <w:rPr>
          <w:rFonts w:ascii="Arial" w:hAnsi="Arial" w:cs="Arial"/>
          <w:color w:val="FF0000"/>
          <w:sz w:val="22"/>
          <w:szCs w:val="22"/>
        </w:rPr>
      </w:pPr>
      <w:r w:rsidRPr="002D1EE0">
        <w:rPr>
          <w:rFonts w:ascii="Arial" w:hAnsi="Arial" w:cs="Arial"/>
          <w:sz w:val="22"/>
          <w:szCs w:val="22"/>
        </w:rPr>
        <w:t>(slovy: …………</w:t>
      </w:r>
      <w:r w:rsidRPr="00E67131">
        <w:rPr>
          <w:rFonts w:ascii="Arial" w:hAnsi="Arial" w:cs="Arial"/>
          <w:color w:val="FF0000"/>
          <w:sz w:val="22"/>
          <w:szCs w:val="22"/>
        </w:rPr>
        <w:t>…</w:t>
      </w:r>
      <w:r>
        <w:rPr>
          <w:rFonts w:ascii="Arial" w:hAnsi="Arial" w:cs="Arial"/>
          <w:i/>
          <w:color w:val="FF0000"/>
          <w:sz w:val="22"/>
          <w:szCs w:val="22"/>
        </w:rPr>
        <w:t>doplní účastník řízení</w:t>
      </w:r>
      <w:r w:rsidRPr="002D1EE0">
        <w:rPr>
          <w:rFonts w:ascii="Arial" w:hAnsi="Arial" w:cs="Arial"/>
          <w:sz w:val="22"/>
          <w:szCs w:val="22"/>
        </w:rPr>
        <w:t>…………</w:t>
      </w:r>
      <w:proofErr w:type="gramStart"/>
      <w:r w:rsidRPr="002D1EE0">
        <w:rPr>
          <w:rFonts w:ascii="Arial" w:hAnsi="Arial" w:cs="Arial"/>
          <w:sz w:val="22"/>
          <w:szCs w:val="22"/>
        </w:rPr>
        <w:t>…….</w:t>
      </w:r>
      <w:proofErr w:type="gramEnd"/>
      <w:r w:rsidRPr="002D1EE0">
        <w:rPr>
          <w:rFonts w:ascii="Arial" w:hAnsi="Arial" w:cs="Arial"/>
          <w:sz w:val="22"/>
          <w:szCs w:val="22"/>
        </w:rPr>
        <w:t>.korun českých).</w:t>
      </w:r>
    </w:p>
    <w:p w14:paraId="6148D964" w14:textId="77777777" w:rsidR="001B3721" w:rsidRPr="00051747" w:rsidRDefault="001B3721" w:rsidP="001B3721">
      <w:pPr>
        <w:ind w:left="357"/>
        <w:jc w:val="both"/>
        <w:rPr>
          <w:rFonts w:ascii="Arial" w:hAnsi="Arial" w:cs="Arial"/>
          <w:sz w:val="22"/>
          <w:szCs w:val="22"/>
        </w:rPr>
      </w:pPr>
    </w:p>
    <w:p w14:paraId="722228ED" w14:textId="77777777" w:rsidR="00F73C1F" w:rsidRPr="006021CC" w:rsidRDefault="00F73C1F" w:rsidP="008D6E0B">
      <w:pPr>
        <w:ind w:left="357" w:hanging="357"/>
        <w:jc w:val="both"/>
        <w:rPr>
          <w:rFonts w:ascii="Arial" w:hAnsi="Arial" w:cs="Arial"/>
          <w:sz w:val="22"/>
          <w:szCs w:val="22"/>
        </w:rPr>
      </w:pPr>
    </w:p>
    <w:p w14:paraId="5BF0BC62" w14:textId="5E1638B1" w:rsidR="008A66A0" w:rsidRDefault="008A66A0" w:rsidP="00573CC3">
      <w:pPr>
        <w:numPr>
          <w:ilvl w:val="0"/>
          <w:numId w:val="4"/>
        </w:numPr>
        <w:tabs>
          <w:tab w:val="clear" w:pos="720"/>
        </w:tabs>
        <w:ind w:left="284" w:hanging="284"/>
        <w:jc w:val="both"/>
        <w:rPr>
          <w:rFonts w:ascii="Arial" w:hAnsi="Arial" w:cs="Arial"/>
          <w:sz w:val="22"/>
          <w:szCs w:val="22"/>
        </w:rPr>
      </w:pPr>
      <w:r w:rsidRPr="008A66A0">
        <w:rPr>
          <w:rFonts w:ascii="Arial" w:hAnsi="Arial" w:cs="Arial"/>
          <w:sz w:val="22"/>
          <w:szCs w:val="22"/>
        </w:rPr>
        <w:t xml:space="preserve">Cena za </w:t>
      </w:r>
      <w:r w:rsidR="00B50A97">
        <w:rPr>
          <w:rFonts w:ascii="Arial" w:hAnsi="Arial" w:cs="Arial"/>
          <w:sz w:val="22"/>
          <w:szCs w:val="22"/>
        </w:rPr>
        <w:t>předmět koupě</w:t>
      </w:r>
      <w:r w:rsidRPr="008A66A0">
        <w:rPr>
          <w:rFonts w:ascii="Arial" w:hAnsi="Arial" w:cs="Arial"/>
          <w:sz w:val="22"/>
          <w:szCs w:val="22"/>
        </w:rPr>
        <w:t xml:space="preserve"> zahrnuje veškeré náklady </w:t>
      </w:r>
      <w:r w:rsidR="00B50A97">
        <w:rPr>
          <w:rFonts w:ascii="Arial" w:hAnsi="Arial" w:cs="Arial"/>
          <w:sz w:val="22"/>
          <w:szCs w:val="22"/>
        </w:rPr>
        <w:t>prodávajícího</w:t>
      </w:r>
      <w:r w:rsidRPr="008A66A0">
        <w:rPr>
          <w:rFonts w:ascii="Arial" w:hAnsi="Arial" w:cs="Arial"/>
          <w:sz w:val="22"/>
          <w:szCs w:val="22"/>
        </w:rPr>
        <w:t xml:space="preserve"> k řádnému </w:t>
      </w:r>
      <w:r w:rsidR="00B50A97">
        <w:rPr>
          <w:rFonts w:ascii="Arial" w:hAnsi="Arial" w:cs="Arial"/>
          <w:sz w:val="22"/>
          <w:szCs w:val="22"/>
        </w:rPr>
        <w:t>dodání předmětu koupě.</w:t>
      </w:r>
    </w:p>
    <w:p w14:paraId="1B59D071" w14:textId="77777777" w:rsidR="008A66A0" w:rsidRDefault="008A66A0" w:rsidP="008A66A0">
      <w:pPr>
        <w:ind w:left="284"/>
        <w:jc w:val="both"/>
        <w:rPr>
          <w:rFonts w:ascii="Arial" w:hAnsi="Arial" w:cs="Arial"/>
          <w:sz w:val="22"/>
          <w:szCs w:val="22"/>
        </w:rPr>
      </w:pPr>
    </w:p>
    <w:p w14:paraId="79612B13" w14:textId="738C9888" w:rsidR="00EB2487" w:rsidRPr="00253F77" w:rsidRDefault="00B50A97" w:rsidP="00573CC3">
      <w:pPr>
        <w:numPr>
          <w:ilvl w:val="0"/>
          <w:numId w:val="4"/>
        </w:numPr>
        <w:tabs>
          <w:tab w:val="clear" w:pos="720"/>
        </w:tabs>
        <w:ind w:left="284" w:hanging="284"/>
        <w:jc w:val="both"/>
        <w:rPr>
          <w:rFonts w:ascii="Arial" w:hAnsi="Arial" w:cs="Arial"/>
          <w:sz w:val="22"/>
          <w:szCs w:val="22"/>
        </w:rPr>
      </w:pPr>
      <w:r w:rsidRPr="00B50A97">
        <w:rPr>
          <w:rFonts w:ascii="Arial" w:hAnsi="Arial" w:cs="Arial"/>
          <w:sz w:val="22"/>
          <w:szCs w:val="22"/>
        </w:rPr>
        <w:t>Kupní cena bude uhrazena na základě faktury – daňového dokladu vystaveného Prodávajícím po předání a převzetí zboží a výsledků poskytnutých souvisejících služeb dle této smlouvy</w:t>
      </w:r>
      <w:r w:rsidR="00EB2487" w:rsidRPr="00253F77">
        <w:rPr>
          <w:rFonts w:ascii="Arial" w:hAnsi="Arial" w:cs="Arial"/>
          <w:sz w:val="22"/>
          <w:szCs w:val="22"/>
        </w:rPr>
        <w:t>.</w:t>
      </w:r>
      <w:r w:rsidR="000800D8">
        <w:rPr>
          <w:rFonts w:ascii="Arial" w:hAnsi="Arial" w:cs="Arial"/>
          <w:sz w:val="22"/>
          <w:szCs w:val="22"/>
        </w:rPr>
        <w:t xml:space="preserve"> </w:t>
      </w:r>
      <w:r w:rsidR="00B01E81">
        <w:rPr>
          <w:rFonts w:ascii="Arial" w:hAnsi="Arial" w:cs="Arial"/>
          <w:sz w:val="22"/>
          <w:szCs w:val="22"/>
        </w:rPr>
        <w:t xml:space="preserve">Fakturace proběhne na základě podepsaného montážního protokolu bez výhrad. </w:t>
      </w:r>
      <w:r w:rsidR="000800D8">
        <w:rPr>
          <w:rFonts w:ascii="Arial" w:hAnsi="Arial" w:cs="Arial"/>
          <w:sz w:val="22"/>
          <w:szCs w:val="22"/>
        </w:rPr>
        <w:t xml:space="preserve">Prodávající je oprávněn vystavit fakturu – daňový doklad po dodání dílčí části dle čl. III, odst. 1. </w:t>
      </w:r>
    </w:p>
    <w:p w14:paraId="1D27F585" w14:textId="77777777" w:rsidR="00EB2487" w:rsidRPr="00253F77" w:rsidRDefault="00EB2487" w:rsidP="00EB2487">
      <w:pPr>
        <w:ind w:left="426"/>
        <w:jc w:val="both"/>
        <w:rPr>
          <w:rFonts w:ascii="Arial" w:hAnsi="Arial" w:cs="Arial"/>
          <w:sz w:val="22"/>
          <w:szCs w:val="22"/>
        </w:rPr>
      </w:pPr>
    </w:p>
    <w:p w14:paraId="302C181C" w14:textId="55DBDA1F" w:rsidR="006F2E33" w:rsidRPr="006F2E33" w:rsidRDefault="00EB2487" w:rsidP="006F2E33">
      <w:pPr>
        <w:numPr>
          <w:ilvl w:val="0"/>
          <w:numId w:val="4"/>
        </w:numPr>
        <w:tabs>
          <w:tab w:val="clear" w:pos="720"/>
          <w:tab w:val="num" w:pos="284"/>
        </w:tabs>
        <w:ind w:left="284" w:hanging="284"/>
        <w:jc w:val="both"/>
        <w:rPr>
          <w:rFonts w:ascii="Arial" w:hAnsi="Arial" w:cs="Arial"/>
          <w:sz w:val="22"/>
          <w:szCs w:val="22"/>
        </w:rPr>
      </w:pPr>
      <w:r w:rsidRPr="00253F77">
        <w:rPr>
          <w:rFonts w:ascii="Arial" w:hAnsi="Arial" w:cs="Arial"/>
          <w:sz w:val="22"/>
          <w:szCs w:val="22"/>
        </w:rPr>
        <w:t xml:space="preserve">Splatnost </w:t>
      </w:r>
      <w:proofErr w:type="gramStart"/>
      <w:r w:rsidRPr="00253F77">
        <w:rPr>
          <w:rFonts w:ascii="Arial" w:hAnsi="Arial" w:cs="Arial"/>
          <w:sz w:val="22"/>
          <w:szCs w:val="22"/>
        </w:rPr>
        <w:t>faktury - daňového</w:t>
      </w:r>
      <w:proofErr w:type="gramEnd"/>
      <w:r w:rsidRPr="00253F77">
        <w:rPr>
          <w:rFonts w:ascii="Arial" w:hAnsi="Arial" w:cs="Arial"/>
          <w:sz w:val="22"/>
          <w:szCs w:val="22"/>
        </w:rPr>
        <w:t xml:space="preserve"> dokladu je dohodou smluvních stran stanovena na </w:t>
      </w:r>
      <w:r w:rsidR="006F2E33">
        <w:rPr>
          <w:rFonts w:ascii="Arial" w:hAnsi="Arial" w:cs="Arial"/>
          <w:sz w:val="22"/>
          <w:szCs w:val="22"/>
        </w:rPr>
        <w:t>30</w:t>
      </w:r>
      <w:r w:rsidRPr="00253F77">
        <w:rPr>
          <w:rFonts w:ascii="Arial" w:hAnsi="Arial" w:cs="Arial"/>
          <w:sz w:val="22"/>
          <w:szCs w:val="22"/>
        </w:rPr>
        <w:t xml:space="preserve"> dnů ode dne</w:t>
      </w:r>
      <w:r w:rsidR="00CB1992" w:rsidRPr="00253F77">
        <w:rPr>
          <w:rFonts w:ascii="Arial" w:hAnsi="Arial" w:cs="Arial"/>
          <w:sz w:val="22"/>
          <w:szCs w:val="22"/>
        </w:rPr>
        <w:t xml:space="preserve"> </w:t>
      </w:r>
      <w:r w:rsidR="000800D8">
        <w:rPr>
          <w:rFonts w:ascii="Arial" w:hAnsi="Arial" w:cs="Arial"/>
          <w:sz w:val="22"/>
          <w:szCs w:val="22"/>
        </w:rPr>
        <w:t>dodání předmětu koupě</w:t>
      </w:r>
      <w:r w:rsidRPr="00253F77">
        <w:rPr>
          <w:rFonts w:ascii="Arial" w:hAnsi="Arial" w:cs="Arial"/>
          <w:sz w:val="22"/>
          <w:szCs w:val="22"/>
        </w:rPr>
        <w:t xml:space="preserve"> </w:t>
      </w:r>
      <w:r w:rsidR="00F772A5" w:rsidRPr="00253F77">
        <w:rPr>
          <w:rFonts w:ascii="Arial" w:hAnsi="Arial" w:cs="Arial"/>
          <w:sz w:val="22"/>
          <w:szCs w:val="22"/>
        </w:rPr>
        <w:t xml:space="preserve">dle ustanovení </w:t>
      </w:r>
      <w:r w:rsidRPr="00253F77">
        <w:rPr>
          <w:rFonts w:ascii="Arial" w:hAnsi="Arial" w:cs="Arial"/>
          <w:sz w:val="22"/>
          <w:szCs w:val="22"/>
        </w:rPr>
        <w:t xml:space="preserve">ČI. </w:t>
      </w:r>
      <w:r w:rsidR="00F772A5" w:rsidRPr="00253F77">
        <w:rPr>
          <w:rFonts w:ascii="Arial" w:hAnsi="Arial" w:cs="Arial"/>
          <w:sz w:val="22"/>
          <w:szCs w:val="22"/>
        </w:rPr>
        <w:t>IV</w:t>
      </w:r>
      <w:r w:rsidR="003513E0" w:rsidRPr="00253F77">
        <w:rPr>
          <w:rFonts w:ascii="Arial" w:hAnsi="Arial" w:cs="Arial"/>
          <w:sz w:val="22"/>
          <w:szCs w:val="22"/>
        </w:rPr>
        <w:t xml:space="preserve"> odst. </w:t>
      </w:r>
      <w:r w:rsidR="008A66A0">
        <w:rPr>
          <w:rFonts w:ascii="Arial" w:hAnsi="Arial" w:cs="Arial"/>
          <w:sz w:val="22"/>
          <w:szCs w:val="22"/>
        </w:rPr>
        <w:t>3</w:t>
      </w:r>
      <w:r w:rsidRPr="00253F77">
        <w:rPr>
          <w:rFonts w:ascii="Arial" w:hAnsi="Arial" w:cs="Arial"/>
          <w:sz w:val="22"/>
          <w:szCs w:val="22"/>
        </w:rPr>
        <w:t xml:space="preserve"> této smlouvy. Zaplacením se pro účely této smlouvy rozumí odepsání příslušné částky z účtu kupujícího ve prospěch účtu prodávajícího. Faktura musí obsahovat veškeré náležitosti daňového dokladu podle zákona č. 563/1991 Sb., o účetnictví, ve znění pozdějších předpisů</w:t>
      </w:r>
      <w:r w:rsidR="009B12CF">
        <w:rPr>
          <w:rFonts w:ascii="Arial" w:hAnsi="Arial" w:cs="Arial"/>
          <w:sz w:val="22"/>
          <w:szCs w:val="22"/>
        </w:rPr>
        <w:t xml:space="preserve"> a </w:t>
      </w:r>
      <w:r w:rsidR="009B12CF" w:rsidRPr="009B12CF">
        <w:rPr>
          <w:rFonts w:ascii="Arial" w:hAnsi="Arial" w:cs="Arial"/>
          <w:sz w:val="22"/>
          <w:szCs w:val="22"/>
        </w:rPr>
        <w:t>zákona č. 235/2004 Sb., o dani z přidané hodnoty, ve znění pozdějších předpisů</w:t>
      </w:r>
      <w:r w:rsidRPr="00253F77">
        <w:rPr>
          <w:rFonts w:ascii="Arial" w:hAnsi="Arial" w:cs="Arial"/>
          <w:sz w:val="22"/>
          <w:szCs w:val="22"/>
        </w:rPr>
        <w:t>.</w:t>
      </w:r>
      <w:r w:rsidR="006F2E33" w:rsidRPr="006F2E33">
        <w:rPr>
          <w:rFonts w:ascii="Arial" w:hAnsi="Arial" w:cs="Arial"/>
          <w:sz w:val="22"/>
          <w:szCs w:val="22"/>
        </w:rPr>
        <w:t xml:space="preserve"> </w:t>
      </w:r>
      <w:r w:rsidR="006F2E33">
        <w:rPr>
          <w:rFonts w:ascii="Arial" w:hAnsi="Arial" w:cs="Arial"/>
          <w:sz w:val="22"/>
          <w:szCs w:val="22"/>
        </w:rPr>
        <w:t xml:space="preserve">Faktura musí obsahovat název projektu a jeho registrační tj. </w:t>
      </w:r>
      <w:r w:rsidR="006F2E33" w:rsidRPr="00D86712">
        <w:rPr>
          <w:rFonts w:ascii="Arial" w:hAnsi="Arial" w:cs="Arial"/>
          <w:sz w:val="22"/>
          <w:szCs w:val="22"/>
        </w:rPr>
        <w:t>„</w:t>
      </w:r>
      <w:r w:rsidR="006F2E33">
        <w:rPr>
          <w:rFonts w:ascii="Arial" w:hAnsi="Arial" w:cs="Arial"/>
          <w:b/>
          <w:sz w:val="22"/>
          <w:szCs w:val="22"/>
        </w:rPr>
        <w:t>Edukační centrum a zázemí Muzea Vysočiny Jihlava</w:t>
      </w:r>
      <w:r w:rsidR="006F2E33" w:rsidRPr="006A3C5A">
        <w:rPr>
          <w:rFonts w:ascii="Arial" w:hAnsi="Arial" w:cs="Arial"/>
          <w:b/>
          <w:sz w:val="22"/>
          <w:szCs w:val="22"/>
        </w:rPr>
        <w:t>“, registrační číslo CZ.06</w:t>
      </w:r>
      <w:r w:rsidR="006F2E33">
        <w:rPr>
          <w:rFonts w:ascii="Arial" w:hAnsi="Arial" w:cs="Arial"/>
          <w:b/>
          <w:sz w:val="22"/>
          <w:szCs w:val="22"/>
        </w:rPr>
        <w:t>.04.04/00/22_034/0000406</w:t>
      </w:r>
      <w:r w:rsidR="006F2E33">
        <w:rPr>
          <w:rFonts w:ascii="Arial" w:hAnsi="Arial" w:cs="Arial"/>
          <w:sz w:val="22"/>
          <w:szCs w:val="22"/>
        </w:rPr>
        <w:t>.</w:t>
      </w:r>
    </w:p>
    <w:p w14:paraId="5C731F03" w14:textId="49CC51C9" w:rsidR="00EB2487" w:rsidRPr="00253F77" w:rsidRDefault="00EB2487" w:rsidP="00EB2487">
      <w:pPr>
        <w:jc w:val="both"/>
        <w:rPr>
          <w:rFonts w:ascii="Arial" w:hAnsi="Arial" w:cs="Arial"/>
          <w:sz w:val="22"/>
          <w:szCs w:val="22"/>
        </w:rPr>
      </w:pPr>
    </w:p>
    <w:p w14:paraId="78685A5E" w14:textId="11FF1D0E" w:rsidR="00325F13" w:rsidRPr="00253F77" w:rsidRDefault="00280730" w:rsidP="00573CC3">
      <w:pPr>
        <w:numPr>
          <w:ilvl w:val="0"/>
          <w:numId w:val="4"/>
        </w:numPr>
        <w:tabs>
          <w:tab w:val="clear" w:pos="720"/>
        </w:tabs>
        <w:ind w:left="284" w:hanging="284"/>
        <w:jc w:val="both"/>
        <w:rPr>
          <w:rFonts w:ascii="Arial" w:hAnsi="Arial" w:cs="Arial"/>
          <w:sz w:val="22"/>
          <w:szCs w:val="22"/>
        </w:rPr>
      </w:pPr>
      <w:r w:rsidRPr="00253F77">
        <w:rPr>
          <w:rFonts w:ascii="Arial" w:hAnsi="Arial" w:cs="Arial"/>
          <w:sz w:val="22"/>
          <w:szCs w:val="22"/>
        </w:rPr>
        <w:t>Úhrada za plnění z této smlouvy bude realizována</w:t>
      </w:r>
      <w:r w:rsidR="0009216F" w:rsidRPr="00253F77">
        <w:rPr>
          <w:rFonts w:ascii="Arial" w:hAnsi="Arial" w:cs="Arial"/>
          <w:sz w:val="22"/>
          <w:szCs w:val="22"/>
        </w:rPr>
        <w:t xml:space="preserve"> bezhotovostním převodem na účet </w:t>
      </w:r>
      <w:r w:rsidR="00B50A97">
        <w:rPr>
          <w:rFonts w:ascii="Arial" w:hAnsi="Arial" w:cs="Arial"/>
          <w:sz w:val="22"/>
          <w:szCs w:val="22"/>
        </w:rPr>
        <w:t>prodávající</w:t>
      </w:r>
      <w:r w:rsidR="0009216F" w:rsidRPr="00253F77">
        <w:rPr>
          <w:rFonts w:ascii="Arial" w:hAnsi="Arial" w:cs="Arial"/>
          <w:sz w:val="22"/>
          <w:szCs w:val="22"/>
        </w:rPr>
        <w:t xml:space="preserve"> uvedený v záhlaví této smlouvy, </w:t>
      </w:r>
      <w:r w:rsidR="008A66A0">
        <w:rPr>
          <w:rFonts w:ascii="Arial" w:hAnsi="Arial" w:cs="Arial"/>
          <w:sz w:val="22"/>
          <w:szCs w:val="22"/>
        </w:rPr>
        <w:t xml:space="preserve">a </w:t>
      </w:r>
      <w:r w:rsidR="008A66A0" w:rsidRPr="008A66A0">
        <w:rPr>
          <w:rFonts w:ascii="Arial" w:hAnsi="Arial" w:cs="Arial"/>
          <w:sz w:val="22"/>
          <w:szCs w:val="22"/>
        </w:rPr>
        <w:t>který je správcem daně (finančním úřadem) zveřejněn způsobem umožňujícím dálkový přístup ve smyslu ustanovení § 98 zákona č. 235/2004 Sb., o dani z přidané hodnoty, ve znění pozdějších předpisů (dále jen „zákon o DPH")</w:t>
      </w:r>
      <w:r w:rsidR="008A66A0">
        <w:rPr>
          <w:rFonts w:ascii="Arial" w:hAnsi="Arial" w:cs="Arial"/>
          <w:sz w:val="22"/>
          <w:szCs w:val="22"/>
        </w:rPr>
        <w:t xml:space="preserve">, </w:t>
      </w:r>
      <w:r w:rsidR="0009216F" w:rsidRPr="00253F77">
        <w:rPr>
          <w:rFonts w:ascii="Arial" w:hAnsi="Arial" w:cs="Arial"/>
          <w:sz w:val="22"/>
          <w:szCs w:val="22"/>
        </w:rPr>
        <w:t xml:space="preserve">a to do </w:t>
      </w:r>
      <w:r w:rsidR="00B01E81">
        <w:rPr>
          <w:rFonts w:ascii="Arial" w:hAnsi="Arial" w:cs="Arial"/>
          <w:sz w:val="22"/>
          <w:szCs w:val="22"/>
        </w:rPr>
        <w:t>14</w:t>
      </w:r>
      <w:r w:rsidR="0009216F" w:rsidRPr="00253F77">
        <w:rPr>
          <w:rFonts w:ascii="Arial" w:hAnsi="Arial" w:cs="Arial"/>
          <w:sz w:val="22"/>
          <w:szCs w:val="22"/>
        </w:rPr>
        <w:t xml:space="preserve"> dnů od řádného proveden</w:t>
      </w:r>
      <w:r w:rsidR="000E44F7" w:rsidRPr="00253F77">
        <w:rPr>
          <w:rFonts w:ascii="Arial" w:hAnsi="Arial" w:cs="Arial"/>
          <w:sz w:val="22"/>
          <w:szCs w:val="22"/>
        </w:rPr>
        <w:t>í</w:t>
      </w:r>
      <w:r w:rsidRPr="00253F77">
        <w:rPr>
          <w:rFonts w:ascii="Arial" w:hAnsi="Arial" w:cs="Arial"/>
          <w:sz w:val="22"/>
          <w:szCs w:val="22"/>
        </w:rPr>
        <w:t xml:space="preserve"> a předání díla</w:t>
      </w:r>
      <w:r w:rsidR="0009216F" w:rsidRPr="00253F77">
        <w:rPr>
          <w:rFonts w:ascii="Arial" w:hAnsi="Arial" w:cs="Arial"/>
          <w:sz w:val="22"/>
          <w:szCs w:val="22"/>
        </w:rPr>
        <w:t>.</w:t>
      </w:r>
    </w:p>
    <w:p w14:paraId="59C848E3" w14:textId="77777777" w:rsidR="00EB2487" w:rsidRPr="00253F77" w:rsidRDefault="00EB2487" w:rsidP="00552B1C"/>
    <w:p w14:paraId="6B9F5562" w14:textId="0C3B2574" w:rsidR="00EB2487" w:rsidRDefault="00B50A97" w:rsidP="0036779D">
      <w:pPr>
        <w:numPr>
          <w:ilvl w:val="0"/>
          <w:numId w:val="4"/>
        </w:numPr>
        <w:tabs>
          <w:tab w:val="clear" w:pos="720"/>
          <w:tab w:val="num" w:pos="284"/>
        </w:tabs>
        <w:ind w:left="284" w:hanging="284"/>
        <w:jc w:val="both"/>
        <w:rPr>
          <w:rFonts w:ascii="Arial" w:hAnsi="Arial" w:cs="Arial"/>
          <w:sz w:val="22"/>
          <w:szCs w:val="22"/>
        </w:rPr>
      </w:pPr>
      <w:r>
        <w:rPr>
          <w:rFonts w:ascii="Arial" w:hAnsi="Arial" w:cs="Arial"/>
          <w:sz w:val="22"/>
          <w:szCs w:val="22"/>
        </w:rPr>
        <w:t>Kupující</w:t>
      </w:r>
      <w:r w:rsidR="00EB2487" w:rsidRPr="00253F77">
        <w:rPr>
          <w:rFonts w:ascii="Arial" w:hAnsi="Arial" w:cs="Arial"/>
          <w:sz w:val="22"/>
          <w:szCs w:val="22"/>
        </w:rPr>
        <w:t xml:space="preserv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418C97C6" w14:textId="77777777" w:rsidR="008A66A0" w:rsidRDefault="008A66A0" w:rsidP="008A66A0">
      <w:pPr>
        <w:pStyle w:val="Odstavecseseznamem"/>
        <w:rPr>
          <w:rFonts w:ascii="Arial" w:hAnsi="Arial" w:cs="Arial"/>
          <w:sz w:val="22"/>
          <w:szCs w:val="22"/>
        </w:rPr>
      </w:pPr>
    </w:p>
    <w:p w14:paraId="247F4526" w14:textId="2DF78EA3" w:rsidR="008A66A0" w:rsidRDefault="008A66A0" w:rsidP="0036779D">
      <w:pPr>
        <w:numPr>
          <w:ilvl w:val="0"/>
          <w:numId w:val="4"/>
        </w:numPr>
        <w:tabs>
          <w:tab w:val="clear" w:pos="720"/>
          <w:tab w:val="num" w:pos="284"/>
        </w:tabs>
        <w:ind w:left="284" w:hanging="284"/>
        <w:jc w:val="both"/>
        <w:rPr>
          <w:rFonts w:ascii="Arial" w:hAnsi="Arial" w:cs="Arial"/>
          <w:sz w:val="22"/>
          <w:szCs w:val="22"/>
        </w:rPr>
      </w:pPr>
      <w:r w:rsidRPr="008A66A0">
        <w:rPr>
          <w:rFonts w:ascii="Arial" w:hAnsi="Arial" w:cs="Arial"/>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r>
        <w:rPr>
          <w:rFonts w:ascii="Arial" w:hAnsi="Arial" w:cs="Arial"/>
          <w:sz w:val="22"/>
          <w:szCs w:val="22"/>
        </w:rPr>
        <w:t>.</w:t>
      </w:r>
    </w:p>
    <w:p w14:paraId="01ADE3D7" w14:textId="77777777" w:rsidR="008A66A0" w:rsidRDefault="008A66A0" w:rsidP="008A66A0">
      <w:pPr>
        <w:pStyle w:val="Odstavecseseznamem"/>
        <w:rPr>
          <w:rFonts w:ascii="Arial" w:hAnsi="Arial" w:cs="Arial"/>
          <w:sz w:val="22"/>
          <w:szCs w:val="22"/>
        </w:rPr>
      </w:pPr>
    </w:p>
    <w:p w14:paraId="2447EC1D" w14:textId="77777777" w:rsidR="008A66A0" w:rsidRDefault="008A66A0" w:rsidP="008A66A0">
      <w:pPr>
        <w:pStyle w:val="Odstavecseseznamem"/>
        <w:rPr>
          <w:rFonts w:ascii="Arial" w:hAnsi="Arial" w:cs="Arial"/>
          <w:sz w:val="22"/>
          <w:szCs w:val="22"/>
        </w:rPr>
      </w:pPr>
    </w:p>
    <w:p w14:paraId="7F4A8818" w14:textId="7E1B605F" w:rsidR="00991DE4" w:rsidRPr="008A66A0" w:rsidRDefault="008A66A0" w:rsidP="003C34C2">
      <w:pPr>
        <w:numPr>
          <w:ilvl w:val="0"/>
          <w:numId w:val="4"/>
        </w:numPr>
        <w:tabs>
          <w:tab w:val="clear" w:pos="720"/>
          <w:tab w:val="num" w:pos="284"/>
        </w:tabs>
        <w:ind w:left="284" w:hanging="284"/>
        <w:jc w:val="both"/>
        <w:rPr>
          <w:rFonts w:ascii="Arial" w:hAnsi="Arial" w:cs="Arial"/>
          <w:sz w:val="22"/>
          <w:szCs w:val="22"/>
        </w:rPr>
      </w:pPr>
      <w:r w:rsidRPr="008A66A0">
        <w:rPr>
          <w:rFonts w:ascii="Arial" w:hAnsi="Arial" w:cs="Arial"/>
          <w:sz w:val="22"/>
          <w:szCs w:val="22"/>
        </w:rPr>
        <w:t>Smluvní strany se dohodly, že v případě změny zákonných sazeb DPH, nebudou uzavírat písemný dodatek k této smlouvě o změně výše ceny a DPH bude účtována podle předpisů platných v době uskutečnění zdanitelného plnění</w:t>
      </w:r>
    </w:p>
    <w:p w14:paraId="79A7CBCB" w14:textId="77777777" w:rsidR="00626B3A" w:rsidRPr="00FA1CE6" w:rsidRDefault="00626B3A" w:rsidP="003C34C2">
      <w:pPr>
        <w:rPr>
          <w:rFonts w:ascii="Arial" w:hAnsi="Arial" w:cs="Arial"/>
          <w:b/>
          <w:sz w:val="22"/>
          <w:szCs w:val="22"/>
        </w:rPr>
      </w:pPr>
    </w:p>
    <w:p w14:paraId="1851EAA2" w14:textId="77777777" w:rsidR="002C6849" w:rsidRPr="00FF78F1" w:rsidRDefault="0009216F" w:rsidP="002C6849">
      <w:pPr>
        <w:jc w:val="center"/>
        <w:rPr>
          <w:rFonts w:ascii="Arial" w:hAnsi="Arial" w:cs="Arial"/>
          <w:b/>
          <w:sz w:val="22"/>
          <w:szCs w:val="22"/>
        </w:rPr>
      </w:pPr>
      <w:r w:rsidRPr="00FF78F1">
        <w:rPr>
          <w:rFonts w:ascii="Arial" w:hAnsi="Arial" w:cs="Arial"/>
          <w:b/>
          <w:sz w:val="22"/>
          <w:szCs w:val="22"/>
        </w:rPr>
        <w:t>VI.</w:t>
      </w:r>
    </w:p>
    <w:p w14:paraId="19A2F5F6" w14:textId="0CF90E84" w:rsidR="002C6849" w:rsidRPr="00FF78F1" w:rsidRDefault="00573CC3" w:rsidP="002C6849">
      <w:pPr>
        <w:jc w:val="center"/>
        <w:rPr>
          <w:rFonts w:ascii="Arial" w:hAnsi="Arial" w:cs="Arial"/>
          <w:b/>
          <w:sz w:val="22"/>
          <w:szCs w:val="22"/>
        </w:rPr>
      </w:pPr>
      <w:r w:rsidRPr="00FF78F1">
        <w:rPr>
          <w:rFonts w:ascii="Arial" w:hAnsi="Arial" w:cs="Arial"/>
          <w:b/>
          <w:sz w:val="22"/>
          <w:szCs w:val="22"/>
        </w:rPr>
        <w:t>Sankce</w:t>
      </w:r>
    </w:p>
    <w:p w14:paraId="1BC29F2F" w14:textId="77777777" w:rsidR="002C6849" w:rsidRPr="00FF78F1" w:rsidRDefault="002C6849" w:rsidP="002C6849">
      <w:pPr>
        <w:jc w:val="center"/>
        <w:rPr>
          <w:rFonts w:ascii="Arial" w:hAnsi="Arial" w:cs="Arial"/>
          <w:b/>
          <w:sz w:val="22"/>
          <w:szCs w:val="22"/>
        </w:rPr>
      </w:pPr>
    </w:p>
    <w:p w14:paraId="2CFA6D9F" w14:textId="04958330" w:rsidR="001F6353" w:rsidRPr="00FF78F1" w:rsidRDefault="00573CC3" w:rsidP="001F6353">
      <w:pPr>
        <w:numPr>
          <w:ilvl w:val="0"/>
          <w:numId w:val="8"/>
        </w:numPr>
        <w:ind w:left="360"/>
        <w:jc w:val="both"/>
        <w:rPr>
          <w:rFonts w:ascii="Arial" w:hAnsi="Arial" w:cs="Arial"/>
          <w:sz w:val="22"/>
          <w:szCs w:val="22"/>
        </w:rPr>
      </w:pPr>
      <w:r w:rsidRPr="00FF78F1">
        <w:rPr>
          <w:rFonts w:ascii="Arial" w:hAnsi="Arial" w:cs="Arial"/>
          <w:sz w:val="22"/>
          <w:szCs w:val="22"/>
        </w:rPr>
        <w:t xml:space="preserve">V případě prodlení </w:t>
      </w:r>
      <w:r w:rsidR="00B50A97">
        <w:rPr>
          <w:rFonts w:ascii="Arial" w:hAnsi="Arial" w:cs="Arial"/>
          <w:sz w:val="22"/>
          <w:szCs w:val="22"/>
        </w:rPr>
        <w:t>prodávající</w:t>
      </w:r>
      <w:r w:rsidR="003852BB">
        <w:rPr>
          <w:rFonts w:ascii="Arial" w:hAnsi="Arial" w:cs="Arial"/>
          <w:sz w:val="22"/>
          <w:szCs w:val="22"/>
        </w:rPr>
        <w:t>ho</w:t>
      </w:r>
      <w:r w:rsidR="00FF78F1">
        <w:rPr>
          <w:rFonts w:ascii="Arial" w:hAnsi="Arial" w:cs="Arial"/>
          <w:sz w:val="22"/>
          <w:szCs w:val="22"/>
        </w:rPr>
        <w:t xml:space="preserve"> s dodáním </w:t>
      </w:r>
      <w:r w:rsidR="003852BB">
        <w:rPr>
          <w:rFonts w:ascii="Arial" w:hAnsi="Arial" w:cs="Arial"/>
          <w:sz w:val="22"/>
          <w:szCs w:val="22"/>
        </w:rPr>
        <w:t>předmětu koupě</w:t>
      </w:r>
      <w:r w:rsidRPr="00FF78F1">
        <w:rPr>
          <w:rFonts w:ascii="Arial" w:hAnsi="Arial" w:cs="Arial"/>
          <w:sz w:val="22"/>
          <w:szCs w:val="22"/>
        </w:rPr>
        <w:t xml:space="preserve"> v termín</w:t>
      </w:r>
      <w:r w:rsidR="003852BB">
        <w:rPr>
          <w:rFonts w:ascii="Arial" w:hAnsi="Arial" w:cs="Arial"/>
          <w:sz w:val="22"/>
          <w:szCs w:val="22"/>
        </w:rPr>
        <w:t>ech</w:t>
      </w:r>
      <w:r w:rsidRPr="00FF78F1">
        <w:rPr>
          <w:rFonts w:ascii="Arial" w:hAnsi="Arial" w:cs="Arial"/>
          <w:sz w:val="22"/>
          <w:szCs w:val="22"/>
        </w:rPr>
        <w:t xml:space="preserve"> uveden</w:t>
      </w:r>
      <w:r w:rsidR="003852BB">
        <w:rPr>
          <w:rFonts w:ascii="Arial" w:hAnsi="Arial" w:cs="Arial"/>
          <w:sz w:val="22"/>
          <w:szCs w:val="22"/>
        </w:rPr>
        <w:t>ých</w:t>
      </w:r>
      <w:r w:rsidRPr="00FF78F1">
        <w:rPr>
          <w:rFonts w:ascii="Arial" w:hAnsi="Arial" w:cs="Arial"/>
          <w:sz w:val="22"/>
          <w:szCs w:val="22"/>
        </w:rPr>
        <w:t xml:space="preserve"> v ČI. III </w:t>
      </w:r>
      <w:r w:rsidR="00FF78F1">
        <w:rPr>
          <w:rFonts w:ascii="Arial" w:hAnsi="Arial" w:cs="Arial"/>
          <w:sz w:val="22"/>
          <w:szCs w:val="22"/>
        </w:rPr>
        <w:t xml:space="preserve">odst. 1 této smlouvy je </w:t>
      </w:r>
      <w:r w:rsidR="00B50A97">
        <w:rPr>
          <w:rFonts w:ascii="Arial" w:hAnsi="Arial" w:cs="Arial"/>
          <w:sz w:val="22"/>
          <w:szCs w:val="22"/>
        </w:rPr>
        <w:t>kupující</w:t>
      </w:r>
      <w:r w:rsidR="00FF78F1">
        <w:rPr>
          <w:rFonts w:ascii="Arial" w:hAnsi="Arial" w:cs="Arial"/>
          <w:sz w:val="22"/>
          <w:szCs w:val="22"/>
        </w:rPr>
        <w:t xml:space="preserve"> oprávněn účtovat </w:t>
      </w:r>
      <w:r w:rsidR="00B50A97">
        <w:rPr>
          <w:rFonts w:ascii="Arial" w:hAnsi="Arial" w:cs="Arial"/>
          <w:sz w:val="22"/>
          <w:szCs w:val="22"/>
        </w:rPr>
        <w:t>prodávající</w:t>
      </w:r>
      <w:r w:rsidR="003852BB">
        <w:rPr>
          <w:rFonts w:ascii="Arial" w:hAnsi="Arial" w:cs="Arial"/>
          <w:sz w:val="22"/>
          <w:szCs w:val="22"/>
        </w:rPr>
        <w:t>mu</w:t>
      </w:r>
      <w:r w:rsidRPr="00FF78F1">
        <w:rPr>
          <w:rFonts w:ascii="Arial" w:hAnsi="Arial" w:cs="Arial"/>
          <w:sz w:val="22"/>
          <w:szCs w:val="22"/>
        </w:rPr>
        <w:t xml:space="preserve"> smluvní pokutu ve výši 0,</w:t>
      </w:r>
      <w:r w:rsidR="00692523">
        <w:rPr>
          <w:rFonts w:ascii="Arial" w:hAnsi="Arial" w:cs="Arial"/>
          <w:sz w:val="22"/>
          <w:szCs w:val="22"/>
        </w:rPr>
        <w:t>2</w:t>
      </w:r>
      <w:r w:rsidR="00692523" w:rsidRPr="00FF78F1">
        <w:rPr>
          <w:rFonts w:ascii="Arial" w:hAnsi="Arial" w:cs="Arial"/>
          <w:sz w:val="22"/>
          <w:szCs w:val="22"/>
        </w:rPr>
        <w:t xml:space="preserve"> </w:t>
      </w:r>
      <w:r w:rsidRPr="00FF78F1">
        <w:rPr>
          <w:rFonts w:ascii="Arial" w:hAnsi="Arial" w:cs="Arial"/>
          <w:sz w:val="22"/>
          <w:szCs w:val="22"/>
        </w:rPr>
        <w:t>% z</w:t>
      </w:r>
      <w:r w:rsidR="00692523">
        <w:rPr>
          <w:rFonts w:ascii="Arial" w:hAnsi="Arial" w:cs="Arial"/>
          <w:sz w:val="22"/>
          <w:szCs w:val="22"/>
        </w:rPr>
        <w:t> kupní ceny bez DPH</w:t>
      </w:r>
      <w:r w:rsidRPr="00FF78F1">
        <w:rPr>
          <w:rFonts w:ascii="Arial" w:hAnsi="Arial" w:cs="Arial"/>
          <w:sz w:val="22"/>
          <w:szCs w:val="22"/>
        </w:rPr>
        <w:t>, a to za každý i započatý den prodlení</w:t>
      </w:r>
      <w:r w:rsidR="0009216F" w:rsidRPr="00FF78F1">
        <w:rPr>
          <w:rFonts w:ascii="Arial" w:hAnsi="Arial" w:cs="Arial"/>
          <w:sz w:val="22"/>
          <w:szCs w:val="22"/>
        </w:rPr>
        <w:t>.</w:t>
      </w:r>
    </w:p>
    <w:p w14:paraId="382862A6" w14:textId="77777777" w:rsidR="001F6353" w:rsidRPr="003C34C2" w:rsidRDefault="001F6353" w:rsidP="001F6353">
      <w:pPr>
        <w:ind w:left="360"/>
        <w:jc w:val="both"/>
        <w:rPr>
          <w:rFonts w:ascii="Arial" w:hAnsi="Arial" w:cs="Arial"/>
          <w:sz w:val="22"/>
          <w:szCs w:val="22"/>
        </w:rPr>
      </w:pPr>
    </w:p>
    <w:p w14:paraId="030298EA" w14:textId="352CCA88" w:rsidR="0009216F" w:rsidRDefault="00573CC3" w:rsidP="00573CC3">
      <w:pPr>
        <w:numPr>
          <w:ilvl w:val="0"/>
          <w:numId w:val="8"/>
        </w:numPr>
        <w:tabs>
          <w:tab w:val="num" w:pos="0"/>
        </w:tabs>
        <w:ind w:left="360"/>
        <w:jc w:val="both"/>
        <w:rPr>
          <w:rFonts w:ascii="Arial" w:hAnsi="Arial" w:cs="Arial"/>
          <w:sz w:val="22"/>
          <w:szCs w:val="22"/>
        </w:rPr>
      </w:pPr>
      <w:r w:rsidRPr="003C34C2">
        <w:rPr>
          <w:rFonts w:ascii="Arial" w:hAnsi="Arial" w:cs="Arial"/>
          <w:sz w:val="22"/>
          <w:szCs w:val="22"/>
        </w:rPr>
        <w:lastRenderedPageBreak/>
        <w:t xml:space="preserve">V případě prodlení </w:t>
      </w:r>
      <w:r w:rsidR="00B50A97">
        <w:rPr>
          <w:rFonts w:ascii="Arial" w:hAnsi="Arial" w:cs="Arial"/>
          <w:sz w:val="22"/>
          <w:szCs w:val="22"/>
        </w:rPr>
        <w:t>kupující</w:t>
      </w:r>
      <w:r w:rsidR="003852BB">
        <w:rPr>
          <w:rFonts w:ascii="Arial" w:hAnsi="Arial" w:cs="Arial"/>
          <w:sz w:val="22"/>
          <w:szCs w:val="22"/>
        </w:rPr>
        <w:t>ho</w:t>
      </w:r>
      <w:r w:rsidRPr="003C34C2">
        <w:rPr>
          <w:rFonts w:ascii="Arial" w:hAnsi="Arial" w:cs="Arial"/>
          <w:sz w:val="22"/>
          <w:szCs w:val="22"/>
        </w:rPr>
        <w:t xml:space="preserve"> se zaplacením faktury vystavené </w:t>
      </w:r>
      <w:r w:rsidR="00B50A97">
        <w:rPr>
          <w:rFonts w:ascii="Arial" w:hAnsi="Arial" w:cs="Arial"/>
          <w:sz w:val="22"/>
          <w:szCs w:val="22"/>
        </w:rPr>
        <w:t>prodávající</w:t>
      </w:r>
      <w:r w:rsidR="003C34C2" w:rsidRPr="003C34C2">
        <w:rPr>
          <w:rFonts w:ascii="Arial" w:hAnsi="Arial" w:cs="Arial"/>
          <w:sz w:val="22"/>
          <w:szCs w:val="22"/>
        </w:rPr>
        <w:t>m v souladu s </w:t>
      </w:r>
      <w:r w:rsidRPr="003C34C2">
        <w:rPr>
          <w:rFonts w:ascii="Arial" w:hAnsi="Arial" w:cs="Arial"/>
          <w:sz w:val="22"/>
          <w:szCs w:val="22"/>
        </w:rPr>
        <w:t>Č</w:t>
      </w:r>
      <w:r w:rsidR="003C34C2" w:rsidRPr="003C34C2">
        <w:rPr>
          <w:rFonts w:ascii="Arial" w:hAnsi="Arial" w:cs="Arial"/>
          <w:sz w:val="22"/>
          <w:szCs w:val="22"/>
        </w:rPr>
        <w:t xml:space="preserve">I. V této smlouvy je </w:t>
      </w:r>
      <w:r w:rsidR="00B50A97">
        <w:rPr>
          <w:rFonts w:ascii="Arial" w:hAnsi="Arial" w:cs="Arial"/>
          <w:sz w:val="22"/>
          <w:szCs w:val="22"/>
        </w:rPr>
        <w:t>prodávající</w:t>
      </w:r>
      <w:r w:rsidR="003C34C2" w:rsidRPr="003C34C2">
        <w:rPr>
          <w:rFonts w:ascii="Arial" w:hAnsi="Arial" w:cs="Arial"/>
          <w:sz w:val="22"/>
          <w:szCs w:val="22"/>
        </w:rPr>
        <w:t xml:space="preserve"> oprávněn účtovat </w:t>
      </w:r>
      <w:r w:rsidR="00B50A97">
        <w:rPr>
          <w:rFonts w:ascii="Arial" w:hAnsi="Arial" w:cs="Arial"/>
          <w:sz w:val="22"/>
          <w:szCs w:val="22"/>
        </w:rPr>
        <w:t>kupující</w:t>
      </w:r>
      <w:r w:rsidR="003852BB">
        <w:rPr>
          <w:rFonts w:ascii="Arial" w:hAnsi="Arial" w:cs="Arial"/>
          <w:sz w:val="22"/>
          <w:szCs w:val="22"/>
        </w:rPr>
        <w:t>mu</w:t>
      </w:r>
      <w:r w:rsidRPr="003C34C2">
        <w:rPr>
          <w:rFonts w:ascii="Arial" w:hAnsi="Arial" w:cs="Arial"/>
          <w:sz w:val="22"/>
          <w:szCs w:val="22"/>
        </w:rPr>
        <w:t xml:space="preserve"> </w:t>
      </w:r>
      <w:r w:rsidR="00692523">
        <w:rPr>
          <w:rFonts w:ascii="Arial" w:hAnsi="Arial" w:cs="Arial"/>
          <w:sz w:val="22"/>
          <w:szCs w:val="22"/>
        </w:rPr>
        <w:t>smluvní pokutu</w:t>
      </w:r>
      <w:r w:rsidRPr="003C34C2">
        <w:rPr>
          <w:rFonts w:ascii="Arial" w:hAnsi="Arial" w:cs="Arial"/>
          <w:sz w:val="22"/>
          <w:szCs w:val="22"/>
        </w:rPr>
        <w:t xml:space="preserve"> ve výši 0,</w:t>
      </w:r>
      <w:r w:rsidR="00692523">
        <w:rPr>
          <w:rFonts w:ascii="Arial" w:hAnsi="Arial" w:cs="Arial"/>
          <w:sz w:val="22"/>
          <w:szCs w:val="22"/>
        </w:rPr>
        <w:t>2</w:t>
      </w:r>
      <w:r w:rsidRPr="003C34C2">
        <w:rPr>
          <w:rFonts w:ascii="Arial" w:hAnsi="Arial" w:cs="Arial"/>
          <w:sz w:val="22"/>
          <w:szCs w:val="22"/>
        </w:rPr>
        <w:t> % z nezaplacené částky</w:t>
      </w:r>
      <w:r w:rsidR="00692523">
        <w:rPr>
          <w:rFonts w:ascii="Arial" w:hAnsi="Arial" w:cs="Arial"/>
          <w:sz w:val="22"/>
          <w:szCs w:val="22"/>
        </w:rPr>
        <w:t xml:space="preserve"> bez </w:t>
      </w:r>
      <w:proofErr w:type="gramStart"/>
      <w:r w:rsidR="00692523">
        <w:rPr>
          <w:rFonts w:ascii="Arial" w:hAnsi="Arial" w:cs="Arial"/>
          <w:sz w:val="22"/>
          <w:szCs w:val="22"/>
        </w:rPr>
        <w:t xml:space="preserve">DPH </w:t>
      </w:r>
      <w:r w:rsidRPr="003C34C2">
        <w:rPr>
          <w:rFonts w:ascii="Arial" w:hAnsi="Arial" w:cs="Arial"/>
          <w:sz w:val="22"/>
          <w:szCs w:val="22"/>
        </w:rPr>
        <w:t>,</w:t>
      </w:r>
      <w:proofErr w:type="gramEnd"/>
      <w:r w:rsidRPr="003C34C2">
        <w:rPr>
          <w:rFonts w:ascii="Arial" w:hAnsi="Arial" w:cs="Arial"/>
          <w:sz w:val="22"/>
          <w:szCs w:val="22"/>
        </w:rPr>
        <w:t xml:space="preserve"> a to za každý i započatý den prodlení.</w:t>
      </w:r>
    </w:p>
    <w:p w14:paraId="6DF315EB" w14:textId="7C704D57" w:rsidR="00227F6D" w:rsidRDefault="00227F6D" w:rsidP="00227F6D">
      <w:pPr>
        <w:shd w:val="clear" w:color="auto" w:fill="FFFFFF"/>
        <w:ind w:left="29"/>
        <w:jc w:val="center"/>
        <w:rPr>
          <w:rFonts w:ascii="Arial" w:hAnsi="Arial" w:cs="Arial"/>
          <w:b/>
          <w:bCs/>
          <w:color w:val="000000"/>
          <w:w w:val="102"/>
          <w:sz w:val="22"/>
          <w:lang w:val="it-IT"/>
        </w:rPr>
      </w:pPr>
      <w:r>
        <w:rPr>
          <w:rFonts w:ascii="Arial" w:hAnsi="Arial" w:cs="Arial"/>
          <w:b/>
          <w:bCs/>
          <w:color w:val="000000"/>
          <w:w w:val="102"/>
          <w:sz w:val="22"/>
          <w:lang w:val="it-IT"/>
        </w:rPr>
        <w:t>VI</w:t>
      </w:r>
      <w:r w:rsidR="0003055D">
        <w:rPr>
          <w:rFonts w:ascii="Arial" w:hAnsi="Arial" w:cs="Arial"/>
          <w:b/>
          <w:bCs/>
          <w:color w:val="000000"/>
          <w:w w:val="102"/>
          <w:sz w:val="22"/>
          <w:lang w:val="it-IT"/>
        </w:rPr>
        <w:t>I</w:t>
      </w:r>
      <w:r>
        <w:rPr>
          <w:rFonts w:ascii="Arial" w:hAnsi="Arial" w:cs="Arial"/>
          <w:b/>
          <w:bCs/>
          <w:color w:val="000000"/>
          <w:w w:val="102"/>
          <w:sz w:val="22"/>
          <w:lang w:val="it-IT"/>
        </w:rPr>
        <w:t xml:space="preserve">. </w:t>
      </w:r>
    </w:p>
    <w:p w14:paraId="219CBCC7" w14:textId="77777777" w:rsidR="00227F6D" w:rsidRDefault="00227F6D" w:rsidP="00227F6D">
      <w:pPr>
        <w:shd w:val="clear" w:color="auto" w:fill="FFFFFF"/>
        <w:ind w:left="29"/>
        <w:jc w:val="center"/>
        <w:rPr>
          <w:rFonts w:ascii="Arial" w:hAnsi="Arial" w:cs="Arial"/>
          <w:sz w:val="22"/>
        </w:rPr>
      </w:pPr>
      <w:r>
        <w:rPr>
          <w:rFonts w:ascii="Arial" w:hAnsi="Arial" w:cs="Arial"/>
          <w:b/>
          <w:bCs/>
          <w:color w:val="000000"/>
          <w:w w:val="102"/>
          <w:sz w:val="22"/>
        </w:rPr>
        <w:t>Odpovědnost za vady, záruční podmínky</w:t>
      </w:r>
    </w:p>
    <w:p w14:paraId="1502E10F" w14:textId="71546153" w:rsidR="00227F6D" w:rsidRPr="00227F6D" w:rsidRDefault="00227F6D" w:rsidP="00227F6D">
      <w:pPr>
        <w:numPr>
          <w:ilvl w:val="0"/>
          <w:numId w:val="17"/>
        </w:numPr>
        <w:shd w:val="clear" w:color="auto" w:fill="FFFFFF"/>
        <w:tabs>
          <w:tab w:val="clear" w:pos="1440"/>
          <w:tab w:val="num" w:pos="0"/>
        </w:tabs>
        <w:ind w:left="357" w:hanging="357"/>
        <w:jc w:val="both"/>
        <w:rPr>
          <w:rFonts w:ascii="Arial" w:hAnsi="Arial" w:cs="Arial"/>
          <w:sz w:val="22"/>
        </w:rPr>
      </w:pPr>
      <w:r w:rsidRPr="00930F95">
        <w:rPr>
          <w:rFonts w:ascii="Arial" w:hAnsi="Arial" w:cs="Arial"/>
          <w:sz w:val="22"/>
        </w:rPr>
        <w:t xml:space="preserve">Prodávající poskytuje na </w:t>
      </w:r>
      <w:r w:rsidR="00B50A97">
        <w:rPr>
          <w:rFonts w:ascii="Arial" w:hAnsi="Arial" w:cs="Arial"/>
          <w:sz w:val="22"/>
        </w:rPr>
        <w:t>předmět koupě</w:t>
      </w:r>
      <w:r w:rsidRPr="00930F95">
        <w:rPr>
          <w:rFonts w:ascii="Arial" w:hAnsi="Arial" w:cs="Arial"/>
          <w:sz w:val="22"/>
        </w:rPr>
        <w:t xml:space="preserve"> dle ČI. II této smlouvy záruku v délce 24 měsíců. Záruční doba začíná běžet</w:t>
      </w:r>
      <w:r>
        <w:rPr>
          <w:rFonts w:ascii="Arial" w:hAnsi="Arial" w:cs="Arial"/>
          <w:sz w:val="22"/>
        </w:rPr>
        <w:t xml:space="preserve"> </w:t>
      </w:r>
      <w:r w:rsidRPr="00930F95">
        <w:rPr>
          <w:rFonts w:ascii="Arial" w:hAnsi="Arial" w:cs="Arial"/>
          <w:sz w:val="22"/>
        </w:rPr>
        <w:t xml:space="preserve">dnem </w:t>
      </w:r>
      <w:r w:rsidR="003852BB">
        <w:rPr>
          <w:rFonts w:ascii="Arial" w:hAnsi="Arial" w:cs="Arial"/>
          <w:sz w:val="22"/>
        </w:rPr>
        <w:t>dodání předmětu koupě</w:t>
      </w:r>
      <w:r>
        <w:rPr>
          <w:rFonts w:ascii="Arial" w:hAnsi="Arial" w:cs="Arial"/>
          <w:sz w:val="22"/>
        </w:rPr>
        <w:t xml:space="preserve"> dle ustanovení ČI. III </w:t>
      </w:r>
      <w:r w:rsidRPr="00930F95">
        <w:rPr>
          <w:rFonts w:ascii="Arial" w:hAnsi="Arial" w:cs="Arial"/>
          <w:sz w:val="22"/>
        </w:rPr>
        <w:t>této smlouvy.</w:t>
      </w:r>
      <w:r w:rsidRPr="00930F95">
        <w:rPr>
          <w:rFonts w:ascii="ArialMT" w:hAnsi="ArialMT" w:cs="ArialMT"/>
          <w:sz w:val="20"/>
          <w:szCs w:val="20"/>
        </w:rPr>
        <w:t xml:space="preserve"> </w:t>
      </w:r>
    </w:p>
    <w:p w14:paraId="5839A10A" w14:textId="77777777" w:rsidR="00227F6D" w:rsidRPr="00930F95" w:rsidRDefault="00227F6D" w:rsidP="00227F6D">
      <w:pPr>
        <w:shd w:val="clear" w:color="auto" w:fill="FFFFFF"/>
        <w:ind w:left="357"/>
        <w:jc w:val="both"/>
        <w:rPr>
          <w:rFonts w:ascii="Arial" w:hAnsi="Arial" w:cs="Arial"/>
          <w:sz w:val="22"/>
        </w:rPr>
      </w:pPr>
    </w:p>
    <w:p w14:paraId="2A80A9DB" w14:textId="090FFE20" w:rsidR="00227F6D" w:rsidRDefault="00227F6D" w:rsidP="00227F6D">
      <w:pPr>
        <w:numPr>
          <w:ilvl w:val="0"/>
          <w:numId w:val="17"/>
        </w:numPr>
        <w:shd w:val="clear" w:color="auto" w:fill="FFFFFF"/>
        <w:tabs>
          <w:tab w:val="clear" w:pos="1440"/>
          <w:tab w:val="num" w:pos="0"/>
        </w:tabs>
        <w:ind w:left="357" w:hanging="357"/>
        <w:jc w:val="both"/>
        <w:rPr>
          <w:rFonts w:ascii="Arial" w:hAnsi="Arial" w:cs="Arial"/>
          <w:sz w:val="22"/>
        </w:rPr>
      </w:pPr>
      <w:r w:rsidRPr="00930F95">
        <w:rPr>
          <w:rFonts w:ascii="Arial" w:hAnsi="Arial" w:cs="Arial"/>
          <w:sz w:val="22"/>
        </w:rPr>
        <w:t>Prodávající prohl</w:t>
      </w:r>
      <w:r>
        <w:rPr>
          <w:rFonts w:ascii="Arial" w:hAnsi="Arial" w:cs="Arial"/>
          <w:sz w:val="22"/>
        </w:rPr>
        <w:t>ašuje, že</w:t>
      </w:r>
      <w:r w:rsidR="003852BB">
        <w:rPr>
          <w:rFonts w:ascii="Arial" w:hAnsi="Arial" w:cs="Arial"/>
          <w:sz w:val="22"/>
        </w:rPr>
        <w:t xml:space="preserve"> dodaný</w:t>
      </w:r>
      <w:r>
        <w:rPr>
          <w:rFonts w:ascii="Arial" w:hAnsi="Arial" w:cs="Arial"/>
          <w:sz w:val="22"/>
        </w:rPr>
        <w:t xml:space="preserve"> </w:t>
      </w:r>
      <w:r w:rsidR="00B50A97">
        <w:rPr>
          <w:rFonts w:ascii="Arial" w:hAnsi="Arial" w:cs="Arial"/>
          <w:sz w:val="22"/>
        </w:rPr>
        <w:t>předmět koupě</w:t>
      </w:r>
      <w:r>
        <w:rPr>
          <w:rFonts w:ascii="Arial" w:hAnsi="Arial" w:cs="Arial"/>
          <w:sz w:val="22"/>
        </w:rPr>
        <w:t xml:space="preserve"> dle ČI. II</w:t>
      </w:r>
      <w:r w:rsidRPr="00930F95">
        <w:rPr>
          <w:rFonts w:ascii="Arial" w:hAnsi="Arial" w:cs="Arial"/>
          <w:sz w:val="22"/>
        </w:rPr>
        <w:t xml:space="preserve"> je nov</w:t>
      </w:r>
      <w:r w:rsidR="003852BB">
        <w:rPr>
          <w:rFonts w:ascii="Arial" w:hAnsi="Arial" w:cs="Arial"/>
          <w:sz w:val="22"/>
        </w:rPr>
        <w:t>ý</w:t>
      </w:r>
      <w:r w:rsidRPr="00930F95">
        <w:rPr>
          <w:rFonts w:ascii="Arial" w:hAnsi="Arial" w:cs="Arial"/>
          <w:sz w:val="22"/>
        </w:rPr>
        <w:t xml:space="preserve"> a nepoužívan</w:t>
      </w:r>
      <w:r w:rsidR="003852BB">
        <w:rPr>
          <w:rFonts w:ascii="Arial" w:hAnsi="Arial" w:cs="Arial"/>
          <w:sz w:val="22"/>
        </w:rPr>
        <w:t>ý</w:t>
      </w:r>
      <w:r w:rsidRPr="00930F95">
        <w:rPr>
          <w:rFonts w:ascii="Arial" w:hAnsi="Arial" w:cs="Arial"/>
          <w:sz w:val="22"/>
        </w:rPr>
        <w:t>,</w:t>
      </w:r>
      <w:r>
        <w:rPr>
          <w:rFonts w:ascii="Arial" w:hAnsi="Arial" w:cs="Arial"/>
          <w:sz w:val="22"/>
        </w:rPr>
        <w:t xml:space="preserve"> </w:t>
      </w:r>
      <w:r w:rsidRPr="00930F95">
        <w:rPr>
          <w:rFonts w:ascii="Arial" w:hAnsi="Arial" w:cs="Arial"/>
          <w:sz w:val="22"/>
        </w:rPr>
        <w:t>odpovídá platné dokumentaci a předpisům.</w:t>
      </w:r>
    </w:p>
    <w:p w14:paraId="6C56CE30" w14:textId="77777777" w:rsidR="00227F6D" w:rsidRDefault="00227F6D" w:rsidP="00227F6D">
      <w:pPr>
        <w:pStyle w:val="Odstavecseseznamem"/>
        <w:rPr>
          <w:rFonts w:ascii="Arial" w:hAnsi="Arial" w:cs="Arial"/>
          <w:sz w:val="22"/>
        </w:rPr>
      </w:pPr>
    </w:p>
    <w:p w14:paraId="027E287C" w14:textId="5AD42215" w:rsidR="0080717E" w:rsidRPr="00FF61D5" w:rsidRDefault="00227F6D" w:rsidP="00B92872">
      <w:pPr>
        <w:numPr>
          <w:ilvl w:val="0"/>
          <w:numId w:val="17"/>
        </w:numPr>
        <w:shd w:val="clear" w:color="auto" w:fill="FFFFFF"/>
        <w:tabs>
          <w:tab w:val="clear" w:pos="1440"/>
          <w:tab w:val="num" w:pos="0"/>
        </w:tabs>
        <w:ind w:left="357" w:hanging="357"/>
        <w:jc w:val="both"/>
        <w:rPr>
          <w:rFonts w:ascii="Arial" w:hAnsi="Arial" w:cs="Arial"/>
          <w:b/>
          <w:sz w:val="22"/>
          <w:szCs w:val="22"/>
        </w:rPr>
      </w:pPr>
      <w:r w:rsidRPr="00FF61D5">
        <w:rPr>
          <w:rFonts w:ascii="Arial" w:hAnsi="Arial" w:cs="Arial"/>
          <w:sz w:val="22"/>
        </w:rPr>
        <w:t>Prodávající je povinen v záruční době odstranit</w:t>
      </w:r>
      <w:r w:rsidR="003852BB" w:rsidRPr="00FF61D5">
        <w:rPr>
          <w:rFonts w:ascii="Arial" w:hAnsi="Arial" w:cs="Arial"/>
          <w:sz w:val="22"/>
        </w:rPr>
        <w:t xml:space="preserve"> vady</w:t>
      </w:r>
      <w:r w:rsidRPr="00FF61D5">
        <w:rPr>
          <w:rFonts w:ascii="Arial" w:hAnsi="Arial" w:cs="Arial"/>
          <w:sz w:val="22"/>
        </w:rPr>
        <w:t xml:space="preserve"> </w:t>
      </w:r>
      <w:r w:rsidR="003852BB" w:rsidRPr="00FF61D5">
        <w:rPr>
          <w:rFonts w:ascii="Arial" w:hAnsi="Arial" w:cs="Arial"/>
          <w:sz w:val="22"/>
        </w:rPr>
        <w:t>předmětu koupě</w:t>
      </w:r>
      <w:r w:rsidRPr="00FF61D5">
        <w:rPr>
          <w:rFonts w:ascii="Arial" w:hAnsi="Arial" w:cs="Arial"/>
          <w:sz w:val="22"/>
        </w:rPr>
        <w:t xml:space="preserve"> dle ČI. II do 30 dnů po dni, kdy mu byla tato vada oznámena odpovědným pracovníkem kupujícího. Kontaktní údaje pro oznámení vady </w:t>
      </w:r>
      <w:r w:rsidR="003852BB" w:rsidRPr="00FF61D5">
        <w:rPr>
          <w:rFonts w:ascii="Arial" w:hAnsi="Arial" w:cs="Arial"/>
          <w:sz w:val="22"/>
        </w:rPr>
        <w:t>předmětu koupě</w:t>
      </w:r>
      <w:r w:rsidRPr="00FF61D5">
        <w:rPr>
          <w:rFonts w:ascii="Arial" w:hAnsi="Arial" w:cs="Arial"/>
          <w:sz w:val="22"/>
        </w:rPr>
        <w:t xml:space="preserve"> jsou</w:t>
      </w:r>
      <w:r w:rsidR="00FF61D5">
        <w:rPr>
          <w:rFonts w:ascii="Arial" w:hAnsi="Arial" w:cs="Arial"/>
          <w:sz w:val="22"/>
        </w:rPr>
        <w:t xml:space="preserve"> www.b2bpartner.cz/reklamace</w:t>
      </w:r>
    </w:p>
    <w:p w14:paraId="46BB7AEC" w14:textId="77777777" w:rsidR="00626B3A" w:rsidRPr="00FA1CE6" w:rsidRDefault="00626B3A" w:rsidP="00955D69">
      <w:pPr>
        <w:tabs>
          <w:tab w:val="center" w:pos="4535"/>
          <w:tab w:val="left" w:pos="5205"/>
        </w:tabs>
        <w:rPr>
          <w:rFonts w:ascii="Arial" w:hAnsi="Arial" w:cs="Arial"/>
          <w:b/>
          <w:sz w:val="22"/>
          <w:szCs w:val="22"/>
        </w:rPr>
      </w:pPr>
    </w:p>
    <w:p w14:paraId="085143D0" w14:textId="7B53EF40" w:rsidR="002C6849" w:rsidRPr="00FA1CE6" w:rsidRDefault="00C37804" w:rsidP="002C6849">
      <w:pPr>
        <w:tabs>
          <w:tab w:val="center" w:pos="4535"/>
          <w:tab w:val="left" w:pos="5205"/>
        </w:tabs>
        <w:jc w:val="center"/>
        <w:rPr>
          <w:rFonts w:ascii="Arial" w:hAnsi="Arial" w:cs="Arial"/>
          <w:b/>
          <w:sz w:val="22"/>
          <w:szCs w:val="22"/>
        </w:rPr>
      </w:pPr>
      <w:r w:rsidRPr="00FA1CE6">
        <w:rPr>
          <w:rFonts w:ascii="Arial" w:hAnsi="Arial" w:cs="Arial"/>
          <w:b/>
          <w:sz w:val="22"/>
          <w:szCs w:val="22"/>
        </w:rPr>
        <w:t>VII</w:t>
      </w:r>
      <w:r w:rsidR="0003055D">
        <w:rPr>
          <w:rFonts w:ascii="Arial" w:hAnsi="Arial" w:cs="Arial"/>
          <w:b/>
          <w:sz w:val="22"/>
          <w:szCs w:val="22"/>
        </w:rPr>
        <w:t>I</w:t>
      </w:r>
      <w:r w:rsidRPr="00FA1CE6">
        <w:rPr>
          <w:rFonts w:ascii="Arial" w:hAnsi="Arial" w:cs="Arial"/>
          <w:b/>
          <w:sz w:val="22"/>
          <w:szCs w:val="22"/>
        </w:rPr>
        <w:t>.</w:t>
      </w:r>
    </w:p>
    <w:p w14:paraId="30A33597" w14:textId="77777777" w:rsidR="002C6849" w:rsidRPr="00FA1CE6" w:rsidRDefault="00C37804" w:rsidP="002C6849">
      <w:pPr>
        <w:jc w:val="center"/>
        <w:rPr>
          <w:rFonts w:ascii="Arial" w:hAnsi="Arial" w:cs="Arial"/>
          <w:sz w:val="22"/>
          <w:szCs w:val="22"/>
        </w:rPr>
      </w:pPr>
      <w:r w:rsidRPr="00FA1CE6">
        <w:rPr>
          <w:rFonts w:ascii="Arial" w:hAnsi="Arial" w:cs="Arial"/>
          <w:b/>
          <w:sz w:val="22"/>
          <w:szCs w:val="22"/>
        </w:rPr>
        <w:t>Závěrečná ustanovení</w:t>
      </w:r>
    </w:p>
    <w:p w14:paraId="004BB016" w14:textId="77777777" w:rsidR="002C6849" w:rsidRPr="00FA1CE6" w:rsidRDefault="002C6849" w:rsidP="008D6E0B">
      <w:pPr>
        <w:jc w:val="both"/>
        <w:rPr>
          <w:rFonts w:ascii="Arial" w:hAnsi="Arial" w:cs="Arial"/>
          <w:sz w:val="22"/>
          <w:szCs w:val="22"/>
        </w:rPr>
      </w:pPr>
    </w:p>
    <w:p w14:paraId="72AEE161" w14:textId="77777777" w:rsidR="00AC45D7" w:rsidRPr="007A7680" w:rsidRDefault="00F77E04" w:rsidP="007A7680">
      <w:pPr>
        <w:numPr>
          <w:ilvl w:val="0"/>
          <w:numId w:val="11"/>
        </w:numPr>
        <w:ind w:left="360"/>
        <w:jc w:val="both"/>
        <w:rPr>
          <w:rFonts w:ascii="Arial" w:hAnsi="Arial" w:cs="Arial"/>
          <w:sz w:val="22"/>
          <w:szCs w:val="22"/>
        </w:rPr>
      </w:pPr>
      <w:r w:rsidRPr="007A7680">
        <w:rPr>
          <w:rFonts w:ascii="Arial" w:hAnsi="Arial" w:cs="Arial"/>
          <w:sz w:val="22"/>
          <w:szCs w:val="22"/>
        </w:rPr>
        <w:t>Tuto smlouvu lze měnit nebo doplňovat pouze písemnými vzestupně číslovanými dodatky podepsanými oprávněnými zástupci obou smluvních stran.</w:t>
      </w:r>
    </w:p>
    <w:p w14:paraId="3A093895" w14:textId="77777777" w:rsidR="00AC45D7" w:rsidRPr="00FA1CE6" w:rsidRDefault="00AC45D7" w:rsidP="007A7680">
      <w:pPr>
        <w:ind w:left="360"/>
        <w:jc w:val="both"/>
        <w:rPr>
          <w:rFonts w:ascii="Arial" w:hAnsi="Arial" w:cs="Arial"/>
          <w:sz w:val="22"/>
          <w:szCs w:val="22"/>
        </w:rPr>
      </w:pPr>
    </w:p>
    <w:p w14:paraId="62C52D6C" w14:textId="263A2730" w:rsidR="00FE218D" w:rsidRDefault="00E1690A" w:rsidP="00FE218D">
      <w:pPr>
        <w:numPr>
          <w:ilvl w:val="0"/>
          <w:numId w:val="11"/>
        </w:numPr>
        <w:ind w:left="360"/>
        <w:jc w:val="both"/>
        <w:rPr>
          <w:rFonts w:ascii="Arial" w:hAnsi="Arial" w:cs="Arial"/>
          <w:sz w:val="22"/>
          <w:szCs w:val="22"/>
        </w:rPr>
      </w:pPr>
      <w:r w:rsidRPr="007A7680">
        <w:rPr>
          <w:rFonts w:ascii="Arial" w:hAnsi="Arial" w:cs="Arial"/>
          <w:sz w:val="22"/>
          <w:szCs w:val="22"/>
        </w:rPr>
        <w:t>Smlouva nabývá platnosti dnem podpisu oprávněnými zástupci obou smluvních stran</w:t>
      </w:r>
      <w:r w:rsidR="001B59A9">
        <w:rPr>
          <w:rFonts w:ascii="Arial" w:hAnsi="Arial" w:cs="Arial"/>
          <w:sz w:val="22"/>
          <w:szCs w:val="22"/>
        </w:rPr>
        <w:t xml:space="preserve"> </w:t>
      </w:r>
      <w:r w:rsidR="006109FD">
        <w:rPr>
          <w:rFonts w:ascii="Arial" w:hAnsi="Arial" w:cs="Arial"/>
          <w:sz w:val="22"/>
          <w:szCs w:val="22"/>
        </w:rPr>
        <w:br/>
      </w:r>
      <w:r w:rsidR="001B59A9">
        <w:rPr>
          <w:rFonts w:ascii="Arial" w:hAnsi="Arial" w:cs="Arial"/>
          <w:sz w:val="22"/>
          <w:szCs w:val="22"/>
        </w:rPr>
        <w:t>a účinnosti dnem zveřejnění v registru smluv</w:t>
      </w:r>
      <w:r w:rsidRPr="007A7680">
        <w:rPr>
          <w:rFonts w:ascii="Arial" w:hAnsi="Arial" w:cs="Arial"/>
          <w:sz w:val="22"/>
          <w:szCs w:val="22"/>
        </w:rPr>
        <w:t>.</w:t>
      </w:r>
    </w:p>
    <w:p w14:paraId="692BBFCA" w14:textId="77777777" w:rsidR="00FE218D" w:rsidRDefault="00FE218D" w:rsidP="00FE218D">
      <w:pPr>
        <w:ind w:left="360"/>
        <w:jc w:val="both"/>
        <w:rPr>
          <w:rFonts w:ascii="Arial" w:hAnsi="Arial" w:cs="Arial"/>
          <w:sz w:val="22"/>
          <w:szCs w:val="22"/>
        </w:rPr>
      </w:pPr>
    </w:p>
    <w:p w14:paraId="283F00A1" w14:textId="57AC9C35" w:rsidR="001B59A9" w:rsidRDefault="001B59A9" w:rsidP="00FE218D">
      <w:pPr>
        <w:numPr>
          <w:ilvl w:val="0"/>
          <w:numId w:val="11"/>
        </w:numPr>
        <w:ind w:left="360"/>
        <w:jc w:val="both"/>
        <w:rPr>
          <w:rFonts w:ascii="Arial" w:hAnsi="Arial" w:cs="Arial"/>
          <w:sz w:val="22"/>
          <w:szCs w:val="22"/>
        </w:rPr>
      </w:pPr>
      <w:r w:rsidRPr="00FE218D">
        <w:rPr>
          <w:rFonts w:ascii="Arial" w:hAnsi="Arial" w:cs="Arial"/>
          <w:sz w:val="22"/>
          <w:szCs w:val="22"/>
        </w:rPr>
        <w:t>Smluvní strany výslovně souhlasí se zveřejněním ce</w:t>
      </w:r>
      <w:r w:rsidR="00FE218D">
        <w:rPr>
          <w:rFonts w:ascii="Arial" w:hAnsi="Arial" w:cs="Arial"/>
          <w:sz w:val="22"/>
          <w:szCs w:val="22"/>
        </w:rPr>
        <w:t xml:space="preserve">lého textu této smlouvy včetně </w:t>
      </w:r>
      <w:r w:rsidRPr="00FE218D">
        <w:rPr>
          <w:rFonts w:ascii="Arial" w:hAnsi="Arial" w:cs="Arial"/>
          <w:sz w:val="22"/>
          <w:szCs w:val="22"/>
        </w:rPr>
        <w:t xml:space="preserve">podpisů v informačním systému veřejné </w:t>
      </w:r>
      <w:proofErr w:type="gramStart"/>
      <w:r w:rsidRPr="00FE218D">
        <w:rPr>
          <w:rFonts w:ascii="Arial" w:hAnsi="Arial" w:cs="Arial"/>
          <w:sz w:val="22"/>
          <w:szCs w:val="22"/>
        </w:rPr>
        <w:t>správy - Reg</w:t>
      </w:r>
      <w:r w:rsidR="00FE218D">
        <w:rPr>
          <w:rFonts w:ascii="Arial" w:hAnsi="Arial" w:cs="Arial"/>
          <w:sz w:val="22"/>
          <w:szCs w:val="22"/>
        </w:rPr>
        <w:t>istru</w:t>
      </w:r>
      <w:proofErr w:type="gramEnd"/>
      <w:r w:rsidR="00FE218D">
        <w:rPr>
          <w:rFonts w:ascii="Arial" w:hAnsi="Arial" w:cs="Arial"/>
          <w:sz w:val="22"/>
          <w:szCs w:val="22"/>
        </w:rPr>
        <w:t xml:space="preserve"> smluv. Smluvní strany se </w:t>
      </w:r>
      <w:r w:rsidRPr="00FE218D">
        <w:rPr>
          <w:rFonts w:ascii="Arial" w:hAnsi="Arial" w:cs="Arial"/>
          <w:sz w:val="22"/>
          <w:szCs w:val="22"/>
        </w:rPr>
        <w:t>dohodly, že zákonnou povinnost dle § 5 odst. 2 zákona</w:t>
      </w:r>
      <w:r w:rsidR="00FE218D">
        <w:rPr>
          <w:rFonts w:ascii="Arial" w:hAnsi="Arial" w:cs="Arial"/>
          <w:sz w:val="22"/>
          <w:szCs w:val="22"/>
        </w:rPr>
        <w:t xml:space="preserve"> č. 340/2015 Sb., o zvláštních </w:t>
      </w:r>
      <w:r w:rsidRPr="00FE218D">
        <w:rPr>
          <w:rFonts w:ascii="Arial" w:hAnsi="Arial" w:cs="Arial"/>
          <w:sz w:val="22"/>
          <w:szCs w:val="22"/>
        </w:rPr>
        <w:t>podmínkách účinnosti některých smluv, uveřejňování t</w:t>
      </w:r>
      <w:r w:rsidR="00FE218D">
        <w:rPr>
          <w:rFonts w:ascii="Arial" w:hAnsi="Arial" w:cs="Arial"/>
          <w:sz w:val="22"/>
          <w:szCs w:val="22"/>
        </w:rPr>
        <w:t xml:space="preserve">ěchto smluv a o registru smluv </w:t>
      </w:r>
      <w:r w:rsidRPr="00FE218D">
        <w:rPr>
          <w:rFonts w:ascii="Arial" w:hAnsi="Arial" w:cs="Arial"/>
          <w:sz w:val="22"/>
          <w:szCs w:val="22"/>
        </w:rPr>
        <w:t xml:space="preserve">(zákon o registru smluv), splní </w:t>
      </w:r>
      <w:r w:rsidR="00B50A97">
        <w:rPr>
          <w:rFonts w:ascii="Arial" w:hAnsi="Arial" w:cs="Arial"/>
          <w:sz w:val="22"/>
          <w:szCs w:val="22"/>
        </w:rPr>
        <w:t>kupující</w:t>
      </w:r>
      <w:r w:rsidRPr="00FE218D">
        <w:rPr>
          <w:rFonts w:ascii="Arial" w:hAnsi="Arial" w:cs="Arial"/>
          <w:sz w:val="22"/>
          <w:szCs w:val="22"/>
        </w:rPr>
        <w:t>.</w:t>
      </w:r>
    </w:p>
    <w:p w14:paraId="3240AE23" w14:textId="77777777" w:rsidR="00414BF8" w:rsidRDefault="00414BF8" w:rsidP="00414BF8">
      <w:pPr>
        <w:pStyle w:val="Odstavecseseznamem"/>
        <w:rPr>
          <w:rFonts w:ascii="Arial" w:hAnsi="Arial" w:cs="Arial"/>
          <w:sz w:val="22"/>
          <w:szCs w:val="22"/>
        </w:rPr>
      </w:pPr>
    </w:p>
    <w:p w14:paraId="18CAAC4C" w14:textId="651D1C01" w:rsidR="00414BF8" w:rsidRPr="00FE218D" w:rsidRDefault="00692523" w:rsidP="00FE218D">
      <w:pPr>
        <w:numPr>
          <w:ilvl w:val="0"/>
          <w:numId w:val="11"/>
        </w:numPr>
        <w:ind w:left="360"/>
        <w:jc w:val="both"/>
        <w:rPr>
          <w:rFonts w:ascii="Arial" w:hAnsi="Arial" w:cs="Arial"/>
          <w:sz w:val="22"/>
          <w:szCs w:val="22"/>
        </w:rPr>
      </w:pPr>
      <w:bookmarkStart w:id="0" w:name="_Hlk226968197"/>
      <w:r>
        <w:rPr>
          <w:rFonts w:ascii="Arial" w:hAnsi="Arial" w:cs="Arial"/>
          <w:sz w:val="22"/>
          <w:szCs w:val="22"/>
        </w:rPr>
        <w:t>Tato smlouva</w:t>
      </w:r>
      <w:r w:rsidR="00414BF8">
        <w:rPr>
          <w:rFonts w:ascii="Arial" w:hAnsi="Arial" w:cs="Arial"/>
          <w:sz w:val="22"/>
          <w:szCs w:val="22"/>
        </w:rPr>
        <w:t xml:space="preserve"> je uzavírána v souladu s usnesením Rady Kraje Vysočina</w:t>
      </w:r>
      <w:r>
        <w:rPr>
          <w:rFonts w:ascii="Arial" w:hAnsi="Arial" w:cs="Arial"/>
          <w:sz w:val="22"/>
          <w:szCs w:val="22"/>
        </w:rPr>
        <w:t xml:space="preserve"> č. </w:t>
      </w:r>
      <w:r w:rsidRPr="003E58C3">
        <w:rPr>
          <w:rFonts w:ascii="Arial" w:hAnsi="Arial" w:cs="Arial"/>
          <w:sz w:val="22"/>
          <w:szCs w:val="22"/>
        </w:rPr>
        <w:t>1668/29/2025/RK</w:t>
      </w:r>
      <w:r w:rsidR="00414BF8">
        <w:rPr>
          <w:rFonts w:ascii="Arial" w:hAnsi="Arial" w:cs="Arial"/>
          <w:sz w:val="22"/>
          <w:szCs w:val="22"/>
        </w:rPr>
        <w:t>.</w:t>
      </w:r>
      <w:bookmarkEnd w:id="0"/>
      <w:r w:rsidR="00414BF8">
        <w:rPr>
          <w:rFonts w:ascii="Arial" w:hAnsi="Arial" w:cs="Arial"/>
          <w:sz w:val="22"/>
          <w:szCs w:val="22"/>
        </w:rPr>
        <w:t xml:space="preserve"> </w:t>
      </w:r>
    </w:p>
    <w:p w14:paraId="54B2A9FE" w14:textId="77777777" w:rsidR="002C6849" w:rsidRPr="00FA1CE6" w:rsidRDefault="002C6849" w:rsidP="007A7680">
      <w:pPr>
        <w:ind w:left="360"/>
        <w:jc w:val="both"/>
        <w:rPr>
          <w:rFonts w:ascii="Arial" w:hAnsi="Arial" w:cs="Arial"/>
          <w:sz w:val="22"/>
          <w:szCs w:val="22"/>
        </w:rPr>
      </w:pPr>
    </w:p>
    <w:p w14:paraId="4A9F8972" w14:textId="77777777" w:rsidR="006F2E33" w:rsidRDefault="00F77E04" w:rsidP="006F2E33">
      <w:pPr>
        <w:numPr>
          <w:ilvl w:val="0"/>
          <w:numId w:val="11"/>
        </w:numPr>
        <w:ind w:left="360"/>
        <w:jc w:val="both"/>
        <w:rPr>
          <w:rFonts w:ascii="Arial" w:hAnsi="Arial" w:cs="Arial"/>
          <w:sz w:val="22"/>
          <w:szCs w:val="22"/>
        </w:rPr>
      </w:pPr>
      <w:r w:rsidRPr="007A7680">
        <w:rPr>
          <w:rFonts w:ascii="Arial" w:hAnsi="Arial" w:cs="Arial"/>
          <w:sz w:val="22"/>
          <w:szCs w:val="22"/>
        </w:rPr>
        <w:t xml:space="preserve">Vzhledem k veřejnoprávnímu charakteru </w:t>
      </w:r>
      <w:r w:rsidR="00B50A97">
        <w:rPr>
          <w:rFonts w:ascii="Arial" w:hAnsi="Arial" w:cs="Arial"/>
          <w:sz w:val="22"/>
          <w:szCs w:val="22"/>
        </w:rPr>
        <w:t>kupující</w:t>
      </w:r>
      <w:r w:rsidR="006E7A6C">
        <w:rPr>
          <w:rFonts w:ascii="Arial" w:hAnsi="Arial" w:cs="Arial"/>
          <w:sz w:val="22"/>
          <w:szCs w:val="22"/>
        </w:rPr>
        <w:t>ho</w:t>
      </w:r>
      <w:r w:rsidRPr="007A7680">
        <w:rPr>
          <w:rFonts w:ascii="Arial" w:hAnsi="Arial" w:cs="Arial"/>
          <w:sz w:val="22"/>
          <w:szCs w:val="22"/>
        </w:rPr>
        <w:t xml:space="preserve"> </w:t>
      </w:r>
      <w:r w:rsidR="00B50A97">
        <w:rPr>
          <w:rFonts w:ascii="Arial" w:hAnsi="Arial" w:cs="Arial"/>
          <w:sz w:val="22"/>
          <w:szCs w:val="22"/>
        </w:rPr>
        <w:t>prodávající</w:t>
      </w:r>
      <w:r w:rsidRPr="007A7680">
        <w:rPr>
          <w:rFonts w:ascii="Arial" w:hAnsi="Arial" w:cs="Arial"/>
          <w:sz w:val="22"/>
          <w:szCs w:val="22"/>
        </w:rPr>
        <w:t xml:space="preserve"> výslovně prohlašuje, že je s touto skutečností obeznámen a souhlasí se zveřejněním textu smlouvy v rozsahu a za podmínek vyplývajících</w:t>
      </w:r>
      <w:r w:rsidR="00DE44D1" w:rsidRPr="007A7680">
        <w:rPr>
          <w:rFonts w:ascii="Arial" w:hAnsi="Arial" w:cs="Arial"/>
          <w:sz w:val="22"/>
          <w:szCs w:val="22"/>
        </w:rPr>
        <w:t xml:space="preserve"> z příslušných právních předpisů, zejména zák. č. 106/1999 Sb., </w:t>
      </w:r>
      <w:r w:rsidR="00D6333E">
        <w:rPr>
          <w:rFonts w:ascii="Arial" w:hAnsi="Arial" w:cs="Arial"/>
          <w:sz w:val="22"/>
          <w:szCs w:val="22"/>
        </w:rPr>
        <w:br/>
      </w:r>
      <w:r w:rsidR="00DE44D1" w:rsidRPr="007A7680">
        <w:rPr>
          <w:rFonts w:ascii="Arial" w:hAnsi="Arial" w:cs="Arial"/>
          <w:sz w:val="22"/>
          <w:szCs w:val="22"/>
        </w:rPr>
        <w:t>o svobodném přístupu k informacím, v platném znění na veřejně přístupných webových stránkách Kraje Vysočina. Smluvní strany se zavazují, že obchodní a technické informace, které jim byly svěřeny druhou stranou, nezpřístupní třetím osobám bez písemného souhlasu druhé strany a nepoužívají tyto informace k jiným účelům, než je k plnění podmínek smlouvy.</w:t>
      </w:r>
    </w:p>
    <w:p w14:paraId="6568A99C" w14:textId="77777777" w:rsidR="006F2E33" w:rsidRDefault="006F2E33" w:rsidP="006F2E33">
      <w:pPr>
        <w:pStyle w:val="Odstavecseseznamem"/>
        <w:rPr>
          <w:sz w:val="22"/>
          <w:szCs w:val="22"/>
        </w:rPr>
      </w:pPr>
    </w:p>
    <w:p w14:paraId="3E29CADB" w14:textId="38CDCF89" w:rsidR="006F2E33" w:rsidRPr="006F2E33" w:rsidRDefault="006F2E33" w:rsidP="006F2E33">
      <w:pPr>
        <w:numPr>
          <w:ilvl w:val="0"/>
          <w:numId w:val="11"/>
        </w:numPr>
        <w:ind w:left="360"/>
        <w:jc w:val="both"/>
        <w:rPr>
          <w:rFonts w:ascii="Arial" w:hAnsi="Arial" w:cs="Arial"/>
          <w:sz w:val="22"/>
          <w:szCs w:val="22"/>
        </w:rPr>
      </w:pPr>
      <w:r w:rsidRPr="006F2E33">
        <w:rPr>
          <w:rFonts w:ascii="Arial" w:hAnsi="Arial" w:cs="Arial"/>
          <w:sz w:val="22"/>
          <w:szCs w:val="22"/>
        </w:rPr>
        <w:t>Zhotovitel je povinen uchovávat veškerou dokumentaci související s realizací projektu včetně účetních dokladů minimálně do konce roku 2035. Pokud je v českých právních předpisech stanovena lhůta delší, musí ji zhotovitel použít. Zhotovitel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65697C4" w14:textId="77777777" w:rsidR="006F2E33" w:rsidRPr="006F2E33" w:rsidRDefault="006F2E33" w:rsidP="00442A17">
      <w:pPr>
        <w:jc w:val="both"/>
        <w:rPr>
          <w:rFonts w:ascii="Arial" w:hAnsi="Arial" w:cs="Arial"/>
          <w:sz w:val="22"/>
          <w:szCs w:val="22"/>
        </w:rPr>
      </w:pPr>
    </w:p>
    <w:p w14:paraId="203654C7" w14:textId="69CC20DC" w:rsidR="007C7D60" w:rsidRPr="007A7680" w:rsidRDefault="00DE44D1" w:rsidP="007A7680">
      <w:pPr>
        <w:numPr>
          <w:ilvl w:val="0"/>
          <w:numId w:val="11"/>
        </w:numPr>
        <w:ind w:left="360"/>
        <w:jc w:val="both"/>
        <w:rPr>
          <w:rFonts w:ascii="Arial" w:hAnsi="Arial" w:cs="Arial"/>
          <w:sz w:val="22"/>
          <w:szCs w:val="22"/>
        </w:rPr>
      </w:pPr>
      <w:r w:rsidRPr="007A7680">
        <w:rPr>
          <w:rFonts w:ascii="Arial" w:hAnsi="Arial" w:cs="Arial"/>
          <w:sz w:val="22"/>
          <w:szCs w:val="22"/>
        </w:rPr>
        <w:t xml:space="preserve">Ostatní smlouvou neupravené záležitosti se řídí příslušnými ustanoveními </w:t>
      </w:r>
      <w:r w:rsidR="003513E0">
        <w:rPr>
          <w:rFonts w:ascii="Arial" w:hAnsi="Arial" w:cs="Arial"/>
          <w:sz w:val="22"/>
          <w:szCs w:val="22"/>
        </w:rPr>
        <w:t xml:space="preserve">právních předpisů, zejména </w:t>
      </w:r>
      <w:r w:rsidRPr="007A7680">
        <w:rPr>
          <w:rFonts w:ascii="Arial" w:hAnsi="Arial" w:cs="Arial"/>
          <w:sz w:val="22"/>
          <w:szCs w:val="22"/>
        </w:rPr>
        <w:t>zákona č.</w:t>
      </w:r>
      <w:r w:rsidR="00CF5DBC" w:rsidRPr="007A7680">
        <w:rPr>
          <w:rFonts w:ascii="Arial" w:hAnsi="Arial" w:cs="Arial"/>
          <w:sz w:val="22"/>
          <w:szCs w:val="22"/>
        </w:rPr>
        <w:t> </w:t>
      </w:r>
      <w:r w:rsidRPr="007A7680">
        <w:rPr>
          <w:rFonts w:ascii="Arial" w:hAnsi="Arial" w:cs="Arial"/>
          <w:sz w:val="22"/>
          <w:szCs w:val="22"/>
        </w:rPr>
        <w:t>89/2012 Sb., občanský zákoník, ve znění pozdějších předpisů.</w:t>
      </w:r>
    </w:p>
    <w:p w14:paraId="5F5F0ABE" w14:textId="77777777" w:rsidR="007C7D60" w:rsidRPr="00FA1CE6" w:rsidRDefault="007C7D60" w:rsidP="007A7680">
      <w:pPr>
        <w:ind w:left="360"/>
        <w:jc w:val="both"/>
        <w:rPr>
          <w:rFonts w:ascii="Arial" w:hAnsi="Arial" w:cs="Arial"/>
          <w:sz w:val="22"/>
          <w:szCs w:val="22"/>
        </w:rPr>
      </w:pPr>
    </w:p>
    <w:p w14:paraId="233AB372" w14:textId="7B6B93F3" w:rsidR="004A6CDC" w:rsidRPr="007A7680" w:rsidRDefault="00DE44D1" w:rsidP="004B77E7">
      <w:pPr>
        <w:numPr>
          <w:ilvl w:val="0"/>
          <w:numId w:val="11"/>
        </w:numPr>
        <w:ind w:left="426" w:hanging="426"/>
        <w:jc w:val="both"/>
        <w:rPr>
          <w:rFonts w:ascii="Arial" w:hAnsi="Arial" w:cs="Arial"/>
          <w:sz w:val="22"/>
          <w:szCs w:val="22"/>
        </w:rPr>
      </w:pPr>
      <w:r w:rsidRPr="007A7680">
        <w:rPr>
          <w:rFonts w:ascii="Arial" w:hAnsi="Arial" w:cs="Arial"/>
          <w:sz w:val="22"/>
          <w:szCs w:val="22"/>
        </w:rPr>
        <w:t>Tato smlouva</w:t>
      </w:r>
      <w:r w:rsidR="004B77E7">
        <w:rPr>
          <w:rFonts w:ascii="Arial" w:hAnsi="Arial" w:cs="Arial"/>
          <w:sz w:val="22"/>
          <w:szCs w:val="22"/>
        </w:rPr>
        <w:t xml:space="preserve"> </w:t>
      </w:r>
      <w:r w:rsidR="004B77E7" w:rsidRPr="004B77E7">
        <w:rPr>
          <w:rFonts w:ascii="Arial" w:hAnsi="Arial" w:cs="Arial"/>
          <w:sz w:val="22"/>
          <w:szCs w:val="22"/>
        </w:rPr>
        <w:t xml:space="preserve">(s </w:t>
      </w:r>
      <w:r w:rsidR="004B77E7">
        <w:rPr>
          <w:rFonts w:ascii="Arial" w:hAnsi="Arial" w:cs="Arial"/>
          <w:sz w:val="22"/>
          <w:szCs w:val="22"/>
        </w:rPr>
        <w:t>výjimkou elektronicky uzavřené</w:t>
      </w:r>
      <w:r w:rsidR="004B77E7" w:rsidRPr="004B77E7">
        <w:rPr>
          <w:rFonts w:ascii="Arial" w:hAnsi="Arial" w:cs="Arial"/>
          <w:sz w:val="22"/>
          <w:szCs w:val="22"/>
        </w:rPr>
        <w:t xml:space="preserve"> </w:t>
      </w:r>
      <w:r w:rsidR="004B77E7">
        <w:rPr>
          <w:rFonts w:ascii="Arial" w:hAnsi="Arial" w:cs="Arial"/>
          <w:sz w:val="22"/>
          <w:szCs w:val="22"/>
        </w:rPr>
        <w:t>smlouvy</w:t>
      </w:r>
      <w:r w:rsidR="004B77E7" w:rsidRPr="004B77E7">
        <w:rPr>
          <w:rFonts w:ascii="Arial" w:hAnsi="Arial" w:cs="Arial"/>
          <w:sz w:val="22"/>
          <w:szCs w:val="22"/>
        </w:rPr>
        <w:t>)</w:t>
      </w:r>
      <w:r w:rsidRPr="007A7680">
        <w:rPr>
          <w:rFonts w:ascii="Arial" w:hAnsi="Arial" w:cs="Arial"/>
          <w:sz w:val="22"/>
          <w:szCs w:val="22"/>
        </w:rPr>
        <w:t xml:space="preserve"> je vyhotovena ve dvou stejnopisech, každý s platností originálu, z nichž jeden obdrží </w:t>
      </w:r>
      <w:r w:rsidR="00B50A97">
        <w:rPr>
          <w:rFonts w:ascii="Arial" w:hAnsi="Arial" w:cs="Arial"/>
          <w:sz w:val="22"/>
          <w:szCs w:val="22"/>
        </w:rPr>
        <w:t>prodávající</w:t>
      </w:r>
      <w:r w:rsidRPr="007A7680">
        <w:rPr>
          <w:rFonts w:ascii="Arial" w:hAnsi="Arial" w:cs="Arial"/>
          <w:sz w:val="22"/>
          <w:szCs w:val="22"/>
        </w:rPr>
        <w:t xml:space="preserve"> a jeden </w:t>
      </w:r>
      <w:r w:rsidR="00B50A97">
        <w:rPr>
          <w:rFonts w:ascii="Arial" w:hAnsi="Arial" w:cs="Arial"/>
          <w:sz w:val="22"/>
          <w:szCs w:val="22"/>
        </w:rPr>
        <w:t>kupující</w:t>
      </w:r>
      <w:r w:rsidRPr="007A7680">
        <w:rPr>
          <w:rFonts w:ascii="Arial" w:hAnsi="Arial" w:cs="Arial"/>
          <w:sz w:val="22"/>
          <w:szCs w:val="22"/>
        </w:rPr>
        <w:t>.</w:t>
      </w:r>
    </w:p>
    <w:p w14:paraId="724BFFC2" w14:textId="77777777" w:rsidR="004A6CDC" w:rsidRDefault="004A6CDC" w:rsidP="007A7680">
      <w:pPr>
        <w:ind w:left="360"/>
        <w:jc w:val="both"/>
        <w:rPr>
          <w:rFonts w:ascii="Arial" w:hAnsi="Arial" w:cs="Arial"/>
          <w:sz w:val="22"/>
          <w:szCs w:val="22"/>
        </w:rPr>
      </w:pPr>
    </w:p>
    <w:p w14:paraId="36744871" w14:textId="55E07B16" w:rsidR="004A6CDC" w:rsidRDefault="00095ABF" w:rsidP="007A7680">
      <w:pPr>
        <w:numPr>
          <w:ilvl w:val="0"/>
          <w:numId w:val="11"/>
        </w:numPr>
        <w:ind w:left="360"/>
        <w:jc w:val="both"/>
        <w:rPr>
          <w:rFonts w:ascii="Arial" w:hAnsi="Arial" w:cs="Arial"/>
          <w:sz w:val="22"/>
          <w:szCs w:val="22"/>
        </w:rPr>
      </w:pPr>
      <w:r w:rsidRPr="007A7680">
        <w:rPr>
          <w:rFonts w:ascii="Arial" w:hAnsi="Arial" w:cs="Arial"/>
          <w:sz w:val="22"/>
          <w:szCs w:val="22"/>
        </w:rPr>
        <w:t>Smluvní strany této smlouvy prohlašují a stvrzují svými podpisy, že tuto smlouvu uzavírají svobodně a vážně, že ji neuzavírají v tísni ani za nápadně nevýhodných podmínek, že si ji řádně přečetly a jsou srozuměny s jejím obsahem.</w:t>
      </w:r>
    </w:p>
    <w:p w14:paraId="094579A0" w14:textId="77777777" w:rsidR="007B17CB" w:rsidRDefault="007B17CB" w:rsidP="007B17CB">
      <w:pPr>
        <w:pStyle w:val="Odstavecseseznamem"/>
        <w:rPr>
          <w:rFonts w:ascii="Arial" w:hAnsi="Arial" w:cs="Arial"/>
          <w:sz w:val="22"/>
          <w:szCs w:val="22"/>
        </w:rPr>
      </w:pPr>
    </w:p>
    <w:p w14:paraId="0E7DC043" w14:textId="0875CF5A" w:rsidR="007B17CB" w:rsidRPr="007A7680" w:rsidRDefault="007B17CB" w:rsidP="007A7680">
      <w:pPr>
        <w:numPr>
          <w:ilvl w:val="0"/>
          <w:numId w:val="11"/>
        </w:numPr>
        <w:ind w:left="360"/>
        <w:jc w:val="both"/>
        <w:rPr>
          <w:rFonts w:ascii="Arial" w:hAnsi="Arial" w:cs="Arial"/>
          <w:sz w:val="22"/>
          <w:szCs w:val="22"/>
        </w:rPr>
      </w:pPr>
      <w:r>
        <w:rPr>
          <w:rFonts w:ascii="Arial" w:hAnsi="Arial" w:cs="Arial"/>
          <w:sz w:val="22"/>
          <w:szCs w:val="22"/>
        </w:rPr>
        <w:t>Nedílnou součástí této smlouvy je položkový rozpočet</w:t>
      </w:r>
      <w:r w:rsidR="00C24B56">
        <w:rPr>
          <w:rFonts w:ascii="Arial" w:hAnsi="Arial" w:cs="Arial"/>
          <w:sz w:val="22"/>
          <w:szCs w:val="22"/>
        </w:rPr>
        <w:t xml:space="preserve">. </w:t>
      </w:r>
    </w:p>
    <w:p w14:paraId="2E976D4D" w14:textId="640BB60A" w:rsidR="00991DE4" w:rsidRPr="00685DA6" w:rsidRDefault="00991DE4" w:rsidP="002C6849">
      <w:pPr>
        <w:jc w:val="both"/>
        <w:rPr>
          <w:rFonts w:ascii="Arial" w:hAnsi="Arial" w:cs="Arial"/>
          <w:sz w:val="22"/>
          <w:szCs w:val="22"/>
        </w:rPr>
      </w:pPr>
    </w:p>
    <w:p w14:paraId="0371CE7F" w14:textId="77777777" w:rsidR="002C6849" w:rsidRDefault="002C6849" w:rsidP="002C6849">
      <w:pPr>
        <w:jc w:val="both"/>
        <w:rPr>
          <w:rFonts w:ascii="Arial" w:hAnsi="Arial" w:cs="Arial"/>
          <w:sz w:val="22"/>
          <w:szCs w:val="22"/>
        </w:rPr>
      </w:pPr>
    </w:p>
    <w:p w14:paraId="625B2760" w14:textId="77777777" w:rsidR="00310305" w:rsidRDefault="00310305" w:rsidP="002C6849">
      <w:pPr>
        <w:jc w:val="both"/>
        <w:rPr>
          <w:rFonts w:ascii="Arial" w:hAnsi="Arial" w:cs="Arial"/>
          <w:sz w:val="22"/>
          <w:szCs w:val="22"/>
        </w:rPr>
      </w:pPr>
    </w:p>
    <w:p w14:paraId="1EFB1604" w14:textId="77777777" w:rsidR="00310305" w:rsidRDefault="00310305" w:rsidP="002C6849">
      <w:pPr>
        <w:jc w:val="both"/>
        <w:rPr>
          <w:rFonts w:ascii="Arial" w:hAnsi="Arial" w:cs="Arial"/>
          <w:sz w:val="22"/>
          <w:szCs w:val="22"/>
        </w:rPr>
      </w:pPr>
    </w:p>
    <w:p w14:paraId="116F9FF2" w14:textId="77777777" w:rsidR="00816BDF" w:rsidRPr="00685DA6" w:rsidRDefault="00816BDF" w:rsidP="002C6849">
      <w:pPr>
        <w:jc w:val="both"/>
        <w:rPr>
          <w:rFonts w:ascii="Arial" w:hAnsi="Arial" w:cs="Arial"/>
          <w:sz w:val="22"/>
          <w:szCs w:val="22"/>
        </w:rPr>
      </w:pPr>
    </w:p>
    <w:p w14:paraId="400B8D91" w14:textId="00900DDF" w:rsidR="002C6849" w:rsidRPr="00685DA6" w:rsidRDefault="002C6849" w:rsidP="002C6849">
      <w:pPr>
        <w:jc w:val="both"/>
        <w:rPr>
          <w:rFonts w:ascii="Arial" w:hAnsi="Arial" w:cs="Arial"/>
          <w:sz w:val="22"/>
          <w:szCs w:val="22"/>
        </w:rPr>
      </w:pPr>
      <w:r w:rsidRPr="00685DA6">
        <w:rPr>
          <w:rFonts w:ascii="Arial" w:hAnsi="Arial" w:cs="Arial"/>
          <w:sz w:val="22"/>
          <w:szCs w:val="22"/>
        </w:rPr>
        <w:t>V </w:t>
      </w:r>
      <w:r w:rsidR="00310305" w:rsidRPr="00685DA6">
        <w:rPr>
          <w:rFonts w:ascii="Arial" w:hAnsi="Arial" w:cs="Arial"/>
          <w:sz w:val="22"/>
          <w:szCs w:val="22"/>
        </w:rPr>
        <w:t>Jihlavě</w:t>
      </w:r>
      <w:r w:rsidR="00310305">
        <w:rPr>
          <w:rFonts w:ascii="Arial" w:hAnsi="Arial" w:cs="Arial"/>
          <w:sz w:val="22"/>
          <w:szCs w:val="22"/>
        </w:rPr>
        <w:t xml:space="preserve"> </w:t>
      </w:r>
      <w:r w:rsidR="00FA1CE6" w:rsidRPr="00685DA6">
        <w:rPr>
          <w:rFonts w:ascii="Arial" w:hAnsi="Arial" w:cs="Arial"/>
          <w:sz w:val="22"/>
          <w:szCs w:val="22"/>
        </w:rPr>
        <w:t>dne ..</w:t>
      </w:r>
      <w:r w:rsidR="00827C38">
        <w:rPr>
          <w:rFonts w:ascii="Arial" w:hAnsi="Arial" w:cs="Arial"/>
          <w:sz w:val="22"/>
          <w:szCs w:val="22"/>
        </w:rPr>
        <w:t>..........</w:t>
      </w:r>
      <w:r w:rsidR="00234E22">
        <w:rPr>
          <w:rFonts w:ascii="Arial" w:hAnsi="Arial" w:cs="Arial"/>
          <w:sz w:val="22"/>
          <w:szCs w:val="22"/>
        </w:rPr>
        <w:t>...............</w:t>
      </w:r>
      <w:r w:rsidR="008A1185">
        <w:rPr>
          <w:rFonts w:ascii="Arial" w:hAnsi="Arial" w:cs="Arial"/>
          <w:sz w:val="22"/>
          <w:szCs w:val="22"/>
        </w:rPr>
        <w:t>.......</w:t>
      </w:r>
      <w:r w:rsidR="00234E22">
        <w:rPr>
          <w:rFonts w:ascii="Arial" w:hAnsi="Arial" w:cs="Arial"/>
          <w:sz w:val="22"/>
          <w:szCs w:val="22"/>
        </w:rPr>
        <w:t>....</w:t>
      </w:r>
      <w:r w:rsidR="00685DA6" w:rsidRPr="00685DA6">
        <w:rPr>
          <w:rFonts w:ascii="Arial" w:hAnsi="Arial" w:cs="Arial"/>
          <w:sz w:val="22"/>
          <w:szCs w:val="22"/>
        </w:rPr>
        <w:tab/>
      </w:r>
      <w:r w:rsidR="00685DA6" w:rsidRPr="00685DA6">
        <w:rPr>
          <w:rFonts w:ascii="Arial" w:hAnsi="Arial" w:cs="Arial"/>
          <w:sz w:val="22"/>
          <w:szCs w:val="22"/>
        </w:rPr>
        <w:tab/>
      </w:r>
      <w:r w:rsidRPr="00685DA6">
        <w:rPr>
          <w:rFonts w:ascii="Arial" w:hAnsi="Arial" w:cs="Arial"/>
          <w:sz w:val="22"/>
          <w:szCs w:val="22"/>
        </w:rPr>
        <w:t>V</w:t>
      </w:r>
      <w:r w:rsidR="003E58C3">
        <w:rPr>
          <w:rFonts w:ascii="Arial" w:hAnsi="Arial" w:cs="Arial"/>
          <w:sz w:val="22"/>
          <w:szCs w:val="22"/>
        </w:rPr>
        <w:t> </w:t>
      </w:r>
      <w:r w:rsidR="00B15A32">
        <w:rPr>
          <w:rFonts w:ascii="Arial" w:hAnsi="Arial" w:cs="Arial"/>
          <w:sz w:val="22"/>
          <w:szCs w:val="22"/>
        </w:rPr>
        <w:t>……….</w:t>
      </w:r>
      <w:r w:rsidR="003E58C3">
        <w:rPr>
          <w:rFonts w:ascii="Arial" w:hAnsi="Arial" w:cs="Arial"/>
          <w:sz w:val="22"/>
          <w:szCs w:val="22"/>
        </w:rPr>
        <w:t xml:space="preserve"> dne</w:t>
      </w:r>
      <w:r w:rsidRPr="00685DA6">
        <w:rPr>
          <w:rFonts w:ascii="Arial" w:hAnsi="Arial" w:cs="Arial"/>
          <w:sz w:val="22"/>
          <w:szCs w:val="22"/>
        </w:rPr>
        <w:t xml:space="preserve"> .......</w:t>
      </w:r>
      <w:r w:rsidR="00234E22">
        <w:rPr>
          <w:rFonts w:ascii="Arial" w:hAnsi="Arial" w:cs="Arial"/>
          <w:sz w:val="22"/>
          <w:szCs w:val="22"/>
        </w:rPr>
        <w:t>.............</w:t>
      </w:r>
      <w:r w:rsidRPr="00685DA6">
        <w:rPr>
          <w:rFonts w:ascii="Arial" w:hAnsi="Arial" w:cs="Arial"/>
          <w:sz w:val="22"/>
          <w:szCs w:val="22"/>
        </w:rPr>
        <w:t>.............</w:t>
      </w:r>
      <w:r w:rsidR="00FA1CE6" w:rsidRPr="00685DA6">
        <w:rPr>
          <w:rFonts w:ascii="Arial" w:hAnsi="Arial" w:cs="Arial"/>
          <w:sz w:val="22"/>
          <w:szCs w:val="22"/>
        </w:rPr>
        <w:t>....</w:t>
      </w:r>
      <w:r w:rsidR="00685DA6" w:rsidRPr="00685DA6">
        <w:rPr>
          <w:rFonts w:ascii="Arial" w:hAnsi="Arial" w:cs="Arial"/>
          <w:sz w:val="22"/>
          <w:szCs w:val="22"/>
        </w:rPr>
        <w:t>..</w:t>
      </w:r>
    </w:p>
    <w:p w14:paraId="1BB3740D" w14:textId="246F48FA" w:rsidR="003D4BEF" w:rsidRPr="00685DA6" w:rsidRDefault="003D4BEF" w:rsidP="002C6849">
      <w:pPr>
        <w:jc w:val="both"/>
        <w:rPr>
          <w:rFonts w:ascii="Arial" w:hAnsi="Arial" w:cs="Arial"/>
          <w:sz w:val="22"/>
          <w:szCs w:val="22"/>
        </w:rPr>
      </w:pPr>
    </w:p>
    <w:p w14:paraId="4E77D0B7" w14:textId="503332DC" w:rsidR="00362A94" w:rsidRDefault="00362A94" w:rsidP="002C6849">
      <w:pPr>
        <w:jc w:val="both"/>
        <w:rPr>
          <w:rFonts w:ascii="Arial" w:hAnsi="Arial" w:cs="Arial"/>
          <w:sz w:val="22"/>
          <w:szCs w:val="22"/>
        </w:rPr>
      </w:pPr>
    </w:p>
    <w:p w14:paraId="3C75EA2B" w14:textId="77777777" w:rsidR="00310305" w:rsidRDefault="00310305" w:rsidP="002C6849">
      <w:pPr>
        <w:jc w:val="both"/>
        <w:rPr>
          <w:rFonts w:ascii="Arial" w:hAnsi="Arial" w:cs="Arial"/>
          <w:sz w:val="22"/>
          <w:szCs w:val="22"/>
        </w:rPr>
      </w:pPr>
    </w:p>
    <w:p w14:paraId="57330CB2" w14:textId="77777777" w:rsidR="008133AD" w:rsidRDefault="008133AD" w:rsidP="002C6849">
      <w:pPr>
        <w:jc w:val="both"/>
        <w:rPr>
          <w:rFonts w:ascii="Arial" w:hAnsi="Arial" w:cs="Arial"/>
          <w:sz w:val="22"/>
          <w:szCs w:val="22"/>
        </w:rPr>
      </w:pPr>
    </w:p>
    <w:p w14:paraId="7DA71CB1" w14:textId="77777777" w:rsidR="00816BDF" w:rsidRDefault="00816BDF" w:rsidP="002C6849">
      <w:pPr>
        <w:jc w:val="both"/>
        <w:rPr>
          <w:rFonts w:ascii="Arial" w:hAnsi="Arial" w:cs="Arial"/>
          <w:sz w:val="22"/>
          <w:szCs w:val="22"/>
        </w:rPr>
      </w:pPr>
    </w:p>
    <w:p w14:paraId="04063ADD" w14:textId="2AC4BBB0" w:rsidR="00167FA5" w:rsidRDefault="00167FA5" w:rsidP="002C6849">
      <w:pPr>
        <w:jc w:val="both"/>
        <w:rPr>
          <w:rFonts w:ascii="Arial" w:hAnsi="Arial" w:cs="Arial"/>
          <w:sz w:val="22"/>
          <w:szCs w:val="22"/>
        </w:rPr>
      </w:pPr>
    </w:p>
    <w:p w14:paraId="658EECF2" w14:textId="54A652A0" w:rsidR="00362A94" w:rsidRPr="00685DA6" w:rsidRDefault="00362A94" w:rsidP="002C6849">
      <w:pPr>
        <w:jc w:val="both"/>
        <w:rPr>
          <w:rFonts w:ascii="Arial" w:hAnsi="Arial" w:cs="Arial"/>
          <w:sz w:val="22"/>
          <w:szCs w:val="22"/>
        </w:rPr>
      </w:pPr>
    </w:p>
    <w:p w14:paraId="3724F268" w14:textId="77777777" w:rsidR="002C6849" w:rsidRPr="00685DA6" w:rsidRDefault="002C6849" w:rsidP="002C6849">
      <w:pPr>
        <w:jc w:val="both"/>
        <w:rPr>
          <w:rFonts w:ascii="Arial" w:hAnsi="Arial" w:cs="Arial"/>
          <w:sz w:val="22"/>
          <w:szCs w:val="22"/>
        </w:rPr>
      </w:pPr>
    </w:p>
    <w:p w14:paraId="1F74483D" w14:textId="77777777" w:rsidR="002C6849" w:rsidRPr="00685DA6" w:rsidRDefault="002C6849" w:rsidP="002C6849">
      <w:pPr>
        <w:tabs>
          <w:tab w:val="center" w:pos="1980"/>
          <w:tab w:val="center" w:pos="6840"/>
        </w:tabs>
        <w:jc w:val="both"/>
        <w:rPr>
          <w:rFonts w:ascii="Arial" w:hAnsi="Arial" w:cs="Arial"/>
          <w:sz w:val="22"/>
          <w:szCs w:val="22"/>
        </w:rPr>
      </w:pPr>
      <w:r w:rsidRPr="00685DA6">
        <w:rPr>
          <w:rFonts w:ascii="Arial" w:hAnsi="Arial" w:cs="Arial"/>
          <w:sz w:val="22"/>
          <w:szCs w:val="22"/>
        </w:rPr>
        <w:t>.................................................................</w:t>
      </w:r>
      <w:r w:rsidRPr="00685DA6">
        <w:rPr>
          <w:rFonts w:ascii="Arial" w:hAnsi="Arial" w:cs="Arial"/>
          <w:sz w:val="22"/>
          <w:szCs w:val="22"/>
        </w:rPr>
        <w:tab/>
        <w:t xml:space="preserve">............................................................... </w:t>
      </w:r>
    </w:p>
    <w:p w14:paraId="4B041870" w14:textId="796F154F" w:rsidR="00FA1CE6" w:rsidRPr="00685DA6" w:rsidRDefault="002C6849" w:rsidP="00FA1CE6">
      <w:pPr>
        <w:tabs>
          <w:tab w:val="center" w:pos="1980"/>
          <w:tab w:val="center" w:pos="6840"/>
        </w:tabs>
        <w:rPr>
          <w:rFonts w:ascii="Arial" w:hAnsi="Arial" w:cs="Arial"/>
          <w:i/>
          <w:sz w:val="22"/>
          <w:szCs w:val="22"/>
        </w:rPr>
      </w:pPr>
      <w:r w:rsidRPr="00685DA6">
        <w:rPr>
          <w:rFonts w:ascii="Arial" w:hAnsi="Arial" w:cs="Arial"/>
          <w:sz w:val="22"/>
          <w:szCs w:val="22"/>
        </w:rPr>
        <w:tab/>
      </w:r>
      <w:r w:rsidR="00310305">
        <w:rPr>
          <w:rFonts w:ascii="Arial" w:hAnsi="Arial" w:cs="Arial"/>
          <w:i/>
          <w:sz w:val="22"/>
          <w:szCs w:val="22"/>
        </w:rPr>
        <w:t>Miloš Hrůza</w:t>
      </w:r>
      <w:r w:rsidR="00310305">
        <w:rPr>
          <w:rFonts w:ascii="Arial" w:hAnsi="Arial" w:cs="Arial"/>
          <w:i/>
          <w:sz w:val="22"/>
          <w:szCs w:val="22"/>
        </w:rPr>
        <w:tab/>
      </w:r>
    </w:p>
    <w:p w14:paraId="07FD44E7" w14:textId="43AD35EE" w:rsidR="00C24B56" w:rsidRDefault="00EB4631" w:rsidP="00955D69">
      <w:pPr>
        <w:tabs>
          <w:tab w:val="center" w:pos="1980"/>
          <w:tab w:val="center" w:pos="6840"/>
        </w:tabs>
        <w:rPr>
          <w:rFonts w:ascii="Arial" w:hAnsi="Arial" w:cs="Arial"/>
          <w:i/>
          <w:sz w:val="22"/>
          <w:szCs w:val="22"/>
        </w:rPr>
      </w:pPr>
      <w:r>
        <w:rPr>
          <w:rFonts w:ascii="Arial" w:hAnsi="Arial" w:cs="Arial"/>
          <w:i/>
          <w:sz w:val="22"/>
          <w:szCs w:val="22"/>
        </w:rPr>
        <w:tab/>
      </w:r>
      <w:r w:rsidR="00310305">
        <w:rPr>
          <w:rFonts w:ascii="Arial" w:hAnsi="Arial" w:cs="Arial"/>
          <w:i/>
          <w:sz w:val="22"/>
          <w:szCs w:val="22"/>
        </w:rPr>
        <w:t>člen rady kraje Vysočina</w:t>
      </w:r>
      <w:r>
        <w:rPr>
          <w:rFonts w:ascii="Arial" w:hAnsi="Arial" w:cs="Arial"/>
          <w:i/>
          <w:sz w:val="22"/>
          <w:szCs w:val="22"/>
        </w:rPr>
        <w:tab/>
      </w:r>
      <w:r w:rsidR="00BF6F4E">
        <w:rPr>
          <w:rFonts w:ascii="Arial" w:hAnsi="Arial" w:cs="Arial"/>
          <w:i/>
          <w:sz w:val="22"/>
          <w:szCs w:val="22"/>
        </w:rPr>
        <w:t>jednatel společnosti</w:t>
      </w:r>
    </w:p>
    <w:p w14:paraId="32B8A97D" w14:textId="77777777" w:rsidR="00C24B56" w:rsidRDefault="00C24B56">
      <w:pPr>
        <w:rPr>
          <w:rFonts w:ascii="Arial" w:hAnsi="Arial" w:cs="Arial"/>
          <w:i/>
          <w:sz w:val="22"/>
          <w:szCs w:val="22"/>
        </w:rPr>
      </w:pPr>
      <w:r>
        <w:rPr>
          <w:rFonts w:ascii="Arial" w:hAnsi="Arial" w:cs="Arial"/>
          <w:i/>
          <w:sz w:val="22"/>
          <w:szCs w:val="22"/>
        </w:rPr>
        <w:br w:type="page"/>
      </w:r>
    </w:p>
    <w:p w14:paraId="6895E34C" w14:textId="6EB81FAF" w:rsidR="000B2D73" w:rsidRPr="00C24B56" w:rsidRDefault="00C24B56" w:rsidP="00955D69">
      <w:pPr>
        <w:tabs>
          <w:tab w:val="center" w:pos="1980"/>
          <w:tab w:val="center" w:pos="6840"/>
        </w:tabs>
        <w:rPr>
          <w:rFonts w:ascii="Arial" w:hAnsi="Arial" w:cs="Arial"/>
          <w:b/>
          <w:bCs/>
          <w:iCs/>
        </w:rPr>
      </w:pPr>
      <w:r w:rsidRPr="00C24B56">
        <w:rPr>
          <w:rFonts w:ascii="Arial" w:hAnsi="Arial" w:cs="Arial"/>
          <w:b/>
          <w:bCs/>
          <w:iCs/>
        </w:rPr>
        <w:lastRenderedPageBreak/>
        <w:t xml:space="preserve">Příloha č. 1 </w:t>
      </w:r>
      <w:r w:rsidRPr="00C24B56">
        <w:rPr>
          <w:rFonts w:ascii="Arial" w:hAnsi="Arial" w:cs="Arial"/>
          <w:b/>
          <w:bCs/>
          <w:iCs/>
        </w:rPr>
        <w:br/>
        <w:t xml:space="preserve">Položkový rozpočet </w:t>
      </w:r>
    </w:p>
    <w:sectPr w:rsidR="000B2D73" w:rsidRPr="00C24B56" w:rsidSect="00F061C0">
      <w:headerReference w:type="default" r:id="rId8"/>
      <w:footerReference w:type="default" r:id="rId9"/>
      <w:type w:val="continuous"/>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3743" w14:textId="77777777" w:rsidR="0065154E" w:rsidRDefault="0065154E">
      <w:r>
        <w:separator/>
      </w:r>
    </w:p>
  </w:endnote>
  <w:endnote w:type="continuationSeparator" w:id="0">
    <w:p w14:paraId="23FACB16" w14:textId="77777777" w:rsidR="0065154E" w:rsidRDefault="0065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60F0" w14:textId="27A59DCE" w:rsidR="007856C0" w:rsidRPr="00B71BF7" w:rsidRDefault="007856C0">
    <w:pPr>
      <w:pStyle w:val="Zpat"/>
      <w:jc w:val="center"/>
      <w:rPr>
        <w:rFonts w:ascii="Arial" w:hAnsi="Arial" w:cs="Arial"/>
        <w:sz w:val="22"/>
        <w:szCs w:val="22"/>
      </w:rPr>
    </w:pPr>
    <w:r w:rsidRPr="00B71BF7">
      <w:rPr>
        <w:rFonts w:ascii="Arial" w:hAnsi="Arial" w:cs="Arial"/>
        <w:sz w:val="22"/>
        <w:szCs w:val="22"/>
      </w:rPr>
      <w:t xml:space="preserve">Stránka </w:t>
    </w:r>
    <w:r w:rsidRPr="00B71BF7">
      <w:rPr>
        <w:rFonts w:ascii="Arial" w:hAnsi="Arial" w:cs="Arial"/>
        <w:sz w:val="22"/>
        <w:szCs w:val="22"/>
      </w:rPr>
      <w:fldChar w:fldCharType="begin"/>
    </w:r>
    <w:r w:rsidRPr="00B71BF7">
      <w:rPr>
        <w:rFonts w:ascii="Arial" w:hAnsi="Arial" w:cs="Arial"/>
        <w:sz w:val="22"/>
        <w:szCs w:val="22"/>
      </w:rPr>
      <w:instrText>PAGE   \* MERGEFORMAT</w:instrText>
    </w:r>
    <w:r w:rsidRPr="00B71BF7">
      <w:rPr>
        <w:rFonts w:ascii="Arial" w:hAnsi="Arial" w:cs="Arial"/>
        <w:sz w:val="22"/>
        <w:szCs w:val="22"/>
      </w:rPr>
      <w:fldChar w:fldCharType="separate"/>
    </w:r>
    <w:r w:rsidR="00AD7B51">
      <w:rPr>
        <w:rFonts w:ascii="Arial" w:hAnsi="Arial" w:cs="Arial"/>
        <w:noProof/>
        <w:sz w:val="22"/>
        <w:szCs w:val="22"/>
      </w:rPr>
      <w:t>4</w:t>
    </w:r>
    <w:r w:rsidRPr="00B71BF7">
      <w:rPr>
        <w:rFonts w:ascii="Arial" w:hAnsi="Arial" w:cs="Arial"/>
        <w:sz w:val="22"/>
        <w:szCs w:val="22"/>
      </w:rPr>
      <w:fldChar w:fldCharType="end"/>
    </w:r>
    <w:r w:rsidR="00B71BF7" w:rsidRPr="00B71BF7">
      <w:rPr>
        <w:rFonts w:ascii="Arial" w:hAnsi="Arial" w:cs="Arial"/>
        <w:sz w:val="22"/>
        <w:szCs w:val="22"/>
      </w:rPr>
      <w:t xml:space="preserve"> (celkem </w:t>
    </w:r>
    <w:r w:rsidR="00564530">
      <w:rPr>
        <w:rFonts w:ascii="Arial" w:hAnsi="Arial" w:cs="Arial"/>
        <w:sz w:val="22"/>
        <w:szCs w:val="22"/>
      </w:rPr>
      <w:t>4</w:t>
    </w:r>
    <w:r w:rsidR="00B71BF7" w:rsidRPr="00B71BF7">
      <w:rPr>
        <w:rFonts w:ascii="Arial" w:hAnsi="Arial" w:cs="Arial"/>
        <w:sz w:val="22"/>
        <w:szCs w:val="22"/>
      </w:rPr>
      <w:t>)</w:t>
    </w:r>
  </w:p>
  <w:p w14:paraId="509BA5F0" w14:textId="77777777" w:rsidR="00F061C0" w:rsidRDefault="00F061C0">
    <w:pPr>
      <w:pStyle w:val="Zpa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A593" w14:textId="77777777" w:rsidR="0065154E" w:rsidRDefault="0065154E">
      <w:r>
        <w:separator/>
      </w:r>
    </w:p>
  </w:footnote>
  <w:footnote w:type="continuationSeparator" w:id="0">
    <w:p w14:paraId="5062B944" w14:textId="77777777" w:rsidR="0065154E" w:rsidRDefault="00651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E13E" w14:textId="77777777" w:rsidR="005666AB" w:rsidRDefault="00EE6363">
    <w:pPr>
      <w:pStyle w:val="Zhlav"/>
    </w:pPr>
    <w:r>
      <w:rPr>
        <w:noProof/>
      </w:rPr>
      <w:drawing>
        <wp:anchor distT="0" distB="9525" distL="114300" distR="114300" simplePos="0" relativeHeight="251657728" behindDoc="1" locked="0" layoutInCell="1" allowOverlap="1" wp14:anchorId="602BCACD" wp14:editId="0B1003AD">
          <wp:simplePos x="0" y="0"/>
          <wp:positionH relativeFrom="column">
            <wp:posOffset>1954530</wp:posOffset>
          </wp:positionH>
          <wp:positionV relativeFrom="paragraph">
            <wp:posOffset>-339090</wp:posOffset>
          </wp:positionV>
          <wp:extent cx="1695450" cy="638175"/>
          <wp:effectExtent l="0" t="0" r="0" b="0"/>
          <wp:wrapTight wrapText="bothSides">
            <wp:wrapPolygon edited="0">
              <wp:start x="0" y="0"/>
              <wp:lineTo x="0" y="21278"/>
              <wp:lineTo x="21357" y="21278"/>
              <wp:lineTo x="21357" y="0"/>
              <wp:lineTo x="0"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6D9CB" w14:textId="77777777" w:rsidR="005666AB" w:rsidRDefault="005666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FE0D5C8"/>
    <w:lvl w:ilvl="0">
      <w:start w:val="1"/>
      <w:numFmt w:val="decimal"/>
      <w:pStyle w:val="slovanseznam"/>
      <w:lvlText w:val="%1."/>
      <w:lvlJc w:val="left"/>
      <w:pPr>
        <w:tabs>
          <w:tab w:val="num" w:pos="360"/>
        </w:tabs>
        <w:ind w:left="360" w:hanging="360"/>
      </w:pPr>
    </w:lvl>
  </w:abstractNum>
  <w:abstractNum w:abstractNumId="1" w15:restartNumberingAfterBreak="0">
    <w:nsid w:val="03702048"/>
    <w:multiLevelType w:val="hybridMultilevel"/>
    <w:tmpl w:val="6310C8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D80952"/>
    <w:multiLevelType w:val="hybridMultilevel"/>
    <w:tmpl w:val="75825A1C"/>
    <w:lvl w:ilvl="0" w:tplc="FAEE4A3E">
      <w:start w:val="1"/>
      <w:numFmt w:val="decimal"/>
      <w:lvlText w:val="(%1)"/>
      <w:lvlJc w:val="left"/>
      <w:pPr>
        <w:tabs>
          <w:tab w:val="num" w:pos="397"/>
        </w:tabs>
        <w:ind w:left="397" w:hanging="397"/>
      </w:pPr>
      <w:rPr>
        <w:rFonts w:ascii="Arial" w:hAnsi="Arial" w:hint="default"/>
        <w:b w:val="0"/>
        <w:i w:val="0"/>
        <w:sz w:val="22"/>
      </w:rPr>
    </w:lvl>
    <w:lvl w:ilvl="1" w:tplc="D07848E0">
      <w:start w:val="3"/>
      <w:numFmt w:val="bullet"/>
      <w:lvlText w:val="-"/>
      <w:lvlJc w:val="left"/>
      <w:pPr>
        <w:tabs>
          <w:tab w:val="num" w:pos="1440"/>
        </w:tabs>
        <w:ind w:left="1440" w:hanging="360"/>
      </w:pPr>
      <w:rPr>
        <w:rFonts w:ascii="Arial" w:eastAsia="Times New Roman" w:hAnsi="Arial" w:cs="Arial" w:hint="default"/>
      </w:rPr>
    </w:lvl>
    <w:lvl w:ilvl="2" w:tplc="D688B0CC">
      <w:start w:val="1"/>
      <w:numFmt w:val="lowerLetter"/>
      <w:lvlText w:val="%3)"/>
      <w:lvlJc w:val="left"/>
      <w:pPr>
        <w:ind w:left="2340" w:hanging="360"/>
      </w:pPr>
      <w:rPr>
        <w:rFonts w:hint="default"/>
      </w:rPr>
    </w:lvl>
    <w:lvl w:ilvl="3" w:tplc="9F867ACC">
      <w:start w:val="1"/>
      <w:numFmt w:val="decimal"/>
      <w:lvlText w:val="%4)"/>
      <w:lvlJc w:val="left"/>
      <w:pPr>
        <w:ind w:left="2880" w:hanging="360"/>
      </w:pPr>
      <w:rPr>
        <w:rFonts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9D3872"/>
    <w:multiLevelType w:val="hybridMultilevel"/>
    <w:tmpl w:val="E062B302"/>
    <w:lvl w:ilvl="0" w:tplc="0996408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32340F"/>
    <w:multiLevelType w:val="hybridMultilevel"/>
    <w:tmpl w:val="F80A44E8"/>
    <w:lvl w:ilvl="0" w:tplc="7D2C6AE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530852"/>
    <w:multiLevelType w:val="hybridMultilevel"/>
    <w:tmpl w:val="BE7C1966"/>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AC36A70"/>
    <w:multiLevelType w:val="hybridMultilevel"/>
    <w:tmpl w:val="101AF38E"/>
    <w:lvl w:ilvl="0" w:tplc="568CA39E">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1F0BF6"/>
    <w:multiLevelType w:val="hybridMultilevel"/>
    <w:tmpl w:val="3DB01B1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1A14946"/>
    <w:multiLevelType w:val="hybridMultilevel"/>
    <w:tmpl w:val="95960DD6"/>
    <w:lvl w:ilvl="0" w:tplc="7D2C6AE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1128D9"/>
    <w:multiLevelType w:val="hybridMultilevel"/>
    <w:tmpl w:val="6310C8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E351C"/>
    <w:multiLevelType w:val="hybridMultilevel"/>
    <w:tmpl w:val="578C00C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720A01"/>
    <w:multiLevelType w:val="hybridMultilevel"/>
    <w:tmpl w:val="EF424BDC"/>
    <w:lvl w:ilvl="0" w:tplc="D436A2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7B3141"/>
    <w:multiLevelType w:val="hybridMultilevel"/>
    <w:tmpl w:val="89B42312"/>
    <w:lvl w:ilvl="0" w:tplc="C50274BA">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49BC6E65"/>
    <w:multiLevelType w:val="hybridMultilevel"/>
    <w:tmpl w:val="DE2E40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1A0C5C"/>
    <w:multiLevelType w:val="multilevel"/>
    <w:tmpl w:val="A712F9F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827D93"/>
    <w:multiLevelType w:val="hybridMultilevel"/>
    <w:tmpl w:val="86307FF0"/>
    <w:lvl w:ilvl="0" w:tplc="F4C268F2">
      <w:start w:val="1"/>
      <w:numFmt w:val="bullet"/>
      <w:pStyle w:val="odrzka"/>
      <w:lvlText w:val=""/>
      <w:lvlJc w:val="left"/>
      <w:pPr>
        <w:tabs>
          <w:tab w:val="num" w:pos="1077"/>
        </w:tabs>
        <w:ind w:left="1077" w:hanging="360"/>
      </w:pPr>
      <w:rPr>
        <w:rFonts w:ascii="Symbol" w:hAnsi="Symbol" w:hint="default"/>
      </w:rPr>
    </w:lvl>
    <w:lvl w:ilvl="1" w:tplc="7890985A" w:tentative="1">
      <w:start w:val="1"/>
      <w:numFmt w:val="bullet"/>
      <w:lvlText w:val="o"/>
      <w:lvlJc w:val="left"/>
      <w:pPr>
        <w:tabs>
          <w:tab w:val="num" w:pos="1797"/>
        </w:tabs>
        <w:ind w:left="1797" w:hanging="360"/>
      </w:pPr>
      <w:rPr>
        <w:rFonts w:ascii="Courier New" w:hAnsi="Courier New" w:hint="default"/>
      </w:rPr>
    </w:lvl>
    <w:lvl w:ilvl="2" w:tplc="0405001B" w:tentative="1">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648E580D"/>
    <w:multiLevelType w:val="hybridMultilevel"/>
    <w:tmpl w:val="5FF6E702"/>
    <w:lvl w:ilvl="0" w:tplc="FC281DA6">
      <w:start w:val="1"/>
      <w:numFmt w:val="decimal"/>
      <w:lvlText w:val="%1."/>
      <w:lvlJc w:val="left"/>
      <w:pPr>
        <w:tabs>
          <w:tab w:val="num" w:pos="1440"/>
        </w:tabs>
        <w:ind w:left="1440" w:hanging="360"/>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67ED41B3"/>
    <w:multiLevelType w:val="hybridMultilevel"/>
    <w:tmpl w:val="6310C8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6C2A07"/>
    <w:multiLevelType w:val="multilevel"/>
    <w:tmpl w:val="F7F640E4"/>
    <w:lvl w:ilvl="0">
      <w:start w:val="8"/>
      <w:numFmt w:val="decimal"/>
      <w:lvlText w:val="%1."/>
      <w:lvlJc w:val="left"/>
      <w:pPr>
        <w:ind w:left="360" w:hanging="360"/>
      </w:pPr>
      <w:rPr>
        <w:rFonts w:hint="default"/>
        <w:b w:val="0"/>
      </w:rPr>
    </w:lvl>
    <w:lvl w:ilvl="1">
      <w:start w:val="1"/>
      <w:numFmt w:val="decimal"/>
      <w:lvlText w:val="2.%2."/>
      <w:lvlJc w:val="left"/>
      <w:pPr>
        <w:ind w:left="720" w:hanging="720"/>
      </w:pPr>
      <w:rPr>
        <w:rFonts w:hint="default"/>
        <w:b w:val="0"/>
      </w:rPr>
    </w:lvl>
    <w:lvl w:ilvl="2">
      <w:start w:val="1"/>
      <w:numFmt w:val="decimal"/>
      <w:lvlText w:val="%1.17.%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ED0866"/>
    <w:multiLevelType w:val="hybridMultilevel"/>
    <w:tmpl w:val="BA92E65A"/>
    <w:lvl w:ilvl="0" w:tplc="FC281DA6">
      <w:start w:val="1"/>
      <w:numFmt w:val="decimal"/>
      <w:lvlText w:val="%1."/>
      <w:lvlJc w:val="left"/>
      <w:pPr>
        <w:tabs>
          <w:tab w:val="num" w:pos="1440"/>
        </w:tabs>
        <w:ind w:left="144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ED90C3C"/>
    <w:multiLevelType w:val="hybridMultilevel"/>
    <w:tmpl w:val="22348600"/>
    <w:lvl w:ilvl="0" w:tplc="04050001">
      <w:start w:val="1"/>
      <w:numFmt w:val="bullet"/>
      <w:lvlText w:val=""/>
      <w:lvlJc w:val="left"/>
      <w:pPr>
        <w:ind w:left="720" w:hanging="360"/>
      </w:pPr>
      <w:rPr>
        <w:rFonts w:ascii="Symbol" w:hAnsi="Symbol"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45445596">
    <w:abstractNumId w:val="0"/>
  </w:num>
  <w:num w:numId="2" w16cid:durableId="21443467">
    <w:abstractNumId w:val="15"/>
  </w:num>
  <w:num w:numId="3" w16cid:durableId="1944915846">
    <w:abstractNumId w:val="2"/>
  </w:num>
  <w:num w:numId="4" w16cid:durableId="216094439">
    <w:abstractNumId w:val="4"/>
  </w:num>
  <w:num w:numId="5" w16cid:durableId="511339180">
    <w:abstractNumId w:val="7"/>
  </w:num>
  <w:num w:numId="6" w16cid:durableId="829977498">
    <w:abstractNumId w:val="12"/>
  </w:num>
  <w:num w:numId="7" w16cid:durableId="262344995">
    <w:abstractNumId w:val="13"/>
  </w:num>
  <w:num w:numId="8" w16cid:durableId="189805381">
    <w:abstractNumId w:val="1"/>
  </w:num>
  <w:num w:numId="9" w16cid:durableId="59640339">
    <w:abstractNumId w:val="10"/>
  </w:num>
  <w:num w:numId="10" w16cid:durableId="903837732">
    <w:abstractNumId w:val="11"/>
  </w:num>
  <w:num w:numId="11" w16cid:durableId="1685789527">
    <w:abstractNumId w:val="9"/>
  </w:num>
  <w:num w:numId="12" w16cid:durableId="617109095">
    <w:abstractNumId w:val="17"/>
  </w:num>
  <w:num w:numId="13" w16cid:durableId="13598878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5937702">
    <w:abstractNumId w:val="8"/>
  </w:num>
  <w:num w:numId="15" w16cid:durableId="1307278939">
    <w:abstractNumId w:val="5"/>
  </w:num>
  <w:num w:numId="16" w16cid:durableId="1991977381">
    <w:abstractNumId w:val="20"/>
  </w:num>
  <w:num w:numId="17" w16cid:durableId="1570848798">
    <w:abstractNumId w:val="19"/>
  </w:num>
  <w:num w:numId="18" w16cid:durableId="861820813">
    <w:abstractNumId w:val="3"/>
  </w:num>
  <w:num w:numId="19" w16cid:durableId="1396973781">
    <w:abstractNumId w:val="14"/>
  </w:num>
  <w:num w:numId="20" w16cid:durableId="136075561">
    <w:abstractNumId w:val="18"/>
  </w:num>
  <w:num w:numId="21" w16cid:durableId="9572263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BB"/>
    <w:rsid w:val="00003CA2"/>
    <w:rsid w:val="000043EC"/>
    <w:rsid w:val="000056B4"/>
    <w:rsid w:val="00005B7D"/>
    <w:rsid w:val="00005D39"/>
    <w:rsid w:val="0001019F"/>
    <w:rsid w:val="00010657"/>
    <w:rsid w:val="000106C9"/>
    <w:rsid w:val="0001210A"/>
    <w:rsid w:val="000163D3"/>
    <w:rsid w:val="0002204B"/>
    <w:rsid w:val="00022413"/>
    <w:rsid w:val="00023D45"/>
    <w:rsid w:val="00023F55"/>
    <w:rsid w:val="00024498"/>
    <w:rsid w:val="0003055D"/>
    <w:rsid w:val="000308CC"/>
    <w:rsid w:val="000311BF"/>
    <w:rsid w:val="000322EC"/>
    <w:rsid w:val="000323FB"/>
    <w:rsid w:val="000343D1"/>
    <w:rsid w:val="000350E9"/>
    <w:rsid w:val="00036FF4"/>
    <w:rsid w:val="00037E58"/>
    <w:rsid w:val="00041ED1"/>
    <w:rsid w:val="000424E9"/>
    <w:rsid w:val="00043293"/>
    <w:rsid w:val="00043612"/>
    <w:rsid w:val="00047F69"/>
    <w:rsid w:val="0005063D"/>
    <w:rsid w:val="00050EA1"/>
    <w:rsid w:val="00051747"/>
    <w:rsid w:val="00053BAC"/>
    <w:rsid w:val="0005595B"/>
    <w:rsid w:val="000578A9"/>
    <w:rsid w:val="00063D39"/>
    <w:rsid w:val="00071932"/>
    <w:rsid w:val="0007199A"/>
    <w:rsid w:val="0007452C"/>
    <w:rsid w:val="00075022"/>
    <w:rsid w:val="000753DF"/>
    <w:rsid w:val="000800D8"/>
    <w:rsid w:val="00081244"/>
    <w:rsid w:val="00082DC9"/>
    <w:rsid w:val="00084ADF"/>
    <w:rsid w:val="000875BB"/>
    <w:rsid w:val="00090242"/>
    <w:rsid w:val="00090B71"/>
    <w:rsid w:val="0009216F"/>
    <w:rsid w:val="00092718"/>
    <w:rsid w:val="00093728"/>
    <w:rsid w:val="00094BEC"/>
    <w:rsid w:val="00095ABF"/>
    <w:rsid w:val="00096044"/>
    <w:rsid w:val="000A4ADF"/>
    <w:rsid w:val="000A54FB"/>
    <w:rsid w:val="000A6F51"/>
    <w:rsid w:val="000A7AE3"/>
    <w:rsid w:val="000B12B2"/>
    <w:rsid w:val="000B2221"/>
    <w:rsid w:val="000B2D73"/>
    <w:rsid w:val="000B30A2"/>
    <w:rsid w:val="000B315D"/>
    <w:rsid w:val="000B4A47"/>
    <w:rsid w:val="000B7413"/>
    <w:rsid w:val="000C141A"/>
    <w:rsid w:val="000C1977"/>
    <w:rsid w:val="000C198A"/>
    <w:rsid w:val="000C2990"/>
    <w:rsid w:val="000C41EF"/>
    <w:rsid w:val="000C4D49"/>
    <w:rsid w:val="000C5FF9"/>
    <w:rsid w:val="000D0441"/>
    <w:rsid w:val="000D2E91"/>
    <w:rsid w:val="000D4C17"/>
    <w:rsid w:val="000D4DD4"/>
    <w:rsid w:val="000D6B23"/>
    <w:rsid w:val="000D75FA"/>
    <w:rsid w:val="000D7990"/>
    <w:rsid w:val="000E019A"/>
    <w:rsid w:val="000E3059"/>
    <w:rsid w:val="000E3823"/>
    <w:rsid w:val="000E44F7"/>
    <w:rsid w:val="000E496C"/>
    <w:rsid w:val="000E512A"/>
    <w:rsid w:val="000E5E6E"/>
    <w:rsid w:val="000F25BC"/>
    <w:rsid w:val="000F341D"/>
    <w:rsid w:val="000F5235"/>
    <w:rsid w:val="000F6488"/>
    <w:rsid w:val="000F790B"/>
    <w:rsid w:val="0010027F"/>
    <w:rsid w:val="00104EEC"/>
    <w:rsid w:val="00106D8D"/>
    <w:rsid w:val="001076AA"/>
    <w:rsid w:val="0011007C"/>
    <w:rsid w:val="0011132C"/>
    <w:rsid w:val="00112F43"/>
    <w:rsid w:val="001132AE"/>
    <w:rsid w:val="001142FA"/>
    <w:rsid w:val="0011585D"/>
    <w:rsid w:val="00115C3E"/>
    <w:rsid w:val="00116CEB"/>
    <w:rsid w:val="0011726B"/>
    <w:rsid w:val="00121521"/>
    <w:rsid w:val="001216BC"/>
    <w:rsid w:val="00123705"/>
    <w:rsid w:val="0012375F"/>
    <w:rsid w:val="00124612"/>
    <w:rsid w:val="00126C59"/>
    <w:rsid w:val="00130566"/>
    <w:rsid w:val="0013570F"/>
    <w:rsid w:val="00136C5A"/>
    <w:rsid w:val="00137017"/>
    <w:rsid w:val="00137707"/>
    <w:rsid w:val="00137721"/>
    <w:rsid w:val="001415B2"/>
    <w:rsid w:val="001422F4"/>
    <w:rsid w:val="0014245A"/>
    <w:rsid w:val="001471B9"/>
    <w:rsid w:val="00147615"/>
    <w:rsid w:val="001476FC"/>
    <w:rsid w:val="00150F24"/>
    <w:rsid w:val="00151F4E"/>
    <w:rsid w:val="00153901"/>
    <w:rsid w:val="00155099"/>
    <w:rsid w:val="001557BB"/>
    <w:rsid w:val="00157B56"/>
    <w:rsid w:val="00162A9B"/>
    <w:rsid w:val="001663DF"/>
    <w:rsid w:val="00167FA5"/>
    <w:rsid w:val="00167FB8"/>
    <w:rsid w:val="00167FF5"/>
    <w:rsid w:val="00170437"/>
    <w:rsid w:val="00176E28"/>
    <w:rsid w:val="001800AE"/>
    <w:rsid w:val="001806A9"/>
    <w:rsid w:val="0018211D"/>
    <w:rsid w:val="00184DD3"/>
    <w:rsid w:val="00184F3B"/>
    <w:rsid w:val="0019005D"/>
    <w:rsid w:val="00193B0B"/>
    <w:rsid w:val="001957A3"/>
    <w:rsid w:val="00195FB9"/>
    <w:rsid w:val="001968B6"/>
    <w:rsid w:val="00197C1C"/>
    <w:rsid w:val="001A021C"/>
    <w:rsid w:val="001A18B2"/>
    <w:rsid w:val="001A31F1"/>
    <w:rsid w:val="001A41AB"/>
    <w:rsid w:val="001A52C8"/>
    <w:rsid w:val="001A58B4"/>
    <w:rsid w:val="001B02BB"/>
    <w:rsid w:val="001B2657"/>
    <w:rsid w:val="001B3721"/>
    <w:rsid w:val="001B59A9"/>
    <w:rsid w:val="001B6E08"/>
    <w:rsid w:val="001C0099"/>
    <w:rsid w:val="001C0FB8"/>
    <w:rsid w:val="001C283F"/>
    <w:rsid w:val="001C2EEB"/>
    <w:rsid w:val="001C62C8"/>
    <w:rsid w:val="001D2A83"/>
    <w:rsid w:val="001D5042"/>
    <w:rsid w:val="001D52E5"/>
    <w:rsid w:val="001D6E58"/>
    <w:rsid w:val="001D71D7"/>
    <w:rsid w:val="001D7241"/>
    <w:rsid w:val="001D76A2"/>
    <w:rsid w:val="001D7EFE"/>
    <w:rsid w:val="001E02B6"/>
    <w:rsid w:val="001E49E2"/>
    <w:rsid w:val="001E4D76"/>
    <w:rsid w:val="001E6FD4"/>
    <w:rsid w:val="001E79C5"/>
    <w:rsid w:val="001F1464"/>
    <w:rsid w:val="001F24EE"/>
    <w:rsid w:val="001F2BE4"/>
    <w:rsid w:val="001F6020"/>
    <w:rsid w:val="001F6353"/>
    <w:rsid w:val="001F74AF"/>
    <w:rsid w:val="0020547A"/>
    <w:rsid w:val="0020560A"/>
    <w:rsid w:val="00206E15"/>
    <w:rsid w:val="00211505"/>
    <w:rsid w:val="00212BF2"/>
    <w:rsid w:val="00213098"/>
    <w:rsid w:val="00213738"/>
    <w:rsid w:val="00214788"/>
    <w:rsid w:val="00216682"/>
    <w:rsid w:val="002217E6"/>
    <w:rsid w:val="002217F0"/>
    <w:rsid w:val="00226410"/>
    <w:rsid w:val="00227F6D"/>
    <w:rsid w:val="002348DD"/>
    <w:rsid w:val="00234E22"/>
    <w:rsid w:val="00235E40"/>
    <w:rsid w:val="00236FA5"/>
    <w:rsid w:val="00237F47"/>
    <w:rsid w:val="00240194"/>
    <w:rsid w:val="0024159D"/>
    <w:rsid w:val="00241927"/>
    <w:rsid w:val="002435D6"/>
    <w:rsid w:val="00243716"/>
    <w:rsid w:val="0025388A"/>
    <w:rsid w:val="00253904"/>
    <w:rsid w:val="00253EE5"/>
    <w:rsid w:val="00253F77"/>
    <w:rsid w:val="00256613"/>
    <w:rsid w:val="00260F96"/>
    <w:rsid w:val="002611F0"/>
    <w:rsid w:val="00262FF5"/>
    <w:rsid w:val="002644E4"/>
    <w:rsid w:val="00265B8D"/>
    <w:rsid w:val="00267E27"/>
    <w:rsid w:val="00270AEE"/>
    <w:rsid w:val="00271322"/>
    <w:rsid w:val="00271865"/>
    <w:rsid w:val="0027241E"/>
    <w:rsid w:val="002733AB"/>
    <w:rsid w:val="0027515A"/>
    <w:rsid w:val="00280730"/>
    <w:rsid w:val="00282C2E"/>
    <w:rsid w:val="00283CA7"/>
    <w:rsid w:val="0029052F"/>
    <w:rsid w:val="00290CF4"/>
    <w:rsid w:val="002910A4"/>
    <w:rsid w:val="002916E1"/>
    <w:rsid w:val="00291FEE"/>
    <w:rsid w:val="00292C73"/>
    <w:rsid w:val="002934EF"/>
    <w:rsid w:val="00294BF5"/>
    <w:rsid w:val="0029653A"/>
    <w:rsid w:val="0029670D"/>
    <w:rsid w:val="00297F0E"/>
    <w:rsid w:val="002A0E0F"/>
    <w:rsid w:val="002A1948"/>
    <w:rsid w:val="002A1EFB"/>
    <w:rsid w:val="002A3397"/>
    <w:rsid w:val="002A50AF"/>
    <w:rsid w:val="002A60CF"/>
    <w:rsid w:val="002A7BBC"/>
    <w:rsid w:val="002A7F2E"/>
    <w:rsid w:val="002B10CF"/>
    <w:rsid w:val="002B23A0"/>
    <w:rsid w:val="002B3501"/>
    <w:rsid w:val="002B6A17"/>
    <w:rsid w:val="002C18E2"/>
    <w:rsid w:val="002C1C03"/>
    <w:rsid w:val="002C2DC1"/>
    <w:rsid w:val="002C3F25"/>
    <w:rsid w:val="002C5064"/>
    <w:rsid w:val="002C56F6"/>
    <w:rsid w:val="002C6739"/>
    <w:rsid w:val="002C6849"/>
    <w:rsid w:val="002D1D7A"/>
    <w:rsid w:val="002D1F5D"/>
    <w:rsid w:val="002D205F"/>
    <w:rsid w:val="002D2256"/>
    <w:rsid w:val="002D24F2"/>
    <w:rsid w:val="002D27C1"/>
    <w:rsid w:val="002D36A3"/>
    <w:rsid w:val="002D3BF6"/>
    <w:rsid w:val="002D4AD1"/>
    <w:rsid w:val="002D5B54"/>
    <w:rsid w:val="002D5FFF"/>
    <w:rsid w:val="002D742F"/>
    <w:rsid w:val="002E0662"/>
    <w:rsid w:val="002E28DB"/>
    <w:rsid w:val="002E3CD0"/>
    <w:rsid w:val="002E402B"/>
    <w:rsid w:val="002E4965"/>
    <w:rsid w:val="002E7934"/>
    <w:rsid w:val="002F4743"/>
    <w:rsid w:val="00301698"/>
    <w:rsid w:val="003019DE"/>
    <w:rsid w:val="003066B4"/>
    <w:rsid w:val="00310305"/>
    <w:rsid w:val="00311E20"/>
    <w:rsid w:val="00311FCA"/>
    <w:rsid w:val="00313014"/>
    <w:rsid w:val="003145D7"/>
    <w:rsid w:val="00316B1D"/>
    <w:rsid w:val="00316B9E"/>
    <w:rsid w:val="003217FF"/>
    <w:rsid w:val="00321CF3"/>
    <w:rsid w:val="00325F13"/>
    <w:rsid w:val="00327017"/>
    <w:rsid w:val="0033172D"/>
    <w:rsid w:val="003335A1"/>
    <w:rsid w:val="00335327"/>
    <w:rsid w:val="00335482"/>
    <w:rsid w:val="0034050A"/>
    <w:rsid w:val="00343710"/>
    <w:rsid w:val="00343C51"/>
    <w:rsid w:val="00344460"/>
    <w:rsid w:val="0034658F"/>
    <w:rsid w:val="003513E0"/>
    <w:rsid w:val="003517CA"/>
    <w:rsid w:val="00351CBC"/>
    <w:rsid w:val="00352B4D"/>
    <w:rsid w:val="00353D5B"/>
    <w:rsid w:val="003577A2"/>
    <w:rsid w:val="003620A2"/>
    <w:rsid w:val="00362A94"/>
    <w:rsid w:val="003640B0"/>
    <w:rsid w:val="00365849"/>
    <w:rsid w:val="0036779D"/>
    <w:rsid w:val="00371D23"/>
    <w:rsid w:val="0037232B"/>
    <w:rsid w:val="003727A5"/>
    <w:rsid w:val="00373428"/>
    <w:rsid w:val="0037382C"/>
    <w:rsid w:val="00373C85"/>
    <w:rsid w:val="00375D30"/>
    <w:rsid w:val="0037613C"/>
    <w:rsid w:val="00377F74"/>
    <w:rsid w:val="00380A4F"/>
    <w:rsid w:val="00380B7D"/>
    <w:rsid w:val="003852BB"/>
    <w:rsid w:val="003871A2"/>
    <w:rsid w:val="00387600"/>
    <w:rsid w:val="00390280"/>
    <w:rsid w:val="00392168"/>
    <w:rsid w:val="003958BD"/>
    <w:rsid w:val="00396036"/>
    <w:rsid w:val="00396ADF"/>
    <w:rsid w:val="00397432"/>
    <w:rsid w:val="003A0278"/>
    <w:rsid w:val="003A2E50"/>
    <w:rsid w:val="003A722B"/>
    <w:rsid w:val="003B437B"/>
    <w:rsid w:val="003B518D"/>
    <w:rsid w:val="003B6549"/>
    <w:rsid w:val="003B7445"/>
    <w:rsid w:val="003C27A8"/>
    <w:rsid w:val="003C34C2"/>
    <w:rsid w:val="003C3934"/>
    <w:rsid w:val="003C651B"/>
    <w:rsid w:val="003C6595"/>
    <w:rsid w:val="003C66BE"/>
    <w:rsid w:val="003D1F30"/>
    <w:rsid w:val="003D349B"/>
    <w:rsid w:val="003D4BEF"/>
    <w:rsid w:val="003E0E17"/>
    <w:rsid w:val="003E18AD"/>
    <w:rsid w:val="003E1F40"/>
    <w:rsid w:val="003E23BB"/>
    <w:rsid w:val="003E2ACA"/>
    <w:rsid w:val="003E3620"/>
    <w:rsid w:val="003E4E5E"/>
    <w:rsid w:val="003E58C3"/>
    <w:rsid w:val="003E620D"/>
    <w:rsid w:val="003E6926"/>
    <w:rsid w:val="003E6A39"/>
    <w:rsid w:val="003F297B"/>
    <w:rsid w:val="003F3562"/>
    <w:rsid w:val="003F642D"/>
    <w:rsid w:val="004054DB"/>
    <w:rsid w:val="00410157"/>
    <w:rsid w:val="00413853"/>
    <w:rsid w:val="00413C9B"/>
    <w:rsid w:val="00414BF8"/>
    <w:rsid w:val="00414CFA"/>
    <w:rsid w:val="00417576"/>
    <w:rsid w:val="00421B6F"/>
    <w:rsid w:val="00425E73"/>
    <w:rsid w:val="00426532"/>
    <w:rsid w:val="0042655C"/>
    <w:rsid w:val="00427C37"/>
    <w:rsid w:val="004303D6"/>
    <w:rsid w:val="0043201F"/>
    <w:rsid w:val="00433587"/>
    <w:rsid w:val="0043370E"/>
    <w:rsid w:val="00436693"/>
    <w:rsid w:val="00437233"/>
    <w:rsid w:val="004372A3"/>
    <w:rsid w:val="00437B04"/>
    <w:rsid w:val="00437BD7"/>
    <w:rsid w:val="00442A17"/>
    <w:rsid w:val="004434AF"/>
    <w:rsid w:val="0045083B"/>
    <w:rsid w:val="004525E7"/>
    <w:rsid w:val="00461AA4"/>
    <w:rsid w:val="0046371E"/>
    <w:rsid w:val="0046393F"/>
    <w:rsid w:val="00464476"/>
    <w:rsid w:val="00465212"/>
    <w:rsid w:val="0046556D"/>
    <w:rsid w:val="0046563D"/>
    <w:rsid w:val="0047148A"/>
    <w:rsid w:val="00471554"/>
    <w:rsid w:val="00472184"/>
    <w:rsid w:val="00474918"/>
    <w:rsid w:val="00477E3C"/>
    <w:rsid w:val="00484E98"/>
    <w:rsid w:val="0048518A"/>
    <w:rsid w:val="00487339"/>
    <w:rsid w:val="0049062D"/>
    <w:rsid w:val="00491BDC"/>
    <w:rsid w:val="00495F6B"/>
    <w:rsid w:val="004A318D"/>
    <w:rsid w:val="004A4805"/>
    <w:rsid w:val="004A6307"/>
    <w:rsid w:val="004A6CDC"/>
    <w:rsid w:val="004A7897"/>
    <w:rsid w:val="004B0568"/>
    <w:rsid w:val="004B0C40"/>
    <w:rsid w:val="004B53DE"/>
    <w:rsid w:val="004B570A"/>
    <w:rsid w:val="004B5BF4"/>
    <w:rsid w:val="004B6882"/>
    <w:rsid w:val="004B765C"/>
    <w:rsid w:val="004B77E7"/>
    <w:rsid w:val="004C1692"/>
    <w:rsid w:val="004C4A07"/>
    <w:rsid w:val="004D5C87"/>
    <w:rsid w:val="004D7BF9"/>
    <w:rsid w:val="004E550B"/>
    <w:rsid w:val="004E5678"/>
    <w:rsid w:val="004F18AA"/>
    <w:rsid w:val="004F40C6"/>
    <w:rsid w:val="004F6ADA"/>
    <w:rsid w:val="00500547"/>
    <w:rsid w:val="00500FFB"/>
    <w:rsid w:val="005023D7"/>
    <w:rsid w:val="00502BF3"/>
    <w:rsid w:val="00502F00"/>
    <w:rsid w:val="005030A9"/>
    <w:rsid w:val="00506F01"/>
    <w:rsid w:val="00512F5E"/>
    <w:rsid w:val="005140E1"/>
    <w:rsid w:val="005141E6"/>
    <w:rsid w:val="0051430B"/>
    <w:rsid w:val="0051537E"/>
    <w:rsid w:val="00520AA8"/>
    <w:rsid w:val="00521C4D"/>
    <w:rsid w:val="0052626A"/>
    <w:rsid w:val="0053008A"/>
    <w:rsid w:val="00533677"/>
    <w:rsid w:val="00533DDD"/>
    <w:rsid w:val="00536D4F"/>
    <w:rsid w:val="00536D6F"/>
    <w:rsid w:val="005406AD"/>
    <w:rsid w:val="00540B4E"/>
    <w:rsid w:val="005423DD"/>
    <w:rsid w:val="005454C7"/>
    <w:rsid w:val="00547D6A"/>
    <w:rsid w:val="00552B1C"/>
    <w:rsid w:val="0055358A"/>
    <w:rsid w:val="005545AC"/>
    <w:rsid w:val="00560E34"/>
    <w:rsid w:val="00562030"/>
    <w:rsid w:val="00564530"/>
    <w:rsid w:val="00564AA1"/>
    <w:rsid w:val="0056662F"/>
    <w:rsid w:val="005666AB"/>
    <w:rsid w:val="005739E3"/>
    <w:rsid w:val="00573CC3"/>
    <w:rsid w:val="00573DCA"/>
    <w:rsid w:val="00577E60"/>
    <w:rsid w:val="005811B5"/>
    <w:rsid w:val="00581E39"/>
    <w:rsid w:val="00582B5F"/>
    <w:rsid w:val="00582DAB"/>
    <w:rsid w:val="0058340D"/>
    <w:rsid w:val="00584CE1"/>
    <w:rsid w:val="005879FC"/>
    <w:rsid w:val="005907DB"/>
    <w:rsid w:val="005A0649"/>
    <w:rsid w:val="005A0BBF"/>
    <w:rsid w:val="005A2C60"/>
    <w:rsid w:val="005A3D9A"/>
    <w:rsid w:val="005A492B"/>
    <w:rsid w:val="005A4DDE"/>
    <w:rsid w:val="005B0E40"/>
    <w:rsid w:val="005B65B8"/>
    <w:rsid w:val="005B7EDF"/>
    <w:rsid w:val="005C0149"/>
    <w:rsid w:val="005C05D0"/>
    <w:rsid w:val="005C1A39"/>
    <w:rsid w:val="005C20DB"/>
    <w:rsid w:val="005C3198"/>
    <w:rsid w:val="005C37DD"/>
    <w:rsid w:val="005C4BED"/>
    <w:rsid w:val="005C5CC7"/>
    <w:rsid w:val="005C7FB3"/>
    <w:rsid w:val="005D1415"/>
    <w:rsid w:val="005D62F7"/>
    <w:rsid w:val="005D774B"/>
    <w:rsid w:val="005E264B"/>
    <w:rsid w:val="005E31E5"/>
    <w:rsid w:val="005E439F"/>
    <w:rsid w:val="005E4661"/>
    <w:rsid w:val="005E4F74"/>
    <w:rsid w:val="005F2F8A"/>
    <w:rsid w:val="005F4D00"/>
    <w:rsid w:val="005F60E8"/>
    <w:rsid w:val="006021CC"/>
    <w:rsid w:val="00602FC4"/>
    <w:rsid w:val="0060448B"/>
    <w:rsid w:val="006078DC"/>
    <w:rsid w:val="00607992"/>
    <w:rsid w:val="006109FD"/>
    <w:rsid w:val="00615971"/>
    <w:rsid w:val="00617337"/>
    <w:rsid w:val="00620213"/>
    <w:rsid w:val="00621EDC"/>
    <w:rsid w:val="00626B3A"/>
    <w:rsid w:val="00627FE4"/>
    <w:rsid w:val="00632FD8"/>
    <w:rsid w:val="00635A7F"/>
    <w:rsid w:val="00642348"/>
    <w:rsid w:val="00646E2C"/>
    <w:rsid w:val="00650464"/>
    <w:rsid w:val="0065154E"/>
    <w:rsid w:val="00653761"/>
    <w:rsid w:val="00654FF5"/>
    <w:rsid w:val="0065530A"/>
    <w:rsid w:val="006558D6"/>
    <w:rsid w:val="006561C4"/>
    <w:rsid w:val="00662A8B"/>
    <w:rsid w:val="00665366"/>
    <w:rsid w:val="00670FD8"/>
    <w:rsid w:val="00672096"/>
    <w:rsid w:val="0067298E"/>
    <w:rsid w:val="00672D70"/>
    <w:rsid w:val="00675F1C"/>
    <w:rsid w:val="00676857"/>
    <w:rsid w:val="006769E1"/>
    <w:rsid w:val="006771AC"/>
    <w:rsid w:val="00677B46"/>
    <w:rsid w:val="00680313"/>
    <w:rsid w:val="00680E10"/>
    <w:rsid w:val="00682ADC"/>
    <w:rsid w:val="006836B6"/>
    <w:rsid w:val="00684B84"/>
    <w:rsid w:val="006858A8"/>
    <w:rsid w:val="00685DA6"/>
    <w:rsid w:val="0068741E"/>
    <w:rsid w:val="0069163B"/>
    <w:rsid w:val="00692523"/>
    <w:rsid w:val="006932DC"/>
    <w:rsid w:val="00694081"/>
    <w:rsid w:val="00695A65"/>
    <w:rsid w:val="006961BE"/>
    <w:rsid w:val="006972D7"/>
    <w:rsid w:val="006A021C"/>
    <w:rsid w:val="006A2C0D"/>
    <w:rsid w:val="006A3A6A"/>
    <w:rsid w:val="006A4675"/>
    <w:rsid w:val="006B18DA"/>
    <w:rsid w:val="006B1FB4"/>
    <w:rsid w:val="006B2751"/>
    <w:rsid w:val="006B2833"/>
    <w:rsid w:val="006B2B78"/>
    <w:rsid w:val="006B57DE"/>
    <w:rsid w:val="006B5CAF"/>
    <w:rsid w:val="006B6024"/>
    <w:rsid w:val="006B6D8D"/>
    <w:rsid w:val="006B76D9"/>
    <w:rsid w:val="006C15B4"/>
    <w:rsid w:val="006C436B"/>
    <w:rsid w:val="006D07F5"/>
    <w:rsid w:val="006D0CD9"/>
    <w:rsid w:val="006D28B6"/>
    <w:rsid w:val="006D4D69"/>
    <w:rsid w:val="006D54B0"/>
    <w:rsid w:val="006D5A9D"/>
    <w:rsid w:val="006D5FB3"/>
    <w:rsid w:val="006E0B08"/>
    <w:rsid w:val="006E1D3C"/>
    <w:rsid w:val="006E392B"/>
    <w:rsid w:val="006E4764"/>
    <w:rsid w:val="006E4964"/>
    <w:rsid w:val="006E5A5C"/>
    <w:rsid w:val="006E6020"/>
    <w:rsid w:val="006E708C"/>
    <w:rsid w:val="006E7A6C"/>
    <w:rsid w:val="006E7FDB"/>
    <w:rsid w:val="006F2829"/>
    <w:rsid w:val="006F2E33"/>
    <w:rsid w:val="006F3B14"/>
    <w:rsid w:val="006F4E4E"/>
    <w:rsid w:val="006F7B4F"/>
    <w:rsid w:val="007016EA"/>
    <w:rsid w:val="007063A6"/>
    <w:rsid w:val="007067A4"/>
    <w:rsid w:val="00707191"/>
    <w:rsid w:val="0071077C"/>
    <w:rsid w:val="00711087"/>
    <w:rsid w:val="007127CF"/>
    <w:rsid w:val="00723825"/>
    <w:rsid w:val="00723AFE"/>
    <w:rsid w:val="007253DA"/>
    <w:rsid w:val="0072540A"/>
    <w:rsid w:val="00726504"/>
    <w:rsid w:val="00727750"/>
    <w:rsid w:val="00732BEA"/>
    <w:rsid w:val="00732FA5"/>
    <w:rsid w:val="00734BA2"/>
    <w:rsid w:val="00741E16"/>
    <w:rsid w:val="007430F8"/>
    <w:rsid w:val="00751275"/>
    <w:rsid w:val="00751791"/>
    <w:rsid w:val="0075241B"/>
    <w:rsid w:val="00752EE6"/>
    <w:rsid w:val="0076104A"/>
    <w:rsid w:val="0076128D"/>
    <w:rsid w:val="007621C9"/>
    <w:rsid w:val="0076288C"/>
    <w:rsid w:val="007641A6"/>
    <w:rsid w:val="00767698"/>
    <w:rsid w:val="007737AD"/>
    <w:rsid w:val="0077553C"/>
    <w:rsid w:val="00780207"/>
    <w:rsid w:val="007806E1"/>
    <w:rsid w:val="00781DFA"/>
    <w:rsid w:val="0078238C"/>
    <w:rsid w:val="0078284B"/>
    <w:rsid w:val="0078445C"/>
    <w:rsid w:val="0078547B"/>
    <w:rsid w:val="0078549F"/>
    <w:rsid w:val="00785631"/>
    <w:rsid w:val="007856C0"/>
    <w:rsid w:val="007859F6"/>
    <w:rsid w:val="00786638"/>
    <w:rsid w:val="00793995"/>
    <w:rsid w:val="00796BAA"/>
    <w:rsid w:val="007A0D0E"/>
    <w:rsid w:val="007A1159"/>
    <w:rsid w:val="007A4FBA"/>
    <w:rsid w:val="007A5C3C"/>
    <w:rsid w:val="007A7680"/>
    <w:rsid w:val="007B0452"/>
    <w:rsid w:val="007B17CB"/>
    <w:rsid w:val="007B5F31"/>
    <w:rsid w:val="007B76F0"/>
    <w:rsid w:val="007B7C38"/>
    <w:rsid w:val="007B7F85"/>
    <w:rsid w:val="007C7D60"/>
    <w:rsid w:val="007D2979"/>
    <w:rsid w:val="007D2B1B"/>
    <w:rsid w:val="007D2C8B"/>
    <w:rsid w:val="007D481B"/>
    <w:rsid w:val="007E01D2"/>
    <w:rsid w:val="007E1904"/>
    <w:rsid w:val="007E1DF5"/>
    <w:rsid w:val="007E2716"/>
    <w:rsid w:val="007E2B81"/>
    <w:rsid w:val="007E57EF"/>
    <w:rsid w:val="007E6C34"/>
    <w:rsid w:val="007F18D5"/>
    <w:rsid w:val="007F2A50"/>
    <w:rsid w:val="007F309F"/>
    <w:rsid w:val="007F66F1"/>
    <w:rsid w:val="007F6AA6"/>
    <w:rsid w:val="00800E42"/>
    <w:rsid w:val="00801AA4"/>
    <w:rsid w:val="00805B2D"/>
    <w:rsid w:val="00806AEF"/>
    <w:rsid w:val="0080717E"/>
    <w:rsid w:val="00810663"/>
    <w:rsid w:val="008133AD"/>
    <w:rsid w:val="00813C16"/>
    <w:rsid w:val="008144D5"/>
    <w:rsid w:val="00816BDF"/>
    <w:rsid w:val="00821E48"/>
    <w:rsid w:val="00822AE1"/>
    <w:rsid w:val="00825099"/>
    <w:rsid w:val="00827C38"/>
    <w:rsid w:val="00830047"/>
    <w:rsid w:val="00833C93"/>
    <w:rsid w:val="008358E9"/>
    <w:rsid w:val="0083758E"/>
    <w:rsid w:val="00837A9D"/>
    <w:rsid w:val="00842B9A"/>
    <w:rsid w:val="0084366C"/>
    <w:rsid w:val="00844CEE"/>
    <w:rsid w:val="00845662"/>
    <w:rsid w:val="00845BCF"/>
    <w:rsid w:val="00846547"/>
    <w:rsid w:val="0084705D"/>
    <w:rsid w:val="00847493"/>
    <w:rsid w:val="008501EB"/>
    <w:rsid w:val="008511AA"/>
    <w:rsid w:val="00852581"/>
    <w:rsid w:val="00852646"/>
    <w:rsid w:val="0085647C"/>
    <w:rsid w:val="0085755A"/>
    <w:rsid w:val="0086325C"/>
    <w:rsid w:val="008644A2"/>
    <w:rsid w:val="00865304"/>
    <w:rsid w:val="008668C1"/>
    <w:rsid w:val="00870FFB"/>
    <w:rsid w:val="008714CF"/>
    <w:rsid w:val="00871AA8"/>
    <w:rsid w:val="00873B9B"/>
    <w:rsid w:val="00874425"/>
    <w:rsid w:val="0088157D"/>
    <w:rsid w:val="0088168E"/>
    <w:rsid w:val="008835AA"/>
    <w:rsid w:val="00884BA3"/>
    <w:rsid w:val="00884D57"/>
    <w:rsid w:val="0088613B"/>
    <w:rsid w:val="0088714D"/>
    <w:rsid w:val="008952D6"/>
    <w:rsid w:val="008A1185"/>
    <w:rsid w:val="008A1734"/>
    <w:rsid w:val="008A5302"/>
    <w:rsid w:val="008A589A"/>
    <w:rsid w:val="008A5DF1"/>
    <w:rsid w:val="008A66A0"/>
    <w:rsid w:val="008B2A43"/>
    <w:rsid w:val="008C006A"/>
    <w:rsid w:val="008C06E7"/>
    <w:rsid w:val="008C3367"/>
    <w:rsid w:val="008D1C1C"/>
    <w:rsid w:val="008D27B1"/>
    <w:rsid w:val="008D30E5"/>
    <w:rsid w:val="008D3AE5"/>
    <w:rsid w:val="008D632C"/>
    <w:rsid w:val="008D6E0B"/>
    <w:rsid w:val="008E173E"/>
    <w:rsid w:val="008E1E9A"/>
    <w:rsid w:val="008E5D44"/>
    <w:rsid w:val="008E7149"/>
    <w:rsid w:val="008F0C3B"/>
    <w:rsid w:val="008F5552"/>
    <w:rsid w:val="00910EB5"/>
    <w:rsid w:val="009118B9"/>
    <w:rsid w:val="00912437"/>
    <w:rsid w:val="00912F02"/>
    <w:rsid w:val="00916260"/>
    <w:rsid w:val="00916BA7"/>
    <w:rsid w:val="00920A99"/>
    <w:rsid w:val="00920E15"/>
    <w:rsid w:val="00921E68"/>
    <w:rsid w:val="009227C5"/>
    <w:rsid w:val="00922EED"/>
    <w:rsid w:val="0092336D"/>
    <w:rsid w:val="00924CCC"/>
    <w:rsid w:val="0092558F"/>
    <w:rsid w:val="00926D04"/>
    <w:rsid w:val="009305AA"/>
    <w:rsid w:val="00931408"/>
    <w:rsid w:val="009319D1"/>
    <w:rsid w:val="0093422B"/>
    <w:rsid w:val="0093517D"/>
    <w:rsid w:val="00941570"/>
    <w:rsid w:val="00941BF5"/>
    <w:rsid w:val="00951A8E"/>
    <w:rsid w:val="00951F25"/>
    <w:rsid w:val="00955D69"/>
    <w:rsid w:val="00962410"/>
    <w:rsid w:val="00964339"/>
    <w:rsid w:val="00967FBB"/>
    <w:rsid w:val="00970A5F"/>
    <w:rsid w:val="0097311A"/>
    <w:rsid w:val="009746BF"/>
    <w:rsid w:val="009747AA"/>
    <w:rsid w:val="009803F8"/>
    <w:rsid w:val="00983492"/>
    <w:rsid w:val="0098437C"/>
    <w:rsid w:val="00985AD5"/>
    <w:rsid w:val="00986E3E"/>
    <w:rsid w:val="0098709A"/>
    <w:rsid w:val="009905D1"/>
    <w:rsid w:val="009910A6"/>
    <w:rsid w:val="00991D03"/>
    <w:rsid w:val="00991DE4"/>
    <w:rsid w:val="00993032"/>
    <w:rsid w:val="0099558E"/>
    <w:rsid w:val="00995EAD"/>
    <w:rsid w:val="00996E00"/>
    <w:rsid w:val="009A19C0"/>
    <w:rsid w:val="009A60EA"/>
    <w:rsid w:val="009A6506"/>
    <w:rsid w:val="009A67EA"/>
    <w:rsid w:val="009A77AC"/>
    <w:rsid w:val="009B12CF"/>
    <w:rsid w:val="009B339A"/>
    <w:rsid w:val="009B6347"/>
    <w:rsid w:val="009C2263"/>
    <w:rsid w:val="009C3B1E"/>
    <w:rsid w:val="009C59FA"/>
    <w:rsid w:val="009D02A6"/>
    <w:rsid w:val="009D0995"/>
    <w:rsid w:val="009D49BD"/>
    <w:rsid w:val="009D4FF5"/>
    <w:rsid w:val="009D6455"/>
    <w:rsid w:val="009D6ED4"/>
    <w:rsid w:val="009E2F16"/>
    <w:rsid w:val="009E2FBC"/>
    <w:rsid w:val="009E5001"/>
    <w:rsid w:val="009E75F6"/>
    <w:rsid w:val="009F09A2"/>
    <w:rsid w:val="009F4ADF"/>
    <w:rsid w:val="009F5243"/>
    <w:rsid w:val="009F527B"/>
    <w:rsid w:val="009F5300"/>
    <w:rsid w:val="009F6325"/>
    <w:rsid w:val="009F6944"/>
    <w:rsid w:val="009F74BA"/>
    <w:rsid w:val="00A0774B"/>
    <w:rsid w:val="00A108DD"/>
    <w:rsid w:val="00A13365"/>
    <w:rsid w:val="00A1374A"/>
    <w:rsid w:val="00A213D7"/>
    <w:rsid w:val="00A21E1F"/>
    <w:rsid w:val="00A23ADD"/>
    <w:rsid w:val="00A24A6D"/>
    <w:rsid w:val="00A30EF5"/>
    <w:rsid w:val="00A33D64"/>
    <w:rsid w:val="00A34698"/>
    <w:rsid w:val="00A367DE"/>
    <w:rsid w:val="00A37A8C"/>
    <w:rsid w:val="00A401F7"/>
    <w:rsid w:val="00A40A6F"/>
    <w:rsid w:val="00A42773"/>
    <w:rsid w:val="00A42BCC"/>
    <w:rsid w:val="00A42C0E"/>
    <w:rsid w:val="00A4704D"/>
    <w:rsid w:val="00A506B7"/>
    <w:rsid w:val="00A523FD"/>
    <w:rsid w:val="00A53E91"/>
    <w:rsid w:val="00A605EB"/>
    <w:rsid w:val="00A642E9"/>
    <w:rsid w:val="00A67605"/>
    <w:rsid w:val="00A70ADD"/>
    <w:rsid w:val="00A70B7D"/>
    <w:rsid w:val="00A72AEA"/>
    <w:rsid w:val="00A749CE"/>
    <w:rsid w:val="00A74C47"/>
    <w:rsid w:val="00A75A5B"/>
    <w:rsid w:val="00A820EE"/>
    <w:rsid w:val="00A823DC"/>
    <w:rsid w:val="00A83029"/>
    <w:rsid w:val="00A83531"/>
    <w:rsid w:val="00A85D2C"/>
    <w:rsid w:val="00A86B73"/>
    <w:rsid w:val="00A902BD"/>
    <w:rsid w:val="00A96E87"/>
    <w:rsid w:val="00AA1FA8"/>
    <w:rsid w:val="00AA4DDF"/>
    <w:rsid w:val="00AA4E17"/>
    <w:rsid w:val="00AA503D"/>
    <w:rsid w:val="00AA50BF"/>
    <w:rsid w:val="00AA600C"/>
    <w:rsid w:val="00AA7071"/>
    <w:rsid w:val="00AA792A"/>
    <w:rsid w:val="00AB2765"/>
    <w:rsid w:val="00AB4ADA"/>
    <w:rsid w:val="00AB4F3F"/>
    <w:rsid w:val="00AB58C1"/>
    <w:rsid w:val="00AB59AB"/>
    <w:rsid w:val="00AB6163"/>
    <w:rsid w:val="00AC129E"/>
    <w:rsid w:val="00AC45D7"/>
    <w:rsid w:val="00AC49A9"/>
    <w:rsid w:val="00AC5C1E"/>
    <w:rsid w:val="00AD02E9"/>
    <w:rsid w:val="00AD1C3F"/>
    <w:rsid w:val="00AD2175"/>
    <w:rsid w:val="00AD37B9"/>
    <w:rsid w:val="00AD591B"/>
    <w:rsid w:val="00AD6641"/>
    <w:rsid w:val="00AD6832"/>
    <w:rsid w:val="00AD75D1"/>
    <w:rsid w:val="00AD7B51"/>
    <w:rsid w:val="00AF11E9"/>
    <w:rsid w:val="00AF1724"/>
    <w:rsid w:val="00AF1759"/>
    <w:rsid w:val="00AF53CB"/>
    <w:rsid w:val="00AF7609"/>
    <w:rsid w:val="00AF77AF"/>
    <w:rsid w:val="00B01DE9"/>
    <w:rsid w:val="00B01E81"/>
    <w:rsid w:val="00B02B6C"/>
    <w:rsid w:val="00B04444"/>
    <w:rsid w:val="00B05DCA"/>
    <w:rsid w:val="00B07647"/>
    <w:rsid w:val="00B144B4"/>
    <w:rsid w:val="00B14B87"/>
    <w:rsid w:val="00B15488"/>
    <w:rsid w:val="00B15A32"/>
    <w:rsid w:val="00B1625D"/>
    <w:rsid w:val="00B16857"/>
    <w:rsid w:val="00B1771E"/>
    <w:rsid w:val="00B17BC8"/>
    <w:rsid w:val="00B17EF6"/>
    <w:rsid w:val="00B20F61"/>
    <w:rsid w:val="00B22EA7"/>
    <w:rsid w:val="00B255DF"/>
    <w:rsid w:val="00B30062"/>
    <w:rsid w:val="00B32DAE"/>
    <w:rsid w:val="00B35FF7"/>
    <w:rsid w:val="00B3638F"/>
    <w:rsid w:val="00B37499"/>
    <w:rsid w:val="00B41350"/>
    <w:rsid w:val="00B45AEB"/>
    <w:rsid w:val="00B50A97"/>
    <w:rsid w:val="00B52548"/>
    <w:rsid w:val="00B532F9"/>
    <w:rsid w:val="00B5440A"/>
    <w:rsid w:val="00B54591"/>
    <w:rsid w:val="00B55BC4"/>
    <w:rsid w:val="00B5778B"/>
    <w:rsid w:val="00B608D1"/>
    <w:rsid w:val="00B62089"/>
    <w:rsid w:val="00B62EEA"/>
    <w:rsid w:val="00B64F60"/>
    <w:rsid w:val="00B668DC"/>
    <w:rsid w:val="00B6698B"/>
    <w:rsid w:val="00B67D7C"/>
    <w:rsid w:val="00B70B75"/>
    <w:rsid w:val="00B71BF7"/>
    <w:rsid w:val="00B73AFB"/>
    <w:rsid w:val="00B75FDD"/>
    <w:rsid w:val="00B77523"/>
    <w:rsid w:val="00B77FF3"/>
    <w:rsid w:val="00B80250"/>
    <w:rsid w:val="00B80A38"/>
    <w:rsid w:val="00B814C4"/>
    <w:rsid w:val="00B84829"/>
    <w:rsid w:val="00B85E83"/>
    <w:rsid w:val="00B91439"/>
    <w:rsid w:val="00B936A0"/>
    <w:rsid w:val="00B94912"/>
    <w:rsid w:val="00B95AAA"/>
    <w:rsid w:val="00B9792F"/>
    <w:rsid w:val="00B97AAC"/>
    <w:rsid w:val="00BA1B91"/>
    <w:rsid w:val="00BA4F7E"/>
    <w:rsid w:val="00BA545E"/>
    <w:rsid w:val="00BA5816"/>
    <w:rsid w:val="00BA65D8"/>
    <w:rsid w:val="00BA6D5C"/>
    <w:rsid w:val="00BA774D"/>
    <w:rsid w:val="00BB04BB"/>
    <w:rsid w:val="00BB1F51"/>
    <w:rsid w:val="00BB4A20"/>
    <w:rsid w:val="00BB520F"/>
    <w:rsid w:val="00BB5BCC"/>
    <w:rsid w:val="00BC0109"/>
    <w:rsid w:val="00BC594C"/>
    <w:rsid w:val="00BC64F4"/>
    <w:rsid w:val="00BD25D4"/>
    <w:rsid w:val="00BD30D2"/>
    <w:rsid w:val="00BD6DAA"/>
    <w:rsid w:val="00BE22D5"/>
    <w:rsid w:val="00BE26C9"/>
    <w:rsid w:val="00BE4511"/>
    <w:rsid w:val="00BE4A7F"/>
    <w:rsid w:val="00BE7A4A"/>
    <w:rsid w:val="00BF1602"/>
    <w:rsid w:val="00BF28BD"/>
    <w:rsid w:val="00BF6F4E"/>
    <w:rsid w:val="00C020E2"/>
    <w:rsid w:val="00C05591"/>
    <w:rsid w:val="00C0588C"/>
    <w:rsid w:val="00C06439"/>
    <w:rsid w:val="00C10E3A"/>
    <w:rsid w:val="00C137F9"/>
    <w:rsid w:val="00C13823"/>
    <w:rsid w:val="00C13B9F"/>
    <w:rsid w:val="00C13C03"/>
    <w:rsid w:val="00C17C32"/>
    <w:rsid w:val="00C22351"/>
    <w:rsid w:val="00C231D9"/>
    <w:rsid w:val="00C2360E"/>
    <w:rsid w:val="00C24B56"/>
    <w:rsid w:val="00C25F1E"/>
    <w:rsid w:val="00C2645A"/>
    <w:rsid w:val="00C26742"/>
    <w:rsid w:val="00C3554A"/>
    <w:rsid w:val="00C362C5"/>
    <w:rsid w:val="00C36F57"/>
    <w:rsid w:val="00C37804"/>
    <w:rsid w:val="00C40D83"/>
    <w:rsid w:val="00C421FF"/>
    <w:rsid w:val="00C44725"/>
    <w:rsid w:val="00C44A49"/>
    <w:rsid w:val="00C45A84"/>
    <w:rsid w:val="00C50E39"/>
    <w:rsid w:val="00C50FD9"/>
    <w:rsid w:val="00C52CA8"/>
    <w:rsid w:val="00C5300E"/>
    <w:rsid w:val="00C55CB5"/>
    <w:rsid w:val="00C56D05"/>
    <w:rsid w:val="00C613EB"/>
    <w:rsid w:val="00C63CB1"/>
    <w:rsid w:val="00C64CE4"/>
    <w:rsid w:val="00C650C9"/>
    <w:rsid w:val="00C66B83"/>
    <w:rsid w:val="00C71225"/>
    <w:rsid w:val="00C73076"/>
    <w:rsid w:val="00C730CD"/>
    <w:rsid w:val="00C73755"/>
    <w:rsid w:val="00C748A6"/>
    <w:rsid w:val="00C75134"/>
    <w:rsid w:val="00C765A3"/>
    <w:rsid w:val="00C77297"/>
    <w:rsid w:val="00C808C4"/>
    <w:rsid w:val="00C81ED9"/>
    <w:rsid w:val="00C820AA"/>
    <w:rsid w:val="00C84C85"/>
    <w:rsid w:val="00C85344"/>
    <w:rsid w:val="00C868F7"/>
    <w:rsid w:val="00C874D4"/>
    <w:rsid w:val="00C87855"/>
    <w:rsid w:val="00C956DC"/>
    <w:rsid w:val="00C97903"/>
    <w:rsid w:val="00CA22B4"/>
    <w:rsid w:val="00CA2DD6"/>
    <w:rsid w:val="00CA3A3B"/>
    <w:rsid w:val="00CA6D20"/>
    <w:rsid w:val="00CB002B"/>
    <w:rsid w:val="00CB1992"/>
    <w:rsid w:val="00CB1B15"/>
    <w:rsid w:val="00CB2C14"/>
    <w:rsid w:val="00CB5F7A"/>
    <w:rsid w:val="00CB6929"/>
    <w:rsid w:val="00CB6C88"/>
    <w:rsid w:val="00CB6F75"/>
    <w:rsid w:val="00CB7AC3"/>
    <w:rsid w:val="00CC07BA"/>
    <w:rsid w:val="00CC22A3"/>
    <w:rsid w:val="00CC3A21"/>
    <w:rsid w:val="00CC50C4"/>
    <w:rsid w:val="00CC64B9"/>
    <w:rsid w:val="00CD03C7"/>
    <w:rsid w:val="00CD0AD6"/>
    <w:rsid w:val="00CD0FB9"/>
    <w:rsid w:val="00CD1016"/>
    <w:rsid w:val="00CD26EE"/>
    <w:rsid w:val="00CD317D"/>
    <w:rsid w:val="00CD3974"/>
    <w:rsid w:val="00CD604E"/>
    <w:rsid w:val="00CD7D4F"/>
    <w:rsid w:val="00CE01DF"/>
    <w:rsid w:val="00CE055B"/>
    <w:rsid w:val="00CE1874"/>
    <w:rsid w:val="00CE294B"/>
    <w:rsid w:val="00CE2F0A"/>
    <w:rsid w:val="00CE30AA"/>
    <w:rsid w:val="00CE40E7"/>
    <w:rsid w:val="00CE4346"/>
    <w:rsid w:val="00CE72EB"/>
    <w:rsid w:val="00CF5DBC"/>
    <w:rsid w:val="00D01514"/>
    <w:rsid w:val="00D017D1"/>
    <w:rsid w:val="00D01BFC"/>
    <w:rsid w:val="00D0266A"/>
    <w:rsid w:val="00D0677D"/>
    <w:rsid w:val="00D10FE5"/>
    <w:rsid w:val="00D12BB8"/>
    <w:rsid w:val="00D138F3"/>
    <w:rsid w:val="00D14A7B"/>
    <w:rsid w:val="00D155ED"/>
    <w:rsid w:val="00D161C4"/>
    <w:rsid w:val="00D16FEF"/>
    <w:rsid w:val="00D17164"/>
    <w:rsid w:val="00D17E36"/>
    <w:rsid w:val="00D20C78"/>
    <w:rsid w:val="00D2244D"/>
    <w:rsid w:val="00D22AA5"/>
    <w:rsid w:val="00D22B33"/>
    <w:rsid w:val="00D2358B"/>
    <w:rsid w:val="00D23C30"/>
    <w:rsid w:val="00D242FB"/>
    <w:rsid w:val="00D25266"/>
    <w:rsid w:val="00D25A4E"/>
    <w:rsid w:val="00D31C09"/>
    <w:rsid w:val="00D33135"/>
    <w:rsid w:val="00D36336"/>
    <w:rsid w:val="00D37743"/>
    <w:rsid w:val="00D40491"/>
    <w:rsid w:val="00D40B5A"/>
    <w:rsid w:val="00D40D8E"/>
    <w:rsid w:val="00D41771"/>
    <w:rsid w:val="00D43F16"/>
    <w:rsid w:val="00D44CF3"/>
    <w:rsid w:val="00D5068E"/>
    <w:rsid w:val="00D5281E"/>
    <w:rsid w:val="00D53075"/>
    <w:rsid w:val="00D53597"/>
    <w:rsid w:val="00D550A2"/>
    <w:rsid w:val="00D557C0"/>
    <w:rsid w:val="00D55BC9"/>
    <w:rsid w:val="00D63236"/>
    <w:rsid w:val="00D6333E"/>
    <w:rsid w:val="00D65458"/>
    <w:rsid w:val="00D66785"/>
    <w:rsid w:val="00D67F66"/>
    <w:rsid w:val="00D70ADA"/>
    <w:rsid w:val="00D7268E"/>
    <w:rsid w:val="00D747CF"/>
    <w:rsid w:val="00D74BFB"/>
    <w:rsid w:val="00D822A1"/>
    <w:rsid w:val="00D829A1"/>
    <w:rsid w:val="00D85CED"/>
    <w:rsid w:val="00D87D6D"/>
    <w:rsid w:val="00D90771"/>
    <w:rsid w:val="00D90B3D"/>
    <w:rsid w:val="00D918C6"/>
    <w:rsid w:val="00D92E49"/>
    <w:rsid w:val="00D9711E"/>
    <w:rsid w:val="00DA7C64"/>
    <w:rsid w:val="00DB0ABC"/>
    <w:rsid w:val="00DB36BA"/>
    <w:rsid w:val="00DB493F"/>
    <w:rsid w:val="00DB5AB0"/>
    <w:rsid w:val="00DB6C14"/>
    <w:rsid w:val="00DC0324"/>
    <w:rsid w:val="00DC2E95"/>
    <w:rsid w:val="00DC440F"/>
    <w:rsid w:val="00DC6670"/>
    <w:rsid w:val="00DD0C8C"/>
    <w:rsid w:val="00DD0D06"/>
    <w:rsid w:val="00DD13CE"/>
    <w:rsid w:val="00DD1FE9"/>
    <w:rsid w:val="00DD4EEC"/>
    <w:rsid w:val="00DD69C5"/>
    <w:rsid w:val="00DE27D8"/>
    <w:rsid w:val="00DE44D1"/>
    <w:rsid w:val="00DE4E32"/>
    <w:rsid w:val="00DE69F9"/>
    <w:rsid w:val="00DF3B0B"/>
    <w:rsid w:val="00DF3F44"/>
    <w:rsid w:val="00DF6195"/>
    <w:rsid w:val="00E01763"/>
    <w:rsid w:val="00E018B2"/>
    <w:rsid w:val="00E03446"/>
    <w:rsid w:val="00E055F9"/>
    <w:rsid w:val="00E06CDF"/>
    <w:rsid w:val="00E06F94"/>
    <w:rsid w:val="00E074DD"/>
    <w:rsid w:val="00E11081"/>
    <w:rsid w:val="00E136F0"/>
    <w:rsid w:val="00E147DF"/>
    <w:rsid w:val="00E1646C"/>
    <w:rsid w:val="00E1690A"/>
    <w:rsid w:val="00E16D10"/>
    <w:rsid w:val="00E16F58"/>
    <w:rsid w:val="00E177B4"/>
    <w:rsid w:val="00E24112"/>
    <w:rsid w:val="00E24548"/>
    <w:rsid w:val="00E27F88"/>
    <w:rsid w:val="00E3328A"/>
    <w:rsid w:val="00E3457B"/>
    <w:rsid w:val="00E34BC9"/>
    <w:rsid w:val="00E34E8A"/>
    <w:rsid w:val="00E351F6"/>
    <w:rsid w:val="00E373C6"/>
    <w:rsid w:val="00E37411"/>
    <w:rsid w:val="00E41443"/>
    <w:rsid w:val="00E4184E"/>
    <w:rsid w:val="00E436CB"/>
    <w:rsid w:val="00E43D4C"/>
    <w:rsid w:val="00E45FBC"/>
    <w:rsid w:val="00E46BC9"/>
    <w:rsid w:val="00E46D1B"/>
    <w:rsid w:val="00E501F3"/>
    <w:rsid w:val="00E52209"/>
    <w:rsid w:val="00E52723"/>
    <w:rsid w:val="00E53D06"/>
    <w:rsid w:val="00E53EF1"/>
    <w:rsid w:val="00E54A33"/>
    <w:rsid w:val="00E56B73"/>
    <w:rsid w:val="00E63010"/>
    <w:rsid w:val="00E6302E"/>
    <w:rsid w:val="00E70AD5"/>
    <w:rsid w:val="00E71B1F"/>
    <w:rsid w:val="00E720A6"/>
    <w:rsid w:val="00E738AA"/>
    <w:rsid w:val="00E74509"/>
    <w:rsid w:val="00E748FC"/>
    <w:rsid w:val="00E7603F"/>
    <w:rsid w:val="00E809A2"/>
    <w:rsid w:val="00E80C17"/>
    <w:rsid w:val="00E80E5D"/>
    <w:rsid w:val="00E8239C"/>
    <w:rsid w:val="00E83D0D"/>
    <w:rsid w:val="00E85E75"/>
    <w:rsid w:val="00E860CD"/>
    <w:rsid w:val="00E879EB"/>
    <w:rsid w:val="00E91B18"/>
    <w:rsid w:val="00E934C2"/>
    <w:rsid w:val="00E942FD"/>
    <w:rsid w:val="00E94645"/>
    <w:rsid w:val="00E94C39"/>
    <w:rsid w:val="00E957AE"/>
    <w:rsid w:val="00E971BB"/>
    <w:rsid w:val="00E975BB"/>
    <w:rsid w:val="00EA1332"/>
    <w:rsid w:val="00EA5B10"/>
    <w:rsid w:val="00EA5C42"/>
    <w:rsid w:val="00EA7FCD"/>
    <w:rsid w:val="00EB01AB"/>
    <w:rsid w:val="00EB1042"/>
    <w:rsid w:val="00EB2487"/>
    <w:rsid w:val="00EB2BB9"/>
    <w:rsid w:val="00EB3F10"/>
    <w:rsid w:val="00EB4631"/>
    <w:rsid w:val="00EB72A1"/>
    <w:rsid w:val="00EB7AB3"/>
    <w:rsid w:val="00EC27A7"/>
    <w:rsid w:val="00EC497A"/>
    <w:rsid w:val="00ED2154"/>
    <w:rsid w:val="00ED2540"/>
    <w:rsid w:val="00ED6785"/>
    <w:rsid w:val="00ED7353"/>
    <w:rsid w:val="00EE045A"/>
    <w:rsid w:val="00EE0A36"/>
    <w:rsid w:val="00EE163F"/>
    <w:rsid w:val="00EE1972"/>
    <w:rsid w:val="00EE6363"/>
    <w:rsid w:val="00EE6E67"/>
    <w:rsid w:val="00EE7036"/>
    <w:rsid w:val="00EF0953"/>
    <w:rsid w:val="00EF420B"/>
    <w:rsid w:val="00EF5187"/>
    <w:rsid w:val="00EF73B4"/>
    <w:rsid w:val="00EF7DF1"/>
    <w:rsid w:val="00EF7F2B"/>
    <w:rsid w:val="00F02604"/>
    <w:rsid w:val="00F02F83"/>
    <w:rsid w:val="00F061C0"/>
    <w:rsid w:val="00F129E0"/>
    <w:rsid w:val="00F12CF0"/>
    <w:rsid w:val="00F150EC"/>
    <w:rsid w:val="00F169AE"/>
    <w:rsid w:val="00F21617"/>
    <w:rsid w:val="00F21F42"/>
    <w:rsid w:val="00F24A95"/>
    <w:rsid w:val="00F319CB"/>
    <w:rsid w:val="00F3285E"/>
    <w:rsid w:val="00F32F38"/>
    <w:rsid w:val="00F33986"/>
    <w:rsid w:val="00F33EF7"/>
    <w:rsid w:val="00F37940"/>
    <w:rsid w:val="00F37A49"/>
    <w:rsid w:val="00F41BAC"/>
    <w:rsid w:val="00F450B6"/>
    <w:rsid w:val="00F472D4"/>
    <w:rsid w:val="00F4738C"/>
    <w:rsid w:val="00F50390"/>
    <w:rsid w:val="00F51F84"/>
    <w:rsid w:val="00F5549C"/>
    <w:rsid w:val="00F575FE"/>
    <w:rsid w:val="00F61602"/>
    <w:rsid w:val="00F62138"/>
    <w:rsid w:val="00F66C9D"/>
    <w:rsid w:val="00F70624"/>
    <w:rsid w:val="00F71779"/>
    <w:rsid w:val="00F71D3F"/>
    <w:rsid w:val="00F72A28"/>
    <w:rsid w:val="00F73C1F"/>
    <w:rsid w:val="00F743B3"/>
    <w:rsid w:val="00F74F86"/>
    <w:rsid w:val="00F772A5"/>
    <w:rsid w:val="00F7735C"/>
    <w:rsid w:val="00F77E04"/>
    <w:rsid w:val="00F85773"/>
    <w:rsid w:val="00F869B2"/>
    <w:rsid w:val="00F91645"/>
    <w:rsid w:val="00F91A53"/>
    <w:rsid w:val="00F95BE2"/>
    <w:rsid w:val="00F9772C"/>
    <w:rsid w:val="00FA01EB"/>
    <w:rsid w:val="00FA1CE6"/>
    <w:rsid w:val="00FA324A"/>
    <w:rsid w:val="00FA7962"/>
    <w:rsid w:val="00FA7B2D"/>
    <w:rsid w:val="00FB03D6"/>
    <w:rsid w:val="00FB0A15"/>
    <w:rsid w:val="00FB0BEC"/>
    <w:rsid w:val="00FB1E31"/>
    <w:rsid w:val="00FB34D3"/>
    <w:rsid w:val="00FB37D5"/>
    <w:rsid w:val="00FB46A6"/>
    <w:rsid w:val="00FB5447"/>
    <w:rsid w:val="00FC0B8D"/>
    <w:rsid w:val="00FC12D7"/>
    <w:rsid w:val="00FC15BD"/>
    <w:rsid w:val="00FC2DD9"/>
    <w:rsid w:val="00FC3235"/>
    <w:rsid w:val="00FC350B"/>
    <w:rsid w:val="00FC50BE"/>
    <w:rsid w:val="00FC694D"/>
    <w:rsid w:val="00FC72A4"/>
    <w:rsid w:val="00FD011F"/>
    <w:rsid w:val="00FD30F5"/>
    <w:rsid w:val="00FD364A"/>
    <w:rsid w:val="00FD39F4"/>
    <w:rsid w:val="00FD527E"/>
    <w:rsid w:val="00FD5F70"/>
    <w:rsid w:val="00FD752B"/>
    <w:rsid w:val="00FE218D"/>
    <w:rsid w:val="00FE261F"/>
    <w:rsid w:val="00FE363E"/>
    <w:rsid w:val="00FE4A5C"/>
    <w:rsid w:val="00FF007A"/>
    <w:rsid w:val="00FF05A6"/>
    <w:rsid w:val="00FF151B"/>
    <w:rsid w:val="00FF26C3"/>
    <w:rsid w:val="00FF4173"/>
    <w:rsid w:val="00FF4F65"/>
    <w:rsid w:val="00FF61D5"/>
    <w:rsid w:val="00FF76CF"/>
    <w:rsid w:val="00FF7888"/>
    <w:rsid w:val="00FF7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D3B45"/>
  <w15:docId w15:val="{9B08E3D8-2B95-43EB-A414-B4DB31F8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ind w:right="369"/>
      <w:outlineLvl w:val="1"/>
    </w:pPr>
    <w:rPr>
      <w:rFonts w:ascii="Arial" w:hAnsi="Arial" w:cs="Arial"/>
      <w:b/>
      <w:bCs/>
      <w:color w:val="000000"/>
      <w:sz w:val="22"/>
      <w:szCs w:val="20"/>
    </w:rPr>
  </w:style>
  <w:style w:type="paragraph" w:styleId="Nadpis3">
    <w:name w:val="heading 3"/>
    <w:basedOn w:val="Normln"/>
    <w:next w:val="Normln"/>
    <w:qFormat/>
    <w:pPr>
      <w:keepNext/>
      <w:jc w:val="right"/>
      <w:outlineLvl w:val="2"/>
    </w:pPr>
    <w:rPr>
      <w:rFonts w:ascii="Arial" w:hAnsi="Arial" w:cs="Arial"/>
      <w:b/>
      <w:bCs/>
      <w:sz w:val="22"/>
    </w:rPr>
  </w:style>
  <w:style w:type="paragraph" w:styleId="Nadpis4">
    <w:name w:val="heading 4"/>
    <w:basedOn w:val="Normln"/>
    <w:next w:val="Normln"/>
    <w:qFormat/>
    <w:pPr>
      <w:keepNext/>
      <w:jc w:val="right"/>
      <w:outlineLvl w:val="3"/>
    </w:pPr>
    <w:rPr>
      <w:b/>
      <w:bCs/>
    </w:rPr>
  </w:style>
  <w:style w:type="paragraph" w:styleId="Nadpis5">
    <w:name w:val="heading 5"/>
    <w:basedOn w:val="Normln"/>
    <w:next w:val="Normln"/>
    <w:link w:val="Nadpis5Char"/>
    <w:semiHidden/>
    <w:unhideWhenUsed/>
    <w:qFormat/>
    <w:rsid w:val="00390280"/>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Nzev">
    <w:name w:val="Title"/>
    <w:basedOn w:val="Normln"/>
    <w:qFormat/>
    <w:pPr>
      <w:jc w:val="center"/>
    </w:pPr>
    <w:rPr>
      <w:b/>
      <w:bCs/>
      <w:sz w:val="32"/>
    </w:rPr>
  </w:style>
  <w:style w:type="paragraph" w:styleId="Zkladntext">
    <w:name w:val="Body Text"/>
    <w:basedOn w:val="Normln"/>
    <w:link w:val="ZkladntextChar"/>
    <w:pPr>
      <w:jc w:val="both"/>
    </w:pPr>
  </w:style>
  <w:style w:type="paragraph" w:customStyle="1" w:styleId="Normlnodstavec">
    <w:name w:val="Normální odstavec"/>
    <w:basedOn w:val="Normln"/>
    <w:pPr>
      <w:spacing w:after="240"/>
      <w:jc w:val="both"/>
    </w:pPr>
    <w:rPr>
      <w:rFonts w:ascii="Arial" w:hAnsi="Arial"/>
      <w:sz w:val="22"/>
      <w:szCs w:val="20"/>
      <w:lang w:val="en-GB" w:eastAsia="en-US"/>
    </w:rPr>
  </w:style>
  <w:style w:type="paragraph" w:customStyle="1" w:styleId="Styl1">
    <w:name w:val="Styl1"/>
    <w:basedOn w:val="Normln"/>
    <w:rPr>
      <w:b/>
      <w:bCs/>
    </w:rPr>
  </w:style>
  <w:style w:type="paragraph" w:customStyle="1" w:styleId="Styl2">
    <w:name w:val="Styl2"/>
    <w:basedOn w:val="slovanseznam"/>
    <w:pPr>
      <w:numPr>
        <w:numId w:val="0"/>
      </w:numPr>
    </w:pPr>
  </w:style>
  <w:style w:type="paragraph" w:styleId="slovanseznam">
    <w:name w:val="List Number"/>
    <w:basedOn w:val="Normln"/>
    <w:pPr>
      <w:numPr>
        <w:numId w:val="1"/>
      </w:numPr>
    </w:pPr>
  </w:style>
  <w:style w:type="paragraph" w:styleId="Zhlav">
    <w:name w:val="header"/>
    <w:basedOn w:val="Normln"/>
    <w:link w:val="ZhlavChar"/>
    <w:uiPriority w:val="99"/>
    <w:pPr>
      <w:tabs>
        <w:tab w:val="center" w:pos="4536"/>
        <w:tab w:val="right" w:pos="9072"/>
      </w:tabs>
    </w:pPr>
  </w:style>
  <w:style w:type="paragraph" w:styleId="Textpoznpodarou">
    <w:name w:val="footnote text"/>
    <w:basedOn w:val="Normln"/>
    <w:link w:val="TextpoznpodarouChar"/>
    <w:uiPriority w:val="99"/>
    <w:semiHidden/>
    <w:rPr>
      <w:sz w:val="20"/>
      <w:szCs w:val="20"/>
    </w:rPr>
  </w:style>
  <w:style w:type="character" w:styleId="Znakapoznpodarou">
    <w:name w:val="footnote reference"/>
    <w:semiHidden/>
    <w:rPr>
      <w:vertAlign w:val="superscript"/>
    </w:rPr>
  </w:style>
  <w:style w:type="paragraph" w:styleId="Zkladntext3">
    <w:name w:val="Body Text 3"/>
    <w:basedOn w:val="Normln"/>
    <w:rPr>
      <w:rFonts w:ascii="Arial" w:hAnsi="Arial" w:cs="Arial"/>
      <w:i/>
      <w:iCs/>
      <w:sz w:val="22"/>
    </w:rPr>
  </w:style>
  <w:style w:type="paragraph" w:styleId="Zkladntext2">
    <w:name w:val="Body Text 2"/>
    <w:basedOn w:val="Normln"/>
    <w:pPr>
      <w:jc w:val="both"/>
    </w:pPr>
  </w:style>
  <w:style w:type="paragraph" w:customStyle="1" w:styleId="odrzka">
    <w:name w:val="odrázka"/>
    <w:basedOn w:val="Normln"/>
    <w:pPr>
      <w:numPr>
        <w:numId w:val="2"/>
      </w:numPr>
      <w:jc w:val="center"/>
    </w:pPr>
    <w:rPr>
      <w:b/>
      <w:bCs/>
    </w:rPr>
  </w:style>
  <w:style w:type="paragraph" w:customStyle="1" w:styleId="Odstavec1">
    <w:name w:val="Odstavec1"/>
    <w:basedOn w:val="Normln"/>
    <w:pPr>
      <w:spacing w:before="80"/>
      <w:jc w:val="both"/>
    </w:pPr>
    <w:rPr>
      <w:szCs w:val="20"/>
    </w:rPr>
  </w:style>
  <w:style w:type="character" w:styleId="Hypertextovodkaz">
    <w:name w:val="Hyperlink"/>
    <w:rPr>
      <w:color w:val="0000FF"/>
      <w:u w:val="single"/>
    </w:rPr>
  </w:style>
  <w:style w:type="paragraph" w:styleId="Textbubliny">
    <w:name w:val="Balloon Text"/>
    <w:basedOn w:val="Normln"/>
    <w:semiHidden/>
    <w:rsid w:val="00380B7D"/>
    <w:rPr>
      <w:rFonts w:ascii="Tahoma" w:hAnsi="Tahoma" w:cs="Tahoma"/>
      <w:sz w:val="16"/>
      <w:szCs w:val="16"/>
    </w:rPr>
  </w:style>
  <w:style w:type="paragraph" w:customStyle="1" w:styleId="NoteHead">
    <w:name w:val="NoteHead"/>
    <w:basedOn w:val="Normln"/>
    <w:next w:val="Normln"/>
    <w:rsid w:val="002C6849"/>
    <w:pPr>
      <w:spacing w:after="240"/>
      <w:jc w:val="center"/>
    </w:pPr>
    <w:rPr>
      <w:b/>
      <w:bCs/>
    </w:rPr>
  </w:style>
  <w:style w:type="character" w:customStyle="1" w:styleId="ZkladntextChar">
    <w:name w:val="Základní text Char"/>
    <w:link w:val="Zkladntext"/>
    <w:rsid w:val="00FD527E"/>
    <w:rPr>
      <w:sz w:val="24"/>
      <w:szCs w:val="24"/>
    </w:rPr>
  </w:style>
  <w:style w:type="paragraph" w:customStyle="1" w:styleId="muj">
    <w:name w:val="muj"/>
    <w:basedOn w:val="Normln"/>
    <w:next w:val="Normln"/>
    <w:rsid w:val="00F12CF0"/>
    <w:pPr>
      <w:autoSpaceDE w:val="0"/>
      <w:autoSpaceDN w:val="0"/>
      <w:adjustRightInd w:val="0"/>
    </w:pPr>
    <w:rPr>
      <w:rFonts w:ascii="Arial" w:hAnsi="Arial"/>
      <w:sz w:val="20"/>
    </w:rPr>
  </w:style>
  <w:style w:type="paragraph" w:styleId="Odstavecseseznamem">
    <w:name w:val="List Paragraph"/>
    <w:basedOn w:val="Normln"/>
    <w:uiPriority w:val="34"/>
    <w:qFormat/>
    <w:rsid w:val="00421B6F"/>
    <w:pPr>
      <w:ind w:left="708"/>
    </w:pPr>
  </w:style>
  <w:style w:type="table" w:styleId="Mkatabulky">
    <w:name w:val="Table Grid"/>
    <w:basedOn w:val="Normlntabulka"/>
    <w:rsid w:val="00D37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podarouChar">
    <w:name w:val="Text pozn. pod čarou Char"/>
    <w:link w:val="Textpoznpodarou"/>
    <w:uiPriority w:val="99"/>
    <w:semiHidden/>
    <w:rsid w:val="00112F43"/>
  </w:style>
  <w:style w:type="character" w:styleId="Odkaznakoment">
    <w:name w:val="annotation reference"/>
    <w:rsid w:val="00130566"/>
    <w:rPr>
      <w:sz w:val="16"/>
      <w:szCs w:val="16"/>
    </w:rPr>
  </w:style>
  <w:style w:type="paragraph" w:styleId="Textkomente">
    <w:name w:val="annotation text"/>
    <w:basedOn w:val="Normln"/>
    <w:link w:val="TextkomenteChar"/>
    <w:rsid w:val="00130566"/>
    <w:rPr>
      <w:sz w:val="20"/>
      <w:szCs w:val="20"/>
    </w:rPr>
  </w:style>
  <w:style w:type="character" w:customStyle="1" w:styleId="TextkomenteChar">
    <w:name w:val="Text komentáře Char"/>
    <w:basedOn w:val="Standardnpsmoodstavce"/>
    <w:link w:val="Textkomente"/>
    <w:rsid w:val="00130566"/>
  </w:style>
  <w:style w:type="paragraph" w:styleId="Pedmtkomente">
    <w:name w:val="annotation subject"/>
    <w:basedOn w:val="Textkomente"/>
    <w:next w:val="Textkomente"/>
    <w:link w:val="PedmtkomenteChar"/>
    <w:rsid w:val="00130566"/>
    <w:rPr>
      <w:b/>
      <w:bCs/>
    </w:rPr>
  </w:style>
  <w:style w:type="character" w:customStyle="1" w:styleId="PedmtkomenteChar">
    <w:name w:val="Předmět komentáře Char"/>
    <w:link w:val="Pedmtkomente"/>
    <w:rsid w:val="00130566"/>
    <w:rPr>
      <w:b/>
      <w:bCs/>
    </w:rPr>
  </w:style>
  <w:style w:type="character" w:customStyle="1" w:styleId="ZpatChar">
    <w:name w:val="Zápatí Char"/>
    <w:link w:val="Zpat"/>
    <w:uiPriority w:val="99"/>
    <w:rsid w:val="003B518D"/>
    <w:rPr>
      <w:sz w:val="24"/>
      <w:szCs w:val="24"/>
    </w:rPr>
  </w:style>
  <w:style w:type="character" w:customStyle="1" w:styleId="ZhlavChar">
    <w:name w:val="Záhlaví Char"/>
    <w:link w:val="Zhlav"/>
    <w:uiPriority w:val="99"/>
    <w:rsid w:val="005666AB"/>
    <w:rPr>
      <w:sz w:val="24"/>
      <w:szCs w:val="24"/>
    </w:rPr>
  </w:style>
  <w:style w:type="character" w:styleId="Sledovanodkaz">
    <w:name w:val="FollowedHyperlink"/>
    <w:rsid w:val="00043612"/>
    <w:rPr>
      <w:color w:val="954F72"/>
      <w:u w:val="single"/>
    </w:rPr>
  </w:style>
  <w:style w:type="paragraph" w:styleId="Revize">
    <w:name w:val="Revision"/>
    <w:hidden/>
    <w:uiPriority w:val="99"/>
    <w:semiHidden/>
    <w:rsid w:val="000043EC"/>
    <w:rPr>
      <w:sz w:val="24"/>
      <w:szCs w:val="24"/>
    </w:rPr>
  </w:style>
  <w:style w:type="character" w:styleId="Nevyeenzmnka">
    <w:name w:val="Unresolved Mention"/>
    <w:basedOn w:val="Standardnpsmoodstavce"/>
    <w:uiPriority w:val="99"/>
    <w:semiHidden/>
    <w:unhideWhenUsed/>
    <w:rsid w:val="00564AA1"/>
    <w:rPr>
      <w:color w:val="605E5C"/>
      <w:shd w:val="clear" w:color="auto" w:fill="E1DFDD"/>
    </w:rPr>
  </w:style>
  <w:style w:type="paragraph" w:styleId="Seznamsodrkami">
    <w:name w:val="List Bullet"/>
    <w:basedOn w:val="Normln"/>
    <w:autoRedefine/>
    <w:rsid w:val="00390280"/>
    <w:pPr>
      <w:spacing w:line="264" w:lineRule="auto"/>
      <w:ind w:left="2835" w:hanging="2835"/>
      <w:jc w:val="both"/>
    </w:pPr>
    <w:rPr>
      <w:rFonts w:ascii="Arial" w:eastAsia="MS Mincho" w:hAnsi="Arial"/>
      <w:sz w:val="22"/>
      <w:szCs w:val="22"/>
    </w:rPr>
  </w:style>
  <w:style w:type="character" w:customStyle="1" w:styleId="Nadpis5Char">
    <w:name w:val="Nadpis 5 Char"/>
    <w:basedOn w:val="Standardnpsmoodstavce"/>
    <w:link w:val="Nadpis5"/>
    <w:semiHidden/>
    <w:rsid w:val="00390280"/>
    <w:rPr>
      <w:rFonts w:asciiTheme="majorHAnsi" w:eastAsiaTheme="majorEastAsia" w:hAnsiTheme="majorHAnsi" w:cstheme="majorBidi"/>
      <w:color w:val="2E74B5" w:themeColor="accent1" w:themeShade="BF"/>
      <w:sz w:val="24"/>
      <w:szCs w:val="24"/>
    </w:rPr>
  </w:style>
  <w:style w:type="paragraph" w:customStyle="1" w:styleId="VZ">
    <w:name w:val="VZ"/>
    <w:basedOn w:val="Normln"/>
    <w:link w:val="VZChar"/>
    <w:rsid w:val="006F2E33"/>
    <w:pPr>
      <w:overflowPunct w:val="0"/>
      <w:autoSpaceDE w:val="0"/>
      <w:autoSpaceDN w:val="0"/>
      <w:adjustRightInd w:val="0"/>
      <w:jc w:val="both"/>
      <w:textAlignment w:val="baseline"/>
    </w:pPr>
    <w:rPr>
      <w:rFonts w:ascii="Arial" w:hAnsi="Arial" w:cs="Arial"/>
      <w:sz w:val="20"/>
      <w:szCs w:val="20"/>
    </w:rPr>
  </w:style>
  <w:style w:type="character" w:customStyle="1" w:styleId="VZChar">
    <w:name w:val="VZ Char"/>
    <w:link w:val="VZ"/>
    <w:locked/>
    <w:rsid w:val="006F2E33"/>
    <w:rPr>
      <w:rFonts w:ascii="Arial" w:hAnsi="Arial" w:cs="Arial"/>
    </w:rPr>
  </w:style>
  <w:style w:type="paragraph" w:customStyle="1" w:styleId="CM1">
    <w:name w:val="CM1"/>
    <w:basedOn w:val="Normln"/>
    <w:next w:val="Normln"/>
    <w:uiPriority w:val="99"/>
    <w:rsid w:val="006F2E33"/>
    <w:pPr>
      <w:autoSpaceDE w:val="0"/>
      <w:autoSpaceDN w:val="0"/>
      <w:adjustRightInd w:val="0"/>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11352">
      <w:bodyDiv w:val="1"/>
      <w:marLeft w:val="0"/>
      <w:marRight w:val="0"/>
      <w:marTop w:val="0"/>
      <w:marBottom w:val="0"/>
      <w:divBdr>
        <w:top w:val="none" w:sz="0" w:space="0" w:color="auto"/>
        <w:left w:val="none" w:sz="0" w:space="0" w:color="auto"/>
        <w:bottom w:val="none" w:sz="0" w:space="0" w:color="auto"/>
        <w:right w:val="none" w:sz="0" w:space="0" w:color="auto"/>
      </w:divBdr>
    </w:div>
    <w:div w:id="1876113920">
      <w:bodyDiv w:val="1"/>
      <w:marLeft w:val="0"/>
      <w:marRight w:val="0"/>
      <w:marTop w:val="0"/>
      <w:marBottom w:val="0"/>
      <w:divBdr>
        <w:top w:val="none" w:sz="0" w:space="0" w:color="auto"/>
        <w:left w:val="none" w:sz="0" w:space="0" w:color="auto"/>
        <w:bottom w:val="none" w:sz="0" w:space="0" w:color="auto"/>
        <w:right w:val="none" w:sz="0" w:space="0" w:color="auto"/>
      </w:divBdr>
    </w:div>
    <w:div w:id="20258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A6E26-D971-4BA0-BE31-DE635A06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1538</Words>
  <Characters>9080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RK-[č</vt:lpstr>
    </vt:vector>
  </TitlesOfParts>
  <Company>KrÚ</Company>
  <LinksUpToDate>false</LinksUpToDate>
  <CharactersWithSpaces>10597</CharactersWithSpaces>
  <SharedDoc>false</SharedDoc>
  <HLinks>
    <vt:vector size="12" baseType="variant">
      <vt:variant>
        <vt:i4>5898354</vt:i4>
      </vt:variant>
      <vt:variant>
        <vt:i4>3</vt:i4>
      </vt:variant>
      <vt:variant>
        <vt:i4>0</vt:i4>
      </vt:variant>
      <vt:variant>
        <vt:i4>5</vt:i4>
      </vt:variant>
      <vt:variant>
        <vt:lpwstr>mailto:Kropackova.L@kr-vysocina.cz</vt:lpwstr>
      </vt:variant>
      <vt:variant>
        <vt:lpwstr/>
      </vt:variant>
      <vt:variant>
        <vt:i4>5046380</vt:i4>
      </vt:variant>
      <vt:variant>
        <vt:i4>0</vt:i4>
      </vt:variant>
      <vt:variant>
        <vt:i4>0</vt:i4>
      </vt:variant>
      <vt:variant>
        <vt:i4>5</vt:i4>
      </vt:variant>
      <vt:variant>
        <vt:lpwstr>mailto:Tymova.J@kr-vysocina.cz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RK-[č</dc:title>
  <dc:creator>panackova</dc:creator>
  <cp:lastModifiedBy>Tlustoš Petr Mgr.</cp:lastModifiedBy>
  <cp:revision>3</cp:revision>
  <cp:lastPrinted>2026-02-27T11:14:00Z</cp:lastPrinted>
  <dcterms:created xsi:type="dcterms:W3CDTF">2026-04-13T14:15:00Z</dcterms:created>
  <dcterms:modified xsi:type="dcterms:W3CDTF">2026-04-15T07:18:00Z</dcterms:modified>
</cp:coreProperties>
</file>