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6811" w14:textId="77777777" w:rsidR="006F360E" w:rsidRDefault="006F360E" w:rsidP="002214F4">
      <w:pPr>
        <w:pStyle w:val="Nzev"/>
        <w:spacing w:before="0"/>
        <w:rPr>
          <w:rFonts w:ascii="Arial" w:hAnsi="Arial" w:cs="Arial"/>
          <w:iCs/>
        </w:rPr>
      </w:pPr>
    </w:p>
    <w:p w14:paraId="3634A3D9" w14:textId="534FE491" w:rsidR="002214F4" w:rsidRPr="00CA1B2F" w:rsidRDefault="002214F4" w:rsidP="002214F4">
      <w:pPr>
        <w:pStyle w:val="Nzev"/>
        <w:spacing w:befor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Smlouva o výpůjčce</w:t>
      </w:r>
      <w:r w:rsidRPr="00CA1B2F">
        <w:rPr>
          <w:rFonts w:ascii="Arial" w:hAnsi="Arial" w:cs="Arial"/>
          <w:iCs/>
        </w:rPr>
        <w:t xml:space="preserve"> </w:t>
      </w:r>
    </w:p>
    <w:p w14:paraId="1C7E9646" w14:textId="77777777" w:rsidR="002214F4" w:rsidRPr="00CA1B2F" w:rsidRDefault="002214F4" w:rsidP="002214F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CA1B2F">
        <w:rPr>
          <w:rFonts w:ascii="Arial" w:hAnsi="Arial" w:cs="Arial"/>
          <w:b/>
          <w:iCs/>
          <w:sz w:val="32"/>
          <w:szCs w:val="32"/>
        </w:rPr>
        <w:t>„</w:t>
      </w:r>
      <w:r>
        <w:rPr>
          <w:rFonts w:ascii="Arial" w:hAnsi="Arial" w:cs="Arial"/>
          <w:b/>
          <w:iCs/>
          <w:sz w:val="32"/>
          <w:szCs w:val="32"/>
        </w:rPr>
        <w:t>K</w:t>
      </w:r>
      <w:r w:rsidRPr="006A3968">
        <w:rPr>
          <w:rFonts w:ascii="Arial" w:hAnsi="Arial" w:cs="Arial"/>
          <w:b/>
          <w:iCs/>
          <w:sz w:val="32"/>
          <w:szCs w:val="32"/>
        </w:rPr>
        <w:t>azetový bedside analyzátor krevních plynů</w:t>
      </w:r>
      <w:r w:rsidRPr="00CA1B2F">
        <w:rPr>
          <w:rFonts w:ascii="Arial" w:hAnsi="Arial" w:cs="Arial"/>
          <w:b/>
          <w:sz w:val="32"/>
          <w:szCs w:val="32"/>
        </w:rPr>
        <w:t>“</w:t>
      </w:r>
    </w:p>
    <w:p w14:paraId="3F57B81F" w14:textId="77777777" w:rsidR="002214F4" w:rsidRPr="00CA1B2F" w:rsidRDefault="002214F4" w:rsidP="002214F4">
      <w:pPr>
        <w:pStyle w:val="Nzev"/>
        <w:spacing w:before="0"/>
        <w:rPr>
          <w:rFonts w:ascii="Arial" w:hAnsi="Arial" w:cs="Arial"/>
          <w:i/>
          <w:iCs/>
        </w:rPr>
      </w:pPr>
    </w:p>
    <w:p w14:paraId="233F5C0C" w14:textId="77777777" w:rsidR="002214F4" w:rsidRPr="00104C1F" w:rsidRDefault="002214F4" w:rsidP="002214F4">
      <w:pPr>
        <w:pStyle w:val="Textvbloku1"/>
        <w:ind w:left="0" w:right="0"/>
        <w:rPr>
          <w:rFonts w:ascii="Arial" w:hAnsi="Arial" w:cs="Arial"/>
          <w:i/>
          <w:iCs/>
          <w:sz w:val="22"/>
          <w:szCs w:val="22"/>
        </w:rPr>
      </w:pPr>
      <w:r w:rsidRPr="00104C1F">
        <w:rPr>
          <w:rFonts w:ascii="Arial" w:hAnsi="Arial" w:cs="Arial"/>
          <w:b w:val="0"/>
          <w:i/>
          <w:iCs/>
          <w:sz w:val="22"/>
          <w:szCs w:val="22"/>
        </w:rPr>
        <w:t xml:space="preserve">uzavřená na základě </w:t>
      </w:r>
      <w:r w:rsidRPr="00104C1F">
        <w:rPr>
          <w:rFonts w:ascii="Arial" w:hAnsi="Arial" w:cs="Arial"/>
          <w:b w:val="0"/>
          <w:i/>
          <w:iCs/>
          <w:color w:val="auto"/>
          <w:sz w:val="22"/>
          <w:szCs w:val="22"/>
        </w:rPr>
        <w:t>dohody smluvních stran podle ustanovení § 2</w:t>
      </w:r>
      <w:r>
        <w:rPr>
          <w:rFonts w:ascii="Arial" w:hAnsi="Arial" w:cs="Arial"/>
          <w:b w:val="0"/>
          <w:i/>
          <w:iCs/>
          <w:color w:val="auto"/>
          <w:sz w:val="22"/>
          <w:szCs w:val="22"/>
        </w:rPr>
        <w:t>193</w:t>
      </w:r>
      <w:r w:rsidRPr="00104C1F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 a následujících zákona č. 89/2012 Sb., občanský zákoník, (dále jen „OZ“)</w:t>
      </w:r>
    </w:p>
    <w:p w14:paraId="50BB0995" w14:textId="77777777" w:rsidR="002214F4" w:rsidRPr="00104C1F" w:rsidRDefault="002214F4" w:rsidP="002214F4">
      <w:pPr>
        <w:pStyle w:val="Prosttext1"/>
        <w:rPr>
          <w:rFonts w:ascii="Arial" w:hAnsi="Arial" w:cs="Arial"/>
          <w:i/>
          <w:iCs/>
          <w:sz w:val="22"/>
          <w:szCs w:val="22"/>
        </w:rPr>
      </w:pPr>
    </w:p>
    <w:p w14:paraId="326B6F13" w14:textId="77777777" w:rsidR="002214F4" w:rsidRPr="00104C1F" w:rsidRDefault="002214F4" w:rsidP="002214F4">
      <w:pPr>
        <w:pStyle w:val="Prosttext1"/>
        <w:rPr>
          <w:rFonts w:ascii="Arial" w:hAnsi="Arial" w:cs="Arial"/>
          <w:sz w:val="22"/>
          <w:szCs w:val="22"/>
        </w:rPr>
      </w:pPr>
    </w:p>
    <w:p w14:paraId="5E90EC7D" w14:textId="77777777" w:rsidR="002214F4" w:rsidRDefault="002214F4" w:rsidP="002214F4">
      <w:pPr>
        <w:pStyle w:val="Prosttext1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 xml:space="preserve">mezi </w:t>
      </w:r>
    </w:p>
    <w:p w14:paraId="78CD6746" w14:textId="77777777" w:rsidR="002214F4" w:rsidRPr="00104C1F" w:rsidRDefault="002214F4" w:rsidP="002214F4">
      <w:pPr>
        <w:pStyle w:val="Prosttext1"/>
        <w:rPr>
          <w:rFonts w:ascii="Arial" w:hAnsi="Arial" w:cs="Arial"/>
          <w:sz w:val="22"/>
          <w:szCs w:val="22"/>
        </w:rPr>
      </w:pPr>
    </w:p>
    <w:p w14:paraId="7AFFEFE6" w14:textId="77777777" w:rsidR="002214F4" w:rsidRPr="00D9797D" w:rsidRDefault="002214F4" w:rsidP="002214F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47A333FB" w14:textId="77777777" w:rsidR="002214F4" w:rsidRPr="00D9797D" w:rsidRDefault="002214F4" w:rsidP="002214F4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/>
          <w:bCs/>
          <w:color w:val="FF0000"/>
          <w:sz w:val="22"/>
          <w:szCs w:val="22"/>
        </w:rPr>
      </w:pPr>
      <w:r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5B0DED89" w14:textId="77777777" w:rsidR="002214F4" w:rsidRPr="00D0630B" w:rsidRDefault="002214F4" w:rsidP="002214F4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Cs/>
          <w:sz w:val="22"/>
          <w:szCs w:val="22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IČ: </w:t>
      </w:r>
      <w:r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405E9A4E" w14:textId="77777777" w:rsidR="002214F4" w:rsidRPr="00D9797D" w:rsidRDefault="002214F4" w:rsidP="002214F4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Cs/>
          <w:color w:val="FF0000"/>
          <w:sz w:val="22"/>
          <w:szCs w:val="22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DIČ: </w:t>
      </w:r>
      <w:r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08526DA5" w14:textId="77777777" w:rsidR="002214F4" w:rsidRPr="00D0630B" w:rsidRDefault="002214F4" w:rsidP="002214F4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Cs/>
          <w:sz w:val="22"/>
          <w:szCs w:val="22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Bankovní spojení: </w:t>
      </w:r>
      <w:r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5D44F51B" w14:textId="77777777" w:rsidR="002214F4" w:rsidRDefault="002214F4" w:rsidP="002214F4">
      <w:pPr>
        <w:suppressAutoHyphens w:val="0"/>
        <w:autoSpaceDE w:val="0"/>
        <w:autoSpaceDN w:val="0"/>
        <w:adjustRightInd w:val="0"/>
        <w:rPr>
          <w:rStyle w:val="data1"/>
        </w:rPr>
      </w:pP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Číslo účtu: </w:t>
      </w:r>
      <w:r w:rsidRPr="00D9797D">
        <w:rPr>
          <w:rFonts w:ascii="Arial" w:hAnsi="Arial" w:cs="Arial"/>
          <w:bCs/>
          <w:color w:val="FF0000"/>
          <w:sz w:val="22"/>
          <w:szCs w:val="22"/>
        </w:rPr>
        <w:t>…………..</w:t>
      </w:r>
    </w:p>
    <w:p w14:paraId="397C066B" w14:textId="77777777" w:rsidR="002214F4" w:rsidRPr="00D9797D" w:rsidRDefault="002214F4" w:rsidP="002214F4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preformatted"/>
          <w:rFonts w:ascii="Arial" w:hAnsi="Arial" w:cs="Arial"/>
          <w:bCs/>
          <w:sz w:val="22"/>
          <w:szCs w:val="22"/>
        </w:rPr>
        <w:t>z</w:t>
      </w:r>
      <w:r w:rsidRPr="00D0630B">
        <w:rPr>
          <w:rStyle w:val="preformatted"/>
          <w:rFonts w:ascii="Arial" w:hAnsi="Arial" w:cs="Arial"/>
          <w:bCs/>
          <w:sz w:val="22"/>
          <w:szCs w:val="22"/>
        </w:rPr>
        <w:t>apsan</w:t>
      </w:r>
      <w:r>
        <w:rPr>
          <w:rStyle w:val="preformatted"/>
          <w:rFonts w:ascii="Arial" w:hAnsi="Arial" w:cs="Arial"/>
          <w:bCs/>
          <w:sz w:val="22"/>
          <w:szCs w:val="22"/>
        </w:rPr>
        <w:t>á</w:t>
      </w:r>
      <w:r w:rsidRPr="00D0630B">
        <w:rPr>
          <w:rStyle w:val="preformatted"/>
          <w:rFonts w:ascii="Arial" w:hAnsi="Arial" w:cs="Arial"/>
          <w:bCs/>
          <w:sz w:val="22"/>
          <w:szCs w:val="22"/>
        </w:rPr>
        <w:t xml:space="preserve"> v obchodním rejstříku vedeném </w:t>
      </w:r>
      <w:r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660F0924" w14:textId="77777777" w:rsidR="002214F4" w:rsidRPr="001736EE" w:rsidRDefault="002214F4" w:rsidP="002214F4">
      <w:pPr>
        <w:suppressAutoHyphens w:val="0"/>
        <w:autoSpaceDE w:val="0"/>
        <w:autoSpaceDN w:val="0"/>
        <w:adjustRightInd w:val="0"/>
        <w:rPr>
          <w:rStyle w:val="preformatted"/>
          <w:rFonts w:ascii="Arial" w:hAnsi="Arial" w:cs="Arial"/>
          <w:b/>
          <w:bCs/>
          <w:sz w:val="22"/>
          <w:szCs w:val="22"/>
        </w:rPr>
      </w:pPr>
      <w:r>
        <w:rPr>
          <w:rStyle w:val="preformatted"/>
          <w:rFonts w:ascii="Arial" w:hAnsi="Arial" w:cs="Arial"/>
          <w:bCs/>
          <w:sz w:val="22"/>
          <w:szCs w:val="22"/>
        </w:rPr>
        <w:t xml:space="preserve">zastoupená: </w:t>
      </w:r>
      <w:r w:rsidRPr="00D9797D">
        <w:rPr>
          <w:rFonts w:ascii="Arial" w:hAnsi="Arial" w:cs="Arial"/>
          <w:b/>
          <w:bCs/>
          <w:color w:val="FF0000"/>
          <w:sz w:val="22"/>
          <w:szCs w:val="22"/>
        </w:rPr>
        <w:t>……………………….</w:t>
      </w:r>
    </w:p>
    <w:p w14:paraId="69DE94D9" w14:textId="77777777" w:rsidR="002214F4" w:rsidRPr="00104C1F" w:rsidRDefault="002214F4" w:rsidP="002214F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630B">
        <w:rPr>
          <w:rFonts w:ascii="Arial" w:hAnsi="Arial" w:cs="Arial"/>
          <w:color w:val="000000"/>
          <w:sz w:val="22"/>
          <w:szCs w:val="22"/>
        </w:rPr>
        <w:t>(dále je</w:t>
      </w:r>
      <w:r>
        <w:rPr>
          <w:rFonts w:ascii="Arial" w:hAnsi="Arial" w:cs="Arial"/>
          <w:color w:val="000000"/>
          <w:sz w:val="22"/>
          <w:szCs w:val="22"/>
        </w:rPr>
        <w:t>n „půjčitel“)</w:t>
      </w:r>
    </w:p>
    <w:p w14:paraId="1B0142D1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</w:p>
    <w:p w14:paraId="1A6D1AAE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a</w:t>
      </w:r>
    </w:p>
    <w:p w14:paraId="66A53503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</w:p>
    <w:p w14:paraId="6AEFAFF2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>Nemocnice Třebíč, příspěvková organizace</w:t>
      </w:r>
    </w:p>
    <w:p w14:paraId="083DBA6C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se sídlem Třebíč, Purkyňovo nám. 133/2, 674 01 Třebíč</w:t>
      </w:r>
    </w:p>
    <w:p w14:paraId="43257D1A" w14:textId="77777777" w:rsidR="002214F4" w:rsidRPr="00104C1F" w:rsidRDefault="002214F4" w:rsidP="002214F4">
      <w:pPr>
        <w:jc w:val="both"/>
        <w:rPr>
          <w:rFonts w:ascii="Arial" w:hAnsi="Arial" w:cs="Arial"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IČO: 008 393 96</w:t>
      </w:r>
    </w:p>
    <w:p w14:paraId="103D2D4F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zapsána v obchodním rejstříku vedeném u Krajského soudu v Brně</w:t>
      </w:r>
      <w:r w:rsidRPr="00104C1F">
        <w:rPr>
          <w:rFonts w:ascii="Arial" w:hAnsi="Arial" w:cs="Arial"/>
          <w:b/>
          <w:sz w:val="22"/>
          <w:szCs w:val="22"/>
        </w:rPr>
        <w:t xml:space="preserve">, </w:t>
      </w:r>
      <w:r w:rsidRPr="00104C1F">
        <w:rPr>
          <w:rFonts w:ascii="Arial" w:hAnsi="Arial" w:cs="Arial"/>
          <w:sz w:val="22"/>
          <w:szCs w:val="22"/>
        </w:rPr>
        <w:t>oddíl Pr, vložka 1441</w:t>
      </w:r>
    </w:p>
    <w:p w14:paraId="15FFE188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zastoupená: Ing. Evou Tomášovou, ředitelem organizace</w:t>
      </w:r>
    </w:p>
    <w:p w14:paraId="147BC9DE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bankovní spojení: KB Třebíč</w:t>
      </w:r>
    </w:p>
    <w:p w14:paraId="6BFC0A9C" w14:textId="77777777" w:rsidR="002214F4" w:rsidRPr="00104C1F" w:rsidRDefault="002214F4" w:rsidP="002214F4">
      <w:pPr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 xml:space="preserve">číslo účtu: 19-7759270227/0100 </w:t>
      </w:r>
    </w:p>
    <w:p w14:paraId="3F2FEF05" w14:textId="77777777" w:rsidR="002214F4" w:rsidRPr="00104C1F" w:rsidRDefault="002214F4" w:rsidP="002214F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04C1F">
        <w:rPr>
          <w:rFonts w:ascii="Arial" w:hAnsi="Arial" w:cs="Arial"/>
          <w:bCs/>
          <w:sz w:val="22"/>
          <w:szCs w:val="22"/>
        </w:rPr>
        <w:t>(dále jen „</w:t>
      </w:r>
      <w:r>
        <w:rPr>
          <w:rFonts w:ascii="Arial" w:hAnsi="Arial" w:cs="Arial"/>
          <w:bCs/>
          <w:sz w:val="22"/>
          <w:szCs w:val="22"/>
        </w:rPr>
        <w:t>vy</w:t>
      </w:r>
      <w:r>
        <w:rPr>
          <w:rFonts w:ascii="Arial" w:hAnsi="Arial" w:cs="Arial"/>
          <w:color w:val="000000"/>
          <w:sz w:val="22"/>
          <w:szCs w:val="22"/>
        </w:rPr>
        <w:t>půjčitel</w:t>
      </w:r>
      <w:r w:rsidRPr="00104C1F">
        <w:rPr>
          <w:rFonts w:ascii="Arial" w:hAnsi="Arial" w:cs="Arial"/>
          <w:bCs/>
          <w:sz w:val="22"/>
          <w:szCs w:val="22"/>
        </w:rPr>
        <w:t>“)</w:t>
      </w:r>
    </w:p>
    <w:p w14:paraId="2CF15F78" w14:textId="350EF47A" w:rsidR="002214F4" w:rsidRDefault="002214F4" w:rsidP="002214F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19C5C629" w14:textId="19A52267" w:rsidR="006F360E" w:rsidRDefault="006F360E" w:rsidP="002214F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6F25952B" w14:textId="77777777" w:rsidR="006F360E" w:rsidRPr="00104C1F" w:rsidRDefault="006F360E" w:rsidP="002214F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2E85177" w14:textId="77777777" w:rsidR="002214F4" w:rsidRPr="00104C1F" w:rsidRDefault="002214F4" w:rsidP="002214F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658A1805" w14:textId="77777777" w:rsidR="002214F4" w:rsidRDefault="002214F4" w:rsidP="002214F4">
      <w:pPr>
        <w:pStyle w:val="Prosttext1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04C1F"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sz w:val="22"/>
          <w:szCs w:val="22"/>
        </w:rPr>
        <w:t>výpůjčky</w:t>
      </w:r>
    </w:p>
    <w:p w14:paraId="7DC87731" w14:textId="77777777" w:rsidR="002214F4" w:rsidRPr="00104C1F" w:rsidRDefault="002214F4" w:rsidP="00167BC8">
      <w:pPr>
        <w:pStyle w:val="Prosttext1"/>
        <w:rPr>
          <w:rFonts w:ascii="Arial" w:hAnsi="Arial" w:cs="Arial"/>
          <w:b/>
          <w:sz w:val="22"/>
          <w:szCs w:val="22"/>
        </w:rPr>
      </w:pPr>
    </w:p>
    <w:p w14:paraId="0E918AEA" w14:textId="77777777" w:rsidR="002214F4" w:rsidRDefault="002214F4" w:rsidP="006F360E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Předmětem plnění je bezplatná výpůjčka </w:t>
      </w:r>
      <w:r>
        <w:rPr>
          <w:rFonts w:ascii="Arial" w:hAnsi="Arial" w:cs="Arial"/>
          <w:b w:val="0"/>
          <w:sz w:val="22"/>
          <w:szCs w:val="22"/>
        </w:rPr>
        <w:t>k</w:t>
      </w:r>
      <w:r w:rsidRPr="002214F4">
        <w:rPr>
          <w:rFonts w:ascii="Arial" w:hAnsi="Arial" w:cs="Arial"/>
          <w:b w:val="0"/>
          <w:sz w:val="22"/>
          <w:szCs w:val="22"/>
        </w:rPr>
        <w:t>azetov</w:t>
      </w:r>
      <w:r>
        <w:rPr>
          <w:rFonts w:ascii="Arial" w:hAnsi="Arial" w:cs="Arial"/>
          <w:b w:val="0"/>
          <w:sz w:val="22"/>
          <w:szCs w:val="22"/>
        </w:rPr>
        <w:t>ého</w:t>
      </w:r>
      <w:r w:rsidRPr="002214F4">
        <w:rPr>
          <w:rFonts w:ascii="Arial" w:hAnsi="Arial" w:cs="Arial"/>
          <w:b w:val="0"/>
          <w:sz w:val="22"/>
          <w:szCs w:val="22"/>
        </w:rPr>
        <w:t xml:space="preserve"> bedside analyzátor</w:t>
      </w:r>
      <w:r>
        <w:rPr>
          <w:rFonts w:ascii="Arial" w:hAnsi="Arial" w:cs="Arial"/>
          <w:b w:val="0"/>
          <w:sz w:val="22"/>
          <w:szCs w:val="22"/>
        </w:rPr>
        <w:t>u</w:t>
      </w:r>
      <w:r w:rsidRPr="002214F4">
        <w:rPr>
          <w:rFonts w:ascii="Arial" w:hAnsi="Arial" w:cs="Arial"/>
          <w:b w:val="0"/>
          <w:sz w:val="22"/>
          <w:szCs w:val="22"/>
        </w:rPr>
        <w:t xml:space="preserve"> krevních plynů (dále jen „zařízení“ nebo „předmět výpůjčky“). Technická specifikace zařízení je uvedena v příloze č. 1, která je nedílnou součástí této smlouvy.</w:t>
      </w:r>
      <w:r w:rsidRPr="00397D0B">
        <w:rPr>
          <w:rFonts w:ascii="Arial" w:hAnsi="Arial" w:cs="Arial"/>
          <w:b w:val="0"/>
          <w:sz w:val="22"/>
          <w:szCs w:val="22"/>
        </w:rPr>
        <w:t xml:space="preserve"> </w:t>
      </w:r>
    </w:p>
    <w:p w14:paraId="008AED15" w14:textId="77777777" w:rsidR="002214F4" w:rsidRPr="002214F4" w:rsidRDefault="002214F4" w:rsidP="006F360E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Za podmínek uvedených ve smlouvě a dle příslušných ustanovení občanského zákoníku půjčitel přenechává vypůjčiteli do bezplatného a dočasného užívání 1 ks </w:t>
      </w:r>
      <w:r>
        <w:rPr>
          <w:rFonts w:ascii="Arial" w:hAnsi="Arial" w:cs="Arial"/>
          <w:b w:val="0"/>
          <w:sz w:val="22"/>
          <w:szCs w:val="22"/>
        </w:rPr>
        <w:t>zařízení</w:t>
      </w:r>
      <w:r w:rsidRPr="002214F4">
        <w:rPr>
          <w:rFonts w:ascii="Arial" w:hAnsi="Arial" w:cs="Arial"/>
          <w:b w:val="0"/>
          <w:sz w:val="22"/>
          <w:szCs w:val="22"/>
        </w:rPr>
        <w:t xml:space="preserve"> </w:t>
      </w:r>
      <w:r w:rsidRPr="002214F4">
        <w:rPr>
          <w:rFonts w:ascii="Arial" w:hAnsi="Arial" w:cs="Arial"/>
          <w:b w:val="0"/>
          <w:color w:val="FF0000"/>
          <w:sz w:val="22"/>
          <w:szCs w:val="22"/>
        </w:rPr>
        <w:t>…</w:t>
      </w:r>
      <w:r>
        <w:rPr>
          <w:rFonts w:ascii="Arial" w:hAnsi="Arial" w:cs="Arial"/>
          <w:b w:val="0"/>
          <w:color w:val="FF0000"/>
          <w:sz w:val="22"/>
          <w:szCs w:val="22"/>
        </w:rPr>
        <w:t>……..</w:t>
      </w:r>
      <w:r w:rsidRPr="002214F4">
        <w:rPr>
          <w:rFonts w:ascii="Arial" w:hAnsi="Arial" w:cs="Arial"/>
          <w:b w:val="0"/>
          <w:color w:val="FF0000"/>
          <w:sz w:val="22"/>
          <w:szCs w:val="22"/>
        </w:rPr>
        <w:t>…………………..</w:t>
      </w:r>
      <w:r w:rsidRPr="002214F4">
        <w:rPr>
          <w:rFonts w:ascii="Arial" w:hAnsi="Arial" w:cs="Arial"/>
          <w:b w:val="0"/>
          <w:sz w:val="22"/>
          <w:szCs w:val="22"/>
        </w:rPr>
        <w:t xml:space="preserve">, výrobní číslo: </w:t>
      </w:r>
      <w:r w:rsidRPr="002214F4">
        <w:rPr>
          <w:rFonts w:ascii="Arial" w:hAnsi="Arial" w:cs="Arial"/>
          <w:b w:val="0"/>
          <w:color w:val="FF0000"/>
          <w:sz w:val="22"/>
          <w:szCs w:val="22"/>
        </w:rPr>
        <w:t>……………….</w:t>
      </w:r>
      <w:r w:rsidRPr="002214F4">
        <w:rPr>
          <w:rFonts w:ascii="Arial" w:hAnsi="Arial" w:cs="Arial"/>
          <w:b w:val="0"/>
          <w:sz w:val="22"/>
          <w:szCs w:val="22"/>
        </w:rPr>
        <w:t xml:space="preserve"> v hodnotě: </w:t>
      </w:r>
      <w:r w:rsidRPr="002214F4">
        <w:rPr>
          <w:rFonts w:ascii="Arial" w:hAnsi="Arial" w:cs="Arial"/>
          <w:b w:val="0"/>
          <w:color w:val="FF0000"/>
          <w:sz w:val="22"/>
          <w:szCs w:val="22"/>
        </w:rPr>
        <w:t>………………</w:t>
      </w:r>
      <w:r w:rsidRPr="002214F4">
        <w:rPr>
          <w:rFonts w:ascii="Arial" w:hAnsi="Arial" w:cs="Arial"/>
          <w:b w:val="0"/>
          <w:sz w:val="22"/>
          <w:szCs w:val="22"/>
        </w:rPr>
        <w:t>,- Kč (vč. DPH).</w:t>
      </w:r>
      <w:r w:rsidRPr="002214F4">
        <w:rPr>
          <w:rFonts w:ascii="Arial" w:hAnsi="Arial" w:cs="Arial"/>
          <w:b w:val="0"/>
          <w:i/>
          <w:color w:val="FF0000"/>
          <w:sz w:val="22"/>
          <w:szCs w:val="22"/>
        </w:rPr>
        <w:t>(upřesní účastník)</w:t>
      </w:r>
    </w:p>
    <w:p w14:paraId="6CB5E956" w14:textId="661A5B89" w:rsidR="002214F4" w:rsidRDefault="002214F4" w:rsidP="0032315D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Předmět výpůjčky bude umístěn na </w:t>
      </w:r>
      <w:r>
        <w:rPr>
          <w:rFonts w:ascii="Arial" w:hAnsi="Arial" w:cs="Arial"/>
          <w:b w:val="0"/>
          <w:sz w:val="22"/>
          <w:szCs w:val="22"/>
        </w:rPr>
        <w:t>ARO</w:t>
      </w:r>
      <w:r w:rsidRPr="002214F4">
        <w:rPr>
          <w:rFonts w:ascii="Arial" w:hAnsi="Arial" w:cs="Arial"/>
          <w:b w:val="0"/>
          <w:sz w:val="22"/>
          <w:szCs w:val="22"/>
        </w:rPr>
        <w:t xml:space="preserve"> vypůjčitele, kontaktní osoba za vypůjčitele: </w:t>
      </w:r>
    </w:p>
    <w:p w14:paraId="19C5769E" w14:textId="77777777" w:rsidR="002214F4" w:rsidRPr="002214F4" w:rsidRDefault="002214F4" w:rsidP="006F360E">
      <w:pPr>
        <w:suppressAutoHyphens w:val="0"/>
        <w:autoSpaceDN w:val="0"/>
        <w:adjustRightInd w:val="0"/>
        <w:spacing w:before="120" w:after="120"/>
        <w:ind w:left="567"/>
        <w:jc w:val="both"/>
      </w:pPr>
      <w:r w:rsidRPr="002214F4">
        <w:rPr>
          <w:rFonts w:ascii="Arial" w:hAnsi="Arial" w:cs="Arial"/>
          <w:sz w:val="22"/>
          <w:szCs w:val="22"/>
        </w:rPr>
        <w:lastRenderedPageBreak/>
        <w:t xml:space="preserve">Ing. Marek Handl, oddělení zdravotnické techniky, tel.: 568 809 293, mob.: 739 588 851, email: </w:t>
      </w:r>
      <w:hyperlink r:id="rId8" w:history="1">
        <w:r w:rsidRPr="002214F4">
          <w:rPr>
            <w:rStyle w:val="Hypertextovodkaz"/>
            <w:rFonts w:ascii="Arial" w:hAnsi="Arial" w:cs="Arial"/>
            <w:sz w:val="22"/>
            <w:szCs w:val="22"/>
          </w:rPr>
          <w:t>mhandl@nem-tr.cz</w:t>
        </w:r>
      </w:hyperlink>
      <w:r w:rsidRPr="002214F4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4764397B" w14:textId="77777777" w:rsidR="002214F4" w:rsidRDefault="002214F4" w:rsidP="006F360E">
      <w:pPr>
        <w:pStyle w:val="Odstavecseseznamem"/>
        <w:numPr>
          <w:ilvl w:val="1"/>
          <w:numId w:val="1"/>
        </w:numPr>
        <w:spacing w:before="120" w:after="120"/>
        <w:ind w:left="567" w:hanging="567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Předmět výpůjčky zůstává trvale majetkem půjčitele.</w:t>
      </w:r>
    </w:p>
    <w:p w14:paraId="6AFDF25B" w14:textId="77777777" w:rsidR="002214F4" w:rsidRDefault="002214F4" w:rsidP="002214F4">
      <w:pPr>
        <w:rPr>
          <w:rFonts w:ascii="Arial" w:hAnsi="Arial" w:cs="Arial"/>
          <w:sz w:val="22"/>
          <w:szCs w:val="22"/>
        </w:rPr>
      </w:pPr>
    </w:p>
    <w:p w14:paraId="2B47829F" w14:textId="1C3678EE" w:rsidR="002214F4" w:rsidRDefault="002214F4" w:rsidP="002214F4">
      <w:pPr>
        <w:rPr>
          <w:rFonts w:ascii="Arial" w:hAnsi="Arial" w:cs="Arial"/>
          <w:sz w:val="22"/>
          <w:szCs w:val="22"/>
        </w:rPr>
      </w:pPr>
    </w:p>
    <w:p w14:paraId="70C9F3FC" w14:textId="77777777" w:rsidR="0032315D" w:rsidRPr="002214F4" w:rsidRDefault="0032315D" w:rsidP="002214F4">
      <w:pPr>
        <w:rPr>
          <w:rFonts w:ascii="Arial" w:hAnsi="Arial" w:cs="Arial"/>
          <w:sz w:val="22"/>
          <w:szCs w:val="22"/>
        </w:rPr>
      </w:pPr>
    </w:p>
    <w:p w14:paraId="716AE773" w14:textId="77777777" w:rsidR="002214F4" w:rsidRDefault="002214F4" w:rsidP="002214F4">
      <w:pPr>
        <w:pStyle w:val="Odstavecseseznamem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214F4">
        <w:rPr>
          <w:rFonts w:ascii="Arial" w:hAnsi="Arial" w:cs="Arial"/>
          <w:sz w:val="22"/>
          <w:szCs w:val="22"/>
        </w:rPr>
        <w:t>Práva a povinnosti smluvních stran</w:t>
      </w:r>
    </w:p>
    <w:p w14:paraId="2D3E10E1" w14:textId="77777777" w:rsidR="002214F4" w:rsidRPr="002214F4" w:rsidRDefault="002214F4" w:rsidP="002214F4">
      <w:p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1A4302" w14:textId="77777777" w:rsidR="002214F4" w:rsidRPr="002214F4" w:rsidRDefault="002214F4" w:rsidP="00C75153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Vypůjčitel se zavazuje:</w:t>
      </w:r>
    </w:p>
    <w:p w14:paraId="27897134" w14:textId="58E88685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poskytnout půjčiteli potřebnou součinnosti </w:t>
      </w:r>
      <w:r w:rsidR="006F360E">
        <w:rPr>
          <w:rFonts w:ascii="Arial" w:hAnsi="Arial" w:cs="Arial"/>
          <w:b w:val="0"/>
          <w:sz w:val="22"/>
          <w:szCs w:val="22"/>
        </w:rPr>
        <w:t>při instalaci předmětu výpůjčky;</w:t>
      </w:r>
    </w:p>
    <w:p w14:paraId="5EC8AAAF" w14:textId="1DD8A849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potvrdit pís</w:t>
      </w:r>
      <w:r w:rsidR="006F360E">
        <w:rPr>
          <w:rFonts w:ascii="Arial" w:hAnsi="Arial" w:cs="Arial"/>
          <w:b w:val="0"/>
          <w:sz w:val="22"/>
          <w:szCs w:val="22"/>
        </w:rPr>
        <w:t>emně převzetí předmětu výpůjčky;</w:t>
      </w:r>
    </w:p>
    <w:p w14:paraId="5348F0C3" w14:textId="107C737D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pověřovat obsluhou předmětu výpůjčky pouze své zaměstnance, kt</w:t>
      </w:r>
      <w:r w:rsidR="006F360E">
        <w:rPr>
          <w:rFonts w:ascii="Arial" w:hAnsi="Arial" w:cs="Arial"/>
          <w:b w:val="0"/>
          <w:sz w:val="22"/>
          <w:szCs w:val="22"/>
        </w:rPr>
        <w:t>eří jsou k tomu řádně vyškoleni;</w:t>
      </w:r>
    </w:p>
    <w:p w14:paraId="304945FA" w14:textId="47F88804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užívat předmět výpůjčky pro svoji činnost (poskytování zdravotní péče, provoz  nestátního zdravotnického zařízení), a to pro účel</w:t>
      </w:r>
      <w:r w:rsidR="006F360E">
        <w:rPr>
          <w:rFonts w:ascii="Arial" w:hAnsi="Arial" w:cs="Arial"/>
          <w:b w:val="0"/>
          <w:sz w:val="22"/>
          <w:szCs w:val="22"/>
        </w:rPr>
        <w:t>y, ke kterému je určen výrobcem;</w:t>
      </w:r>
    </w:p>
    <w:p w14:paraId="060E5932" w14:textId="0FE59D40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chránit předmět výpůjčky před poškozením, ztrátou nebo zničením a udržovat přístroj ve stavu</w:t>
      </w:r>
      <w:r w:rsidR="006F360E">
        <w:rPr>
          <w:rFonts w:ascii="Arial" w:hAnsi="Arial" w:cs="Arial"/>
          <w:b w:val="0"/>
          <w:sz w:val="22"/>
          <w:szCs w:val="22"/>
        </w:rPr>
        <w:t xml:space="preserve"> způsobilém k obvyklému užívání;</w:t>
      </w:r>
    </w:p>
    <w:p w14:paraId="6F8090AD" w14:textId="506A106F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informovat půjčitele o všech případech poškození, znič</w:t>
      </w:r>
      <w:r w:rsidR="006F360E">
        <w:rPr>
          <w:rFonts w:ascii="Arial" w:hAnsi="Arial" w:cs="Arial"/>
          <w:b w:val="0"/>
          <w:sz w:val="22"/>
          <w:szCs w:val="22"/>
        </w:rPr>
        <w:t>ení či ztrátě předmětu výpůjčky;</w:t>
      </w:r>
    </w:p>
    <w:p w14:paraId="323B41EC" w14:textId="38E63C59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uhradit půjčiteli na základě jeho písemného požadavku škodu, která vznikne </w:t>
      </w:r>
      <w:r>
        <w:rPr>
          <w:rFonts w:ascii="Arial" w:hAnsi="Arial" w:cs="Arial"/>
          <w:b w:val="0"/>
          <w:sz w:val="22"/>
          <w:szCs w:val="22"/>
        </w:rPr>
        <w:br/>
      </w:r>
      <w:r w:rsidRPr="002214F4">
        <w:rPr>
          <w:rFonts w:ascii="Arial" w:hAnsi="Arial" w:cs="Arial"/>
          <w:b w:val="0"/>
          <w:sz w:val="22"/>
          <w:szCs w:val="22"/>
        </w:rPr>
        <w:t xml:space="preserve">na předmětu výpůjčky během trvání výpůjčky zaviněným porušením právních </w:t>
      </w:r>
      <w:r>
        <w:rPr>
          <w:rFonts w:ascii="Arial" w:hAnsi="Arial" w:cs="Arial"/>
          <w:b w:val="0"/>
          <w:sz w:val="22"/>
          <w:szCs w:val="22"/>
        </w:rPr>
        <w:br/>
      </w:r>
      <w:r w:rsidRPr="002214F4">
        <w:rPr>
          <w:rFonts w:ascii="Arial" w:hAnsi="Arial" w:cs="Arial"/>
          <w:b w:val="0"/>
          <w:sz w:val="22"/>
          <w:szCs w:val="22"/>
        </w:rPr>
        <w:t xml:space="preserve">či smluvních povinností ze strany vypůjčitele (za škodu přitom nelze nikdy považovat obvyklé opotřebení a náklady na opravy vzniklé v </w:t>
      </w:r>
      <w:r w:rsidR="006F360E">
        <w:rPr>
          <w:rFonts w:ascii="Arial" w:hAnsi="Arial" w:cs="Arial"/>
          <w:b w:val="0"/>
          <w:sz w:val="22"/>
          <w:szCs w:val="22"/>
        </w:rPr>
        <w:t>důsledku vad předmětu výpůjčky);</w:t>
      </w:r>
    </w:p>
    <w:p w14:paraId="265CC4FD" w14:textId="05C1F4F3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bez zbytečného odkladu nahlásit půjčiteli potřebu opravy předmětu výpůjčky </w:t>
      </w:r>
      <w:r>
        <w:rPr>
          <w:rFonts w:ascii="Arial" w:hAnsi="Arial" w:cs="Arial"/>
          <w:b w:val="0"/>
          <w:sz w:val="22"/>
          <w:szCs w:val="22"/>
        </w:rPr>
        <w:br/>
      </w:r>
      <w:r w:rsidR="006F360E">
        <w:rPr>
          <w:rFonts w:ascii="Arial" w:hAnsi="Arial" w:cs="Arial"/>
          <w:b w:val="0"/>
          <w:sz w:val="22"/>
          <w:szCs w:val="22"/>
        </w:rPr>
        <w:t>a umožnit mu její provedení;</w:t>
      </w:r>
    </w:p>
    <w:p w14:paraId="4FFDF7F9" w14:textId="354D9FFA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neposkytnout předmět výpůjčky dále ani jinak do užívání třetí osobě bez předchozí</w:t>
      </w:r>
      <w:r w:rsidR="006F360E">
        <w:rPr>
          <w:rFonts w:ascii="Arial" w:hAnsi="Arial" w:cs="Arial"/>
          <w:b w:val="0"/>
          <w:sz w:val="22"/>
          <w:szCs w:val="22"/>
        </w:rPr>
        <w:t>ho písemného souhlasu půjčitele;</w:t>
      </w:r>
    </w:p>
    <w:p w14:paraId="5D1EF208" w14:textId="77777777" w:rsidR="002214F4" w:rsidRPr="002214F4" w:rsidRDefault="002214F4" w:rsidP="006F360E">
      <w:pPr>
        <w:pStyle w:val="Odstavecseseznamem"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po skončení výpůjčky vrátit zařízení ve stavu v jakém jej převzal s přihlédnutím </w:t>
      </w:r>
      <w:r>
        <w:rPr>
          <w:rFonts w:ascii="Arial" w:hAnsi="Arial" w:cs="Arial"/>
          <w:b w:val="0"/>
          <w:sz w:val="22"/>
          <w:szCs w:val="22"/>
        </w:rPr>
        <w:br/>
      </w:r>
      <w:r w:rsidRPr="002214F4">
        <w:rPr>
          <w:rFonts w:ascii="Arial" w:hAnsi="Arial" w:cs="Arial"/>
          <w:b w:val="0"/>
          <w:sz w:val="22"/>
          <w:szCs w:val="22"/>
        </w:rPr>
        <w:t>k obvyklému opotřebení.</w:t>
      </w:r>
    </w:p>
    <w:p w14:paraId="0738104D" w14:textId="77777777" w:rsidR="002214F4" w:rsidRPr="002214F4" w:rsidRDefault="002214F4" w:rsidP="002214F4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>Půjčitel se zavazuje:</w:t>
      </w:r>
    </w:p>
    <w:p w14:paraId="0CD602F6" w14:textId="77AAD7D4" w:rsidR="002214F4" w:rsidRPr="00C75153" w:rsidRDefault="002214F4" w:rsidP="00E11AEF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 xml:space="preserve">bezplatně zaškolit určené zaměstnance vypůjčitele, kteří budou předmět výpůjčky obsluhovat a na základě toho sepsat a zajistit podpis protokolu o zaškolení obsluhy </w:t>
      </w:r>
      <w:r w:rsidR="006F360E">
        <w:rPr>
          <w:rFonts w:ascii="Arial" w:hAnsi="Arial" w:cs="Arial"/>
          <w:b w:val="0"/>
          <w:sz w:val="22"/>
          <w:szCs w:val="22"/>
        </w:rPr>
        <w:t>předmětu výpůjčky;</w:t>
      </w:r>
    </w:p>
    <w:p w14:paraId="093C588F" w14:textId="01E8D274" w:rsidR="002214F4" w:rsidRPr="00C75153" w:rsidRDefault="002214F4" w:rsidP="00E11AEF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>bezplatně instalovat a uvést zařízení do provozu, v sídle vypůjčitele na předem dohodnutém místě, po předání a instalaci předmětu výpůjčky sepsat a zajist</w:t>
      </w:r>
      <w:r w:rsidR="006F360E">
        <w:rPr>
          <w:rFonts w:ascii="Arial" w:hAnsi="Arial" w:cs="Arial"/>
          <w:b w:val="0"/>
          <w:sz w:val="22"/>
          <w:szCs w:val="22"/>
        </w:rPr>
        <w:t>it podpis předávacího protokolu;</w:t>
      </w:r>
    </w:p>
    <w:p w14:paraId="6B1E1A79" w14:textId="62338CF9" w:rsidR="002214F4" w:rsidRPr="00C75153" w:rsidRDefault="002214F4" w:rsidP="00E11AEF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 xml:space="preserve">po dobu trvání smlouvy zajišťovat na vlastní náklady opravy předmětu výpůjčky, jejichž </w:t>
      </w:r>
      <w:r w:rsidR="006F360E">
        <w:rPr>
          <w:rFonts w:ascii="Arial" w:hAnsi="Arial" w:cs="Arial"/>
          <w:b w:val="0"/>
          <w:sz w:val="22"/>
          <w:szCs w:val="22"/>
        </w:rPr>
        <w:t>potřebu mu vypůjčitel oznámil;</w:t>
      </w:r>
    </w:p>
    <w:p w14:paraId="7CEA7A75" w14:textId="77777777" w:rsidR="002214F4" w:rsidRDefault="002214F4" w:rsidP="00E11AEF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lastRenderedPageBreak/>
        <w:t>zajistit vypůjčiteli bezplatný autorizovaný servis po celou dobu trvání smluvního vztahu dle této smlouvy, za následujících servisních podmínek pro odstranění závady na přístrojích, v rámci zajištění bezplatného autorizovaného servisu</w:t>
      </w:r>
      <w:r w:rsidR="00C75153">
        <w:rPr>
          <w:rFonts w:ascii="Arial" w:hAnsi="Arial" w:cs="Arial"/>
          <w:b w:val="0"/>
          <w:sz w:val="22"/>
          <w:szCs w:val="22"/>
        </w:rPr>
        <w:t>:</w:t>
      </w:r>
    </w:p>
    <w:p w14:paraId="4A68C6ED" w14:textId="77777777" w:rsidR="00C75153" w:rsidRPr="00C75153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>doba nástupu servisního technika na opravu do 48 hod. od nahlášení závady</w:t>
      </w:r>
    </w:p>
    <w:p w14:paraId="30A445A5" w14:textId="77777777" w:rsidR="00C75153" w:rsidRPr="00C75153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>garance opravy do 48 hod. od nástupu technika na opravu bez potřeby náhradních dílů, v případě potřeby náhradních dílů do 5 dnů od nástupu na opravu</w:t>
      </w:r>
    </w:p>
    <w:p w14:paraId="291092B9" w14:textId="77777777" w:rsidR="00C75153" w:rsidRPr="00C75153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>v případě nemožnosti zprovoznění přístroje do 7 pracovních dnů od nahlášení závady zapůjčení náhradního kvalitativně srovnatelného přístroje po dobu opravy</w:t>
      </w:r>
    </w:p>
    <w:p w14:paraId="7BD99D7E" w14:textId="77777777" w:rsidR="00C75153" w:rsidRPr="00C75153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>zajištění autorizovaného servisu v rámci ČR</w:t>
      </w:r>
    </w:p>
    <w:p w14:paraId="667BE641" w14:textId="77777777" w:rsidR="00C75153" w:rsidRPr="00C75153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 xml:space="preserve">kontaktní údaje na autorizovaný servis: </w:t>
      </w:r>
      <w:r w:rsidRPr="00C75153">
        <w:rPr>
          <w:rFonts w:ascii="Arial" w:hAnsi="Arial" w:cs="Arial"/>
          <w:b w:val="0"/>
          <w:color w:val="FF0000"/>
          <w:sz w:val="22"/>
          <w:szCs w:val="22"/>
        </w:rPr>
        <w:t>……………….</w:t>
      </w:r>
      <w:r w:rsidRPr="00C75153">
        <w:rPr>
          <w:rFonts w:ascii="Arial" w:hAnsi="Arial" w:cs="Arial"/>
          <w:b w:val="0"/>
          <w:sz w:val="22"/>
          <w:szCs w:val="22"/>
        </w:rPr>
        <w:t xml:space="preserve"> tel</w:t>
      </w:r>
      <w:r w:rsidRPr="00C75153">
        <w:rPr>
          <w:rFonts w:ascii="Arial" w:hAnsi="Arial" w:cs="Arial"/>
          <w:b w:val="0"/>
          <w:color w:val="FF0000"/>
          <w:sz w:val="22"/>
          <w:szCs w:val="22"/>
        </w:rPr>
        <w:t>……………….</w:t>
      </w:r>
      <w:r w:rsidRPr="00C75153">
        <w:rPr>
          <w:rFonts w:ascii="Arial" w:hAnsi="Arial" w:cs="Arial"/>
          <w:b w:val="0"/>
          <w:sz w:val="22"/>
          <w:szCs w:val="22"/>
        </w:rPr>
        <w:t>,</w:t>
      </w:r>
      <w:r w:rsidRPr="00C75153">
        <w:rPr>
          <w:rFonts w:ascii="Arial" w:hAnsi="Arial" w:cs="Arial"/>
          <w:b w:val="0"/>
          <w:sz w:val="22"/>
          <w:szCs w:val="22"/>
        </w:rPr>
        <w:br/>
        <w:t xml:space="preserve">e-mail: </w:t>
      </w:r>
      <w:r w:rsidRPr="00C75153">
        <w:rPr>
          <w:rFonts w:ascii="Arial" w:hAnsi="Arial" w:cs="Arial"/>
          <w:b w:val="0"/>
          <w:color w:val="FF0000"/>
          <w:sz w:val="22"/>
          <w:szCs w:val="22"/>
        </w:rPr>
        <w:t>…………….</w:t>
      </w:r>
      <w:r w:rsidRPr="00C75153">
        <w:rPr>
          <w:rFonts w:ascii="Arial" w:hAnsi="Arial" w:cs="Arial"/>
          <w:b w:val="0"/>
          <w:sz w:val="22"/>
          <w:szCs w:val="22"/>
        </w:rPr>
        <w:t>,</w:t>
      </w:r>
      <w:r w:rsidR="00E11AEF">
        <w:rPr>
          <w:rFonts w:ascii="Arial" w:hAnsi="Arial" w:cs="Arial"/>
          <w:b w:val="0"/>
          <w:sz w:val="22"/>
          <w:szCs w:val="22"/>
        </w:rPr>
        <w:t xml:space="preserve"> </w:t>
      </w:r>
      <w:r w:rsidRPr="00C75153">
        <w:rPr>
          <w:rFonts w:ascii="Arial" w:hAnsi="Arial" w:cs="Arial"/>
          <w:b w:val="0"/>
          <w:sz w:val="22"/>
          <w:szCs w:val="22"/>
        </w:rPr>
        <w:t xml:space="preserve">adresa </w:t>
      </w:r>
      <w:r w:rsidRPr="00C75153">
        <w:rPr>
          <w:rFonts w:ascii="Arial" w:hAnsi="Arial" w:cs="Arial"/>
          <w:b w:val="0"/>
          <w:color w:val="FF0000"/>
          <w:sz w:val="22"/>
          <w:szCs w:val="22"/>
        </w:rPr>
        <w:t>……………….</w:t>
      </w:r>
      <w:r w:rsidR="00371BF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371BF3" w:rsidRPr="002214F4">
        <w:rPr>
          <w:rFonts w:ascii="Arial" w:hAnsi="Arial" w:cs="Arial"/>
          <w:b w:val="0"/>
          <w:i/>
          <w:color w:val="FF0000"/>
          <w:sz w:val="22"/>
          <w:szCs w:val="22"/>
        </w:rPr>
        <w:t>(upřesní účastník)</w:t>
      </w:r>
    </w:p>
    <w:p w14:paraId="3A3D32A4" w14:textId="29833C52" w:rsidR="00C75153" w:rsidRPr="00C75153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 xml:space="preserve">provedení bezpečnostně technických prohlídek dle zákona č. 268/2014 Sb., </w:t>
      </w:r>
      <w:r w:rsidRPr="00C75153">
        <w:rPr>
          <w:rFonts w:ascii="Arial" w:hAnsi="Arial" w:cs="Arial"/>
          <w:b w:val="0"/>
          <w:sz w:val="22"/>
          <w:szCs w:val="22"/>
        </w:rPr>
        <w:br/>
        <w:t xml:space="preserve">o zdravotnických prostředcích a o změně některých souvisejících zákonu, </w:t>
      </w:r>
      <w:r w:rsidRPr="00C75153">
        <w:rPr>
          <w:rFonts w:ascii="Arial" w:hAnsi="Arial" w:cs="Arial"/>
          <w:b w:val="0"/>
          <w:sz w:val="22"/>
          <w:szCs w:val="22"/>
        </w:rPr>
        <w:br/>
        <w:t>ve znění pozdějších předpisů</w:t>
      </w:r>
      <w:r w:rsidR="0032315D">
        <w:rPr>
          <w:rFonts w:ascii="Arial" w:hAnsi="Arial" w:cs="Arial"/>
          <w:b w:val="0"/>
          <w:sz w:val="22"/>
          <w:szCs w:val="22"/>
        </w:rPr>
        <w:t>,</w:t>
      </w:r>
      <w:r w:rsidRPr="00C75153">
        <w:rPr>
          <w:rFonts w:ascii="Arial" w:hAnsi="Arial" w:cs="Arial"/>
          <w:b w:val="0"/>
          <w:sz w:val="22"/>
          <w:szCs w:val="22"/>
        </w:rPr>
        <w:t xml:space="preserve"> po dobu výpůjčky bezplatně</w:t>
      </w:r>
    </w:p>
    <w:p w14:paraId="58CC8E0D" w14:textId="6EB40E16" w:rsidR="00C75153" w:rsidRPr="00E11AEF" w:rsidRDefault="00C75153" w:rsidP="006F360E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C75153">
        <w:rPr>
          <w:rFonts w:ascii="Arial" w:hAnsi="Arial" w:cs="Arial"/>
          <w:b w:val="0"/>
          <w:sz w:val="22"/>
          <w:szCs w:val="22"/>
        </w:rPr>
        <w:t xml:space="preserve">výměnu přístroje za nový přístroj v případě nahlášení tří stejných poruch </w:t>
      </w:r>
      <w:r w:rsidRPr="00C75153">
        <w:rPr>
          <w:rFonts w:ascii="Arial" w:hAnsi="Arial" w:cs="Arial"/>
          <w:b w:val="0"/>
          <w:sz w:val="22"/>
          <w:szCs w:val="22"/>
        </w:rPr>
        <w:br/>
        <w:t>po dobu trvání smlouvy o výpůjčce</w:t>
      </w:r>
      <w:r w:rsidR="006F360E">
        <w:rPr>
          <w:rFonts w:ascii="Arial" w:hAnsi="Arial" w:cs="Arial"/>
          <w:b w:val="0"/>
          <w:sz w:val="22"/>
          <w:szCs w:val="22"/>
        </w:rPr>
        <w:t>;</w:t>
      </w:r>
    </w:p>
    <w:p w14:paraId="3A7265B6" w14:textId="3C470FEA" w:rsidR="00A26D82" w:rsidRDefault="002214F4" w:rsidP="00E11AEF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 xml:space="preserve">přenechat vypůjčiteli věc ve stavu způsobilém k užívání; způsobí-li škodu vada zařízení, kterou půjčitel zatajil, nahradí půjčitel škodu vypůjčiteli z toho vzniklou </w:t>
      </w:r>
      <w:r w:rsidR="00E87CF6">
        <w:rPr>
          <w:rFonts w:ascii="Arial" w:hAnsi="Arial" w:cs="Arial"/>
          <w:b w:val="0"/>
          <w:sz w:val="22"/>
          <w:szCs w:val="22"/>
        </w:rPr>
        <w:br/>
      </w:r>
      <w:r w:rsidRPr="00A26D82">
        <w:rPr>
          <w:rFonts w:ascii="Arial" w:hAnsi="Arial" w:cs="Arial"/>
          <w:b w:val="0"/>
          <w:sz w:val="22"/>
          <w:szCs w:val="22"/>
        </w:rPr>
        <w:t>a nemá nárok na náhradu škody vznik</w:t>
      </w:r>
      <w:r w:rsidR="006F360E">
        <w:rPr>
          <w:rFonts w:ascii="Arial" w:hAnsi="Arial" w:cs="Arial"/>
          <w:b w:val="0"/>
          <w:sz w:val="22"/>
          <w:szCs w:val="22"/>
        </w:rPr>
        <w:t>lou v důsledku toho na zařízení;</w:t>
      </w:r>
    </w:p>
    <w:p w14:paraId="51B4BA8D" w14:textId="29E6C7C3" w:rsidR="00A26D82" w:rsidRDefault="002214F4" w:rsidP="0032315D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>poučit vypůjčitele, jak věc užívat (prokazatelně ho seznámit s</w:t>
      </w:r>
      <w:r w:rsidR="0032315D">
        <w:rPr>
          <w:rFonts w:ascii="Arial" w:hAnsi="Arial" w:cs="Arial"/>
          <w:b w:val="0"/>
          <w:sz w:val="22"/>
          <w:szCs w:val="22"/>
        </w:rPr>
        <w:t> </w:t>
      </w:r>
      <w:r w:rsidRPr="00A26D82">
        <w:rPr>
          <w:rFonts w:ascii="Arial" w:hAnsi="Arial" w:cs="Arial"/>
          <w:b w:val="0"/>
          <w:sz w:val="22"/>
          <w:szCs w:val="22"/>
        </w:rPr>
        <w:t>návodem</w:t>
      </w:r>
      <w:r w:rsidR="0032315D">
        <w:rPr>
          <w:rFonts w:ascii="Arial" w:hAnsi="Arial" w:cs="Arial"/>
          <w:b w:val="0"/>
          <w:sz w:val="22"/>
          <w:szCs w:val="22"/>
        </w:rPr>
        <w:t>,</w:t>
      </w:r>
      <w:r w:rsidRPr="00A26D82">
        <w:rPr>
          <w:rFonts w:ascii="Arial" w:hAnsi="Arial" w:cs="Arial"/>
          <w:b w:val="0"/>
          <w:sz w:val="22"/>
          <w:szCs w:val="22"/>
        </w:rPr>
        <w:t xml:space="preserve"> popř. </w:t>
      </w:r>
      <w:r w:rsidR="00E87CF6">
        <w:rPr>
          <w:rFonts w:ascii="Arial" w:hAnsi="Arial" w:cs="Arial"/>
          <w:b w:val="0"/>
          <w:sz w:val="22"/>
          <w:szCs w:val="22"/>
        </w:rPr>
        <w:t>t</w:t>
      </w:r>
      <w:r w:rsidRPr="00A26D82">
        <w:rPr>
          <w:rFonts w:ascii="Arial" w:hAnsi="Arial" w:cs="Arial"/>
          <w:b w:val="0"/>
          <w:sz w:val="22"/>
          <w:szCs w:val="22"/>
        </w:rPr>
        <w:t>echnickou normou, zvláštními pravidly), nejedná-li se o pravidla obecně známá, anebo neplyne-li z okolností, že toho není zapotřebí; neučiní-li to, nahradí vyp</w:t>
      </w:r>
      <w:r w:rsidR="006F360E">
        <w:rPr>
          <w:rFonts w:ascii="Arial" w:hAnsi="Arial" w:cs="Arial"/>
          <w:b w:val="0"/>
          <w:sz w:val="22"/>
          <w:szCs w:val="22"/>
        </w:rPr>
        <w:t>ůjčiteli škodu z toho vzniklou;</w:t>
      </w:r>
    </w:p>
    <w:p w14:paraId="1D659F59" w14:textId="158A56A3" w:rsidR="002214F4" w:rsidRPr="00A26D82" w:rsidRDefault="002214F4" w:rsidP="0032315D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>v případě předmětu výpůjčky, který byl uveden na trh v některém z členských států Evropské unie a který je opatřený značkou CE ve smyslu vl. nařízení č. 336/2004 Sb., kterým se stanoví technické požadavky na zdravotnické prostředky</w:t>
      </w:r>
      <w:r w:rsidR="00A26D82">
        <w:rPr>
          <w:rFonts w:ascii="Arial" w:hAnsi="Arial" w:cs="Arial"/>
          <w:b w:val="0"/>
          <w:sz w:val="22"/>
          <w:szCs w:val="22"/>
        </w:rPr>
        <w:t>,</w:t>
      </w:r>
      <w:r w:rsidRPr="00A26D82">
        <w:rPr>
          <w:rFonts w:ascii="Arial" w:hAnsi="Arial" w:cs="Arial"/>
          <w:b w:val="0"/>
          <w:sz w:val="22"/>
          <w:szCs w:val="22"/>
        </w:rPr>
        <w:t xml:space="preserve"> a kterým se mění nařízení vlády č. 251/2003 Sb., kterým se mění některá nařízení vlády vydaná </w:t>
      </w:r>
      <w:r w:rsidR="0032315D">
        <w:rPr>
          <w:rFonts w:ascii="Arial" w:hAnsi="Arial" w:cs="Arial"/>
          <w:b w:val="0"/>
          <w:sz w:val="22"/>
          <w:szCs w:val="22"/>
        </w:rPr>
        <w:br/>
      </w:r>
      <w:r w:rsidRPr="00A26D82">
        <w:rPr>
          <w:rFonts w:ascii="Arial" w:hAnsi="Arial" w:cs="Arial"/>
          <w:b w:val="0"/>
          <w:sz w:val="22"/>
          <w:szCs w:val="22"/>
        </w:rPr>
        <w:t>k provedení zákona č. 22/1997 Sb., o technických požadavcích na výrobky a o změně a doplnění některých zákonů, ve znění pozdějších předpisů, musí doložit tyto doklady:</w:t>
      </w:r>
    </w:p>
    <w:p w14:paraId="5E9ED0ED" w14:textId="6D43D16F" w:rsidR="002214F4" w:rsidRPr="00A26D82" w:rsidRDefault="002214F4" w:rsidP="00E11AEF">
      <w:pPr>
        <w:pStyle w:val="Odstavecseseznamem"/>
        <w:numPr>
          <w:ilvl w:val="0"/>
          <w:numId w:val="11"/>
        </w:numPr>
        <w:suppressAutoHyphens w:val="0"/>
        <w:autoSpaceDN w:val="0"/>
        <w:adjustRightInd w:val="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>kopie prohlášení o shodě vystaveného výrobcem ne</w:t>
      </w:r>
      <w:r w:rsidR="006F360E">
        <w:rPr>
          <w:rFonts w:ascii="Arial" w:hAnsi="Arial" w:cs="Arial"/>
          <w:b w:val="0"/>
          <w:sz w:val="22"/>
          <w:szCs w:val="22"/>
        </w:rPr>
        <w:t>bo jeho zplnomocněným zástupcem</w:t>
      </w:r>
    </w:p>
    <w:p w14:paraId="0DC20BC3" w14:textId="272533B2" w:rsidR="002214F4" w:rsidRPr="002214F4" w:rsidRDefault="002214F4" w:rsidP="006F360E">
      <w:pPr>
        <w:pStyle w:val="Odstavecseseznamem"/>
        <w:numPr>
          <w:ilvl w:val="0"/>
          <w:numId w:val="11"/>
        </w:numPr>
        <w:suppressAutoHyphens w:val="0"/>
        <w:autoSpaceDN w:val="0"/>
        <w:adjustRightInd w:val="0"/>
        <w:spacing w:before="120" w:after="120"/>
        <w:ind w:left="1135" w:hanging="284"/>
        <w:jc w:val="both"/>
        <w:rPr>
          <w:rFonts w:ascii="Arial" w:hAnsi="Arial" w:cs="Arial"/>
          <w:b w:val="0"/>
          <w:sz w:val="22"/>
          <w:szCs w:val="22"/>
        </w:rPr>
      </w:pPr>
      <w:r w:rsidRPr="002214F4">
        <w:rPr>
          <w:rFonts w:ascii="Arial" w:hAnsi="Arial" w:cs="Arial"/>
          <w:b w:val="0"/>
          <w:sz w:val="22"/>
          <w:szCs w:val="22"/>
        </w:rPr>
        <w:t xml:space="preserve">návod k obsluze v českém jazyce ve smyslu zákona č. </w:t>
      </w:r>
      <w:bookmarkStart w:id="0" w:name="_GoBack"/>
      <w:bookmarkEnd w:id="0"/>
      <w:r w:rsidR="00822654">
        <w:rPr>
          <w:rFonts w:ascii="Arial" w:hAnsi="Arial" w:cs="Arial"/>
          <w:b w:val="0"/>
          <w:sz w:val="22"/>
          <w:szCs w:val="22"/>
        </w:rPr>
        <w:t xml:space="preserve">268/2014 </w:t>
      </w:r>
      <w:r w:rsidRPr="002214F4">
        <w:rPr>
          <w:rFonts w:ascii="Arial" w:hAnsi="Arial" w:cs="Arial"/>
          <w:b w:val="0"/>
          <w:sz w:val="22"/>
          <w:szCs w:val="22"/>
        </w:rPr>
        <w:t xml:space="preserve">Sb., </w:t>
      </w:r>
      <w:r w:rsidR="00710AD2">
        <w:rPr>
          <w:rFonts w:ascii="Arial" w:hAnsi="Arial" w:cs="Arial"/>
          <w:b w:val="0"/>
          <w:sz w:val="22"/>
          <w:szCs w:val="22"/>
        </w:rPr>
        <w:br/>
      </w:r>
      <w:r w:rsidRPr="002214F4">
        <w:rPr>
          <w:rFonts w:ascii="Arial" w:hAnsi="Arial" w:cs="Arial"/>
          <w:b w:val="0"/>
          <w:sz w:val="22"/>
          <w:szCs w:val="22"/>
        </w:rPr>
        <w:t>o zdravotnických prostředcích a o změně některých souvisejících zákon</w:t>
      </w:r>
      <w:r w:rsidR="006F360E">
        <w:rPr>
          <w:rFonts w:ascii="Arial" w:hAnsi="Arial" w:cs="Arial"/>
          <w:b w:val="0"/>
          <w:sz w:val="22"/>
          <w:szCs w:val="22"/>
        </w:rPr>
        <w:t>ů, ve znění pozdějších předpisů;</w:t>
      </w:r>
    </w:p>
    <w:p w14:paraId="6849EE63" w14:textId="3A3F8946" w:rsidR="00A26D82" w:rsidRDefault="002214F4" w:rsidP="00A26D82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>po ukončení doby výpůjčky převzít zpět předmět v</w:t>
      </w:r>
      <w:r w:rsidR="006F360E">
        <w:rPr>
          <w:rFonts w:ascii="Arial" w:hAnsi="Arial" w:cs="Arial"/>
          <w:b w:val="0"/>
          <w:sz w:val="22"/>
          <w:szCs w:val="22"/>
        </w:rPr>
        <w:t>ýpůjčky a odvézt od vypůjčitele;</w:t>
      </w:r>
    </w:p>
    <w:p w14:paraId="774B2ECB" w14:textId="77777777" w:rsidR="002214F4" w:rsidRDefault="002214F4" w:rsidP="00822654">
      <w:pPr>
        <w:pStyle w:val="Odstavecseseznamem"/>
        <w:numPr>
          <w:ilvl w:val="0"/>
          <w:numId w:val="6"/>
        </w:numPr>
        <w:suppressAutoHyphens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lastRenderedPageBreak/>
        <w:t xml:space="preserve">předmět výpůjčky předat v provozuschopném stavu spolu se všemi doklady, </w:t>
      </w:r>
      <w:r w:rsidR="00710AD2">
        <w:rPr>
          <w:rFonts w:ascii="Arial" w:hAnsi="Arial" w:cs="Arial"/>
          <w:b w:val="0"/>
          <w:sz w:val="22"/>
          <w:szCs w:val="22"/>
        </w:rPr>
        <w:br/>
      </w:r>
      <w:r w:rsidRPr="00A26D82">
        <w:rPr>
          <w:rFonts w:ascii="Arial" w:hAnsi="Arial" w:cs="Arial"/>
          <w:b w:val="0"/>
          <w:sz w:val="22"/>
          <w:szCs w:val="22"/>
        </w:rPr>
        <w:t>kterými osvědčí, že předmět výpůjčky je způsobilý k užívání v ČR ve smyslu příslušných právních předpisů.</w:t>
      </w:r>
    </w:p>
    <w:p w14:paraId="1A4F11FE" w14:textId="77777777" w:rsidR="00A26D82" w:rsidRDefault="00A26D82" w:rsidP="00167BC8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71F4A5" w14:textId="77777777" w:rsidR="00A26D82" w:rsidRPr="00A26D82" w:rsidRDefault="00A26D82" w:rsidP="00167BC8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C340B3" w14:textId="77777777" w:rsidR="00A26D82" w:rsidRDefault="00A26D82" w:rsidP="00A26D82">
      <w:pPr>
        <w:pStyle w:val="Odstavecseseznamem"/>
        <w:numPr>
          <w:ilvl w:val="0"/>
          <w:numId w:val="1"/>
        </w:numPr>
        <w:suppressAutoHyphens w:val="0"/>
        <w:autoSpaceDN w:val="0"/>
        <w:adjustRightInd w:val="0"/>
        <w:spacing w:before="120" w:after="120"/>
        <w:ind w:left="714" w:hanging="357"/>
        <w:jc w:val="center"/>
        <w:rPr>
          <w:rFonts w:ascii="Arial" w:hAnsi="Arial" w:cs="Arial"/>
          <w:sz w:val="22"/>
          <w:szCs w:val="22"/>
        </w:rPr>
      </w:pPr>
      <w:r w:rsidRPr="00A26D82">
        <w:rPr>
          <w:rFonts w:ascii="Arial" w:hAnsi="Arial" w:cs="Arial"/>
          <w:sz w:val="22"/>
          <w:szCs w:val="22"/>
        </w:rPr>
        <w:t>Doba výpůjčky</w:t>
      </w:r>
    </w:p>
    <w:p w14:paraId="2995D5F1" w14:textId="77777777" w:rsidR="00E11AEF" w:rsidRPr="00E11AEF" w:rsidRDefault="00E11AEF" w:rsidP="00167BC8">
      <w:pPr>
        <w:suppressAutoHyphens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743D39E4" w14:textId="78797446" w:rsidR="002214F4" w:rsidRDefault="00A26D82" w:rsidP="00A26D82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 xml:space="preserve">Výpůjčka podle této smlouvy se sjednává na dobu určitou, a to na dobu </w:t>
      </w:r>
      <w:r>
        <w:rPr>
          <w:rFonts w:ascii="Arial" w:hAnsi="Arial" w:cs="Arial"/>
          <w:b w:val="0"/>
          <w:sz w:val="22"/>
          <w:szCs w:val="22"/>
        </w:rPr>
        <w:t>1</w:t>
      </w:r>
      <w:r w:rsidR="00040F1A">
        <w:rPr>
          <w:rFonts w:ascii="Arial" w:hAnsi="Arial" w:cs="Arial"/>
          <w:b w:val="0"/>
          <w:sz w:val="22"/>
          <w:szCs w:val="22"/>
        </w:rPr>
        <w:t>2 měsíců</w:t>
      </w:r>
      <w:r w:rsidRPr="00A26D82">
        <w:rPr>
          <w:rFonts w:ascii="Arial" w:hAnsi="Arial" w:cs="Arial"/>
          <w:b w:val="0"/>
          <w:sz w:val="22"/>
          <w:szCs w:val="22"/>
        </w:rPr>
        <w:t xml:space="preserve"> </w:t>
      </w:r>
      <w:r w:rsidR="00040F1A">
        <w:rPr>
          <w:rFonts w:ascii="Arial" w:hAnsi="Arial" w:cs="Arial"/>
          <w:b w:val="0"/>
          <w:sz w:val="22"/>
          <w:szCs w:val="22"/>
        </w:rPr>
        <w:br/>
      </w:r>
      <w:r w:rsidRPr="00A26D82">
        <w:rPr>
          <w:rFonts w:ascii="Arial" w:hAnsi="Arial" w:cs="Arial"/>
          <w:b w:val="0"/>
          <w:sz w:val="22"/>
          <w:szCs w:val="22"/>
        </w:rPr>
        <w:t>od data účinnosti této smlouvy.</w:t>
      </w:r>
    </w:p>
    <w:p w14:paraId="6BE2DAA2" w14:textId="77777777" w:rsidR="00A26D82" w:rsidRDefault="00A26D82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26D82">
        <w:rPr>
          <w:rFonts w:ascii="Arial" w:hAnsi="Arial" w:cs="Arial"/>
          <w:b w:val="0"/>
          <w:sz w:val="22"/>
          <w:szCs w:val="22"/>
        </w:rPr>
        <w:t>Výpůjčka zařízení je vázána na odběr rea</w:t>
      </w:r>
      <w:r w:rsidR="00710AD2">
        <w:rPr>
          <w:rFonts w:ascii="Arial" w:hAnsi="Arial" w:cs="Arial"/>
          <w:b w:val="0"/>
          <w:sz w:val="22"/>
          <w:szCs w:val="22"/>
        </w:rPr>
        <w:t xml:space="preserve">gencií a spotřebního materiálu </w:t>
      </w:r>
      <w:r w:rsidRPr="00A26D82">
        <w:rPr>
          <w:rFonts w:ascii="Arial" w:hAnsi="Arial" w:cs="Arial"/>
          <w:b w:val="0"/>
          <w:sz w:val="22"/>
          <w:szCs w:val="22"/>
        </w:rPr>
        <w:t>pro</w:t>
      </w:r>
      <w:r w:rsidR="00710AD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toto zařízení</w:t>
      </w:r>
      <w:r w:rsidRPr="00A26D82">
        <w:rPr>
          <w:rFonts w:ascii="Arial" w:hAnsi="Arial" w:cs="Arial"/>
          <w:b w:val="0"/>
          <w:sz w:val="22"/>
          <w:szCs w:val="22"/>
        </w:rPr>
        <w:t>. Odběr reagencií</w:t>
      </w:r>
      <w:r>
        <w:rPr>
          <w:rFonts w:ascii="Arial" w:hAnsi="Arial" w:cs="Arial"/>
          <w:b w:val="0"/>
          <w:sz w:val="22"/>
          <w:szCs w:val="22"/>
        </w:rPr>
        <w:t xml:space="preserve"> a spotřebního materiálu</w:t>
      </w:r>
      <w:r w:rsidRPr="00A26D82">
        <w:rPr>
          <w:rFonts w:ascii="Arial" w:hAnsi="Arial" w:cs="Arial"/>
          <w:b w:val="0"/>
          <w:sz w:val="22"/>
          <w:szCs w:val="22"/>
        </w:rPr>
        <w:t xml:space="preserve"> upravuje samostatná kupní smlouva o dodávce reagencií a spotřebního materiálu pro </w:t>
      </w:r>
      <w:r w:rsidR="00E11AEF">
        <w:rPr>
          <w:rFonts w:ascii="Arial" w:hAnsi="Arial" w:cs="Arial"/>
          <w:b w:val="0"/>
          <w:sz w:val="22"/>
          <w:szCs w:val="22"/>
        </w:rPr>
        <w:t>toto zařízení</w:t>
      </w:r>
      <w:r w:rsidRPr="00A26D82">
        <w:rPr>
          <w:rFonts w:ascii="Arial" w:hAnsi="Arial" w:cs="Arial"/>
          <w:b w:val="0"/>
          <w:sz w:val="22"/>
          <w:szCs w:val="22"/>
        </w:rPr>
        <w:t>, uzavřená mezi smluvními stranami, současně s touto smlouvou. Souběžné trvání obou smluvních vztahů je podmínkou trvání každého z nich. V případě, že jeden ze smluvních vztahů zanikne, zanikne současně druhý smluvní vztah.</w:t>
      </w:r>
    </w:p>
    <w:p w14:paraId="78EA6DF6" w14:textId="77777777" w:rsidR="00E11AEF" w:rsidRDefault="00E11AEF" w:rsidP="00167BC8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8972F9" w14:textId="77777777" w:rsidR="00E11AEF" w:rsidRPr="00E11AEF" w:rsidRDefault="00E11AEF" w:rsidP="00167BC8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0C96FF" w14:textId="77777777" w:rsidR="00E11AEF" w:rsidRDefault="00E11AEF" w:rsidP="00167BC8">
      <w:pPr>
        <w:pStyle w:val="Odstavecseseznamem"/>
        <w:numPr>
          <w:ilvl w:val="0"/>
          <w:numId w:val="1"/>
        </w:numPr>
        <w:suppressAutoHyphens w:val="0"/>
        <w:autoSpaceDN w:val="0"/>
        <w:adjustRightInd w:val="0"/>
        <w:spacing w:before="120" w:after="120"/>
        <w:ind w:left="714" w:hanging="357"/>
        <w:jc w:val="center"/>
        <w:rPr>
          <w:rFonts w:ascii="Arial" w:hAnsi="Arial" w:cs="Arial"/>
          <w:sz w:val="22"/>
          <w:szCs w:val="22"/>
        </w:rPr>
      </w:pPr>
      <w:r w:rsidRPr="00E11AEF">
        <w:rPr>
          <w:rFonts w:ascii="Arial" w:hAnsi="Arial" w:cs="Arial"/>
          <w:sz w:val="22"/>
          <w:szCs w:val="22"/>
        </w:rPr>
        <w:t>Závěrečná ustanovení</w:t>
      </w:r>
    </w:p>
    <w:p w14:paraId="560974A0" w14:textId="77777777" w:rsidR="00E11AEF" w:rsidRPr="00E40D5F" w:rsidRDefault="00E11AEF" w:rsidP="00167BC8">
      <w:pPr>
        <w:suppressAutoHyphens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43CBFC9C" w14:textId="77777777" w:rsidR="00E40D5F" w:rsidRPr="00E40D5F" w:rsidRDefault="00E40D5F" w:rsidP="00167BC8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bCs/>
          <w:color w:val="000000"/>
          <w:sz w:val="22"/>
          <w:szCs w:val="22"/>
        </w:rPr>
        <w:t>Výběr prodávajícího byl proveden v souladu s Pravidly rady Kraje Vysočina pro zadávání veřejných zakázek.</w:t>
      </w:r>
    </w:p>
    <w:p w14:paraId="03A6C863" w14:textId="77777777" w:rsidR="00E40D5F" w:rsidRDefault="00E40D5F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sz w:val="22"/>
          <w:szCs w:val="22"/>
        </w:rPr>
        <w:t>Smluvní vztah dle této smlouvy se řídí občanským zákoníkem (OZ).</w:t>
      </w:r>
    </w:p>
    <w:p w14:paraId="30623E08" w14:textId="77777777" w:rsidR="00E40D5F" w:rsidRPr="00E40D5F" w:rsidRDefault="00E40D5F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bCs/>
          <w:sz w:val="22"/>
          <w:szCs w:val="22"/>
        </w:rPr>
        <w:t>Tuto smlouvu lze měnit pouze formou písemných dodatků podepsaných oprávněnými zástupci obou smluvních stran.</w:t>
      </w:r>
    </w:p>
    <w:p w14:paraId="43F277FF" w14:textId="77777777" w:rsidR="00E40D5F" w:rsidRDefault="00E40D5F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sz w:val="22"/>
          <w:szCs w:val="22"/>
        </w:rPr>
        <w:t xml:space="preserve">Tato smlouva je uzavírána písemně a smluvní strany se v textu smlouvy dohodly </w:t>
      </w:r>
      <w:r>
        <w:rPr>
          <w:rFonts w:ascii="Arial" w:hAnsi="Arial" w:cs="Arial"/>
          <w:b w:val="0"/>
          <w:sz w:val="22"/>
          <w:szCs w:val="22"/>
        </w:rPr>
        <w:br/>
      </w:r>
      <w:r w:rsidRPr="00E40D5F">
        <w:rPr>
          <w:rFonts w:ascii="Arial" w:hAnsi="Arial" w:cs="Arial"/>
          <w:b w:val="0"/>
          <w:sz w:val="22"/>
          <w:szCs w:val="22"/>
        </w:rPr>
        <w:t xml:space="preserve">na celém obsahu závazku. K případným ujednáním učiněným před podpisem smlouvy nebo mimo text smlouvy se nepřihlíží. V případě rozporu mezi textem smlouvy </w:t>
      </w:r>
      <w:r>
        <w:rPr>
          <w:rFonts w:ascii="Arial" w:hAnsi="Arial" w:cs="Arial"/>
          <w:b w:val="0"/>
          <w:sz w:val="22"/>
          <w:szCs w:val="22"/>
        </w:rPr>
        <w:br/>
      </w:r>
      <w:r w:rsidRPr="00E40D5F">
        <w:rPr>
          <w:rFonts w:ascii="Arial" w:hAnsi="Arial" w:cs="Arial"/>
          <w:b w:val="0"/>
          <w:sz w:val="22"/>
          <w:szCs w:val="22"/>
        </w:rPr>
        <w:t>a dokumenty, na které smlouva odkazuje, má přednost text smlouvy.</w:t>
      </w:r>
    </w:p>
    <w:p w14:paraId="47F2493A" w14:textId="77777777" w:rsidR="00E40D5F" w:rsidRPr="00E40D5F" w:rsidRDefault="00E40D5F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bCs/>
          <w:color w:val="000000"/>
          <w:sz w:val="22"/>
          <w:szCs w:val="22"/>
        </w:rPr>
        <w:t>Tato smlouva se vyhotovuje ve 2 stejnopisech, z nichž jeden je určen pro prodávajícího a jeden pro kupujícího.</w:t>
      </w:r>
    </w:p>
    <w:p w14:paraId="34F01CDF" w14:textId="77777777" w:rsidR="00E40D5F" w:rsidRPr="00E40D5F" w:rsidRDefault="00E40D5F" w:rsidP="00380BE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sz w:val="22"/>
          <w:szCs w:val="22"/>
        </w:rPr>
        <w:t xml:space="preserve">Nedílnou součástí této smlouvy </w:t>
      </w:r>
      <w:r>
        <w:rPr>
          <w:rFonts w:ascii="Arial" w:hAnsi="Arial" w:cs="Arial"/>
          <w:b w:val="0"/>
          <w:sz w:val="22"/>
          <w:szCs w:val="22"/>
        </w:rPr>
        <w:t xml:space="preserve">je </w:t>
      </w:r>
      <w:r w:rsidRPr="00710AD2">
        <w:rPr>
          <w:rFonts w:ascii="Arial" w:hAnsi="Arial" w:cs="Arial"/>
          <w:b w:val="0"/>
          <w:sz w:val="22"/>
          <w:szCs w:val="22"/>
        </w:rPr>
        <w:t>Příloha č. 1 – Technická specifikace</w:t>
      </w:r>
      <w:r w:rsidR="00710AD2">
        <w:rPr>
          <w:rFonts w:ascii="Arial" w:hAnsi="Arial" w:cs="Arial"/>
          <w:b w:val="0"/>
          <w:sz w:val="22"/>
          <w:szCs w:val="22"/>
        </w:rPr>
        <w:t xml:space="preserve"> vypůjčeného zařízení</w:t>
      </w:r>
      <w:r w:rsidRPr="00E40D5F">
        <w:rPr>
          <w:rFonts w:ascii="Arial" w:hAnsi="Arial" w:cs="Arial"/>
          <w:b w:val="0"/>
          <w:sz w:val="22"/>
          <w:szCs w:val="22"/>
        </w:rPr>
        <w:t>.</w:t>
      </w:r>
    </w:p>
    <w:p w14:paraId="7A9078F1" w14:textId="77777777" w:rsidR="00E11AEF" w:rsidRPr="00E40D5F" w:rsidRDefault="00E40D5F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bCs/>
          <w:sz w:val="22"/>
          <w:szCs w:val="22"/>
        </w:rPr>
        <w:t>Tato smlouva nabývá platnosti a účinnosti dnem jejího podpisu smluvními stranami a je závazná pro případné právní nástupce obou smluvních stran.</w:t>
      </w:r>
    </w:p>
    <w:p w14:paraId="137C9EE7" w14:textId="77777777" w:rsidR="00E11AEF" w:rsidRPr="00E11AEF" w:rsidRDefault="00E11AEF" w:rsidP="00E11AE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11AEF">
        <w:rPr>
          <w:rFonts w:ascii="Arial" w:hAnsi="Arial" w:cs="Arial"/>
          <w:b w:val="0"/>
          <w:sz w:val="22"/>
          <w:szCs w:val="22"/>
        </w:rPr>
        <w:t>Platnost smlouvy končí a výpůjčka podle smlouvy zaniká:</w:t>
      </w:r>
    </w:p>
    <w:p w14:paraId="2EE8C661" w14:textId="77777777" w:rsidR="00E11AEF" w:rsidRDefault="00E11AEF" w:rsidP="00E11AEF">
      <w:pPr>
        <w:pStyle w:val="Odstavecseseznamem"/>
        <w:numPr>
          <w:ilvl w:val="0"/>
          <w:numId w:val="13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E11AEF">
        <w:rPr>
          <w:rFonts w:ascii="Arial" w:hAnsi="Arial" w:cs="Arial"/>
          <w:b w:val="0"/>
          <w:sz w:val="22"/>
          <w:szCs w:val="22"/>
        </w:rPr>
        <w:t>uplynutím doby, na kterou byla výpůjčka sjednána;</w:t>
      </w:r>
    </w:p>
    <w:p w14:paraId="330F5580" w14:textId="77777777" w:rsidR="00E11AEF" w:rsidRPr="00E11AEF" w:rsidRDefault="00E11AEF" w:rsidP="00E11AEF">
      <w:pPr>
        <w:pStyle w:val="Odstavecseseznamem"/>
        <w:numPr>
          <w:ilvl w:val="0"/>
          <w:numId w:val="13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E11AEF">
        <w:rPr>
          <w:rFonts w:ascii="Arial" w:hAnsi="Arial" w:cs="Arial"/>
          <w:b w:val="0"/>
          <w:sz w:val="22"/>
          <w:szCs w:val="22"/>
        </w:rPr>
        <w:t xml:space="preserve">výpovědí, kterou může podat každá ze smluvních stran z jakýchkoliv důvodů. Výpověď musí být podána písemně a doručena druhé smluvní straně. Výpovědní lhůta činí tři měsíce a počíná běžet prvního dne měsíce následujícího po doručení výpovědi; </w:t>
      </w:r>
    </w:p>
    <w:p w14:paraId="6E4FD64E" w14:textId="77777777" w:rsidR="00E11AEF" w:rsidRPr="00E11AEF" w:rsidRDefault="00E11AEF" w:rsidP="00E11AEF">
      <w:pPr>
        <w:pStyle w:val="Odstavecseseznamem"/>
        <w:numPr>
          <w:ilvl w:val="0"/>
          <w:numId w:val="13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E11AEF">
        <w:rPr>
          <w:rFonts w:ascii="Arial" w:hAnsi="Arial" w:cs="Arial"/>
          <w:b w:val="0"/>
          <w:sz w:val="22"/>
          <w:szCs w:val="22"/>
        </w:rPr>
        <w:lastRenderedPageBreak/>
        <w:t>dohodou obou smluvních stran uzavřenou v písemné formě;</w:t>
      </w:r>
    </w:p>
    <w:p w14:paraId="07DD6121" w14:textId="48C1C777" w:rsidR="00E11AEF" w:rsidRPr="00E11AEF" w:rsidRDefault="00E11AEF" w:rsidP="00E11AEF">
      <w:pPr>
        <w:pStyle w:val="Odstavecseseznamem"/>
        <w:numPr>
          <w:ilvl w:val="0"/>
          <w:numId w:val="13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E11AEF">
        <w:rPr>
          <w:rFonts w:ascii="Arial" w:hAnsi="Arial" w:cs="Arial"/>
          <w:b w:val="0"/>
          <w:sz w:val="22"/>
          <w:szCs w:val="22"/>
        </w:rPr>
        <w:t xml:space="preserve">ukončením kupní smlouvy o odběru reagencií (čl. </w:t>
      </w:r>
      <w:r w:rsidR="00710AD2">
        <w:rPr>
          <w:rFonts w:ascii="Arial" w:hAnsi="Arial" w:cs="Arial"/>
          <w:b w:val="0"/>
          <w:sz w:val="22"/>
          <w:szCs w:val="22"/>
        </w:rPr>
        <w:t>3</w:t>
      </w:r>
      <w:r w:rsidRPr="00E11AEF">
        <w:rPr>
          <w:rFonts w:ascii="Arial" w:hAnsi="Arial" w:cs="Arial"/>
          <w:b w:val="0"/>
          <w:sz w:val="22"/>
          <w:szCs w:val="22"/>
        </w:rPr>
        <w:t xml:space="preserve"> odst. 2 smlouvy); při předčasném ukončení kupní smlouvy </w:t>
      </w:r>
      <w:r w:rsidR="00813E2D">
        <w:rPr>
          <w:rFonts w:ascii="Arial" w:hAnsi="Arial" w:cs="Arial"/>
          <w:b w:val="0"/>
          <w:sz w:val="22"/>
          <w:szCs w:val="22"/>
        </w:rPr>
        <w:t xml:space="preserve">před sjednanou dobou platnosti kupní smlouvy </w:t>
      </w:r>
      <w:r w:rsidRPr="00E11AEF">
        <w:rPr>
          <w:rFonts w:ascii="Arial" w:hAnsi="Arial" w:cs="Arial"/>
          <w:b w:val="0"/>
          <w:sz w:val="22"/>
          <w:szCs w:val="22"/>
        </w:rPr>
        <w:t xml:space="preserve">na dodávku reagencií zaniká výpůjčka </w:t>
      </w:r>
      <w:r w:rsidR="00813E2D">
        <w:rPr>
          <w:rFonts w:ascii="Arial" w:hAnsi="Arial" w:cs="Arial"/>
          <w:b w:val="0"/>
          <w:sz w:val="22"/>
          <w:szCs w:val="22"/>
        </w:rPr>
        <w:t xml:space="preserve">uplynutím </w:t>
      </w:r>
      <w:r w:rsidRPr="00E11AEF">
        <w:rPr>
          <w:rFonts w:ascii="Arial" w:hAnsi="Arial" w:cs="Arial"/>
          <w:b w:val="0"/>
          <w:sz w:val="22"/>
          <w:szCs w:val="22"/>
        </w:rPr>
        <w:t xml:space="preserve">30 dnů od takového ukončení kupní smlouvy </w:t>
      </w:r>
      <w:r w:rsidR="00551924">
        <w:rPr>
          <w:rFonts w:ascii="Arial" w:hAnsi="Arial" w:cs="Arial"/>
          <w:b w:val="0"/>
          <w:sz w:val="22"/>
          <w:szCs w:val="22"/>
        </w:rPr>
        <w:br/>
      </w:r>
      <w:r w:rsidRPr="00E11AEF">
        <w:rPr>
          <w:rFonts w:ascii="Arial" w:hAnsi="Arial" w:cs="Arial"/>
          <w:b w:val="0"/>
          <w:sz w:val="22"/>
          <w:szCs w:val="22"/>
        </w:rPr>
        <w:t>o dodávce reagencií;</w:t>
      </w:r>
    </w:p>
    <w:p w14:paraId="52E3ECF4" w14:textId="77777777" w:rsidR="00E11AEF" w:rsidRPr="00E11AEF" w:rsidRDefault="00E11AEF" w:rsidP="00E11AEF">
      <w:pPr>
        <w:pStyle w:val="Odstavecseseznamem"/>
        <w:numPr>
          <w:ilvl w:val="0"/>
          <w:numId w:val="13"/>
        </w:numPr>
        <w:suppressAutoHyphens w:val="0"/>
        <w:autoSpaceDN w:val="0"/>
        <w:adjustRightInd w:val="0"/>
        <w:spacing w:before="120" w:after="120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E11AEF">
        <w:rPr>
          <w:rFonts w:ascii="Arial" w:hAnsi="Arial" w:cs="Arial"/>
          <w:b w:val="0"/>
          <w:sz w:val="22"/>
          <w:szCs w:val="22"/>
        </w:rPr>
        <w:t>z ostatních obecných důvodů zániku závazků podle občanského zákoníku.</w:t>
      </w:r>
    </w:p>
    <w:p w14:paraId="0D062ECD" w14:textId="1C42C665" w:rsidR="00E11AEF" w:rsidRPr="00E40D5F" w:rsidRDefault="00E40D5F" w:rsidP="00E40D5F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bCs/>
          <w:sz w:val="22"/>
          <w:szCs w:val="22"/>
        </w:rPr>
        <w:t xml:space="preserve">Prodávající prohlašuje, že se před uzavřením smlouvy nedopustil v souvislosti se zadávacím řízením sám nebo prostřednictvím jiné osoby žádného jednání, </w:t>
      </w:r>
      <w:r w:rsidR="00551924">
        <w:rPr>
          <w:rFonts w:ascii="Arial" w:hAnsi="Arial" w:cs="Arial"/>
          <w:b w:val="0"/>
          <w:bCs/>
          <w:sz w:val="22"/>
          <w:szCs w:val="22"/>
        </w:rPr>
        <w:br/>
      </w:r>
      <w:r w:rsidRPr="00E40D5F">
        <w:rPr>
          <w:rFonts w:ascii="Arial" w:hAnsi="Arial" w:cs="Arial"/>
          <w:b w:val="0"/>
          <w:bCs/>
          <w:sz w:val="22"/>
          <w:szCs w:val="22"/>
        </w:rPr>
        <w:t xml:space="preserve">jež by odporovalo zákonu nebo dobrým mravům nebo by zákon obcházelo, zejména </w:t>
      </w:r>
      <w:r w:rsidR="00551924">
        <w:rPr>
          <w:rFonts w:ascii="Arial" w:hAnsi="Arial" w:cs="Arial"/>
          <w:b w:val="0"/>
          <w:bCs/>
          <w:sz w:val="22"/>
          <w:szCs w:val="22"/>
        </w:rPr>
        <w:br/>
      </w:r>
      <w:r w:rsidRPr="00E40D5F">
        <w:rPr>
          <w:rFonts w:ascii="Arial" w:hAnsi="Arial" w:cs="Arial"/>
          <w:b w:val="0"/>
          <w:bCs/>
          <w:sz w:val="22"/>
          <w:szCs w:val="22"/>
        </w:rPr>
        <w:t xml:space="preserve">že nenabízel žádné výhody osobám podílejícím se na zadání veřejné zakázky, </w:t>
      </w:r>
      <w:r w:rsidR="00551924">
        <w:rPr>
          <w:rFonts w:ascii="Arial" w:hAnsi="Arial" w:cs="Arial"/>
          <w:b w:val="0"/>
          <w:bCs/>
          <w:sz w:val="22"/>
          <w:szCs w:val="22"/>
        </w:rPr>
        <w:br/>
      </w:r>
      <w:r w:rsidRPr="00E40D5F">
        <w:rPr>
          <w:rFonts w:ascii="Arial" w:hAnsi="Arial" w:cs="Arial"/>
          <w:b w:val="0"/>
          <w:bCs/>
          <w:sz w:val="22"/>
          <w:szCs w:val="22"/>
        </w:rPr>
        <w:t>na kterou s ním zadavatel uzavřel smlouvu, a že se zejména ve vztahu k ostatním uchazečům nedopustil žádného jednání narušujícího hospodářskou soutěž.</w:t>
      </w:r>
    </w:p>
    <w:p w14:paraId="413E2000" w14:textId="77777777" w:rsidR="00E40D5F" w:rsidRPr="009334C9" w:rsidRDefault="00E40D5F" w:rsidP="009334C9">
      <w:pPr>
        <w:pStyle w:val="Odstavecseseznamem"/>
        <w:numPr>
          <w:ilvl w:val="1"/>
          <w:numId w:val="1"/>
        </w:numPr>
        <w:suppressAutoHyphens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40D5F">
        <w:rPr>
          <w:rFonts w:ascii="Arial" w:hAnsi="Arial" w:cs="Arial"/>
          <w:b w:val="0"/>
          <w:bCs/>
          <w:sz w:val="22"/>
          <w:szCs w:val="22"/>
        </w:rPr>
        <w:t>Kupující má právo vypovědět tuto smlouvu v případě, že v souvislosti s plněním účelu této smlouvy dojde ke spáchání trestného činu. Výpovědní doba činí 3 dny a začíná běžet dnem následujícím po dni, kdy bylo písemné vyhotovení výpovědi doručeno prodávajícímu.</w:t>
      </w:r>
    </w:p>
    <w:p w14:paraId="6B7008C7" w14:textId="77777777" w:rsidR="0019180E" w:rsidRDefault="0019180E" w:rsidP="009334C9">
      <w:pPr>
        <w:pStyle w:val="Zkladntext31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</w:p>
    <w:p w14:paraId="3740EB7E" w14:textId="0B4EDC8F" w:rsidR="009334C9" w:rsidRPr="00104C1F" w:rsidRDefault="009334C9" w:rsidP="009334C9">
      <w:pPr>
        <w:pStyle w:val="Zkladntext31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Prodávající:</w:t>
      </w:r>
      <w:r>
        <w:rPr>
          <w:rFonts w:ascii="Arial" w:hAnsi="Arial" w:cs="Arial"/>
          <w:bCs/>
          <w:sz w:val="22"/>
          <w:szCs w:val="22"/>
        </w:rPr>
        <w:tab/>
      </w:r>
      <w:r w:rsidRPr="00104C1F">
        <w:rPr>
          <w:rFonts w:ascii="Arial" w:hAnsi="Arial" w:cs="Arial"/>
          <w:bCs/>
          <w:sz w:val="22"/>
          <w:szCs w:val="22"/>
        </w:rPr>
        <w:t>Kupující:</w:t>
      </w:r>
    </w:p>
    <w:p w14:paraId="256B6357" w14:textId="38D3377A" w:rsidR="009334C9" w:rsidRPr="00104C1F" w:rsidRDefault="009334C9" w:rsidP="009334C9">
      <w:pPr>
        <w:pStyle w:val="Zkladntext31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104C1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47B30">
        <w:rPr>
          <w:rFonts w:ascii="Arial" w:hAnsi="Arial" w:cs="Arial"/>
          <w:color w:val="FF0000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>dne</w:t>
      </w:r>
      <w:r w:rsidR="0019180E">
        <w:rPr>
          <w:rFonts w:ascii="Arial" w:hAnsi="Arial" w:cs="Arial"/>
          <w:sz w:val="22"/>
          <w:szCs w:val="22"/>
        </w:rPr>
        <w:t xml:space="preserve"> </w:t>
      </w:r>
      <w:r w:rsidR="0019180E" w:rsidRPr="00547B30">
        <w:rPr>
          <w:rFonts w:ascii="Arial" w:hAnsi="Arial" w:cs="Arial"/>
          <w:color w:val="FF0000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104C1F">
        <w:rPr>
          <w:rFonts w:ascii="Arial" w:hAnsi="Arial" w:cs="Arial"/>
          <w:sz w:val="22"/>
          <w:szCs w:val="22"/>
        </w:rPr>
        <w:tab/>
        <w:t>V Třebíči dne</w:t>
      </w:r>
      <w:r w:rsidR="0019180E" w:rsidRPr="0019180E">
        <w:rPr>
          <w:rFonts w:ascii="Arial" w:hAnsi="Arial" w:cs="Arial"/>
          <w:color w:val="000000" w:themeColor="text1"/>
          <w:sz w:val="22"/>
          <w:szCs w:val="22"/>
        </w:rPr>
        <w:t xml:space="preserve"> …………..</w:t>
      </w:r>
      <w:r w:rsidRPr="00104C1F">
        <w:rPr>
          <w:rFonts w:ascii="Arial" w:hAnsi="Arial" w:cs="Arial"/>
          <w:sz w:val="22"/>
          <w:szCs w:val="22"/>
        </w:rPr>
        <w:tab/>
      </w:r>
      <w:r w:rsidRPr="00104C1F">
        <w:rPr>
          <w:rFonts w:ascii="Arial" w:hAnsi="Arial" w:cs="Arial"/>
          <w:sz w:val="22"/>
          <w:szCs w:val="22"/>
        </w:rPr>
        <w:tab/>
        <w:t xml:space="preserve">                       </w:t>
      </w:r>
    </w:p>
    <w:p w14:paraId="23CECF82" w14:textId="77777777" w:rsidR="009334C9" w:rsidRDefault="009334C9" w:rsidP="009334C9">
      <w:pPr>
        <w:tabs>
          <w:tab w:val="center" w:pos="1620"/>
          <w:tab w:val="left" w:pos="4962"/>
          <w:tab w:val="center" w:pos="684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B69D657" w14:textId="77777777" w:rsidR="009334C9" w:rsidRDefault="009334C9" w:rsidP="009334C9">
      <w:pPr>
        <w:tabs>
          <w:tab w:val="center" w:pos="1620"/>
          <w:tab w:val="left" w:pos="4962"/>
          <w:tab w:val="center" w:pos="684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650D23A" w14:textId="77777777" w:rsidR="009334C9" w:rsidRDefault="009334C9" w:rsidP="009334C9">
      <w:pPr>
        <w:tabs>
          <w:tab w:val="center" w:pos="1620"/>
          <w:tab w:val="left" w:pos="4962"/>
          <w:tab w:val="center" w:pos="684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59DB00C" w14:textId="77777777" w:rsidR="009334C9" w:rsidRPr="009334C9" w:rsidRDefault="009334C9" w:rsidP="009334C9">
      <w:pPr>
        <w:tabs>
          <w:tab w:val="center" w:pos="1620"/>
          <w:tab w:val="left" w:pos="4536"/>
          <w:tab w:val="center" w:pos="6840"/>
        </w:tabs>
        <w:jc w:val="both"/>
        <w:rPr>
          <w:rFonts w:ascii="Arial" w:hAnsi="Arial" w:cs="Arial"/>
          <w:bCs/>
          <w:sz w:val="22"/>
          <w:szCs w:val="22"/>
        </w:rPr>
      </w:pPr>
      <w:r w:rsidRPr="009334C9">
        <w:rPr>
          <w:rFonts w:ascii="Arial" w:hAnsi="Arial" w:cs="Arial"/>
          <w:bCs/>
          <w:color w:val="FF0000"/>
          <w:sz w:val="22"/>
          <w:szCs w:val="22"/>
        </w:rPr>
        <w:tab/>
        <w:t>…………………………………………….</w:t>
      </w:r>
      <w:r>
        <w:rPr>
          <w:rFonts w:ascii="Arial" w:hAnsi="Arial" w:cs="Arial"/>
          <w:bCs/>
          <w:sz w:val="22"/>
          <w:szCs w:val="22"/>
        </w:rPr>
        <w:tab/>
      </w:r>
      <w:r w:rsidRPr="009334C9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……….</w:t>
      </w:r>
      <w:r w:rsidRPr="009334C9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14:paraId="0D777FF3" w14:textId="77777777" w:rsidR="009334C9" w:rsidRPr="00104C1F" w:rsidRDefault="009334C9" w:rsidP="009334C9">
      <w:pPr>
        <w:pStyle w:val="Nadpis4"/>
        <w:spacing w:before="0" w:after="0"/>
        <w:ind w:left="4248" w:firstLine="288"/>
        <w:rPr>
          <w:rStyle w:val="preformatted"/>
          <w:rFonts w:ascii="Arial" w:hAnsi="Arial" w:cs="Arial"/>
          <w:b w:val="0"/>
          <w:sz w:val="22"/>
          <w:szCs w:val="22"/>
        </w:rPr>
      </w:pPr>
      <w:r w:rsidRPr="003112CF">
        <w:rPr>
          <w:rFonts w:ascii="Arial" w:hAnsi="Arial" w:cs="Arial"/>
          <w:sz w:val="22"/>
          <w:szCs w:val="22"/>
        </w:rPr>
        <w:t>Nemocnice Třebíč, příspěvková</w:t>
      </w:r>
      <w:r>
        <w:rPr>
          <w:rFonts w:ascii="Arial" w:hAnsi="Arial" w:cs="Arial"/>
          <w:sz w:val="22"/>
          <w:szCs w:val="22"/>
          <w:lang w:val="cs-CZ"/>
        </w:rPr>
        <w:t xml:space="preserve"> o</w:t>
      </w:r>
      <w:r w:rsidRPr="003112CF">
        <w:rPr>
          <w:rFonts w:ascii="Arial" w:hAnsi="Arial" w:cs="Arial"/>
          <w:sz w:val="22"/>
          <w:szCs w:val="22"/>
        </w:rPr>
        <w:t>rganizace</w:t>
      </w:r>
    </w:p>
    <w:p w14:paraId="3C743A9C" w14:textId="3B475E50" w:rsidR="009334C9" w:rsidRPr="009334C9" w:rsidRDefault="0019180E" w:rsidP="0019180E">
      <w:pPr>
        <w:tabs>
          <w:tab w:val="center" w:pos="1620"/>
          <w:tab w:val="left" w:pos="4536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34C9" w:rsidRPr="009334C9">
        <w:rPr>
          <w:rFonts w:ascii="Arial" w:hAnsi="Arial" w:cs="Arial"/>
          <w:sz w:val="22"/>
          <w:szCs w:val="22"/>
        </w:rPr>
        <w:t xml:space="preserve">Ing. Eva Tomášová </w:t>
      </w:r>
    </w:p>
    <w:p w14:paraId="51F94864" w14:textId="0DFEA9C4" w:rsidR="009334C9" w:rsidRPr="009334C9" w:rsidRDefault="009334C9" w:rsidP="0019180E">
      <w:pPr>
        <w:tabs>
          <w:tab w:val="center" w:pos="1620"/>
          <w:tab w:val="left" w:pos="4536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34C9">
        <w:rPr>
          <w:rFonts w:ascii="Arial" w:hAnsi="Arial" w:cs="Arial"/>
          <w:sz w:val="22"/>
          <w:szCs w:val="22"/>
        </w:rPr>
        <w:t>ředitel</w:t>
      </w:r>
    </w:p>
    <w:p w14:paraId="5AFDEB3C" w14:textId="77777777" w:rsidR="0019180E" w:rsidRDefault="0019180E" w:rsidP="009334C9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b/>
          <w:sz w:val="22"/>
          <w:szCs w:val="22"/>
        </w:rPr>
      </w:pPr>
    </w:p>
    <w:p w14:paraId="6DEFA88A" w14:textId="440DA84A" w:rsidR="009334C9" w:rsidRPr="009334C9" w:rsidRDefault="009334C9" w:rsidP="009334C9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b/>
          <w:sz w:val="22"/>
          <w:szCs w:val="22"/>
        </w:rPr>
      </w:pPr>
      <w:r w:rsidRPr="009334C9">
        <w:rPr>
          <w:rFonts w:ascii="Arial" w:hAnsi="Arial" w:cs="Arial"/>
          <w:b/>
          <w:sz w:val="22"/>
          <w:szCs w:val="22"/>
        </w:rPr>
        <w:t>Příloha:</w:t>
      </w:r>
    </w:p>
    <w:p w14:paraId="1E21BA62" w14:textId="77777777" w:rsidR="009334C9" w:rsidRPr="009334C9" w:rsidRDefault="009334C9" w:rsidP="009334C9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sz w:val="22"/>
          <w:szCs w:val="22"/>
        </w:rPr>
      </w:pPr>
      <w:r w:rsidRPr="00710AD2">
        <w:rPr>
          <w:rFonts w:ascii="Arial" w:hAnsi="Arial" w:cs="Arial"/>
          <w:sz w:val="22"/>
          <w:szCs w:val="22"/>
        </w:rPr>
        <w:t>Příloha č. 1 – Technická specifikace</w:t>
      </w:r>
      <w:r w:rsidR="00710AD2" w:rsidRPr="00710AD2">
        <w:rPr>
          <w:rFonts w:ascii="Arial" w:hAnsi="Arial" w:cs="Arial"/>
          <w:sz w:val="22"/>
          <w:szCs w:val="22"/>
        </w:rPr>
        <w:t xml:space="preserve"> vypůjčeného</w:t>
      </w:r>
      <w:r w:rsidR="00710AD2">
        <w:rPr>
          <w:rFonts w:ascii="Arial" w:hAnsi="Arial" w:cs="Arial"/>
          <w:sz w:val="22"/>
          <w:szCs w:val="22"/>
        </w:rPr>
        <w:t xml:space="preserve"> zařízení</w:t>
      </w:r>
    </w:p>
    <w:p w14:paraId="151FDEF1" w14:textId="2DF5DC01" w:rsidR="009F598E" w:rsidRPr="00F74667" w:rsidRDefault="009334C9" w:rsidP="009F598E">
      <w:pPr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74667">
        <w:rPr>
          <w:rFonts w:ascii="Arial" w:hAnsi="Arial" w:cs="Arial"/>
          <w:b/>
          <w:sz w:val="22"/>
          <w:szCs w:val="22"/>
        </w:rPr>
        <w:t xml:space="preserve">Příloha č. 1 – </w:t>
      </w:r>
      <w:r w:rsidR="00710AD2" w:rsidRPr="00F74667">
        <w:rPr>
          <w:rFonts w:ascii="Arial" w:hAnsi="Arial" w:cs="Arial"/>
          <w:b/>
          <w:sz w:val="22"/>
          <w:szCs w:val="22"/>
        </w:rPr>
        <w:t>Technická specifikace vypůjčeného zařízení</w:t>
      </w:r>
      <w:r w:rsidR="00710AD2" w:rsidRPr="00F74667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9F598E" w:rsidRPr="00F74667">
        <w:rPr>
          <w:rFonts w:ascii="Arial" w:hAnsi="Arial" w:cs="Arial"/>
          <w:b/>
          <w:i/>
          <w:color w:val="FF0000"/>
          <w:sz w:val="22"/>
          <w:szCs w:val="22"/>
        </w:rPr>
        <w:t>(upřesní účastník</w:t>
      </w:r>
      <w:r w:rsidR="009D5020">
        <w:rPr>
          <w:rFonts w:ascii="Arial" w:hAnsi="Arial" w:cs="Arial"/>
          <w:b/>
          <w:i/>
          <w:color w:val="FF0000"/>
          <w:sz w:val="22"/>
          <w:szCs w:val="22"/>
        </w:rPr>
        <w:t xml:space="preserve"> formou technického listu zařízení</w:t>
      </w:r>
      <w:r w:rsidR="009F598E" w:rsidRPr="00F74667">
        <w:rPr>
          <w:rFonts w:ascii="Arial" w:hAnsi="Arial" w:cs="Arial"/>
          <w:b/>
          <w:i/>
          <w:color w:val="FF0000"/>
          <w:sz w:val="22"/>
          <w:szCs w:val="22"/>
        </w:rPr>
        <w:t>)</w:t>
      </w:r>
    </w:p>
    <w:p w14:paraId="02B881E5" w14:textId="77777777" w:rsidR="009334C9" w:rsidRPr="009334C9" w:rsidRDefault="009334C9" w:rsidP="009334C9">
      <w:pPr>
        <w:tabs>
          <w:tab w:val="center" w:pos="1620"/>
          <w:tab w:val="left" w:pos="4962"/>
          <w:tab w:val="center" w:pos="6840"/>
        </w:tabs>
        <w:rPr>
          <w:rFonts w:ascii="Arial" w:hAnsi="Arial" w:cs="Arial"/>
          <w:b/>
          <w:sz w:val="22"/>
          <w:szCs w:val="22"/>
        </w:rPr>
      </w:pPr>
    </w:p>
    <w:p w14:paraId="7B5BE676" w14:textId="77777777" w:rsidR="00E40D5F" w:rsidRDefault="00E40D5F" w:rsidP="009334C9">
      <w:pPr>
        <w:rPr>
          <w:rFonts w:ascii="Arial" w:hAnsi="Arial" w:cs="Arial"/>
          <w:sz w:val="22"/>
          <w:szCs w:val="22"/>
        </w:rPr>
      </w:pPr>
    </w:p>
    <w:p w14:paraId="0FA52686" w14:textId="77777777" w:rsidR="009334C9" w:rsidRPr="009334C9" w:rsidRDefault="009334C9" w:rsidP="009334C9">
      <w:pPr>
        <w:rPr>
          <w:rFonts w:ascii="Arial" w:hAnsi="Arial" w:cs="Arial"/>
          <w:sz w:val="22"/>
          <w:szCs w:val="22"/>
        </w:rPr>
      </w:pPr>
    </w:p>
    <w:sectPr w:rsidR="009334C9" w:rsidRPr="009334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FC71" w14:textId="77777777" w:rsidR="00C028E7" w:rsidRDefault="00C028E7" w:rsidP="00723ED0">
      <w:r>
        <w:separator/>
      </w:r>
    </w:p>
  </w:endnote>
  <w:endnote w:type="continuationSeparator" w:id="0">
    <w:p w14:paraId="392A222F" w14:textId="77777777" w:rsidR="00C028E7" w:rsidRDefault="00C028E7" w:rsidP="007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3ADF" w14:textId="77777777" w:rsidR="00C028E7" w:rsidRDefault="00C028E7" w:rsidP="00723ED0">
      <w:r>
        <w:separator/>
      </w:r>
    </w:p>
  </w:footnote>
  <w:footnote w:type="continuationSeparator" w:id="0">
    <w:p w14:paraId="7FB5FD3F" w14:textId="77777777" w:rsidR="00C028E7" w:rsidRDefault="00C028E7" w:rsidP="0072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48E4" w14:textId="77777777" w:rsidR="00723ED0" w:rsidRPr="00BB2436" w:rsidRDefault="00723ED0" w:rsidP="00723ED0">
    <w:pPr>
      <w:pStyle w:val="Zhlav"/>
      <w:jc w:val="right"/>
      <w:rPr>
        <w:rFonts w:ascii="Arial" w:hAnsi="Arial" w:cs="Arial"/>
        <w:i/>
        <w:sz w:val="20"/>
        <w:szCs w:val="20"/>
      </w:rPr>
    </w:pPr>
    <w:r w:rsidRPr="00BB2436">
      <w:rPr>
        <w:rFonts w:ascii="Arial" w:hAnsi="Arial" w:cs="Arial"/>
        <w:i/>
        <w:sz w:val="20"/>
        <w:szCs w:val="20"/>
      </w:rPr>
      <w:t>V</w:t>
    </w:r>
    <w:r>
      <w:rPr>
        <w:rFonts w:ascii="Arial" w:hAnsi="Arial" w:cs="Arial"/>
        <w:i/>
        <w:sz w:val="20"/>
        <w:szCs w:val="20"/>
      </w:rPr>
      <w:t>Z ev. č. ZB14</w:t>
    </w:r>
    <w:r w:rsidRPr="00BB2436">
      <w:rPr>
        <w:rFonts w:ascii="Arial" w:hAnsi="Arial" w:cs="Arial"/>
        <w:i/>
        <w:sz w:val="20"/>
        <w:szCs w:val="20"/>
      </w:rPr>
      <w:t xml:space="preserve">/2016 Příloha č. </w:t>
    </w:r>
    <w:r>
      <w:rPr>
        <w:rFonts w:ascii="Arial" w:hAnsi="Arial" w:cs="Arial"/>
        <w:i/>
        <w:sz w:val="20"/>
        <w:szCs w:val="20"/>
      </w:rPr>
      <w:t>4</w:t>
    </w:r>
  </w:p>
  <w:p w14:paraId="22C63DFA" w14:textId="77777777" w:rsidR="00723ED0" w:rsidRDefault="00723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A7084A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616B5D"/>
    <w:multiLevelType w:val="hybridMultilevel"/>
    <w:tmpl w:val="3A147A6A"/>
    <w:lvl w:ilvl="0" w:tplc="6C42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E4E"/>
    <w:multiLevelType w:val="hybridMultilevel"/>
    <w:tmpl w:val="BACCA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244"/>
    <w:multiLevelType w:val="hybridMultilevel"/>
    <w:tmpl w:val="7A0C7D06"/>
    <w:lvl w:ilvl="0" w:tplc="6C427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262E6"/>
    <w:multiLevelType w:val="hybridMultilevel"/>
    <w:tmpl w:val="0150C0D0"/>
    <w:lvl w:ilvl="0" w:tplc="DD6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1F42"/>
    <w:multiLevelType w:val="hybridMultilevel"/>
    <w:tmpl w:val="DA8480E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A1F46"/>
    <w:multiLevelType w:val="hybridMultilevel"/>
    <w:tmpl w:val="034E378E"/>
    <w:lvl w:ilvl="0" w:tplc="6C427F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A43749"/>
    <w:multiLevelType w:val="hybridMultilevel"/>
    <w:tmpl w:val="AB986274"/>
    <w:lvl w:ilvl="0" w:tplc="6C427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7668CA"/>
    <w:multiLevelType w:val="hybridMultilevel"/>
    <w:tmpl w:val="9078E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46258"/>
    <w:multiLevelType w:val="hybridMultilevel"/>
    <w:tmpl w:val="0DEA3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2B16"/>
    <w:multiLevelType w:val="hybridMultilevel"/>
    <w:tmpl w:val="D1A41D20"/>
    <w:lvl w:ilvl="0" w:tplc="DD628E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110CC"/>
    <w:multiLevelType w:val="hybridMultilevel"/>
    <w:tmpl w:val="43D6D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4561D"/>
    <w:multiLevelType w:val="hybridMultilevel"/>
    <w:tmpl w:val="F61C5094"/>
    <w:lvl w:ilvl="0" w:tplc="6C427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4"/>
    <w:rsid w:val="00040F1A"/>
    <w:rsid w:val="0015114E"/>
    <w:rsid w:val="00167BC8"/>
    <w:rsid w:val="0019180E"/>
    <w:rsid w:val="00194DB5"/>
    <w:rsid w:val="002214F4"/>
    <w:rsid w:val="0032315D"/>
    <w:rsid w:val="003304D1"/>
    <w:rsid w:val="00371BF3"/>
    <w:rsid w:val="00376F78"/>
    <w:rsid w:val="00380BE8"/>
    <w:rsid w:val="003968B4"/>
    <w:rsid w:val="00551924"/>
    <w:rsid w:val="006130DC"/>
    <w:rsid w:val="006A7D3F"/>
    <w:rsid w:val="006F360E"/>
    <w:rsid w:val="00710AD2"/>
    <w:rsid w:val="00723ED0"/>
    <w:rsid w:val="00813E2D"/>
    <w:rsid w:val="00822654"/>
    <w:rsid w:val="008A3D3E"/>
    <w:rsid w:val="00901324"/>
    <w:rsid w:val="009334C9"/>
    <w:rsid w:val="009D5020"/>
    <w:rsid w:val="009F598E"/>
    <w:rsid w:val="00A26D82"/>
    <w:rsid w:val="00C028E7"/>
    <w:rsid w:val="00C75153"/>
    <w:rsid w:val="00E11AEF"/>
    <w:rsid w:val="00E40D5F"/>
    <w:rsid w:val="00E87CF6"/>
    <w:rsid w:val="00F74667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E98B"/>
  <w15:chartTrackingRefBased/>
  <w15:docId w15:val="{7EC3A0E0-C831-4D66-B49E-183B7E6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nhideWhenUsed/>
    <w:qFormat/>
    <w:rsid w:val="009334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2214F4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next w:val="Podnadpis"/>
    <w:link w:val="NzevChar"/>
    <w:qFormat/>
    <w:rsid w:val="002214F4"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214F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xtvbloku1">
    <w:name w:val="Text v bloku1"/>
    <w:basedOn w:val="Normln"/>
    <w:rsid w:val="002214F4"/>
    <w:pPr>
      <w:widowControl w:val="0"/>
      <w:shd w:val="clear" w:color="auto" w:fill="FFFFFF"/>
      <w:autoSpaceDE w:val="0"/>
      <w:ind w:left="22" w:right="60"/>
      <w:jc w:val="center"/>
    </w:pPr>
    <w:rPr>
      <w:b/>
      <w:bCs/>
      <w:color w:val="000000"/>
      <w:spacing w:val="-9"/>
    </w:rPr>
  </w:style>
  <w:style w:type="character" w:customStyle="1" w:styleId="preformatted">
    <w:name w:val="preformatted"/>
    <w:basedOn w:val="Standardnpsmoodstavce"/>
    <w:rsid w:val="002214F4"/>
  </w:style>
  <w:style w:type="character" w:customStyle="1" w:styleId="data1">
    <w:name w:val="data1"/>
    <w:basedOn w:val="Standardnpsmoodstavce"/>
    <w:rsid w:val="002214F4"/>
    <w:rPr>
      <w:rFonts w:ascii="Arial" w:hAnsi="Arial" w:cs="Arial" w:hint="default"/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4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214F4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2214F4"/>
    <w:pPr>
      <w:overflowPunct w:val="0"/>
      <w:autoSpaceDE w:val="0"/>
      <w:ind w:left="720"/>
      <w:textAlignment w:val="baseline"/>
    </w:pPr>
    <w:rPr>
      <w:b/>
      <w:sz w:val="20"/>
      <w:szCs w:val="20"/>
    </w:rPr>
  </w:style>
  <w:style w:type="character" w:styleId="Hypertextovodkaz">
    <w:name w:val="Hyperlink"/>
    <w:rsid w:val="002214F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9334C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customStyle="1" w:styleId="Zkladntext31">
    <w:name w:val="Základní text 31"/>
    <w:basedOn w:val="Normln"/>
    <w:rsid w:val="009334C9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nhideWhenUsed/>
    <w:rsid w:val="00723E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3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3E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304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4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4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4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4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dl@nem-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1696-06CE-44C2-B700-2CC81B6C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dc:description/>
  <cp:lastModifiedBy>Petrák Jindřich, Ing.</cp:lastModifiedBy>
  <cp:revision>3</cp:revision>
  <dcterms:created xsi:type="dcterms:W3CDTF">2016-12-19T12:36:00Z</dcterms:created>
  <dcterms:modified xsi:type="dcterms:W3CDTF">2016-12-19T12:36:00Z</dcterms:modified>
</cp:coreProperties>
</file>