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20"/>
        <w:gridCol w:w="815"/>
        <w:gridCol w:w="815"/>
        <w:gridCol w:w="2409"/>
        <w:gridCol w:w="2522"/>
      </w:tblGrid>
      <w:tr w:rsidR="00DC17AF" w:rsidRPr="00030759" w:rsidTr="00A81E9E">
        <w:trPr>
          <w:trHeight w:val="315"/>
        </w:trPr>
        <w:tc>
          <w:tcPr>
            <w:tcW w:w="934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17AF" w:rsidRPr="00030759" w:rsidRDefault="00DC17AF" w:rsidP="006F4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KRYCÍ LIST NABÍDKY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DC17AF" w:rsidRPr="00030759" w:rsidTr="00A81E9E">
        <w:trPr>
          <w:trHeight w:val="270"/>
        </w:trPr>
        <w:tc>
          <w:tcPr>
            <w:tcW w:w="9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1.  Veřejná zakázka</w:t>
            </w:r>
          </w:p>
        </w:tc>
      </w:tr>
      <w:tr w:rsidR="00DC17AF" w:rsidRPr="004C3CD0" w:rsidTr="00A81E9E">
        <w:trPr>
          <w:cantSplit/>
          <w:trHeight w:val="270"/>
        </w:trPr>
        <w:tc>
          <w:tcPr>
            <w:tcW w:w="93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2C45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17466">
              <w:rPr>
                <w:rFonts w:ascii="Arial" w:hAnsi="Arial" w:cs="Arial"/>
                <w:bCs/>
                <w:sz w:val="20"/>
              </w:rPr>
              <w:t xml:space="preserve">Veřejná zakázka </w:t>
            </w:r>
            <w:r w:rsidR="002C459D" w:rsidRPr="00A17466">
              <w:rPr>
                <w:rFonts w:ascii="Arial" w:hAnsi="Arial" w:cs="Arial"/>
                <w:bCs/>
                <w:sz w:val="20"/>
              </w:rPr>
              <w:t xml:space="preserve">malého rozsahu </w:t>
            </w:r>
            <w:r w:rsidRPr="00A17466">
              <w:rPr>
                <w:rFonts w:ascii="Arial" w:hAnsi="Arial" w:cs="Arial"/>
                <w:bCs/>
                <w:sz w:val="20"/>
              </w:rPr>
              <w:t xml:space="preserve">na stavební práce zadávaná </w:t>
            </w:r>
            <w:r w:rsidR="002C459D" w:rsidRPr="00A17466">
              <w:rPr>
                <w:rFonts w:ascii="Arial" w:hAnsi="Arial" w:cs="Arial"/>
                <w:bCs/>
                <w:sz w:val="20"/>
              </w:rPr>
              <w:t>v souladu s Pravidly Rady Kraje Vysočina pro zadávání veřejných zakázek</w:t>
            </w:r>
          </w:p>
        </w:tc>
      </w:tr>
      <w:tr w:rsidR="00DC17AF" w:rsidRPr="00030759" w:rsidTr="00A81E9E">
        <w:trPr>
          <w:cantSplit/>
          <w:trHeight w:val="270"/>
        </w:trPr>
        <w:tc>
          <w:tcPr>
            <w:tcW w:w="93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17AF" w:rsidRPr="002A2B6E" w:rsidTr="00A81E9E">
        <w:trPr>
          <w:trHeight w:val="270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Název veřejné zakázky: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8F3BA6" w:rsidP="008F3BA6">
            <w:pPr>
              <w:pStyle w:val="Nadpis1"/>
              <w:jc w:val="left"/>
              <w:rPr>
                <w:b w:val="0"/>
              </w:rPr>
            </w:pPr>
            <w:r w:rsidRPr="008F3BA6">
              <w:t>Nemocnice Havlíčkův Brod – rekonstrukce perinatologického centra a stavební úpravy gyn</w:t>
            </w:r>
            <w:r>
              <w:t>ekologickoporodnického oddělení</w:t>
            </w:r>
          </w:p>
        </w:tc>
      </w:tr>
      <w:tr w:rsidR="00DC17AF" w:rsidRPr="00030759" w:rsidTr="00A81E9E">
        <w:trPr>
          <w:trHeight w:val="340"/>
        </w:trPr>
        <w:tc>
          <w:tcPr>
            <w:tcW w:w="9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2.  Základní identifikační údaje</w:t>
            </w:r>
          </w:p>
        </w:tc>
      </w:tr>
      <w:tr w:rsidR="00DC17AF" w:rsidRPr="00030759" w:rsidTr="00A81E9E">
        <w:trPr>
          <w:trHeight w:val="284"/>
        </w:trPr>
        <w:tc>
          <w:tcPr>
            <w:tcW w:w="9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A17466" w:rsidRDefault="00DC17AF" w:rsidP="00934FA1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2.1 Zadavatel</w:t>
            </w:r>
          </w:p>
        </w:tc>
      </w:tr>
      <w:tr w:rsidR="00DC17AF" w:rsidRPr="00030759" w:rsidTr="00463351">
        <w:trPr>
          <w:trHeight w:val="408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Název:</w:t>
            </w:r>
          </w:p>
        </w:tc>
        <w:tc>
          <w:tcPr>
            <w:tcW w:w="57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Kraj Vysočina</w:t>
            </w:r>
          </w:p>
        </w:tc>
      </w:tr>
      <w:tr w:rsidR="00DC17AF" w:rsidRPr="00030759" w:rsidTr="00463351">
        <w:trPr>
          <w:trHeight w:val="396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Žižkova 1882/57, Jihlava, PSČ 587 33</w:t>
            </w:r>
          </w:p>
        </w:tc>
      </w:tr>
      <w:tr w:rsidR="00DC17AF" w:rsidRPr="00030759" w:rsidTr="00A81E9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bCs/>
                <w:sz w:val="20"/>
              </w:rPr>
              <w:t>708</w:t>
            </w:r>
            <w:r w:rsidR="00934FA1" w:rsidRPr="00A17466">
              <w:rPr>
                <w:rFonts w:ascii="Arial" w:hAnsi="Arial" w:cs="Arial"/>
                <w:bCs/>
                <w:sz w:val="20"/>
              </w:rPr>
              <w:t xml:space="preserve"> </w:t>
            </w:r>
            <w:r w:rsidRPr="00A17466">
              <w:rPr>
                <w:rFonts w:ascii="Arial" w:hAnsi="Arial" w:cs="Arial"/>
                <w:bCs/>
                <w:sz w:val="20"/>
              </w:rPr>
              <w:t>90</w:t>
            </w:r>
            <w:r w:rsidR="00934FA1" w:rsidRPr="00A17466">
              <w:rPr>
                <w:rFonts w:ascii="Arial" w:hAnsi="Arial" w:cs="Arial"/>
                <w:bCs/>
                <w:sz w:val="20"/>
              </w:rPr>
              <w:t xml:space="preserve"> </w:t>
            </w:r>
            <w:r w:rsidRPr="00A17466">
              <w:rPr>
                <w:rFonts w:ascii="Arial" w:hAnsi="Arial" w:cs="Arial"/>
                <w:bCs/>
                <w:sz w:val="20"/>
              </w:rPr>
              <w:t>749</w:t>
            </w:r>
          </w:p>
        </w:tc>
      </w:tr>
      <w:tr w:rsidR="00DC17AF" w:rsidRPr="00030759" w:rsidTr="00A81E9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MUDr. Jiří Běhounek, hejtman</w:t>
            </w:r>
            <w:r w:rsidR="00C37BD2" w:rsidRPr="00A17466">
              <w:rPr>
                <w:rFonts w:ascii="Arial" w:hAnsi="Arial" w:cs="Arial"/>
                <w:sz w:val="20"/>
              </w:rPr>
              <w:t xml:space="preserve"> kraje</w:t>
            </w:r>
          </w:p>
          <w:p w:rsidR="00DC17AF" w:rsidRPr="00A17466" w:rsidRDefault="00DC17AF" w:rsidP="008F3BA6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 xml:space="preserve">Ing. </w:t>
            </w:r>
            <w:r w:rsidR="008F3BA6">
              <w:rPr>
                <w:rFonts w:ascii="Arial" w:hAnsi="Arial" w:cs="Arial"/>
                <w:sz w:val="20"/>
              </w:rPr>
              <w:t>Josef Pavlík</w:t>
            </w:r>
            <w:r w:rsidRPr="00A17466">
              <w:rPr>
                <w:rFonts w:ascii="Arial" w:hAnsi="Arial" w:cs="Arial"/>
                <w:sz w:val="20"/>
              </w:rPr>
              <w:t xml:space="preserve"> náměstek hejtmana kraje pro oblast </w:t>
            </w:r>
            <w:r w:rsidR="008F3BA6">
              <w:rPr>
                <w:rFonts w:ascii="Arial" w:hAnsi="Arial" w:cs="Arial"/>
                <w:sz w:val="20"/>
              </w:rPr>
              <w:t xml:space="preserve">ekonomiky a </w:t>
            </w:r>
            <w:r w:rsidR="002C459D" w:rsidRPr="00A17466">
              <w:rPr>
                <w:rFonts w:ascii="Arial" w:hAnsi="Arial" w:cs="Arial"/>
                <w:sz w:val="20"/>
              </w:rPr>
              <w:t>majetku</w:t>
            </w:r>
          </w:p>
        </w:tc>
      </w:tr>
      <w:tr w:rsidR="00DC17AF" w:rsidRPr="00A91316" w:rsidTr="00A565AD">
        <w:trPr>
          <w:trHeight w:val="34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D0462" w:rsidP="008F3B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Bc. Jitka Mikésková, I</w:t>
            </w:r>
            <w:r w:rsidR="00781ECF" w:rsidRPr="00A17466">
              <w:rPr>
                <w:rFonts w:ascii="Arial" w:hAnsi="Arial" w:cs="Arial"/>
                <w:sz w:val="20"/>
              </w:rPr>
              <w:t xml:space="preserve">ng. </w:t>
            </w:r>
            <w:r w:rsidR="008F3BA6">
              <w:rPr>
                <w:rFonts w:ascii="Arial" w:hAnsi="Arial" w:cs="Arial"/>
                <w:sz w:val="20"/>
              </w:rPr>
              <w:t>Oldřich Homola</w:t>
            </w:r>
          </w:p>
        </w:tc>
      </w:tr>
      <w:tr w:rsidR="00DC17AF" w:rsidRPr="00A91316" w:rsidTr="00463351">
        <w:trPr>
          <w:trHeight w:val="308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17466" w:rsidRDefault="00DC17AF" w:rsidP="00A81E9E">
            <w:pPr>
              <w:tabs>
                <w:tab w:val="left" w:pos="354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D0462" w:rsidP="00DD0462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+420 564 602 415  / </w:t>
            </w:r>
            <w:r w:rsidR="00DC17AF" w:rsidRPr="00A17466">
              <w:rPr>
                <w:rFonts w:ascii="Arial" w:hAnsi="Arial" w:cs="Arial"/>
                <w:sz w:val="20"/>
              </w:rPr>
              <w:t>+420</w:t>
            </w:r>
            <w:r w:rsidR="0077277D" w:rsidRPr="00A17466">
              <w:rPr>
                <w:rFonts w:ascii="Arial" w:hAnsi="Arial" w:cs="Arial"/>
                <w:sz w:val="20"/>
              </w:rPr>
              <w:t> </w:t>
            </w:r>
            <w:r w:rsidR="00DC17AF" w:rsidRPr="00A17466">
              <w:rPr>
                <w:rFonts w:ascii="Arial" w:hAnsi="Arial" w:cs="Arial"/>
                <w:sz w:val="20"/>
              </w:rPr>
              <w:t>564</w:t>
            </w:r>
            <w:r w:rsidR="00A2733D" w:rsidRPr="00A17466">
              <w:rPr>
                <w:rFonts w:ascii="Arial" w:hAnsi="Arial" w:cs="Arial"/>
                <w:sz w:val="20"/>
              </w:rPr>
              <w:t> </w:t>
            </w:r>
            <w:r w:rsidR="00DC17AF" w:rsidRPr="00A17466">
              <w:rPr>
                <w:rFonts w:ascii="Arial" w:hAnsi="Arial" w:cs="Arial"/>
                <w:sz w:val="20"/>
              </w:rPr>
              <w:t>602</w:t>
            </w:r>
            <w:r w:rsidR="00934FA1" w:rsidRPr="00A17466">
              <w:rPr>
                <w:rFonts w:ascii="Arial" w:hAnsi="Arial" w:cs="Arial"/>
                <w:sz w:val="20"/>
              </w:rPr>
              <w:t> </w:t>
            </w:r>
            <w:r w:rsidR="00A2733D" w:rsidRPr="00A17466">
              <w:rPr>
                <w:rFonts w:ascii="Arial" w:hAnsi="Arial" w:cs="Arial"/>
                <w:sz w:val="20"/>
              </w:rPr>
              <w:t>2</w:t>
            </w:r>
            <w:r w:rsidR="00934FA1" w:rsidRPr="00A17466">
              <w:rPr>
                <w:rFonts w:ascii="Arial" w:hAnsi="Arial" w:cs="Arial"/>
                <w:sz w:val="20"/>
              </w:rPr>
              <w:t>21</w:t>
            </w:r>
          </w:p>
        </w:tc>
      </w:tr>
      <w:tr w:rsidR="00DD0462" w:rsidRPr="00030759" w:rsidTr="00463351">
        <w:trPr>
          <w:trHeight w:val="21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D0462" w:rsidRPr="00A17466" w:rsidRDefault="00DD0462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D0462" w:rsidRPr="00030759" w:rsidRDefault="007E0DBD" w:rsidP="00CD282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D0462" w:rsidRPr="005C5E4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mikeskova.j@kr-vysocina.cz</w:t>
              </w:r>
            </w:hyperlink>
            <w:r w:rsidR="00DD0462">
              <w:rPr>
                <w:rFonts w:ascii="Arial" w:hAnsi="Arial" w:cs="Arial"/>
                <w:sz w:val="22"/>
                <w:szCs w:val="22"/>
              </w:rPr>
              <w:t>;</w:t>
            </w:r>
            <w:r w:rsidR="00DD0462" w:rsidRPr="007A42F5">
              <w:rPr>
                <w:rStyle w:val="Hypertextovodkaz"/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8F3BA6" w:rsidRPr="0007438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homola.o@kr-vysocina.cz</w:t>
              </w:r>
            </w:hyperlink>
          </w:p>
        </w:tc>
      </w:tr>
      <w:tr w:rsidR="00DC17AF" w:rsidRPr="00030759" w:rsidTr="00A81E9E">
        <w:trPr>
          <w:trHeight w:val="240"/>
        </w:trPr>
        <w:tc>
          <w:tcPr>
            <w:tcW w:w="9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2.2   Uchazeč</w:t>
            </w:r>
          </w:p>
        </w:tc>
      </w:tr>
      <w:tr w:rsidR="00DC17AF" w:rsidRPr="00030759" w:rsidTr="00463351">
        <w:trPr>
          <w:trHeight w:val="386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7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463351">
        <w:trPr>
          <w:trHeight w:val="396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Spisová značka v OR: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</w:p>
        </w:tc>
      </w:tr>
      <w:tr w:rsidR="00DC17AF" w:rsidRPr="00030759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Osoba oprávněná jednat jménem či za uchazeče: 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  <w:bookmarkStart w:id="0" w:name="_GoBack"/>
            <w:bookmarkEnd w:id="0"/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17466" w:rsidRDefault="00DC17AF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C17AF" w:rsidRPr="00030759" w:rsidTr="00A81E9E">
        <w:trPr>
          <w:trHeight w:val="270"/>
        </w:trPr>
        <w:tc>
          <w:tcPr>
            <w:tcW w:w="9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3.  Nabídková cena v CZK</w:t>
            </w:r>
          </w:p>
        </w:tc>
      </w:tr>
      <w:tr w:rsidR="00DC17AF" w:rsidRPr="00030759" w:rsidTr="00433BF1">
        <w:trPr>
          <w:trHeight w:val="537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Cena celkem bez DPH: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DPH: </w:t>
            </w:r>
          </w:p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17466" w:rsidRDefault="00DC17AF" w:rsidP="00A81E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Cena celkem včetně DPH:</w:t>
            </w:r>
          </w:p>
        </w:tc>
      </w:tr>
      <w:tr w:rsidR="00463351" w:rsidRPr="00030759" w:rsidTr="008F3BA6">
        <w:trPr>
          <w:trHeight w:val="69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64" w:rsidRDefault="004B3264" w:rsidP="00DD0462">
            <w:pPr>
              <w:rPr>
                <w:rFonts w:ascii="Arial" w:hAnsi="Arial" w:cs="Arial"/>
                <w:sz w:val="20"/>
              </w:rPr>
            </w:pPr>
          </w:p>
          <w:p w:rsidR="004B3264" w:rsidRPr="00A17466" w:rsidRDefault="004B3264" w:rsidP="004B32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66" w:rsidRPr="00A17466" w:rsidRDefault="00A17466" w:rsidP="00A174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351" w:rsidRPr="00A17466" w:rsidRDefault="00463351" w:rsidP="00A81E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466" w:rsidRPr="00A17466" w:rsidRDefault="00A17466" w:rsidP="00A81E9E">
            <w:pPr>
              <w:rPr>
                <w:rFonts w:ascii="Arial" w:hAnsi="Arial" w:cs="Arial"/>
                <w:sz w:val="20"/>
              </w:rPr>
            </w:pPr>
          </w:p>
        </w:tc>
      </w:tr>
      <w:tr w:rsidR="00DD0462" w:rsidRPr="00030759" w:rsidTr="00A17466">
        <w:trPr>
          <w:trHeight w:val="97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0462" w:rsidRPr="00A17466" w:rsidRDefault="00DD0462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>Podpis osoby oprávněné jednat jménem či za zájemce: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D0462" w:rsidRPr="00A17466" w:rsidRDefault="00DD0462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</w:tc>
      </w:tr>
      <w:tr w:rsidR="00DD0462" w:rsidRPr="00030759" w:rsidTr="00463351">
        <w:trPr>
          <w:trHeight w:val="340"/>
        </w:trPr>
        <w:tc>
          <w:tcPr>
            <w:tcW w:w="4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0462" w:rsidRPr="00A17466" w:rsidRDefault="00DD0462" w:rsidP="00A81E9E">
            <w:pPr>
              <w:rPr>
                <w:rFonts w:ascii="Arial" w:hAnsi="Arial" w:cs="Arial"/>
                <w:b/>
                <w:bCs/>
                <w:sz w:val="20"/>
              </w:rPr>
            </w:pPr>
            <w:r w:rsidRPr="00A17466">
              <w:rPr>
                <w:rFonts w:ascii="Arial" w:hAnsi="Arial" w:cs="Arial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D0462" w:rsidRPr="00A17466" w:rsidRDefault="00DD0462" w:rsidP="00A81E9E">
            <w:pPr>
              <w:rPr>
                <w:rFonts w:ascii="Arial" w:hAnsi="Arial" w:cs="Arial"/>
                <w:sz w:val="20"/>
              </w:rPr>
            </w:pPr>
            <w:r w:rsidRPr="00A17466">
              <w:rPr>
                <w:rFonts w:ascii="Arial" w:hAnsi="Arial" w:cs="Arial"/>
                <w:sz w:val="20"/>
              </w:rPr>
              <w:t> </w:t>
            </w:r>
          </w:p>
          <w:p w:rsidR="00DD0462" w:rsidRPr="00A17466" w:rsidRDefault="00DD0462" w:rsidP="00A81E9E">
            <w:pPr>
              <w:rPr>
                <w:rFonts w:ascii="Arial" w:hAnsi="Arial" w:cs="Arial"/>
                <w:sz w:val="20"/>
              </w:rPr>
            </w:pPr>
          </w:p>
        </w:tc>
      </w:tr>
      <w:tr w:rsidR="00DD0462" w:rsidRPr="00030759" w:rsidTr="00463351">
        <w:trPr>
          <w:trHeight w:val="340"/>
        </w:trPr>
        <w:tc>
          <w:tcPr>
            <w:tcW w:w="4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2" w:rsidRPr="00030759" w:rsidRDefault="00DD0462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462" w:rsidRDefault="00DD0462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D0462" w:rsidRPr="00030759" w:rsidRDefault="00DD0462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71A" w:rsidRDefault="009B771A" w:rsidP="00433BF1"/>
    <w:sectPr w:rsidR="009B771A" w:rsidSect="00A17466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BD" w:rsidRDefault="007E0DBD" w:rsidP="00433BF1">
      <w:r>
        <w:separator/>
      </w:r>
    </w:p>
  </w:endnote>
  <w:endnote w:type="continuationSeparator" w:id="0">
    <w:p w:rsidR="007E0DBD" w:rsidRDefault="007E0DBD" w:rsidP="004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BD" w:rsidRDefault="007E0DBD" w:rsidP="00433BF1">
      <w:r>
        <w:separator/>
      </w:r>
    </w:p>
  </w:footnote>
  <w:footnote w:type="continuationSeparator" w:id="0">
    <w:p w:rsidR="007E0DBD" w:rsidRDefault="007E0DBD" w:rsidP="0043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DE" w:rsidRPr="006072DE" w:rsidRDefault="005D4825">
    <w:pPr>
      <w:pStyle w:val="Zhlav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="006072DE" w:rsidRPr="006072DE">
      <w:rPr>
        <w:rFonts w:ascii="Arial" w:hAnsi="Arial" w:cs="Arial"/>
        <w:i/>
        <w:sz w:val="20"/>
      </w:rPr>
      <w:t>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6"/>
    <w:rsid w:val="001E050C"/>
    <w:rsid w:val="002C459D"/>
    <w:rsid w:val="00433BF1"/>
    <w:rsid w:val="00463351"/>
    <w:rsid w:val="004B3264"/>
    <w:rsid w:val="005B268E"/>
    <w:rsid w:val="005D4825"/>
    <w:rsid w:val="006072DE"/>
    <w:rsid w:val="006F41C9"/>
    <w:rsid w:val="00735B9D"/>
    <w:rsid w:val="00755722"/>
    <w:rsid w:val="0077277D"/>
    <w:rsid w:val="00781ECF"/>
    <w:rsid w:val="00783AD0"/>
    <w:rsid w:val="00796B88"/>
    <w:rsid w:val="007A42F5"/>
    <w:rsid w:val="007E0DBD"/>
    <w:rsid w:val="00832E46"/>
    <w:rsid w:val="008F3BA6"/>
    <w:rsid w:val="00934FA1"/>
    <w:rsid w:val="009B771A"/>
    <w:rsid w:val="00A17466"/>
    <w:rsid w:val="00A2733D"/>
    <w:rsid w:val="00A565AD"/>
    <w:rsid w:val="00A91316"/>
    <w:rsid w:val="00B47735"/>
    <w:rsid w:val="00BA5246"/>
    <w:rsid w:val="00BC6500"/>
    <w:rsid w:val="00C37BD2"/>
    <w:rsid w:val="00C42638"/>
    <w:rsid w:val="00D53910"/>
    <w:rsid w:val="00D86304"/>
    <w:rsid w:val="00DC17AF"/>
    <w:rsid w:val="00DD0462"/>
    <w:rsid w:val="00E47577"/>
    <w:rsid w:val="00E94A91"/>
    <w:rsid w:val="00E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F3BA6"/>
    <w:pPr>
      <w:keepNext/>
      <w:overflowPunct/>
      <w:autoSpaceDE/>
      <w:autoSpaceDN/>
      <w:adjustRightInd/>
      <w:spacing w:before="120" w:after="120"/>
      <w:jc w:val="center"/>
      <w:textAlignment w:val="auto"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B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B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3BA6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F3BA6"/>
    <w:pPr>
      <w:keepNext/>
      <w:overflowPunct/>
      <w:autoSpaceDE/>
      <w:autoSpaceDN/>
      <w:adjustRightInd/>
      <w:spacing w:before="120" w:after="120"/>
      <w:jc w:val="center"/>
      <w:textAlignment w:val="auto"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B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B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3BA6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a.o@kr-vy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skova.j@kr-vysoc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Bc.</dc:creator>
  <cp:keywords/>
  <dc:description/>
  <cp:lastModifiedBy>Mikésková Jitka Bc.</cp:lastModifiedBy>
  <cp:revision>38</cp:revision>
  <cp:lastPrinted>2017-01-30T13:51:00Z</cp:lastPrinted>
  <dcterms:created xsi:type="dcterms:W3CDTF">2012-11-19T14:06:00Z</dcterms:created>
  <dcterms:modified xsi:type="dcterms:W3CDTF">2017-01-30T13:51:00Z</dcterms:modified>
</cp:coreProperties>
</file>