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F315" w14:textId="79B91B73" w:rsidR="00B556E4" w:rsidRPr="00B556E4" w:rsidRDefault="00B556E4" w:rsidP="00B556E4">
      <w:pPr>
        <w:spacing w:before="240" w:after="240"/>
        <w:contextualSpacing/>
        <w:jc w:val="center"/>
        <w:rPr>
          <w:rFonts w:asciiTheme="minorHAnsi" w:eastAsia="Calibri" w:hAnsiTheme="minorHAnsi"/>
          <w:b/>
          <w:sz w:val="28"/>
          <w:szCs w:val="22"/>
          <w:lang w:eastAsia="en-US"/>
        </w:rPr>
      </w:pPr>
      <w:bookmarkStart w:id="0" w:name="_GoBack"/>
      <w:bookmarkEnd w:id="0"/>
      <w:r w:rsidRPr="00B556E4">
        <w:rPr>
          <w:rFonts w:asciiTheme="minorHAnsi" w:eastAsia="Calibri" w:hAnsiTheme="minorHAnsi"/>
          <w:b/>
          <w:sz w:val="28"/>
          <w:szCs w:val="22"/>
          <w:lang w:eastAsia="en-US"/>
        </w:rPr>
        <w:t>Příloha č. 2</w:t>
      </w:r>
      <w:r w:rsidR="0098290C">
        <w:rPr>
          <w:rFonts w:asciiTheme="minorHAnsi" w:eastAsia="Calibri" w:hAnsiTheme="minorHAnsi"/>
          <w:b/>
          <w:sz w:val="28"/>
          <w:szCs w:val="22"/>
          <w:lang w:eastAsia="en-US"/>
        </w:rPr>
        <w:t>d</w:t>
      </w:r>
      <w:r w:rsidR="00242C4B">
        <w:rPr>
          <w:rFonts w:asciiTheme="minorHAnsi" w:eastAsia="Calibri" w:hAnsiTheme="minorHAnsi"/>
          <w:b/>
          <w:sz w:val="28"/>
          <w:szCs w:val="22"/>
          <w:lang w:eastAsia="en-US"/>
        </w:rPr>
        <w:t xml:space="preserve"> dokumentace zadávacího řízení</w:t>
      </w:r>
    </w:p>
    <w:p w14:paraId="28A96A46" w14:textId="77777777" w:rsidR="00B556E4" w:rsidRPr="00B556E4" w:rsidRDefault="00B556E4" w:rsidP="00B556E4">
      <w:pPr>
        <w:spacing w:before="240" w:after="240"/>
        <w:contextualSpacing/>
        <w:jc w:val="center"/>
        <w:rPr>
          <w:rFonts w:asciiTheme="minorHAnsi" w:eastAsia="Calibri" w:hAnsiTheme="minorHAnsi"/>
          <w:b/>
          <w:sz w:val="28"/>
          <w:szCs w:val="22"/>
          <w:lang w:eastAsia="en-US"/>
        </w:rPr>
      </w:pPr>
      <w:r w:rsidRPr="00B556E4">
        <w:rPr>
          <w:rFonts w:asciiTheme="minorHAnsi" w:eastAsia="Calibri" w:hAnsiTheme="minorHAnsi"/>
          <w:b/>
          <w:sz w:val="28"/>
          <w:szCs w:val="22"/>
          <w:lang w:eastAsia="en-US"/>
        </w:rPr>
        <w:t>-</w:t>
      </w:r>
    </w:p>
    <w:p w14:paraId="1D59F6E6" w14:textId="4DE291F7" w:rsidR="00B556E4" w:rsidRPr="00B556E4" w:rsidRDefault="00B556E4" w:rsidP="00B556E4">
      <w:pPr>
        <w:spacing w:before="240" w:after="240"/>
        <w:contextualSpacing/>
        <w:jc w:val="center"/>
        <w:rPr>
          <w:rFonts w:asciiTheme="minorHAnsi" w:hAnsiTheme="minorHAnsi"/>
          <w:b/>
          <w:sz w:val="28"/>
          <w:szCs w:val="28"/>
        </w:rPr>
      </w:pPr>
      <w:r w:rsidRPr="00B556E4">
        <w:rPr>
          <w:rFonts w:asciiTheme="minorHAnsi" w:hAnsiTheme="minorHAnsi"/>
          <w:b/>
          <w:sz w:val="28"/>
        </w:rPr>
        <w:t>O</w:t>
      </w:r>
      <w:r w:rsidR="000D70F6" w:rsidRPr="00B556E4">
        <w:rPr>
          <w:rFonts w:asciiTheme="minorHAnsi" w:hAnsiTheme="minorHAnsi"/>
          <w:b/>
          <w:sz w:val="28"/>
        </w:rPr>
        <w:t>bchodní podmínky zadavatele pro veřejné zakázky na stavební práce</w:t>
      </w:r>
    </w:p>
    <w:p w14:paraId="1F6197DE" w14:textId="77777777" w:rsidR="00B556E4" w:rsidRDefault="00B556E4" w:rsidP="002B2335">
      <w:pPr>
        <w:pStyle w:val="2nesltext"/>
        <w:spacing w:after="600"/>
        <w:contextualSpacing/>
        <w:jc w:val="center"/>
        <w:rPr>
          <w:rFonts w:asciiTheme="minorHAnsi" w:hAnsiTheme="minorHAnsi"/>
          <w:b/>
          <w:sz w:val="28"/>
          <w:szCs w:val="28"/>
        </w:rPr>
      </w:pPr>
    </w:p>
    <w:p w14:paraId="54542C47" w14:textId="11AD1201" w:rsidR="00B70910" w:rsidRPr="00CA2857" w:rsidRDefault="005A0A4B" w:rsidP="002B2335">
      <w:pPr>
        <w:pStyle w:val="2nesltext"/>
        <w:spacing w:after="600"/>
        <w:contextualSpacing/>
        <w:jc w:val="center"/>
        <w:rPr>
          <w:rFonts w:ascii="Times New Roman" w:hAnsi="Times New Roman"/>
          <w:b/>
          <w:sz w:val="28"/>
          <w:szCs w:val="28"/>
        </w:rPr>
      </w:pPr>
      <w:r w:rsidRPr="00CA2857">
        <w:rPr>
          <w:rFonts w:ascii="Times New Roman" w:hAnsi="Times New Roman"/>
          <w:b/>
          <w:sz w:val="28"/>
          <w:szCs w:val="28"/>
        </w:rPr>
        <w:t xml:space="preserve">Obchodní podmínky zadavatele </w:t>
      </w:r>
      <w:r w:rsidR="00061F4D" w:rsidRPr="00CA2857">
        <w:rPr>
          <w:rFonts w:ascii="Times New Roman" w:hAnsi="Times New Roman"/>
          <w:b/>
          <w:sz w:val="28"/>
          <w:szCs w:val="28"/>
        </w:rPr>
        <w:t xml:space="preserve">pro veřejné zakázky na stavební práce </w:t>
      </w:r>
      <w:r w:rsidR="002E0FCD" w:rsidRPr="00CA2857">
        <w:rPr>
          <w:rFonts w:ascii="Times New Roman" w:hAnsi="Times New Roman"/>
          <w:b/>
          <w:sz w:val="28"/>
          <w:szCs w:val="28"/>
        </w:rPr>
        <w:t>po</w:t>
      </w:r>
      <w:r w:rsidRPr="00CA2857">
        <w:rPr>
          <w:rFonts w:ascii="Times New Roman" w:hAnsi="Times New Roman"/>
          <w:b/>
          <w:sz w:val="28"/>
          <w:szCs w:val="28"/>
        </w:rPr>
        <w:t xml:space="preserve">dle § </w:t>
      </w:r>
      <w:r w:rsidR="00EB0B00" w:rsidRPr="00CA2857">
        <w:rPr>
          <w:rFonts w:ascii="Times New Roman" w:hAnsi="Times New Roman"/>
          <w:b/>
          <w:sz w:val="28"/>
          <w:szCs w:val="28"/>
        </w:rPr>
        <w:t>37</w:t>
      </w:r>
      <w:r w:rsidRPr="00CA2857">
        <w:rPr>
          <w:rFonts w:ascii="Times New Roman" w:hAnsi="Times New Roman"/>
          <w:b/>
          <w:sz w:val="28"/>
          <w:szCs w:val="28"/>
        </w:rPr>
        <w:t xml:space="preserve"> odst.</w:t>
      </w:r>
      <w:r w:rsidR="000802C6" w:rsidRPr="00CA2857">
        <w:rPr>
          <w:rFonts w:ascii="Times New Roman" w:hAnsi="Times New Roman"/>
          <w:b/>
          <w:sz w:val="28"/>
          <w:szCs w:val="28"/>
        </w:rPr>
        <w:t> </w:t>
      </w:r>
      <w:r w:rsidR="00EB0B00" w:rsidRPr="00CA2857">
        <w:rPr>
          <w:rFonts w:ascii="Times New Roman" w:hAnsi="Times New Roman"/>
          <w:b/>
          <w:sz w:val="28"/>
          <w:szCs w:val="28"/>
        </w:rPr>
        <w:t>1</w:t>
      </w:r>
      <w:r w:rsidRPr="00CA2857">
        <w:rPr>
          <w:rFonts w:ascii="Times New Roman" w:hAnsi="Times New Roman"/>
          <w:b/>
          <w:sz w:val="28"/>
          <w:szCs w:val="28"/>
        </w:rPr>
        <w:t xml:space="preserve"> písm.</w:t>
      </w:r>
      <w:r w:rsidR="005D1F7F" w:rsidRPr="00CA2857">
        <w:rPr>
          <w:rFonts w:ascii="Times New Roman" w:hAnsi="Times New Roman"/>
          <w:b/>
          <w:sz w:val="28"/>
          <w:szCs w:val="28"/>
        </w:rPr>
        <w:t xml:space="preserve"> </w:t>
      </w:r>
      <w:r w:rsidR="00EB0B00" w:rsidRPr="00CA2857">
        <w:rPr>
          <w:rFonts w:ascii="Times New Roman" w:hAnsi="Times New Roman"/>
          <w:b/>
          <w:sz w:val="28"/>
          <w:szCs w:val="28"/>
        </w:rPr>
        <w:t>c</w:t>
      </w:r>
      <w:r w:rsidRPr="00CA2857">
        <w:rPr>
          <w:rFonts w:ascii="Times New Roman" w:hAnsi="Times New Roman"/>
          <w:b/>
          <w:sz w:val="28"/>
          <w:szCs w:val="28"/>
        </w:rPr>
        <w:t xml:space="preserve">) </w:t>
      </w:r>
      <w:r w:rsidR="005D1F7F" w:rsidRPr="00CA2857">
        <w:rPr>
          <w:rFonts w:ascii="Times New Roman" w:hAnsi="Times New Roman"/>
          <w:b/>
          <w:sz w:val="28"/>
          <w:szCs w:val="28"/>
        </w:rPr>
        <w:t>zákona</w:t>
      </w:r>
      <w:r w:rsidR="00061F4D" w:rsidRPr="00CA2857">
        <w:rPr>
          <w:rFonts w:ascii="Times New Roman" w:hAnsi="Times New Roman"/>
          <w:b/>
          <w:sz w:val="28"/>
          <w:szCs w:val="28"/>
        </w:rPr>
        <w:t xml:space="preserve"> č. </w:t>
      </w:r>
      <w:r w:rsidR="00EB0B00" w:rsidRPr="00CA2857">
        <w:rPr>
          <w:rFonts w:ascii="Times New Roman" w:hAnsi="Times New Roman"/>
          <w:b/>
          <w:sz w:val="28"/>
          <w:szCs w:val="28"/>
        </w:rPr>
        <w:t>134</w:t>
      </w:r>
      <w:r w:rsidR="00061F4D" w:rsidRPr="00CA2857">
        <w:rPr>
          <w:rFonts w:ascii="Times New Roman" w:hAnsi="Times New Roman"/>
          <w:b/>
          <w:sz w:val="28"/>
          <w:szCs w:val="28"/>
        </w:rPr>
        <w:t>/201</w:t>
      </w:r>
      <w:r w:rsidR="00EB0B00" w:rsidRPr="00CA2857">
        <w:rPr>
          <w:rFonts w:ascii="Times New Roman" w:hAnsi="Times New Roman"/>
          <w:b/>
          <w:sz w:val="28"/>
          <w:szCs w:val="28"/>
        </w:rPr>
        <w:t>6</w:t>
      </w:r>
      <w:r w:rsidR="00061F4D" w:rsidRPr="00CA2857">
        <w:rPr>
          <w:rFonts w:ascii="Times New Roman" w:hAnsi="Times New Roman"/>
          <w:b/>
          <w:sz w:val="28"/>
          <w:szCs w:val="28"/>
        </w:rPr>
        <w:t xml:space="preserve"> Sb.,</w:t>
      </w:r>
      <w:r w:rsidR="00EB0B00" w:rsidRPr="00CA2857">
        <w:rPr>
          <w:rFonts w:ascii="Times New Roman" w:hAnsi="Times New Roman"/>
          <w:b/>
          <w:sz w:val="28"/>
          <w:szCs w:val="28"/>
        </w:rPr>
        <w:t xml:space="preserve"> </w:t>
      </w:r>
      <w:r w:rsidR="000802C6" w:rsidRPr="00CA2857">
        <w:rPr>
          <w:rFonts w:ascii="Times New Roman" w:hAnsi="Times New Roman"/>
          <w:b/>
          <w:sz w:val="28"/>
          <w:szCs w:val="28"/>
        </w:rPr>
        <w:t xml:space="preserve">o zadávání veřejných zakázek, </w:t>
      </w:r>
      <w:r w:rsidR="00EB0B00" w:rsidRPr="00CA2857">
        <w:rPr>
          <w:rFonts w:ascii="Times New Roman" w:hAnsi="Times New Roman"/>
          <w:b/>
          <w:sz w:val="28"/>
          <w:szCs w:val="28"/>
        </w:rPr>
        <w:t xml:space="preserve">v platném </w:t>
      </w:r>
      <w:r w:rsidR="000802C6" w:rsidRPr="00CA2857">
        <w:rPr>
          <w:rFonts w:ascii="Times New Roman" w:hAnsi="Times New Roman"/>
          <w:b/>
          <w:sz w:val="28"/>
          <w:szCs w:val="28"/>
        </w:rPr>
        <w:t xml:space="preserve">a účinném </w:t>
      </w:r>
      <w:r w:rsidR="00EB0B00" w:rsidRPr="00CA2857">
        <w:rPr>
          <w:rFonts w:ascii="Times New Roman" w:hAnsi="Times New Roman"/>
          <w:b/>
          <w:sz w:val="28"/>
          <w:szCs w:val="28"/>
        </w:rPr>
        <w:t xml:space="preserve">znění, </w:t>
      </w:r>
      <w:r w:rsidRPr="00CA2857">
        <w:rPr>
          <w:rFonts w:ascii="Times New Roman" w:hAnsi="Times New Roman"/>
          <w:b/>
          <w:sz w:val="28"/>
          <w:szCs w:val="28"/>
        </w:rPr>
        <w:t xml:space="preserve">vydané </w:t>
      </w:r>
      <w:r w:rsidR="009F7A6A" w:rsidRPr="00CA2857">
        <w:rPr>
          <w:rFonts w:ascii="Times New Roman" w:hAnsi="Times New Roman"/>
          <w:b/>
          <w:sz w:val="28"/>
          <w:szCs w:val="28"/>
        </w:rPr>
        <w:t>po</w:t>
      </w:r>
      <w:r w:rsidRPr="00CA2857">
        <w:rPr>
          <w:rFonts w:ascii="Times New Roman" w:hAnsi="Times New Roman"/>
          <w:b/>
          <w:sz w:val="28"/>
          <w:szCs w:val="28"/>
        </w:rPr>
        <w:t xml:space="preserve">dle § 1751 </w:t>
      </w:r>
      <w:r w:rsidR="00D35207" w:rsidRPr="00CA2857">
        <w:rPr>
          <w:rFonts w:ascii="Times New Roman" w:hAnsi="Times New Roman"/>
          <w:b/>
          <w:sz w:val="28"/>
          <w:szCs w:val="28"/>
        </w:rPr>
        <w:t xml:space="preserve">a násl. </w:t>
      </w:r>
      <w:r w:rsidR="000802C6" w:rsidRPr="00CA2857">
        <w:rPr>
          <w:rFonts w:ascii="Times New Roman" w:hAnsi="Times New Roman"/>
          <w:b/>
          <w:sz w:val="28"/>
          <w:szCs w:val="28"/>
        </w:rPr>
        <w:t>zákona č. 89/2012 Sb., občanský zákoník, v platném a účinném znění</w:t>
      </w:r>
    </w:p>
    <w:p w14:paraId="611B2B05" w14:textId="77777777" w:rsidR="008460E4" w:rsidRPr="00CA2857" w:rsidRDefault="00061F4D" w:rsidP="002B2335">
      <w:pPr>
        <w:pStyle w:val="Smlouva"/>
        <w:keepNext/>
        <w:widowControl/>
        <w:spacing w:after="0"/>
        <w:rPr>
          <w:color w:val="auto"/>
          <w:sz w:val="22"/>
          <w:szCs w:val="22"/>
          <w:u w:val="single"/>
        </w:rPr>
      </w:pPr>
      <w:r w:rsidRPr="00CA2857">
        <w:rPr>
          <w:color w:val="auto"/>
          <w:sz w:val="22"/>
          <w:szCs w:val="22"/>
          <w:u w:val="single"/>
        </w:rPr>
        <w:t>Preambule</w:t>
      </w:r>
    </w:p>
    <w:p w14:paraId="6A4E3A00" w14:textId="77777777" w:rsidR="007F7AF2" w:rsidRPr="00CA2857" w:rsidRDefault="007F7AF2" w:rsidP="002B2335">
      <w:pPr>
        <w:pStyle w:val="Smlouva"/>
        <w:keepNext/>
        <w:widowControl/>
        <w:spacing w:after="0"/>
        <w:rPr>
          <w:color w:val="auto"/>
          <w:sz w:val="22"/>
          <w:szCs w:val="22"/>
          <w:u w:val="single"/>
        </w:rPr>
      </w:pPr>
    </w:p>
    <w:p w14:paraId="1F477F08" w14:textId="0888AC9C" w:rsidR="00444C64" w:rsidRPr="00CA2857" w:rsidRDefault="00444C64" w:rsidP="00444C64">
      <w:pPr>
        <w:jc w:val="both"/>
        <w:outlineLvl w:val="0"/>
        <w:rPr>
          <w:sz w:val="22"/>
          <w:szCs w:val="22"/>
        </w:rPr>
      </w:pPr>
      <w:bookmarkStart w:id="1" w:name="_Toc255560901"/>
      <w:bookmarkStart w:id="2" w:name="_Toc255560754"/>
      <w:r w:rsidRPr="00CA2857">
        <w:rPr>
          <w:b/>
          <w:sz w:val="22"/>
          <w:szCs w:val="22"/>
        </w:rPr>
        <w:t xml:space="preserve">1.1. </w:t>
      </w:r>
      <w:r w:rsidRPr="00CA2857">
        <w:rPr>
          <w:sz w:val="22"/>
          <w:szCs w:val="22"/>
        </w:rPr>
        <w:t xml:space="preserve">Tyto obchodní podmínky (dále jen </w:t>
      </w:r>
      <w:r w:rsidRPr="00CA2857">
        <w:rPr>
          <w:b/>
          <w:sz w:val="22"/>
          <w:szCs w:val="22"/>
        </w:rPr>
        <w:t>„OP“</w:t>
      </w:r>
      <w:r w:rsidRPr="00CA2857">
        <w:rPr>
          <w:sz w:val="22"/>
          <w:szCs w:val="22"/>
        </w:rPr>
        <w:t xml:space="preserve">) jsou zadavatelem vydávány v souladu s </w:t>
      </w:r>
      <w:r w:rsidRPr="00CA2857">
        <w:rPr>
          <w:b/>
          <w:sz w:val="22"/>
          <w:szCs w:val="22"/>
        </w:rPr>
        <w:t>§ 1751</w:t>
      </w:r>
      <w:r w:rsidRPr="00CA2857">
        <w:rPr>
          <w:sz w:val="22"/>
          <w:szCs w:val="22"/>
        </w:rPr>
        <w:t xml:space="preserve"> </w:t>
      </w:r>
      <w:r w:rsidRPr="00CA2857">
        <w:rPr>
          <w:b/>
          <w:sz w:val="22"/>
          <w:szCs w:val="22"/>
        </w:rPr>
        <w:t>zákona č. 89/2012 Sb., občanského zákoníku (dále jen „OZ“)</w:t>
      </w:r>
      <w:r w:rsidRPr="00CA2857">
        <w:rPr>
          <w:sz w:val="22"/>
          <w:szCs w:val="22"/>
        </w:rPr>
        <w:t xml:space="preserve"> v návaznosti na povinnosti zadavatele vyplývající z dikce </w:t>
      </w:r>
      <w:r w:rsidRPr="00CA2857">
        <w:rPr>
          <w:b/>
          <w:sz w:val="22"/>
          <w:szCs w:val="22"/>
        </w:rPr>
        <w:t>§ 37 odst. 1 písm. c) zákona č. 134/2016 Sb., o zadávání veřejných zakázek,</w:t>
      </w:r>
      <w:r w:rsidRPr="00CA2857">
        <w:rPr>
          <w:sz w:val="22"/>
          <w:szCs w:val="22"/>
        </w:rPr>
        <w:t xml:space="preserve"> v platném znění (dále jen </w:t>
      </w:r>
      <w:r w:rsidRPr="00CA2857">
        <w:rPr>
          <w:b/>
          <w:sz w:val="22"/>
          <w:szCs w:val="22"/>
        </w:rPr>
        <w:t>„ZZVZ“</w:t>
      </w:r>
      <w:r w:rsidRPr="00CA2857">
        <w:rPr>
          <w:sz w:val="22"/>
          <w:szCs w:val="22"/>
        </w:rPr>
        <w:t>)</w:t>
      </w:r>
      <w:r w:rsidRPr="00CA2857">
        <w:rPr>
          <w:b/>
          <w:sz w:val="22"/>
          <w:szCs w:val="22"/>
        </w:rPr>
        <w:t xml:space="preserve">. </w:t>
      </w:r>
      <w:r w:rsidRPr="00CA2857">
        <w:rPr>
          <w:sz w:val="22"/>
          <w:szCs w:val="22"/>
        </w:rPr>
        <w:tab/>
      </w:r>
    </w:p>
    <w:p w14:paraId="14E11E84" w14:textId="77777777" w:rsidR="00444C64" w:rsidRPr="00CA2857" w:rsidRDefault="00444C64" w:rsidP="00444C64">
      <w:pPr>
        <w:jc w:val="both"/>
        <w:outlineLvl w:val="0"/>
        <w:rPr>
          <w:sz w:val="22"/>
          <w:szCs w:val="22"/>
        </w:rPr>
      </w:pPr>
    </w:p>
    <w:p w14:paraId="1B5C61CE" w14:textId="77777777" w:rsidR="00444C64" w:rsidRPr="00CA2857" w:rsidRDefault="00444C64" w:rsidP="00444C64">
      <w:pPr>
        <w:ind w:firstLine="708"/>
        <w:jc w:val="both"/>
        <w:outlineLvl w:val="0"/>
        <w:rPr>
          <w:b/>
          <w:sz w:val="22"/>
          <w:szCs w:val="22"/>
        </w:rPr>
      </w:pPr>
      <w:r w:rsidRPr="00CA2857">
        <w:rPr>
          <w:sz w:val="22"/>
          <w:szCs w:val="22"/>
        </w:rPr>
        <w:t xml:space="preserve">Tyto OP stanovují další obchodní podmínky a požadavky zadavatele při plnění </w:t>
      </w:r>
      <w:r w:rsidRPr="00CA2857">
        <w:rPr>
          <w:b/>
          <w:sz w:val="22"/>
          <w:szCs w:val="22"/>
        </w:rPr>
        <w:t>veřejné zakázky na stavební práce</w:t>
      </w:r>
      <w:r w:rsidRPr="00CA2857">
        <w:rPr>
          <w:sz w:val="22"/>
          <w:szCs w:val="22"/>
        </w:rPr>
        <w:t xml:space="preserve"> a práce bezprostředně související s těmito pracemi.   Tyto OP jsou rozděleny na jednotlivé </w:t>
      </w:r>
      <w:r w:rsidRPr="00CA2857">
        <w:rPr>
          <w:b/>
          <w:sz w:val="22"/>
          <w:szCs w:val="22"/>
        </w:rPr>
        <w:t>části označené názvem a číslem článku od I až XXI</w:t>
      </w:r>
      <w:r w:rsidRPr="00CA2857">
        <w:rPr>
          <w:sz w:val="22"/>
          <w:szCs w:val="22"/>
        </w:rPr>
        <w:t xml:space="preserve"> a v těchto některých článcích konkretizují požadavky, které se týkají zejména </w:t>
      </w:r>
      <w:r w:rsidRPr="00CA2857">
        <w:rPr>
          <w:b/>
          <w:sz w:val="22"/>
          <w:szCs w:val="22"/>
        </w:rPr>
        <w:t xml:space="preserve">Vymezení lhůt, Předání a převzetí dokumentace a díla </w:t>
      </w:r>
      <w:r w:rsidRPr="00CA2857">
        <w:rPr>
          <w:sz w:val="22"/>
          <w:szCs w:val="22"/>
        </w:rPr>
        <w:t>a stanovují další administrativně organizační podmínky realizace díla.</w:t>
      </w:r>
      <w:r w:rsidRPr="00CA2857">
        <w:rPr>
          <w:b/>
          <w:sz w:val="22"/>
          <w:szCs w:val="22"/>
        </w:rPr>
        <w:t xml:space="preserve"> </w:t>
      </w:r>
    </w:p>
    <w:p w14:paraId="4220E9FD" w14:textId="77777777" w:rsidR="00444C64" w:rsidRPr="00CA2857" w:rsidRDefault="00444C64" w:rsidP="00444C64">
      <w:pPr>
        <w:ind w:firstLine="708"/>
        <w:jc w:val="both"/>
        <w:outlineLvl w:val="0"/>
        <w:rPr>
          <w:b/>
          <w:sz w:val="22"/>
          <w:szCs w:val="22"/>
        </w:rPr>
      </w:pPr>
    </w:p>
    <w:p w14:paraId="03BD53B3" w14:textId="77777777" w:rsidR="00444C64" w:rsidRPr="00CA2857" w:rsidRDefault="00444C64" w:rsidP="00444C64">
      <w:pPr>
        <w:ind w:firstLine="708"/>
        <w:jc w:val="both"/>
        <w:outlineLvl w:val="0"/>
        <w:rPr>
          <w:sz w:val="22"/>
          <w:szCs w:val="22"/>
        </w:rPr>
      </w:pPr>
      <w:r w:rsidRPr="00CA2857">
        <w:rPr>
          <w:sz w:val="22"/>
          <w:szCs w:val="22"/>
        </w:rPr>
        <w:t xml:space="preserve">V případě, že z objektivních důvodů není možné v době zahájení zadávacího řízení v těchto OP uvést některé údaje, pak tyto údaje budou uvedeny v zadávacích podmínkách a nebo jako součást dílčích hodnotících kritérií uvedených v zadávací dokumentaci a nebo ve výzvě více zájemcům k podání nabídky v rámci příslušného zadávacího řízení. </w:t>
      </w:r>
    </w:p>
    <w:p w14:paraId="1140A3C4" w14:textId="77777777" w:rsidR="00444C64" w:rsidRPr="00CA2857" w:rsidRDefault="00444C64" w:rsidP="00444C64">
      <w:pPr>
        <w:autoSpaceDE w:val="0"/>
        <w:autoSpaceDN w:val="0"/>
        <w:adjustRightInd w:val="0"/>
        <w:jc w:val="both"/>
        <w:rPr>
          <w:b/>
          <w:sz w:val="22"/>
          <w:szCs w:val="22"/>
        </w:rPr>
      </w:pPr>
    </w:p>
    <w:p w14:paraId="77D75058"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1.2. </w:t>
      </w:r>
      <w:r w:rsidRPr="00CA2857">
        <w:rPr>
          <w:sz w:val="22"/>
          <w:szCs w:val="22"/>
        </w:rPr>
        <w:t xml:space="preserve">Tyto OP jsou nedílnou součástí </w:t>
      </w:r>
      <w:r w:rsidRPr="00CA2857">
        <w:rPr>
          <w:b/>
          <w:sz w:val="22"/>
          <w:szCs w:val="22"/>
        </w:rPr>
        <w:t>Zadávacích podmínek</w:t>
      </w:r>
      <w:r w:rsidRPr="00CA2857">
        <w:rPr>
          <w:sz w:val="22"/>
          <w:szCs w:val="22"/>
        </w:rPr>
        <w:t xml:space="preserve"> a pro dodavatele (dále jen </w:t>
      </w:r>
      <w:r w:rsidRPr="00CA2857">
        <w:rPr>
          <w:b/>
          <w:sz w:val="22"/>
          <w:szCs w:val="22"/>
        </w:rPr>
        <w:t>„Zhotovitel“</w:t>
      </w:r>
      <w:r w:rsidRPr="00CA2857">
        <w:rPr>
          <w:sz w:val="22"/>
          <w:szCs w:val="22"/>
        </w:rPr>
        <w:t xml:space="preserve">) jsou jednak podkladem pro podání nabídky v rámci </w:t>
      </w:r>
      <w:r w:rsidRPr="00CA2857">
        <w:rPr>
          <w:b/>
          <w:sz w:val="22"/>
          <w:szCs w:val="22"/>
        </w:rPr>
        <w:t>podlimitní či nadlimitní</w:t>
      </w:r>
      <w:r w:rsidRPr="00CA2857">
        <w:rPr>
          <w:sz w:val="22"/>
          <w:szCs w:val="22"/>
        </w:rPr>
        <w:t xml:space="preserve"> veřejné zakázky na </w:t>
      </w:r>
      <w:r w:rsidRPr="00CA2857">
        <w:rPr>
          <w:b/>
          <w:sz w:val="22"/>
          <w:szCs w:val="22"/>
        </w:rPr>
        <w:t>stavební práce, včetně dodávek a služeb</w:t>
      </w:r>
      <w:r w:rsidRPr="00CA2857">
        <w:rPr>
          <w:sz w:val="22"/>
          <w:szCs w:val="22"/>
        </w:rPr>
        <w:t xml:space="preserve"> s těmito pracemi souvisejícími a dále podkladem pro zpracování návrhu </w:t>
      </w:r>
      <w:r w:rsidRPr="00CA2857">
        <w:rPr>
          <w:b/>
          <w:sz w:val="22"/>
          <w:szCs w:val="22"/>
        </w:rPr>
        <w:t>Smlouvy o dílo (dále jen „Smlouva“)</w:t>
      </w:r>
      <w:r w:rsidRPr="00CA2857">
        <w:rPr>
          <w:sz w:val="22"/>
          <w:szCs w:val="22"/>
        </w:rPr>
        <w:t xml:space="preserve"> v rámci některého z druhů zadávacích řízení dle </w:t>
      </w:r>
      <w:r w:rsidRPr="00CA2857">
        <w:rPr>
          <w:b/>
          <w:sz w:val="22"/>
          <w:szCs w:val="22"/>
        </w:rPr>
        <w:t>§ 3 ZZVZ</w:t>
      </w:r>
      <w:r w:rsidRPr="00CA2857">
        <w:rPr>
          <w:sz w:val="22"/>
          <w:szCs w:val="22"/>
        </w:rPr>
        <w:t xml:space="preserve"> nebo v rámci </w:t>
      </w:r>
      <w:r w:rsidRPr="00CA2857">
        <w:rPr>
          <w:b/>
          <w:sz w:val="22"/>
          <w:szCs w:val="22"/>
        </w:rPr>
        <w:t xml:space="preserve">veřejné zakázky malého rozsahu dle § 31 ZZVZ. </w:t>
      </w:r>
    </w:p>
    <w:p w14:paraId="1A323E60" w14:textId="77777777" w:rsidR="00444C64" w:rsidRPr="00CA2857" w:rsidRDefault="00444C64" w:rsidP="00444C64">
      <w:pPr>
        <w:autoSpaceDE w:val="0"/>
        <w:autoSpaceDN w:val="0"/>
        <w:adjustRightInd w:val="0"/>
        <w:jc w:val="both"/>
        <w:rPr>
          <w:b/>
          <w:sz w:val="22"/>
          <w:szCs w:val="22"/>
        </w:rPr>
      </w:pPr>
    </w:p>
    <w:p w14:paraId="148FACD7" w14:textId="77777777" w:rsidR="00444C64" w:rsidRPr="00CA2857" w:rsidRDefault="00444C64" w:rsidP="00444C64">
      <w:pPr>
        <w:autoSpaceDE w:val="0"/>
        <w:autoSpaceDN w:val="0"/>
        <w:adjustRightInd w:val="0"/>
        <w:jc w:val="both"/>
        <w:rPr>
          <w:sz w:val="22"/>
          <w:szCs w:val="22"/>
        </w:rPr>
      </w:pPr>
      <w:r w:rsidRPr="00CA2857">
        <w:rPr>
          <w:b/>
          <w:sz w:val="22"/>
          <w:szCs w:val="22"/>
        </w:rPr>
        <w:t>1.3.</w:t>
      </w:r>
      <w:r w:rsidRPr="00CA2857">
        <w:rPr>
          <w:sz w:val="22"/>
          <w:szCs w:val="22"/>
        </w:rPr>
        <w:t xml:space="preserve"> Pokud je v těchto OP, jako subjekt uveden </w:t>
      </w:r>
      <w:r w:rsidRPr="00CA2857">
        <w:rPr>
          <w:b/>
          <w:sz w:val="22"/>
          <w:szCs w:val="22"/>
        </w:rPr>
        <w:t xml:space="preserve">Objednatel </w:t>
      </w:r>
      <w:r w:rsidRPr="00CA2857">
        <w:rPr>
          <w:sz w:val="22"/>
          <w:szCs w:val="22"/>
        </w:rPr>
        <w:t xml:space="preserve">platí, že se jedná současně také o </w:t>
      </w:r>
      <w:r w:rsidRPr="00CA2857">
        <w:rPr>
          <w:b/>
          <w:sz w:val="22"/>
          <w:szCs w:val="22"/>
        </w:rPr>
        <w:t>veřejného Zadavatele</w:t>
      </w:r>
      <w:r w:rsidRPr="00CA2857">
        <w:rPr>
          <w:sz w:val="22"/>
          <w:szCs w:val="22"/>
        </w:rPr>
        <w:t xml:space="preserve"> v rámci příslušného druhu zadávacího řízení, popř. poptávkového řízení. </w:t>
      </w:r>
    </w:p>
    <w:p w14:paraId="66E65DEA" w14:textId="77777777" w:rsidR="00444C64" w:rsidRPr="00CA2857" w:rsidRDefault="00444C64" w:rsidP="00444C64">
      <w:pPr>
        <w:autoSpaceDE w:val="0"/>
        <w:autoSpaceDN w:val="0"/>
        <w:adjustRightInd w:val="0"/>
        <w:jc w:val="both"/>
        <w:rPr>
          <w:sz w:val="22"/>
          <w:szCs w:val="22"/>
        </w:rPr>
      </w:pPr>
    </w:p>
    <w:p w14:paraId="2EADC17C" w14:textId="77777777" w:rsidR="00444C64" w:rsidRPr="00CA2857" w:rsidRDefault="00444C64" w:rsidP="00444C64">
      <w:pPr>
        <w:autoSpaceDE w:val="0"/>
        <w:autoSpaceDN w:val="0"/>
        <w:adjustRightInd w:val="0"/>
        <w:ind w:firstLine="708"/>
        <w:jc w:val="both"/>
        <w:rPr>
          <w:sz w:val="22"/>
          <w:szCs w:val="22"/>
        </w:rPr>
      </w:pPr>
      <w:r w:rsidRPr="00CA2857">
        <w:rPr>
          <w:sz w:val="22"/>
          <w:szCs w:val="22"/>
        </w:rPr>
        <w:t>Pokud je v těchto OP, jako subjekt uveden</w:t>
      </w:r>
      <w:r w:rsidRPr="00CA2857">
        <w:rPr>
          <w:b/>
          <w:sz w:val="22"/>
          <w:szCs w:val="22"/>
        </w:rPr>
        <w:t xml:space="preserve"> Zhotovitel</w:t>
      </w:r>
      <w:r w:rsidRPr="00CA2857">
        <w:rPr>
          <w:sz w:val="22"/>
          <w:szCs w:val="22"/>
        </w:rPr>
        <w:t xml:space="preserve"> platí, že se jedná současně také o </w:t>
      </w:r>
      <w:r w:rsidRPr="00CA2857">
        <w:rPr>
          <w:b/>
          <w:sz w:val="22"/>
          <w:szCs w:val="22"/>
        </w:rPr>
        <w:t xml:space="preserve">dodavatele </w:t>
      </w:r>
      <w:r w:rsidRPr="00CA2857">
        <w:rPr>
          <w:sz w:val="22"/>
          <w:szCs w:val="22"/>
        </w:rPr>
        <w:t xml:space="preserve">v postavení </w:t>
      </w:r>
      <w:r w:rsidRPr="00CA2857">
        <w:rPr>
          <w:b/>
          <w:sz w:val="22"/>
          <w:szCs w:val="22"/>
        </w:rPr>
        <w:t>účastníka</w:t>
      </w:r>
      <w:r w:rsidRPr="00CA2857">
        <w:rPr>
          <w:sz w:val="22"/>
          <w:szCs w:val="22"/>
        </w:rPr>
        <w:t xml:space="preserve"> v rámci příslušného druhu zadávacího řízení, který předmět díla realizuje buď zcela vlastními personálními, technickými, technologickými a organizačními kapacitami a nebo za pomoci </w:t>
      </w:r>
      <w:r w:rsidRPr="00CA2857">
        <w:rPr>
          <w:b/>
          <w:sz w:val="22"/>
          <w:szCs w:val="22"/>
        </w:rPr>
        <w:t xml:space="preserve">společných dodavatelů </w:t>
      </w:r>
      <w:r w:rsidRPr="00CA2857">
        <w:rPr>
          <w:sz w:val="22"/>
          <w:szCs w:val="22"/>
        </w:rPr>
        <w:t xml:space="preserve">v rámci společné nabídky dle </w:t>
      </w:r>
      <w:r w:rsidRPr="00CA2857">
        <w:rPr>
          <w:b/>
          <w:sz w:val="22"/>
          <w:szCs w:val="22"/>
        </w:rPr>
        <w:t xml:space="preserve">Smlouvy o vzniku společnosti </w:t>
      </w:r>
      <w:r w:rsidRPr="00CA2857">
        <w:rPr>
          <w:sz w:val="22"/>
          <w:szCs w:val="22"/>
        </w:rPr>
        <w:t xml:space="preserve">uzavřené dle </w:t>
      </w:r>
      <w:r w:rsidRPr="00CA2857">
        <w:rPr>
          <w:b/>
          <w:sz w:val="22"/>
          <w:szCs w:val="22"/>
        </w:rPr>
        <w:t>§ 2716 a násl. OZ</w:t>
      </w:r>
      <w:r w:rsidRPr="00CA2857">
        <w:rPr>
          <w:sz w:val="22"/>
          <w:szCs w:val="22"/>
        </w:rPr>
        <w:t xml:space="preserve"> a nebo za pomoci </w:t>
      </w:r>
      <w:r w:rsidRPr="00CA2857">
        <w:rPr>
          <w:b/>
          <w:sz w:val="22"/>
          <w:szCs w:val="22"/>
        </w:rPr>
        <w:t>Poddodavatele.</w:t>
      </w:r>
      <w:r w:rsidRPr="00CA2857">
        <w:rPr>
          <w:sz w:val="22"/>
          <w:szCs w:val="22"/>
        </w:rPr>
        <w:t xml:space="preserve">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14:paraId="5AE485F7" w14:textId="77777777" w:rsidR="00444C64" w:rsidRPr="00CA2857" w:rsidRDefault="00444C64" w:rsidP="00444C64">
      <w:pPr>
        <w:autoSpaceDE w:val="0"/>
        <w:autoSpaceDN w:val="0"/>
        <w:adjustRightInd w:val="0"/>
        <w:ind w:firstLine="708"/>
        <w:jc w:val="both"/>
        <w:rPr>
          <w:sz w:val="22"/>
          <w:szCs w:val="22"/>
        </w:rPr>
      </w:pPr>
    </w:p>
    <w:p w14:paraId="0BF43F5B" w14:textId="77777777" w:rsidR="00444C64" w:rsidRPr="00CA2857" w:rsidRDefault="00444C64" w:rsidP="00444C64">
      <w:pPr>
        <w:autoSpaceDE w:val="0"/>
        <w:autoSpaceDN w:val="0"/>
        <w:adjustRightInd w:val="0"/>
        <w:jc w:val="both"/>
        <w:rPr>
          <w:b/>
          <w:snapToGrid w:val="0"/>
          <w:sz w:val="22"/>
          <w:szCs w:val="22"/>
        </w:rPr>
      </w:pPr>
      <w:r w:rsidRPr="00CA2857">
        <w:rPr>
          <w:b/>
          <w:sz w:val="22"/>
          <w:szCs w:val="22"/>
        </w:rPr>
        <w:t xml:space="preserve">1.4. </w:t>
      </w:r>
      <w:r w:rsidRPr="00CA2857">
        <w:rPr>
          <w:sz w:val="22"/>
          <w:szCs w:val="22"/>
        </w:rPr>
        <w:t xml:space="preserve">Pokud je v těchto OP kterákoliv z výše uvedených smluvních stran </w:t>
      </w:r>
      <w:r w:rsidRPr="00CA2857">
        <w:rPr>
          <w:b/>
          <w:sz w:val="22"/>
          <w:szCs w:val="22"/>
        </w:rPr>
        <w:t>povinna</w:t>
      </w:r>
      <w:r w:rsidRPr="00CA2857">
        <w:rPr>
          <w:sz w:val="22"/>
          <w:szCs w:val="22"/>
        </w:rPr>
        <w:t xml:space="preserve"> předem či následně </w:t>
      </w:r>
      <w:r w:rsidRPr="00CA2857">
        <w:rPr>
          <w:b/>
          <w:sz w:val="22"/>
          <w:szCs w:val="22"/>
        </w:rPr>
        <w:t xml:space="preserve">oznámit </w:t>
      </w:r>
      <w:r w:rsidRPr="00CA2857">
        <w:rPr>
          <w:b/>
          <w:snapToGrid w:val="0"/>
          <w:sz w:val="22"/>
          <w:szCs w:val="22"/>
        </w:rPr>
        <w:t>písemně</w:t>
      </w:r>
      <w:r w:rsidRPr="00CA2857">
        <w:rPr>
          <w:sz w:val="22"/>
          <w:szCs w:val="22"/>
        </w:rPr>
        <w:t xml:space="preserve"> cokoliv</w:t>
      </w:r>
      <w:r w:rsidRPr="00CA2857">
        <w:rPr>
          <w:snapToGrid w:val="0"/>
          <w:sz w:val="22"/>
          <w:szCs w:val="22"/>
        </w:rPr>
        <w:t xml:space="preserve"> </w:t>
      </w:r>
      <w:r w:rsidRPr="00CA2857">
        <w:rPr>
          <w:sz w:val="22"/>
          <w:szCs w:val="22"/>
        </w:rPr>
        <w:t xml:space="preserve">druhé smluvní straně, popř. třetí osobě (např. statik, projektant, zástupci stavebního úřadu, zástupci věcně příslušných kontrolních orgánů či pověřených smluvními stranami atd.),  </w:t>
      </w:r>
      <w:r w:rsidRPr="00CA2857">
        <w:rPr>
          <w:b/>
          <w:snapToGrid w:val="0"/>
          <w:sz w:val="22"/>
          <w:szCs w:val="22"/>
        </w:rPr>
        <w:t>má se za to,</w:t>
      </w:r>
      <w:r w:rsidRPr="00CA2857">
        <w:rPr>
          <w:snapToGrid w:val="0"/>
          <w:sz w:val="22"/>
          <w:szCs w:val="22"/>
        </w:rPr>
        <w:t xml:space="preserve"> že </w:t>
      </w:r>
      <w:r w:rsidRPr="00CA2857">
        <w:rPr>
          <w:b/>
          <w:snapToGrid w:val="0"/>
          <w:sz w:val="22"/>
          <w:szCs w:val="22"/>
        </w:rPr>
        <w:t>písemná komunikace</w:t>
      </w:r>
      <w:r w:rsidRPr="00CA2857">
        <w:rPr>
          <w:snapToGrid w:val="0"/>
          <w:sz w:val="22"/>
          <w:szCs w:val="22"/>
        </w:rPr>
        <w:t xml:space="preserve"> mezi smluvními stranami a nebo s třetími osobami bude probíhat také </w:t>
      </w:r>
      <w:r w:rsidRPr="00CA2857">
        <w:rPr>
          <w:b/>
          <w:snapToGrid w:val="0"/>
          <w:sz w:val="22"/>
          <w:szCs w:val="22"/>
        </w:rPr>
        <w:t xml:space="preserve">emailem, datovou zprávou, faxem, </w:t>
      </w:r>
      <w:r w:rsidRPr="00CA2857">
        <w:rPr>
          <w:snapToGrid w:val="0"/>
          <w:sz w:val="22"/>
          <w:szCs w:val="22"/>
        </w:rPr>
        <w:t xml:space="preserve"> a nebo písemnými </w:t>
      </w:r>
      <w:r w:rsidRPr="00CA2857">
        <w:rPr>
          <w:b/>
          <w:snapToGrid w:val="0"/>
          <w:sz w:val="22"/>
          <w:szCs w:val="22"/>
        </w:rPr>
        <w:t>zápisy</w:t>
      </w:r>
      <w:r w:rsidRPr="00CA2857">
        <w:rPr>
          <w:snapToGrid w:val="0"/>
          <w:sz w:val="22"/>
          <w:szCs w:val="22"/>
        </w:rPr>
        <w:t xml:space="preserve"> uvedenými ve </w:t>
      </w:r>
      <w:r w:rsidRPr="00CA2857">
        <w:rPr>
          <w:b/>
          <w:snapToGrid w:val="0"/>
          <w:sz w:val="22"/>
          <w:szCs w:val="22"/>
        </w:rPr>
        <w:t xml:space="preserve">Stavebním deníku </w:t>
      </w:r>
      <w:r w:rsidRPr="00CA2857">
        <w:rPr>
          <w:snapToGrid w:val="0"/>
          <w:sz w:val="22"/>
          <w:szCs w:val="22"/>
        </w:rPr>
        <w:t>nebo v </w:t>
      </w:r>
      <w:r w:rsidRPr="00CA2857">
        <w:rPr>
          <w:b/>
          <w:snapToGrid w:val="0"/>
          <w:sz w:val="22"/>
          <w:szCs w:val="22"/>
        </w:rPr>
        <w:t>zápisech z kontrolních dnů.</w:t>
      </w:r>
    </w:p>
    <w:p w14:paraId="342F4BBE" w14:textId="77777777" w:rsidR="00444C64" w:rsidRPr="00CA2857" w:rsidRDefault="00444C64" w:rsidP="00444C64">
      <w:pPr>
        <w:autoSpaceDE w:val="0"/>
        <w:autoSpaceDN w:val="0"/>
        <w:adjustRightInd w:val="0"/>
        <w:jc w:val="both"/>
        <w:rPr>
          <w:b/>
          <w:snapToGrid w:val="0"/>
          <w:sz w:val="22"/>
          <w:szCs w:val="22"/>
        </w:rPr>
      </w:pPr>
    </w:p>
    <w:p w14:paraId="15798F05" w14:textId="77777777" w:rsidR="00444C64" w:rsidRPr="00CA2857" w:rsidRDefault="00444C64" w:rsidP="00444C64">
      <w:pPr>
        <w:autoSpaceDE w:val="0"/>
        <w:autoSpaceDN w:val="0"/>
        <w:adjustRightInd w:val="0"/>
        <w:ind w:firstLine="708"/>
        <w:jc w:val="both"/>
        <w:rPr>
          <w:snapToGrid w:val="0"/>
          <w:sz w:val="22"/>
          <w:szCs w:val="22"/>
        </w:rPr>
      </w:pPr>
      <w:r w:rsidRPr="00CA2857">
        <w:rPr>
          <w:snapToGrid w:val="0"/>
          <w:sz w:val="22"/>
          <w:szCs w:val="22"/>
        </w:rPr>
        <w:t xml:space="preserve">Podmínkou </w:t>
      </w:r>
      <w:r w:rsidRPr="00CA2857">
        <w:rPr>
          <w:b/>
          <w:snapToGrid w:val="0"/>
          <w:sz w:val="22"/>
          <w:szCs w:val="22"/>
        </w:rPr>
        <w:t>platnosti a účinnosti</w:t>
      </w:r>
      <w:r w:rsidRPr="00CA2857">
        <w:rPr>
          <w:snapToGrid w:val="0"/>
          <w:sz w:val="22"/>
          <w:szCs w:val="22"/>
        </w:rPr>
        <w:t xml:space="preserve"> takového písemného projevu vůle kterékoliv smluvní strany a jejich odpovědných či pověřených zástupců, je buď </w:t>
      </w:r>
      <w:r w:rsidRPr="00CA2857">
        <w:rPr>
          <w:b/>
          <w:snapToGrid w:val="0"/>
          <w:sz w:val="22"/>
          <w:szCs w:val="22"/>
        </w:rPr>
        <w:t xml:space="preserve">doručení </w:t>
      </w:r>
      <w:r w:rsidRPr="00CA2857">
        <w:rPr>
          <w:snapToGrid w:val="0"/>
          <w:sz w:val="22"/>
          <w:szCs w:val="22"/>
        </w:rPr>
        <w:t xml:space="preserve">takového sdělení druhé straně nebo třetí osobě  a nebo </w:t>
      </w:r>
      <w:r w:rsidRPr="00CA2857">
        <w:rPr>
          <w:b/>
          <w:snapToGrid w:val="0"/>
          <w:sz w:val="22"/>
          <w:szCs w:val="22"/>
        </w:rPr>
        <w:t xml:space="preserve">stvrzení </w:t>
      </w:r>
      <w:r w:rsidRPr="00CA2857">
        <w:rPr>
          <w:snapToGrid w:val="0"/>
          <w:sz w:val="22"/>
          <w:szCs w:val="22"/>
        </w:rPr>
        <w:t xml:space="preserve">příslušného zápisu datovanými </w:t>
      </w:r>
      <w:r w:rsidRPr="00CA2857">
        <w:rPr>
          <w:b/>
          <w:snapToGrid w:val="0"/>
          <w:sz w:val="22"/>
          <w:szCs w:val="22"/>
        </w:rPr>
        <w:t>podpisy</w:t>
      </w:r>
      <w:r w:rsidRPr="00CA2857">
        <w:rPr>
          <w:snapToGrid w:val="0"/>
          <w:sz w:val="22"/>
          <w:szCs w:val="22"/>
        </w:rPr>
        <w:t xml:space="preserve"> zúčastněných osob na příslušném jednání, včetně písemného sdělení jejich </w:t>
      </w:r>
      <w:r w:rsidRPr="00CA2857">
        <w:rPr>
          <w:b/>
          <w:snapToGrid w:val="0"/>
          <w:sz w:val="22"/>
          <w:szCs w:val="22"/>
        </w:rPr>
        <w:t>připomínek, poznámek</w:t>
      </w:r>
      <w:r w:rsidRPr="00CA2857">
        <w:rPr>
          <w:snapToGrid w:val="0"/>
          <w:sz w:val="22"/>
          <w:szCs w:val="22"/>
        </w:rPr>
        <w:t xml:space="preserve"> nebo </w:t>
      </w:r>
      <w:r w:rsidRPr="00CA2857">
        <w:rPr>
          <w:b/>
          <w:snapToGrid w:val="0"/>
          <w:sz w:val="22"/>
          <w:szCs w:val="22"/>
        </w:rPr>
        <w:t>výhrad</w:t>
      </w:r>
      <w:r w:rsidRPr="00CA2857">
        <w:rPr>
          <w:snapToGrid w:val="0"/>
          <w:sz w:val="22"/>
          <w:szCs w:val="22"/>
        </w:rPr>
        <w:t xml:space="preserve"> k provedenému zápisu s datovaným </w:t>
      </w:r>
      <w:r w:rsidRPr="00CA2857">
        <w:rPr>
          <w:b/>
          <w:snapToGrid w:val="0"/>
          <w:sz w:val="22"/>
          <w:szCs w:val="22"/>
        </w:rPr>
        <w:t xml:space="preserve">podpisem osoby, </w:t>
      </w:r>
      <w:r w:rsidRPr="00CA2857">
        <w:rPr>
          <w:snapToGrid w:val="0"/>
          <w:sz w:val="22"/>
          <w:szCs w:val="22"/>
        </w:rPr>
        <w:t>jež takovou</w:t>
      </w:r>
      <w:r w:rsidRPr="00CA2857">
        <w:rPr>
          <w:b/>
          <w:snapToGrid w:val="0"/>
          <w:sz w:val="22"/>
          <w:szCs w:val="22"/>
        </w:rPr>
        <w:t xml:space="preserve"> </w:t>
      </w:r>
      <w:r w:rsidRPr="00CA2857">
        <w:rPr>
          <w:snapToGrid w:val="0"/>
          <w:sz w:val="22"/>
          <w:szCs w:val="22"/>
        </w:rPr>
        <w:t>připomínku nebo výhradu v zápise učinila.</w:t>
      </w:r>
    </w:p>
    <w:p w14:paraId="737061DE" w14:textId="77777777" w:rsidR="00444C64" w:rsidRPr="00CA2857" w:rsidRDefault="00444C64" w:rsidP="00444C64">
      <w:pPr>
        <w:autoSpaceDE w:val="0"/>
        <w:autoSpaceDN w:val="0"/>
        <w:adjustRightInd w:val="0"/>
        <w:jc w:val="both"/>
        <w:rPr>
          <w:snapToGrid w:val="0"/>
          <w:sz w:val="22"/>
          <w:szCs w:val="22"/>
        </w:rPr>
      </w:pPr>
    </w:p>
    <w:p w14:paraId="3967848D" w14:textId="77777777" w:rsidR="00444C64" w:rsidRPr="00CA2857" w:rsidRDefault="00444C64" w:rsidP="00444C64">
      <w:pPr>
        <w:autoSpaceDE w:val="0"/>
        <w:autoSpaceDN w:val="0"/>
        <w:adjustRightInd w:val="0"/>
        <w:jc w:val="both"/>
        <w:rPr>
          <w:b/>
          <w:sz w:val="22"/>
          <w:szCs w:val="22"/>
        </w:rPr>
      </w:pPr>
      <w:r w:rsidRPr="00CA2857">
        <w:rPr>
          <w:b/>
          <w:snapToGrid w:val="0"/>
          <w:sz w:val="22"/>
          <w:szCs w:val="22"/>
        </w:rPr>
        <w:t xml:space="preserve">1.5. </w:t>
      </w:r>
      <w:r w:rsidRPr="00CA2857">
        <w:rPr>
          <w:snapToGrid w:val="0"/>
          <w:sz w:val="22"/>
          <w:szCs w:val="22"/>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r w:rsidRPr="00CA2857">
        <w:rPr>
          <w:b/>
          <w:snapToGrid w:val="0"/>
          <w:sz w:val="22"/>
          <w:szCs w:val="22"/>
        </w:rPr>
        <w:t xml:space="preserve"> </w:t>
      </w:r>
      <w:r w:rsidRPr="00CA2857">
        <w:rPr>
          <w:b/>
          <w:sz w:val="22"/>
          <w:szCs w:val="22"/>
        </w:rPr>
        <w:t xml:space="preserve"> </w:t>
      </w:r>
    </w:p>
    <w:p w14:paraId="5354D549" w14:textId="77777777" w:rsidR="00444C64" w:rsidRPr="00CA2857" w:rsidRDefault="00444C64" w:rsidP="00444C64">
      <w:pPr>
        <w:autoSpaceDE w:val="0"/>
        <w:autoSpaceDN w:val="0"/>
        <w:adjustRightInd w:val="0"/>
        <w:jc w:val="both"/>
        <w:rPr>
          <w:sz w:val="22"/>
          <w:szCs w:val="22"/>
        </w:rPr>
      </w:pPr>
    </w:p>
    <w:p w14:paraId="788736F8"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1.6. </w:t>
      </w:r>
      <w:r w:rsidRPr="00CA2857">
        <w:rPr>
          <w:sz w:val="22"/>
          <w:szCs w:val="22"/>
        </w:rPr>
        <w:t xml:space="preserve">Tyto OP blíže upravují a konkretizují jednotlivá ujednání </w:t>
      </w:r>
      <w:r w:rsidRPr="00CA2857">
        <w:rPr>
          <w:b/>
          <w:sz w:val="22"/>
          <w:szCs w:val="22"/>
        </w:rPr>
        <w:t>Smlouvy</w:t>
      </w:r>
      <w:r w:rsidRPr="00CA2857">
        <w:rPr>
          <w:sz w:val="22"/>
          <w:szCs w:val="22"/>
        </w:rPr>
        <w:t xml:space="preserve"> uzavírané dle</w:t>
      </w:r>
      <w:r w:rsidRPr="00CA2857">
        <w:rPr>
          <w:b/>
          <w:sz w:val="22"/>
          <w:szCs w:val="22"/>
        </w:rPr>
        <w:t xml:space="preserve"> § 2586 a násl. OZ</w:t>
      </w:r>
      <w:r w:rsidRPr="00CA2857">
        <w:rPr>
          <w:sz w:val="22"/>
          <w:szCs w:val="22"/>
        </w:rPr>
        <w:t xml:space="preserve"> a dále </w:t>
      </w:r>
      <w:r w:rsidRPr="00CA2857">
        <w:rPr>
          <w:b/>
          <w:sz w:val="22"/>
          <w:szCs w:val="22"/>
        </w:rPr>
        <w:t xml:space="preserve">přiměřeně </w:t>
      </w:r>
      <w:r w:rsidRPr="00CA2857">
        <w:rPr>
          <w:sz w:val="22"/>
          <w:szCs w:val="22"/>
        </w:rPr>
        <w:t xml:space="preserve">na tzv. </w:t>
      </w:r>
      <w:r w:rsidRPr="00CA2857">
        <w:rPr>
          <w:b/>
          <w:sz w:val="22"/>
          <w:szCs w:val="22"/>
        </w:rPr>
        <w:t>Smlouvy nepojmenované</w:t>
      </w:r>
      <w:r w:rsidRPr="00CA2857">
        <w:rPr>
          <w:sz w:val="22"/>
          <w:szCs w:val="22"/>
        </w:rPr>
        <w:t xml:space="preserve"> (tzv. inominátní) uzavírané dle </w:t>
      </w:r>
      <w:r w:rsidRPr="00CA2857">
        <w:rPr>
          <w:b/>
          <w:sz w:val="22"/>
          <w:szCs w:val="22"/>
        </w:rPr>
        <w:t xml:space="preserve">§ 1746 odst. 2 OZ, </w:t>
      </w:r>
      <w:r w:rsidRPr="00CA2857">
        <w:rPr>
          <w:sz w:val="22"/>
          <w:szCs w:val="22"/>
        </w:rPr>
        <w:t>mající některý z prvků</w:t>
      </w:r>
      <w:r w:rsidRPr="00CA2857">
        <w:rPr>
          <w:b/>
          <w:sz w:val="22"/>
          <w:szCs w:val="22"/>
        </w:rPr>
        <w:t xml:space="preserve"> Smlouvy o dílo</w:t>
      </w:r>
      <w:r w:rsidRPr="00CA2857">
        <w:rPr>
          <w:sz w:val="22"/>
          <w:szCs w:val="22"/>
        </w:rPr>
        <w:t xml:space="preserve"> týkající se např. </w:t>
      </w:r>
      <w:r w:rsidRPr="00CA2857">
        <w:rPr>
          <w:b/>
          <w:sz w:val="22"/>
          <w:szCs w:val="22"/>
        </w:rPr>
        <w:t>Oprav, rekonstrukce či výměny zboží nebo dodávek spojených s montáží, úpravou, umístěním a uvedením do provozu ve spojení se stavebními pracemi</w:t>
      </w:r>
      <w:r w:rsidRPr="00CA2857">
        <w:rPr>
          <w:sz w:val="22"/>
          <w:szCs w:val="22"/>
        </w:rPr>
        <w:t>.</w:t>
      </w:r>
    </w:p>
    <w:p w14:paraId="7654C60C" w14:textId="77777777" w:rsidR="00444C64" w:rsidRPr="00CA2857" w:rsidRDefault="00444C64" w:rsidP="00444C64">
      <w:pPr>
        <w:autoSpaceDE w:val="0"/>
        <w:autoSpaceDN w:val="0"/>
        <w:adjustRightInd w:val="0"/>
        <w:jc w:val="both"/>
        <w:rPr>
          <w:sz w:val="22"/>
          <w:szCs w:val="22"/>
        </w:rPr>
      </w:pPr>
    </w:p>
    <w:p w14:paraId="2D3EA13D"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1.7. </w:t>
      </w:r>
      <w:r w:rsidRPr="00CA2857">
        <w:rPr>
          <w:sz w:val="22"/>
          <w:szCs w:val="22"/>
        </w:rPr>
        <w:t xml:space="preserve">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 </w:t>
      </w:r>
    </w:p>
    <w:p w14:paraId="56BC63C5" w14:textId="77777777"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 xml:space="preserve">Souvislé opravy silnic, </w:t>
      </w:r>
    </w:p>
    <w:p w14:paraId="144C68C4" w14:textId="77777777"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 xml:space="preserve">Stavební úpravy a rekonstrukce staveb či objektů, </w:t>
      </w:r>
    </w:p>
    <w:p w14:paraId="525BE5C4" w14:textId="77777777"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Stavební a revitalizační úpravy okolo silnic a alejí.</w:t>
      </w:r>
    </w:p>
    <w:p w14:paraId="2A8A83BF" w14:textId="77777777" w:rsidR="00444C64" w:rsidRPr="00CA2857" w:rsidRDefault="00444C64" w:rsidP="00444C64">
      <w:pPr>
        <w:autoSpaceDE w:val="0"/>
        <w:autoSpaceDN w:val="0"/>
        <w:adjustRightInd w:val="0"/>
        <w:jc w:val="both"/>
        <w:rPr>
          <w:sz w:val="22"/>
          <w:szCs w:val="22"/>
        </w:rPr>
      </w:pPr>
    </w:p>
    <w:p w14:paraId="1EECED50"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1.8. </w:t>
      </w:r>
      <w:r w:rsidRPr="00CA2857">
        <w:rPr>
          <w:sz w:val="22"/>
          <w:szCs w:val="22"/>
        </w:rPr>
        <w:t xml:space="preserve">Tyto OP jsou základními podmínkami, na nichž Zadavatel trvá, a jsou nedílnou součástí smluvního ujednání. Případné konkrétní částky nebo termíny uvedené v těchto OP jsou minimálními požadavky Zadavatele, které Zhotovitel je povinen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sidRPr="00CA2857">
        <w:rPr>
          <w:b/>
          <w:sz w:val="22"/>
          <w:szCs w:val="22"/>
        </w:rPr>
        <w:t>(např.</w:t>
      </w:r>
      <w:r w:rsidRPr="00CA2857">
        <w:rPr>
          <w:sz w:val="22"/>
          <w:szCs w:val="22"/>
        </w:rPr>
        <w:t xml:space="preserve"> </w:t>
      </w:r>
      <w:r w:rsidRPr="00CA2857">
        <w:rPr>
          <w:b/>
          <w:sz w:val="22"/>
          <w:szCs w:val="22"/>
        </w:rPr>
        <w:t>termíny plnění, cenové údaje, lhůty, délka záruky,</w:t>
      </w:r>
      <w:r w:rsidRPr="00CA2857">
        <w:rPr>
          <w:sz w:val="22"/>
          <w:szCs w:val="22"/>
        </w:rPr>
        <w:t xml:space="preserve"> apod.), které však nesmějí být v rozporu s těmito OP a </w:t>
      </w:r>
      <w:r w:rsidRPr="00CA2857">
        <w:rPr>
          <w:b/>
          <w:sz w:val="22"/>
          <w:szCs w:val="22"/>
          <w:u w:val="single"/>
        </w:rPr>
        <w:t>nesmějí zhoršovat postavení Zadavatele,</w:t>
      </w:r>
      <w:r w:rsidRPr="00CA2857">
        <w:rPr>
          <w:sz w:val="22"/>
          <w:szCs w:val="22"/>
        </w:rPr>
        <w:t xml:space="preserve"> než jak je uvedeno v těchto OP nebo zadávacích podmínkách příslušné veřejné zakázky.</w:t>
      </w:r>
    </w:p>
    <w:p w14:paraId="0258CF03" w14:textId="77777777" w:rsidR="00444C64" w:rsidRPr="00CA2857" w:rsidRDefault="00444C64" w:rsidP="00444C64">
      <w:pPr>
        <w:jc w:val="center"/>
        <w:rPr>
          <w:b/>
          <w:sz w:val="22"/>
          <w:szCs w:val="22"/>
        </w:rPr>
      </w:pPr>
    </w:p>
    <w:p w14:paraId="240A5B5E" w14:textId="77777777" w:rsidR="00444C64" w:rsidRPr="00CA2857" w:rsidRDefault="00444C64" w:rsidP="00444C64">
      <w:pPr>
        <w:jc w:val="both"/>
        <w:rPr>
          <w:sz w:val="22"/>
          <w:szCs w:val="22"/>
        </w:rPr>
      </w:pPr>
      <w:r w:rsidRPr="00CA2857">
        <w:rPr>
          <w:b/>
          <w:sz w:val="22"/>
          <w:szCs w:val="22"/>
        </w:rPr>
        <w:t xml:space="preserve">1.9.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3C5FDE3F" w14:textId="77777777" w:rsidR="00444C64" w:rsidRPr="00CA2857" w:rsidRDefault="00444C64" w:rsidP="00444C64">
      <w:pPr>
        <w:jc w:val="both"/>
        <w:rPr>
          <w:b/>
          <w:sz w:val="22"/>
          <w:szCs w:val="22"/>
        </w:rPr>
      </w:pPr>
    </w:p>
    <w:p w14:paraId="44DDF11A" w14:textId="77777777" w:rsidR="00444C64" w:rsidRPr="00CA2857" w:rsidRDefault="00444C64" w:rsidP="00444C64">
      <w:pPr>
        <w:snapToGrid w:val="0"/>
        <w:ind w:firstLine="705"/>
        <w:jc w:val="both"/>
        <w:rPr>
          <w:b/>
          <w:sz w:val="22"/>
          <w:szCs w:val="22"/>
        </w:rPr>
      </w:pPr>
      <w:r w:rsidRPr="00CA2857">
        <w:rPr>
          <w:sz w:val="22"/>
          <w:szCs w:val="22"/>
        </w:rPr>
        <w:t xml:space="preserve">Podkladem pro uzavření Smlouvy dle těchto OP je v souladu s § </w:t>
      </w:r>
      <w:r w:rsidRPr="00CA2857">
        <w:rPr>
          <w:b/>
          <w:sz w:val="22"/>
          <w:szCs w:val="22"/>
        </w:rPr>
        <w:t>436 a násl. OZ</w:t>
      </w:r>
      <w:r w:rsidRPr="00CA2857">
        <w:rPr>
          <w:sz w:val="22"/>
          <w:szCs w:val="22"/>
        </w:rPr>
        <w:t xml:space="preserve"> podepsaná a datovaná nabídka Zhotovitele podaná v některém z druhů zadávacího či poptávkového řízení realizovaného dle ZZVZ, a jenž byla vybrána jako nejvýhodnější na základě Rozhodnutí zadavatele</w:t>
      </w:r>
      <w:r w:rsidRPr="00CA2857">
        <w:rPr>
          <w:b/>
          <w:sz w:val="22"/>
          <w:szCs w:val="22"/>
        </w:rPr>
        <w:t xml:space="preserve"> </w:t>
      </w:r>
      <w:r w:rsidRPr="00CA2857">
        <w:rPr>
          <w:sz w:val="22"/>
          <w:szCs w:val="22"/>
        </w:rPr>
        <w:t>o výběru nevhodnější nabídky.</w:t>
      </w:r>
    </w:p>
    <w:p w14:paraId="11774099" w14:textId="77777777" w:rsidR="00444C64" w:rsidRPr="00CA2857" w:rsidRDefault="00444C64" w:rsidP="00444C64">
      <w:pPr>
        <w:snapToGrid w:val="0"/>
        <w:ind w:firstLine="705"/>
        <w:jc w:val="both"/>
        <w:rPr>
          <w:sz w:val="22"/>
          <w:szCs w:val="22"/>
        </w:rPr>
      </w:pPr>
    </w:p>
    <w:p w14:paraId="26F5F25E" w14:textId="77777777" w:rsidR="00444C64" w:rsidRPr="00CA2857" w:rsidRDefault="00444C64" w:rsidP="00444C64">
      <w:pPr>
        <w:snapToGrid w:val="0"/>
        <w:ind w:firstLine="705"/>
        <w:jc w:val="both"/>
        <w:rPr>
          <w:sz w:val="22"/>
          <w:szCs w:val="22"/>
        </w:rPr>
      </w:pPr>
      <w:r w:rsidRPr="00CA2857">
        <w:rPr>
          <w:sz w:val="22"/>
          <w:szCs w:val="22"/>
        </w:rPr>
        <w:t xml:space="preserve">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 </w:t>
      </w:r>
    </w:p>
    <w:p w14:paraId="445FD03F" w14:textId="77777777" w:rsidR="00444C64" w:rsidRPr="00CA2857" w:rsidRDefault="00444C64" w:rsidP="00444C64">
      <w:pPr>
        <w:snapToGrid w:val="0"/>
        <w:ind w:firstLine="705"/>
        <w:jc w:val="both"/>
        <w:rPr>
          <w:sz w:val="22"/>
          <w:szCs w:val="22"/>
        </w:rPr>
      </w:pPr>
    </w:p>
    <w:p w14:paraId="2AC4E165" w14:textId="77777777" w:rsidR="00444C64" w:rsidRPr="00CA2857" w:rsidRDefault="00444C64" w:rsidP="00444C64">
      <w:pPr>
        <w:pStyle w:val="Zkladntext"/>
        <w:tabs>
          <w:tab w:val="left" w:pos="709"/>
        </w:tabs>
        <w:rPr>
          <w:b w:val="0"/>
          <w:bCs/>
          <w:iCs/>
          <w:sz w:val="22"/>
          <w:szCs w:val="22"/>
          <w:u w:val="single"/>
          <w:lang w:val="cs-CZ" w:eastAsia="cs-CZ"/>
        </w:rPr>
      </w:pPr>
      <w:r w:rsidRPr="00CA2857">
        <w:rPr>
          <w:sz w:val="22"/>
          <w:szCs w:val="22"/>
          <w:lang w:val="cs-CZ"/>
        </w:rPr>
        <w:t>1.10</w:t>
      </w:r>
      <w:r w:rsidRPr="00CA2857">
        <w:rPr>
          <w:sz w:val="22"/>
          <w:szCs w:val="22"/>
        </w:rPr>
        <w:t>.</w:t>
      </w:r>
      <w:r w:rsidRPr="00CA2857">
        <w:rPr>
          <w:b w:val="0"/>
          <w:sz w:val="22"/>
          <w:szCs w:val="22"/>
        </w:rPr>
        <w:t xml:space="preserve"> Veškerá ujednání </w:t>
      </w:r>
      <w:r w:rsidRPr="00CA2857">
        <w:rPr>
          <w:sz w:val="22"/>
          <w:szCs w:val="22"/>
        </w:rPr>
        <w:t xml:space="preserve">vyplývající </w:t>
      </w:r>
      <w:r w:rsidRPr="00CA2857">
        <w:rPr>
          <w:b w:val="0"/>
          <w:sz w:val="22"/>
          <w:szCs w:val="22"/>
        </w:rPr>
        <w:t xml:space="preserve">mezi smluvními stranami </w:t>
      </w:r>
      <w:r w:rsidRPr="00CA2857">
        <w:rPr>
          <w:sz w:val="22"/>
          <w:szCs w:val="22"/>
        </w:rPr>
        <w:t>z</w:t>
      </w:r>
      <w:r w:rsidRPr="00CA2857">
        <w:rPr>
          <w:b w:val="0"/>
          <w:sz w:val="22"/>
          <w:szCs w:val="22"/>
        </w:rPr>
        <w:t xml:space="preserve"> uzavřené </w:t>
      </w:r>
      <w:r w:rsidRPr="00CA2857">
        <w:rPr>
          <w:sz w:val="22"/>
          <w:szCs w:val="22"/>
          <w:u w:val="single"/>
        </w:rPr>
        <w:t>Smlouvy mají přednost před těmito OP,</w:t>
      </w:r>
      <w:r w:rsidRPr="00CA2857">
        <w:rPr>
          <w:sz w:val="22"/>
          <w:szCs w:val="22"/>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bookmarkStart w:id="3" w:name="_Toc255560884"/>
      <w:bookmarkStart w:id="4" w:name="_Toc255560737"/>
    </w:p>
    <w:p w14:paraId="5E07B7BB" w14:textId="77777777" w:rsidR="00444C64" w:rsidRPr="00CA2857" w:rsidRDefault="00444C64" w:rsidP="00444C64">
      <w:pPr>
        <w:pStyle w:val="Zkladntext"/>
        <w:tabs>
          <w:tab w:val="left" w:pos="709"/>
        </w:tabs>
        <w:jc w:val="center"/>
        <w:rPr>
          <w:bCs/>
          <w:iCs/>
          <w:sz w:val="22"/>
          <w:szCs w:val="22"/>
          <w:u w:val="single"/>
          <w:lang w:val="cs-CZ" w:eastAsia="cs-CZ"/>
        </w:rPr>
      </w:pPr>
    </w:p>
    <w:p w14:paraId="69206B2E" w14:textId="77777777" w:rsidR="00444C64" w:rsidRPr="00CA2857" w:rsidRDefault="00444C64" w:rsidP="00444C64">
      <w:pPr>
        <w:pStyle w:val="Zkladntext"/>
        <w:tabs>
          <w:tab w:val="left" w:pos="709"/>
        </w:tabs>
        <w:jc w:val="center"/>
        <w:rPr>
          <w:bCs/>
          <w:iCs/>
          <w:sz w:val="22"/>
          <w:szCs w:val="22"/>
          <w:u w:val="single"/>
          <w:lang w:val="cs-CZ" w:eastAsia="cs-CZ"/>
        </w:rPr>
      </w:pPr>
    </w:p>
    <w:p w14:paraId="1BBCB348" w14:textId="77777777" w:rsidR="00444C64" w:rsidRPr="00CA2857" w:rsidRDefault="00444C64" w:rsidP="002B2335">
      <w:pPr>
        <w:pStyle w:val="Zkladntext"/>
        <w:keepNext/>
        <w:tabs>
          <w:tab w:val="left" w:pos="709"/>
        </w:tabs>
        <w:jc w:val="center"/>
        <w:rPr>
          <w:bCs/>
          <w:iCs/>
          <w:sz w:val="22"/>
          <w:szCs w:val="22"/>
          <w:u w:val="single"/>
          <w:lang w:val="cs-CZ" w:eastAsia="cs-CZ"/>
        </w:rPr>
      </w:pPr>
      <w:r w:rsidRPr="00CA2857">
        <w:rPr>
          <w:bCs/>
          <w:iCs/>
          <w:sz w:val="22"/>
          <w:szCs w:val="22"/>
          <w:u w:val="single"/>
          <w:lang w:val="cs-CZ" w:eastAsia="cs-CZ"/>
        </w:rPr>
        <w:t>I. Předmět smlouvy</w:t>
      </w:r>
    </w:p>
    <w:p w14:paraId="31369664" w14:textId="77777777" w:rsidR="00444C64" w:rsidRPr="00CA2857" w:rsidRDefault="00444C64" w:rsidP="002B2335">
      <w:pPr>
        <w:keepNext/>
        <w:jc w:val="center"/>
        <w:rPr>
          <w:b/>
          <w:sz w:val="22"/>
          <w:szCs w:val="22"/>
        </w:rPr>
      </w:pPr>
    </w:p>
    <w:p w14:paraId="16344DE0" w14:textId="77777777" w:rsidR="00444C64" w:rsidRPr="00CA2857" w:rsidRDefault="00444C64" w:rsidP="00444C64">
      <w:pPr>
        <w:pStyle w:val="Zkladntext"/>
        <w:tabs>
          <w:tab w:val="left" w:pos="709"/>
        </w:tabs>
        <w:rPr>
          <w:b w:val="0"/>
          <w:sz w:val="22"/>
          <w:szCs w:val="22"/>
          <w:lang w:val="cs-CZ" w:eastAsia="cs-CZ"/>
        </w:rPr>
      </w:pPr>
      <w:r w:rsidRPr="00CA2857">
        <w:rPr>
          <w:sz w:val="22"/>
          <w:szCs w:val="22"/>
          <w:lang w:val="cs-CZ" w:eastAsia="cs-CZ"/>
        </w:rPr>
        <w:t>1.1.</w:t>
      </w:r>
      <w:r w:rsidRPr="00CA2857">
        <w:rPr>
          <w:b w:val="0"/>
          <w:sz w:val="22"/>
          <w:szCs w:val="22"/>
          <w:lang w:val="cs-CZ" w:eastAsia="cs-CZ"/>
        </w:rPr>
        <w:t xml:space="preserve"> 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w:t>
      </w:r>
      <w:r w:rsidRPr="00CA2857">
        <w:rPr>
          <w:b w:val="0"/>
          <w:sz w:val="22"/>
          <w:szCs w:val="22"/>
          <w:lang w:val="cs-CZ" w:eastAsia="cs-CZ"/>
        </w:rPr>
        <w:lastRenderedPageBreak/>
        <w:t xml:space="preserve">kompletní stavební práce, včetně dodávky stavebních materiálů v rozsahu </w:t>
      </w:r>
      <w:r w:rsidRPr="00CA2857">
        <w:rPr>
          <w:sz w:val="22"/>
          <w:szCs w:val="22"/>
          <w:lang w:val="cs-CZ" w:eastAsia="cs-CZ"/>
        </w:rPr>
        <w:t>zadávací dokumentace</w:t>
      </w:r>
      <w:r w:rsidRPr="00CA2857">
        <w:rPr>
          <w:b w:val="0"/>
          <w:sz w:val="22"/>
          <w:szCs w:val="22"/>
          <w:lang w:val="cs-CZ" w:eastAsia="cs-CZ"/>
        </w:rPr>
        <w:t xml:space="preserve"> (dále jen „ZD“) obsahující </w:t>
      </w:r>
      <w:r w:rsidRPr="00CA2857">
        <w:rPr>
          <w:sz w:val="22"/>
          <w:szCs w:val="22"/>
          <w:lang w:val="cs-CZ" w:eastAsia="cs-CZ"/>
        </w:rPr>
        <w:t>Projektovou dokumentaci pro provádění staveb (dále jen „PD“),</w:t>
      </w:r>
      <w:r w:rsidRPr="00CA2857">
        <w:rPr>
          <w:b w:val="0"/>
          <w:sz w:val="22"/>
          <w:szCs w:val="22"/>
          <w:lang w:val="cs-CZ" w:eastAsia="cs-CZ"/>
        </w:rPr>
        <w:t xml:space="preserve"> </w:t>
      </w:r>
      <w:r w:rsidRPr="00CA2857">
        <w:rPr>
          <w:sz w:val="22"/>
          <w:szCs w:val="22"/>
          <w:lang w:val="cs-CZ" w:eastAsia="cs-CZ"/>
        </w:rPr>
        <w:t xml:space="preserve">Soupis stavebních prací, dodávek, služeb spolu s výkazem výměr (dále jen „VV“) </w:t>
      </w:r>
      <w:r w:rsidRPr="00CA2857">
        <w:rPr>
          <w:b w:val="0"/>
          <w:sz w:val="22"/>
          <w:szCs w:val="22"/>
          <w:lang w:val="cs-CZ" w:eastAsia="cs-CZ"/>
        </w:rPr>
        <w:t xml:space="preserve">a to včetně zřízení zařízení staveniště a jeho vyklizení po dokončení díla. </w:t>
      </w:r>
    </w:p>
    <w:p w14:paraId="6F9C5227" w14:textId="77777777" w:rsidR="00444C64" w:rsidRPr="00CA2857" w:rsidRDefault="00444C64" w:rsidP="00444C64">
      <w:pPr>
        <w:pStyle w:val="Zkladntext"/>
        <w:tabs>
          <w:tab w:val="left" w:pos="709"/>
        </w:tabs>
        <w:rPr>
          <w:b w:val="0"/>
          <w:sz w:val="22"/>
          <w:szCs w:val="22"/>
          <w:lang w:val="cs-CZ" w:eastAsia="cs-CZ"/>
        </w:rPr>
      </w:pPr>
    </w:p>
    <w:p w14:paraId="5B08A2D2" w14:textId="77777777" w:rsidR="00444C64" w:rsidRPr="00CA2857" w:rsidRDefault="00444C64" w:rsidP="00444C64">
      <w:pPr>
        <w:tabs>
          <w:tab w:val="left" w:pos="567"/>
          <w:tab w:val="left" w:pos="1440"/>
        </w:tabs>
        <w:autoSpaceDE w:val="0"/>
        <w:autoSpaceDN w:val="0"/>
        <w:adjustRightInd w:val="0"/>
        <w:jc w:val="both"/>
        <w:rPr>
          <w:sz w:val="22"/>
          <w:szCs w:val="22"/>
        </w:rPr>
      </w:pPr>
      <w:r w:rsidRPr="00CA2857">
        <w:rPr>
          <w:b/>
          <w:sz w:val="22"/>
          <w:szCs w:val="22"/>
        </w:rPr>
        <w:t xml:space="preserve">1.2. </w:t>
      </w:r>
      <w:r w:rsidRPr="00CA2857">
        <w:rPr>
          <w:sz w:val="22"/>
          <w:szCs w:val="22"/>
        </w:rPr>
        <w:t xml:space="preserve">Předmětem díla je provedení všech </w:t>
      </w:r>
      <w:r w:rsidRPr="00CA2857">
        <w:rPr>
          <w:b/>
          <w:sz w:val="22"/>
          <w:szCs w:val="22"/>
        </w:rPr>
        <w:t>činností, prací, dodávek a služeb</w:t>
      </w:r>
      <w:r w:rsidRPr="00CA2857">
        <w:rPr>
          <w:sz w:val="22"/>
          <w:szCs w:val="22"/>
        </w:rPr>
        <w:t xml:space="preserve"> uvedených v zadávacích podmínkách, tj. obsažených v </w:t>
      </w:r>
      <w:r w:rsidRPr="00CA2857">
        <w:rPr>
          <w:b/>
          <w:sz w:val="22"/>
          <w:szCs w:val="22"/>
        </w:rPr>
        <w:t>ZD, PD, VV</w:t>
      </w:r>
      <w:r w:rsidRPr="00CA2857">
        <w:rPr>
          <w:sz w:val="22"/>
          <w:szCs w:val="22"/>
        </w:rPr>
        <w:t xml:space="preserve"> a v nabídce Zhotovitele, které tvoří nedílnou součást Smlouvy a to bez ohledu na to, v kterém z těchto výchozích dokumentů jsou uvedeny, či z nich jinak vyplývají. </w:t>
      </w:r>
    </w:p>
    <w:p w14:paraId="755B277B" w14:textId="77777777" w:rsidR="00444C64" w:rsidRPr="00CA2857" w:rsidRDefault="00444C64" w:rsidP="00444C64">
      <w:pPr>
        <w:tabs>
          <w:tab w:val="left" w:pos="567"/>
          <w:tab w:val="left" w:pos="1440"/>
        </w:tabs>
        <w:autoSpaceDE w:val="0"/>
        <w:autoSpaceDN w:val="0"/>
        <w:adjustRightInd w:val="0"/>
        <w:jc w:val="both"/>
        <w:rPr>
          <w:sz w:val="22"/>
          <w:szCs w:val="22"/>
        </w:rPr>
      </w:pPr>
    </w:p>
    <w:p w14:paraId="450687AE" w14:textId="77777777" w:rsidR="00444C64" w:rsidRPr="00CA2857" w:rsidRDefault="00444C64" w:rsidP="00444C64">
      <w:pPr>
        <w:tabs>
          <w:tab w:val="left" w:pos="567"/>
          <w:tab w:val="left" w:pos="1440"/>
        </w:tabs>
        <w:autoSpaceDE w:val="0"/>
        <w:autoSpaceDN w:val="0"/>
        <w:adjustRightInd w:val="0"/>
        <w:jc w:val="both"/>
        <w:rPr>
          <w:sz w:val="22"/>
          <w:szCs w:val="22"/>
        </w:rPr>
      </w:pPr>
      <w:r w:rsidRPr="00CA2857">
        <w:rPr>
          <w:sz w:val="22"/>
          <w:szCs w:val="22"/>
        </w:rPr>
        <w:tab/>
        <w:t xml:space="preserve">Předmětem díla jsou rovněž </w:t>
      </w:r>
      <w:r w:rsidRPr="00CA2857">
        <w:rPr>
          <w:b/>
          <w:sz w:val="22"/>
          <w:szCs w:val="22"/>
        </w:rPr>
        <w:t xml:space="preserve">činnosti, práce, dodávky a služby, </w:t>
      </w:r>
      <w:r w:rsidRPr="00CA2857">
        <w:rPr>
          <w:sz w:val="22"/>
          <w:szCs w:val="22"/>
        </w:rPr>
        <w:t xml:space="preserve">které </w:t>
      </w:r>
      <w:r w:rsidRPr="00CA2857">
        <w:rPr>
          <w:b/>
          <w:sz w:val="22"/>
          <w:szCs w:val="22"/>
        </w:rPr>
        <w:t>nejsou</w:t>
      </w:r>
      <w:r w:rsidRPr="00CA2857">
        <w:rPr>
          <w:sz w:val="22"/>
          <w:szCs w:val="22"/>
        </w:rPr>
        <w:t xml:space="preserve"> ve výše uvedených dokumentech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Provedením těchto </w:t>
      </w:r>
      <w:r w:rsidRPr="00CA2857">
        <w:rPr>
          <w:b/>
          <w:sz w:val="22"/>
          <w:szCs w:val="22"/>
        </w:rPr>
        <w:t>činností, prací, dodávek a služeb</w:t>
      </w:r>
      <w:r w:rsidRPr="00CA2857">
        <w:rPr>
          <w:sz w:val="22"/>
          <w:szCs w:val="22"/>
        </w:rPr>
        <w:t xml:space="preserve"> se však v žádném případě, není-li dále stanoveno v těchto OP jinak, nezvyšuje v rámci zadávacího řízení </w:t>
      </w:r>
      <w:r w:rsidRPr="00CA2857">
        <w:rPr>
          <w:i/>
          <w:sz w:val="22"/>
          <w:szCs w:val="22"/>
        </w:rPr>
        <w:t>„vysoutěžená“</w:t>
      </w:r>
      <w:r w:rsidRPr="00CA2857">
        <w:rPr>
          <w:sz w:val="22"/>
          <w:szCs w:val="22"/>
        </w:rPr>
        <w:t xml:space="preserve"> a ve Smlouvě sjednaná cena díla, avšak ustanovení </w:t>
      </w:r>
      <w:r w:rsidRPr="00CA2857">
        <w:rPr>
          <w:b/>
          <w:sz w:val="22"/>
          <w:szCs w:val="22"/>
        </w:rPr>
        <w:t xml:space="preserve">§ 2594 OZ </w:t>
      </w:r>
      <w:r w:rsidRPr="00CA2857">
        <w:rPr>
          <w:sz w:val="22"/>
          <w:szCs w:val="22"/>
        </w:rPr>
        <w:t>a právní důsledky z něj vyplývající nejsou tímto ujednáním dotčeny.</w:t>
      </w:r>
    </w:p>
    <w:p w14:paraId="268FEA91" w14:textId="77777777" w:rsidR="00444C64" w:rsidRPr="00CA2857" w:rsidRDefault="00444C64" w:rsidP="00444C64">
      <w:pPr>
        <w:tabs>
          <w:tab w:val="left" w:pos="567"/>
          <w:tab w:val="left" w:pos="1440"/>
        </w:tabs>
        <w:autoSpaceDE w:val="0"/>
        <w:autoSpaceDN w:val="0"/>
        <w:adjustRightInd w:val="0"/>
        <w:jc w:val="both"/>
        <w:rPr>
          <w:sz w:val="22"/>
          <w:szCs w:val="22"/>
        </w:rPr>
      </w:pPr>
    </w:p>
    <w:p w14:paraId="7A2673AC" w14:textId="77777777" w:rsidR="00444C64" w:rsidRPr="00CA2857" w:rsidRDefault="00444C64" w:rsidP="00444C64">
      <w:pPr>
        <w:jc w:val="both"/>
        <w:rPr>
          <w:sz w:val="22"/>
          <w:szCs w:val="22"/>
        </w:rPr>
      </w:pPr>
      <w:r w:rsidRPr="00CA2857">
        <w:rPr>
          <w:b/>
          <w:sz w:val="22"/>
          <w:szCs w:val="22"/>
        </w:rPr>
        <w:t xml:space="preserve">1.3. </w:t>
      </w:r>
      <w:r w:rsidRPr="00CA2857">
        <w:rPr>
          <w:sz w:val="22"/>
          <w:szCs w:val="22"/>
        </w:rPr>
        <w:t xml:space="preserve">Mimo definovaných </w:t>
      </w:r>
      <w:r w:rsidRPr="00CA2857">
        <w:rPr>
          <w:b/>
          <w:sz w:val="22"/>
          <w:szCs w:val="22"/>
        </w:rPr>
        <w:t>činností, prací, dodávek</w:t>
      </w:r>
      <w:r w:rsidRPr="00CA2857">
        <w:rPr>
          <w:sz w:val="22"/>
          <w:szCs w:val="22"/>
        </w:rPr>
        <w:t xml:space="preserve"> </w:t>
      </w:r>
      <w:r w:rsidRPr="00CA2857">
        <w:rPr>
          <w:b/>
          <w:sz w:val="22"/>
          <w:szCs w:val="22"/>
        </w:rPr>
        <w:t>a služeb</w:t>
      </w:r>
      <w:r w:rsidRPr="00CA2857">
        <w:rPr>
          <w:sz w:val="22"/>
          <w:szCs w:val="22"/>
        </w:rPr>
        <w:t xml:space="preserve"> vyplývajících ze ZD, </w:t>
      </w:r>
      <w:r w:rsidRPr="00CA2857">
        <w:rPr>
          <w:b/>
          <w:sz w:val="22"/>
          <w:szCs w:val="22"/>
        </w:rPr>
        <w:t xml:space="preserve">zahrnuje předmět plnění </w:t>
      </w:r>
      <w:r w:rsidRPr="00CA2857">
        <w:rPr>
          <w:sz w:val="22"/>
          <w:szCs w:val="22"/>
        </w:rPr>
        <w:t xml:space="preserve">i níže uvedené </w:t>
      </w:r>
      <w:r w:rsidRPr="00CA2857">
        <w:rPr>
          <w:b/>
          <w:sz w:val="22"/>
          <w:szCs w:val="22"/>
        </w:rPr>
        <w:t>práce a činnosti</w:t>
      </w:r>
      <w:r w:rsidRPr="00CA2857">
        <w:rPr>
          <w:sz w:val="22"/>
          <w:szCs w:val="22"/>
        </w:rPr>
        <w:t xml:space="preserve"> Zhotovitele, které vyplývající z charakteru předmětu-druhu díla a tyto níže uvedené činnosti </w:t>
      </w:r>
      <w:r w:rsidRPr="00CA2857">
        <w:rPr>
          <w:b/>
          <w:sz w:val="22"/>
          <w:szCs w:val="22"/>
        </w:rPr>
        <w:t xml:space="preserve">Zhotovitel </w:t>
      </w:r>
      <w:r w:rsidRPr="00CA2857">
        <w:rPr>
          <w:sz w:val="22"/>
          <w:szCs w:val="22"/>
        </w:rPr>
        <w:t xml:space="preserve">zohlední do nabídkové ceny díla. Jedná se o tzv. </w:t>
      </w:r>
      <w:r w:rsidRPr="00CA2857">
        <w:rPr>
          <w:b/>
          <w:sz w:val="22"/>
          <w:szCs w:val="22"/>
        </w:rPr>
        <w:t xml:space="preserve">vedlejší a ostatní náklady, </w:t>
      </w:r>
      <w:r w:rsidRPr="00CA2857">
        <w:rPr>
          <w:sz w:val="22"/>
          <w:szCs w:val="22"/>
        </w:rPr>
        <w:t xml:space="preserve">které jsou </w:t>
      </w:r>
      <w:r w:rsidRPr="00CA2857">
        <w:rPr>
          <w:b/>
          <w:sz w:val="22"/>
          <w:szCs w:val="22"/>
        </w:rPr>
        <w:t>Zadavatelem</w:t>
      </w:r>
      <w:r w:rsidRPr="00CA2857">
        <w:rPr>
          <w:sz w:val="22"/>
          <w:szCs w:val="22"/>
        </w:rPr>
        <w:t xml:space="preserve"> popsány v samostatném soupisu prací jako samostatné položky a tvoří nedílnou součást realizace díla.</w:t>
      </w:r>
    </w:p>
    <w:p w14:paraId="303073C3" w14:textId="77777777" w:rsidR="00444C64" w:rsidRPr="00CA2857" w:rsidRDefault="00444C64" w:rsidP="00444C64">
      <w:pPr>
        <w:jc w:val="both"/>
        <w:rPr>
          <w:sz w:val="22"/>
          <w:szCs w:val="22"/>
        </w:rPr>
      </w:pPr>
    </w:p>
    <w:p w14:paraId="4DD5D76E" w14:textId="77777777" w:rsidR="00444C64" w:rsidRPr="00CA2857" w:rsidRDefault="00444C64" w:rsidP="00444C64">
      <w:pPr>
        <w:ind w:firstLine="708"/>
        <w:jc w:val="both"/>
        <w:rPr>
          <w:sz w:val="22"/>
          <w:szCs w:val="22"/>
        </w:rPr>
      </w:pPr>
      <w:r w:rsidRPr="00CA2857">
        <w:rPr>
          <w:sz w:val="22"/>
          <w:szCs w:val="22"/>
        </w:rPr>
        <w:t xml:space="preserve">Mezi tyto </w:t>
      </w:r>
      <w:r w:rsidRPr="00CA2857">
        <w:rPr>
          <w:b/>
          <w:sz w:val="22"/>
          <w:szCs w:val="22"/>
        </w:rPr>
        <w:t>práce a činnosti</w:t>
      </w:r>
      <w:r w:rsidRPr="00CA2857">
        <w:rPr>
          <w:sz w:val="22"/>
          <w:szCs w:val="22"/>
        </w:rPr>
        <w:t xml:space="preserve"> Zhotovitele mající dopad na celkovou nabídkovou cenu, patří zejména: </w:t>
      </w:r>
    </w:p>
    <w:p w14:paraId="1FB67DC4" w14:textId="77777777" w:rsidR="00444C64" w:rsidRPr="00CA2857" w:rsidRDefault="00444C64" w:rsidP="00444C64">
      <w:pPr>
        <w:ind w:firstLine="708"/>
        <w:jc w:val="both"/>
        <w:rPr>
          <w:sz w:val="22"/>
          <w:szCs w:val="22"/>
        </w:rPr>
      </w:pPr>
    </w:p>
    <w:p w14:paraId="370383C6" w14:textId="77777777" w:rsidR="00444C64" w:rsidRPr="00CA2857" w:rsidRDefault="00444C64" w:rsidP="00444C64">
      <w:pPr>
        <w:pStyle w:val="obsah"/>
        <w:numPr>
          <w:ilvl w:val="0"/>
          <w:numId w:val="0"/>
        </w:numPr>
        <w:jc w:val="both"/>
        <w:rPr>
          <w:sz w:val="22"/>
          <w:szCs w:val="22"/>
          <w:lang w:val="cs-CZ"/>
        </w:rPr>
      </w:pPr>
      <w:r w:rsidRPr="00CA2857">
        <w:rPr>
          <w:b/>
          <w:sz w:val="22"/>
          <w:szCs w:val="22"/>
          <w:lang w:val="cs-CZ"/>
        </w:rPr>
        <w:t>1.3.1.</w:t>
      </w:r>
      <w:r w:rsidRPr="00CA2857">
        <w:rPr>
          <w:sz w:val="22"/>
          <w:szCs w:val="22"/>
          <w:lang w:val="cs-CZ"/>
        </w:rPr>
        <w:t xml:space="preserve"> Zajištění všech nezbytných průzkumů nutných pro řádné provádění a dokončení díla.</w:t>
      </w:r>
    </w:p>
    <w:p w14:paraId="1CE305EB" w14:textId="77777777" w:rsidR="00444C64" w:rsidRPr="00CA2857" w:rsidRDefault="00444C64" w:rsidP="00444C64">
      <w:pPr>
        <w:pStyle w:val="obsah"/>
        <w:numPr>
          <w:ilvl w:val="0"/>
          <w:numId w:val="0"/>
        </w:numPr>
        <w:jc w:val="both"/>
        <w:rPr>
          <w:sz w:val="22"/>
          <w:szCs w:val="22"/>
          <w:lang w:val="cs-CZ"/>
        </w:rPr>
      </w:pPr>
    </w:p>
    <w:p w14:paraId="4C66CAAF" w14:textId="77777777" w:rsidR="00444C64" w:rsidRPr="00CA2857" w:rsidRDefault="00444C64" w:rsidP="00444C64">
      <w:pPr>
        <w:pStyle w:val="obsah"/>
        <w:numPr>
          <w:ilvl w:val="0"/>
          <w:numId w:val="0"/>
        </w:numPr>
        <w:jc w:val="both"/>
        <w:rPr>
          <w:sz w:val="22"/>
          <w:szCs w:val="22"/>
        </w:rPr>
      </w:pPr>
      <w:r w:rsidRPr="00CA2857">
        <w:rPr>
          <w:b/>
          <w:sz w:val="22"/>
          <w:szCs w:val="22"/>
          <w:lang w:val="cs-CZ"/>
        </w:rPr>
        <w:t>1.3.2.</w:t>
      </w:r>
      <w:r w:rsidRPr="00CA2857">
        <w:rPr>
          <w:sz w:val="22"/>
          <w:szCs w:val="22"/>
          <w:lang w:val="cs-CZ"/>
        </w:rPr>
        <w:t xml:space="preserve"> Z</w:t>
      </w:r>
      <w:r w:rsidRPr="00CA2857">
        <w:rPr>
          <w:sz w:val="22"/>
          <w:szCs w:val="22"/>
        </w:rPr>
        <w:t>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1E7A6BE6" w14:textId="77777777" w:rsidR="00444C64" w:rsidRPr="00CA2857" w:rsidRDefault="00444C64" w:rsidP="00444C64">
      <w:pPr>
        <w:pStyle w:val="obsah"/>
        <w:numPr>
          <w:ilvl w:val="0"/>
          <w:numId w:val="0"/>
        </w:numPr>
        <w:jc w:val="both"/>
        <w:rPr>
          <w:b/>
          <w:sz w:val="22"/>
          <w:szCs w:val="22"/>
        </w:rPr>
      </w:pPr>
    </w:p>
    <w:p w14:paraId="598A259A" w14:textId="77777777" w:rsidR="00444C64" w:rsidRPr="00CA2857" w:rsidRDefault="00444C64" w:rsidP="00444C64">
      <w:pPr>
        <w:pStyle w:val="obsah"/>
        <w:numPr>
          <w:ilvl w:val="0"/>
          <w:numId w:val="0"/>
        </w:numPr>
        <w:jc w:val="both"/>
        <w:rPr>
          <w:sz w:val="22"/>
          <w:szCs w:val="22"/>
          <w:lang w:val="cs-CZ"/>
        </w:rPr>
      </w:pPr>
      <w:r w:rsidRPr="00CA2857">
        <w:rPr>
          <w:b/>
          <w:sz w:val="22"/>
          <w:szCs w:val="22"/>
        </w:rPr>
        <w:t>1.3.3.</w:t>
      </w:r>
      <w:r w:rsidRPr="00CA2857">
        <w:rPr>
          <w:sz w:val="22"/>
          <w:szCs w:val="22"/>
        </w:rPr>
        <w:t xml:space="preserve"> Oznámení v</w:t>
      </w:r>
      <w:r w:rsidRPr="00CA2857">
        <w:rPr>
          <w:sz w:val="22"/>
          <w:szCs w:val="22"/>
          <w:lang w:val="cs-CZ"/>
        </w:rPr>
        <w:t> souladu s platnými rozhodnutími a vyjádřeními  zahájení stavebních prací správcům sítí a z</w:t>
      </w:r>
      <w:r w:rsidRPr="00CA2857">
        <w:rPr>
          <w:sz w:val="22"/>
          <w:szCs w:val="22"/>
        </w:rPr>
        <w:t>ajištění vytýčení všech sítí od jejich správců, včetně aktualizace vyjádření a provedení případných kopaných sond dle požadavku správců sítí.</w:t>
      </w:r>
      <w:r w:rsidRPr="00CA2857">
        <w:rPr>
          <w:sz w:val="22"/>
          <w:szCs w:val="22"/>
          <w:lang w:val="cs-CZ"/>
        </w:rPr>
        <w:t xml:space="preserve"> </w:t>
      </w:r>
    </w:p>
    <w:p w14:paraId="23D176FD" w14:textId="77777777" w:rsidR="00444C64" w:rsidRPr="00CA2857" w:rsidRDefault="00444C64" w:rsidP="00444C64">
      <w:pPr>
        <w:pStyle w:val="obsah"/>
        <w:numPr>
          <w:ilvl w:val="0"/>
          <w:numId w:val="0"/>
        </w:numPr>
        <w:jc w:val="both"/>
        <w:rPr>
          <w:sz w:val="22"/>
          <w:szCs w:val="22"/>
          <w:lang w:val="cs-CZ"/>
        </w:rPr>
      </w:pPr>
    </w:p>
    <w:p w14:paraId="35CE8CEC" w14:textId="77777777" w:rsidR="00444C64" w:rsidRPr="00CA2857" w:rsidRDefault="00444C64" w:rsidP="00444C64">
      <w:pPr>
        <w:pStyle w:val="obsah"/>
        <w:numPr>
          <w:ilvl w:val="0"/>
          <w:numId w:val="0"/>
        </w:numPr>
        <w:jc w:val="both"/>
        <w:rPr>
          <w:sz w:val="22"/>
          <w:szCs w:val="22"/>
        </w:rPr>
      </w:pPr>
      <w:r w:rsidRPr="00CA2857">
        <w:rPr>
          <w:b/>
          <w:sz w:val="22"/>
          <w:szCs w:val="22"/>
          <w:lang w:val="cs-CZ"/>
        </w:rPr>
        <w:t>1.3.4.</w:t>
      </w:r>
      <w:r w:rsidRPr="00CA2857">
        <w:rPr>
          <w:sz w:val="22"/>
          <w:szCs w:val="22"/>
          <w:lang w:val="cs-CZ"/>
        </w:rPr>
        <w:t xml:space="preserve"> Zajištění a provedení všech opatření organizačního a stavebně technologického charakteru k řádnému provedení díla a </w:t>
      </w:r>
      <w:r w:rsidRPr="00CA2857">
        <w:rPr>
          <w:sz w:val="22"/>
          <w:szCs w:val="22"/>
        </w:rPr>
        <w:t>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5000F860" w14:textId="77777777" w:rsidR="00444C64" w:rsidRPr="00CA2857" w:rsidRDefault="00444C64" w:rsidP="00444C64">
      <w:pPr>
        <w:pStyle w:val="obsah"/>
        <w:numPr>
          <w:ilvl w:val="0"/>
          <w:numId w:val="0"/>
        </w:numPr>
        <w:rPr>
          <w:sz w:val="22"/>
          <w:szCs w:val="22"/>
          <w:lang w:val="cs-CZ"/>
        </w:rPr>
      </w:pPr>
    </w:p>
    <w:p w14:paraId="50454F05" w14:textId="77777777" w:rsidR="00444C64" w:rsidRPr="00CA2857" w:rsidRDefault="00444C64" w:rsidP="00444C64">
      <w:pPr>
        <w:pStyle w:val="obsah"/>
        <w:numPr>
          <w:ilvl w:val="0"/>
          <w:numId w:val="0"/>
        </w:numPr>
        <w:jc w:val="both"/>
        <w:rPr>
          <w:sz w:val="22"/>
          <w:szCs w:val="22"/>
        </w:rPr>
      </w:pPr>
      <w:r w:rsidRPr="00CA2857">
        <w:rPr>
          <w:b/>
          <w:sz w:val="22"/>
          <w:szCs w:val="22"/>
          <w:lang w:val="cs-CZ"/>
        </w:rPr>
        <w:t>1.3.5.</w:t>
      </w:r>
      <w:r w:rsidRPr="00CA2857">
        <w:rPr>
          <w:sz w:val="22"/>
          <w:szCs w:val="22"/>
          <w:lang w:val="cs-CZ"/>
        </w:rPr>
        <w:t xml:space="preserve"> Projednání a zajištění případného zvláštního užívání komunikací a veřejných ploch včetně úhrady vyměřených poplatků a nájemného, projednání </w:t>
      </w:r>
      <w:r w:rsidRPr="00CA2857">
        <w:rPr>
          <w:sz w:val="22"/>
          <w:szCs w:val="22"/>
        </w:rPr>
        <w:t xml:space="preserve">případného dopravního omezení a zajištění stanoveného dopravního značení </w:t>
      </w:r>
      <w:r w:rsidRPr="00CA2857">
        <w:rPr>
          <w:sz w:val="22"/>
          <w:szCs w:val="22"/>
          <w:lang w:val="cs-CZ"/>
        </w:rPr>
        <w:t xml:space="preserve">k dopravním omezením </w:t>
      </w:r>
      <w:r w:rsidRPr="00CA2857">
        <w:rPr>
          <w:sz w:val="22"/>
          <w:szCs w:val="22"/>
        </w:rPr>
        <w:t xml:space="preserve">včetně jeho umístění a vytyčení případných objízdných tras a dále </w:t>
      </w:r>
      <w:r w:rsidRPr="00CA2857">
        <w:rPr>
          <w:sz w:val="22"/>
          <w:szCs w:val="22"/>
          <w:lang w:val="cs-CZ"/>
        </w:rPr>
        <w:t>zajištění údržby a přemisťování a následné odstranění dopravního omezení a uvedení komunikace a veřejných ploch do původního stavu.</w:t>
      </w:r>
      <w:r w:rsidRPr="00CA2857">
        <w:rPr>
          <w:sz w:val="22"/>
          <w:szCs w:val="22"/>
        </w:rPr>
        <w:t xml:space="preserve"> </w:t>
      </w:r>
      <w:r w:rsidRPr="00CA2857">
        <w:rPr>
          <w:sz w:val="22"/>
          <w:szCs w:val="22"/>
          <w:lang w:val="cs-CZ"/>
        </w:rPr>
        <w:t>Zajištění veškerých prací a dodávek související s bezpečnostními opatřeními na ochranu lidí a majetku (zejména chodců a vozidel v místech dotčených stavbou). Z</w:t>
      </w:r>
      <w:r w:rsidRPr="00CA2857">
        <w:rPr>
          <w:sz w:val="22"/>
          <w:szCs w:val="22"/>
        </w:rPr>
        <w:t xml:space="preserve">ajištění přístupu k jednotlivým nemovitostem pod dobu provádění díla v daném úseku stavby. </w:t>
      </w:r>
    </w:p>
    <w:p w14:paraId="0DF54BFC" w14:textId="77777777" w:rsidR="00444C64" w:rsidRPr="00CA2857" w:rsidRDefault="00444C64" w:rsidP="00444C64">
      <w:pPr>
        <w:pStyle w:val="obsah"/>
        <w:numPr>
          <w:ilvl w:val="0"/>
          <w:numId w:val="0"/>
        </w:numPr>
        <w:rPr>
          <w:sz w:val="22"/>
          <w:szCs w:val="22"/>
          <w:lang w:val="cs-CZ"/>
        </w:rPr>
      </w:pPr>
    </w:p>
    <w:p w14:paraId="1670BBDF" w14:textId="77777777" w:rsidR="00444C64" w:rsidRPr="00CA2857" w:rsidRDefault="00444C64" w:rsidP="00444C64">
      <w:pPr>
        <w:pStyle w:val="obsah"/>
        <w:numPr>
          <w:ilvl w:val="0"/>
          <w:numId w:val="0"/>
        </w:numPr>
        <w:jc w:val="both"/>
        <w:rPr>
          <w:sz w:val="22"/>
          <w:szCs w:val="22"/>
        </w:rPr>
      </w:pPr>
      <w:r w:rsidRPr="00CA2857">
        <w:rPr>
          <w:b/>
          <w:sz w:val="22"/>
          <w:szCs w:val="22"/>
          <w:lang w:val="cs-CZ"/>
        </w:rPr>
        <w:t xml:space="preserve">1.3.6. </w:t>
      </w:r>
      <w:r w:rsidRPr="00CA2857">
        <w:rPr>
          <w:sz w:val="22"/>
          <w:szCs w:val="22"/>
        </w:rPr>
        <w:t xml:space="preserve">Zajištění a provedení všech předepsaných a nezbytných zkoušek, atestů a revizí podle ČSN a případných jiných právních  nebo technických předpisů </w:t>
      </w:r>
      <w:r w:rsidRPr="00CA2857">
        <w:rPr>
          <w:sz w:val="22"/>
          <w:szCs w:val="22"/>
          <w:lang w:val="cs-CZ"/>
        </w:rPr>
        <w:t>vztahujících se k prováděnému dílu</w:t>
      </w:r>
      <w:r w:rsidRPr="00CA2857">
        <w:rPr>
          <w:sz w:val="22"/>
          <w:szCs w:val="22"/>
        </w:rPr>
        <w:t xml:space="preserve"> v době provádění a předání díla, včetně vystavení nutných protokolů, atestů, případně jiných právních nebo technických dokladů </w:t>
      </w:r>
      <w:r w:rsidRPr="00CA2857">
        <w:rPr>
          <w:sz w:val="22"/>
          <w:szCs w:val="22"/>
          <w:lang w:val="cs-CZ"/>
        </w:rPr>
        <w:t>o požadovaných vlastnostech výrobků ke kolaudaci,</w:t>
      </w:r>
      <w:r w:rsidRPr="00CA2857">
        <w:rPr>
          <w:sz w:val="22"/>
          <w:szCs w:val="22"/>
        </w:rPr>
        <w:t xml:space="preserve">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14:paraId="7DE40BC3" w14:textId="77777777" w:rsidR="00444C64" w:rsidRPr="00CA2857" w:rsidRDefault="00444C64" w:rsidP="00444C64">
      <w:pPr>
        <w:pStyle w:val="obsah"/>
        <w:numPr>
          <w:ilvl w:val="0"/>
          <w:numId w:val="0"/>
        </w:numPr>
        <w:jc w:val="both"/>
        <w:rPr>
          <w:sz w:val="22"/>
          <w:szCs w:val="22"/>
        </w:rPr>
      </w:pPr>
    </w:p>
    <w:p w14:paraId="30A4290F" w14:textId="77777777" w:rsidR="00444C64" w:rsidRPr="00CA2857" w:rsidRDefault="00444C64" w:rsidP="00444C64">
      <w:pPr>
        <w:pStyle w:val="obsah"/>
        <w:numPr>
          <w:ilvl w:val="0"/>
          <w:numId w:val="0"/>
        </w:numPr>
        <w:ind w:firstLine="708"/>
        <w:jc w:val="both"/>
        <w:rPr>
          <w:sz w:val="22"/>
          <w:szCs w:val="22"/>
        </w:rPr>
      </w:pPr>
      <w:r w:rsidRPr="00CA2857">
        <w:rPr>
          <w:sz w:val="22"/>
          <w:szCs w:val="22"/>
        </w:rPr>
        <w:lastRenderedPageBreak/>
        <w:t xml:space="preserve">Bližší podmínky provedení předepsaných zkoušek jsou uvedeny v </w:t>
      </w:r>
      <w:r w:rsidRPr="00CA2857">
        <w:rPr>
          <w:b/>
          <w:sz w:val="22"/>
          <w:szCs w:val="22"/>
        </w:rPr>
        <w:t>čl.XI techto OP.</w:t>
      </w:r>
      <w:r w:rsidRPr="00CA2857">
        <w:rPr>
          <w:sz w:val="22"/>
          <w:szCs w:val="22"/>
        </w:rPr>
        <w:t xml:space="preserve"> </w:t>
      </w:r>
    </w:p>
    <w:p w14:paraId="24C7E99C" w14:textId="77777777" w:rsidR="00444C64" w:rsidRPr="00CA2857" w:rsidRDefault="00444C64" w:rsidP="00444C64">
      <w:pPr>
        <w:snapToGrid w:val="0"/>
        <w:jc w:val="both"/>
        <w:rPr>
          <w:sz w:val="22"/>
          <w:szCs w:val="22"/>
        </w:rPr>
      </w:pPr>
    </w:p>
    <w:p w14:paraId="2459D240" w14:textId="77777777" w:rsidR="00444C64" w:rsidRPr="00CA2857" w:rsidRDefault="00444C64" w:rsidP="00444C64">
      <w:pPr>
        <w:snapToGrid w:val="0"/>
        <w:jc w:val="both"/>
        <w:rPr>
          <w:sz w:val="22"/>
          <w:szCs w:val="22"/>
          <w:lang w:val="fr-FR"/>
        </w:rPr>
      </w:pPr>
      <w:r w:rsidRPr="00CA2857">
        <w:rPr>
          <w:b/>
          <w:sz w:val="22"/>
          <w:szCs w:val="22"/>
        </w:rPr>
        <w:t xml:space="preserve">1.3.7. </w:t>
      </w:r>
      <w:r w:rsidRPr="00CA2857">
        <w:rPr>
          <w:sz w:val="22"/>
          <w:szCs w:val="22"/>
        </w:rPr>
        <w:t xml:space="preserve">Zajištění ostrahy stavby a staveniště, zajištění bezpečnosti práce a ochrany životního prostředí, zajištění bezpečnosti všech osob, chodců a vozidel na staveništi a v okolí staveniště, </w:t>
      </w:r>
      <w:r w:rsidRPr="00CA2857">
        <w:rPr>
          <w:sz w:val="22"/>
          <w:szCs w:val="22"/>
          <w:lang w:val="fr-FR"/>
        </w:rPr>
        <w:t xml:space="preserve">včetně zajištění přístupu k jednotlivým úsekům stavby za účelem provádění </w:t>
      </w:r>
      <w:r w:rsidRPr="00CA2857">
        <w:rPr>
          <w:sz w:val="22"/>
          <w:szCs w:val="22"/>
        </w:rPr>
        <w:t>díla,</w:t>
      </w:r>
      <w:r w:rsidRPr="00CA2857">
        <w:rPr>
          <w:sz w:val="22"/>
          <w:szCs w:val="22"/>
          <w:lang w:val="fr-FR"/>
        </w:rPr>
        <w:t xml:space="preserve"> </w:t>
      </w:r>
      <w:r w:rsidRPr="00CA2857">
        <w:rPr>
          <w:sz w:val="22"/>
          <w:szCs w:val="22"/>
        </w:rPr>
        <w:t>dodržování bezpečnostních předpisů, zajištění bezpečnostních a provozních hygienických požadavků.</w:t>
      </w:r>
    </w:p>
    <w:p w14:paraId="24E3AD28" w14:textId="77777777" w:rsidR="00444C64" w:rsidRPr="00CA2857" w:rsidRDefault="00444C64" w:rsidP="00444C64">
      <w:pPr>
        <w:pStyle w:val="obsah"/>
        <w:numPr>
          <w:ilvl w:val="0"/>
          <w:numId w:val="0"/>
        </w:numPr>
        <w:rPr>
          <w:b/>
          <w:sz w:val="22"/>
          <w:szCs w:val="22"/>
          <w:lang w:val="cs-CZ"/>
        </w:rPr>
      </w:pPr>
    </w:p>
    <w:p w14:paraId="4D768B15" w14:textId="77777777" w:rsidR="00444C64" w:rsidRPr="00CA2857" w:rsidRDefault="00444C64" w:rsidP="00444C64">
      <w:pPr>
        <w:pStyle w:val="obsah"/>
        <w:numPr>
          <w:ilvl w:val="0"/>
          <w:numId w:val="0"/>
        </w:numPr>
        <w:jc w:val="both"/>
        <w:rPr>
          <w:sz w:val="22"/>
          <w:szCs w:val="22"/>
          <w:lang w:val="cs-CZ"/>
        </w:rPr>
      </w:pPr>
      <w:r w:rsidRPr="00CA2857">
        <w:rPr>
          <w:b/>
          <w:sz w:val="22"/>
          <w:szCs w:val="22"/>
          <w:lang w:val="cs-CZ"/>
        </w:rPr>
        <w:t xml:space="preserve">1.3.8. </w:t>
      </w:r>
      <w:r w:rsidRPr="00CA2857">
        <w:rPr>
          <w:sz w:val="22"/>
          <w:szCs w:val="22"/>
          <w:lang w:val="cs-CZ"/>
        </w:rPr>
        <w:t xml:space="preserve">Zajištění zřízení zařízení </w:t>
      </w:r>
      <w:r w:rsidRPr="00CA2857">
        <w:rPr>
          <w:sz w:val="22"/>
          <w:szCs w:val="22"/>
        </w:rPr>
        <w:t>staveniště podle potřeby pro řádné provedení díla, včetně jeho údržby, odstranění a likvidace</w:t>
      </w:r>
      <w:r w:rsidRPr="00CA2857">
        <w:rPr>
          <w:sz w:val="22"/>
          <w:szCs w:val="22"/>
          <w:lang w:val="cs-CZ"/>
        </w:rPr>
        <w:t xml:space="preserve"> zařízení staveniště, včetně montáže a demontáže lešení.</w:t>
      </w:r>
    </w:p>
    <w:p w14:paraId="57C27D45" w14:textId="77777777" w:rsidR="00444C64" w:rsidRPr="00CA2857" w:rsidRDefault="00444C64" w:rsidP="00444C64">
      <w:pPr>
        <w:snapToGrid w:val="0"/>
        <w:jc w:val="both"/>
        <w:rPr>
          <w:sz w:val="22"/>
          <w:szCs w:val="22"/>
          <w:lang w:val="fr-FR"/>
        </w:rPr>
      </w:pPr>
    </w:p>
    <w:p w14:paraId="5B4C9555" w14:textId="77777777" w:rsidR="00444C64" w:rsidRPr="00CA2857" w:rsidRDefault="00444C64" w:rsidP="00444C64">
      <w:pPr>
        <w:snapToGrid w:val="0"/>
        <w:jc w:val="both"/>
        <w:rPr>
          <w:sz w:val="22"/>
          <w:szCs w:val="22"/>
        </w:rPr>
      </w:pPr>
      <w:r w:rsidRPr="00CA2857">
        <w:rPr>
          <w:b/>
          <w:sz w:val="22"/>
          <w:szCs w:val="22"/>
        </w:rPr>
        <w:t>1.3.9.</w:t>
      </w:r>
      <w:r w:rsidRPr="00CA2857">
        <w:rPr>
          <w:sz w:val="22"/>
          <w:szCs w:val="22"/>
        </w:rPr>
        <w:t xml:space="preserve"> 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 </w:t>
      </w:r>
    </w:p>
    <w:p w14:paraId="2409D2D8" w14:textId="77777777" w:rsidR="00444C64" w:rsidRPr="00CA2857" w:rsidRDefault="00444C64" w:rsidP="00444C64">
      <w:pPr>
        <w:pStyle w:val="obsah"/>
        <w:numPr>
          <w:ilvl w:val="0"/>
          <w:numId w:val="0"/>
        </w:numPr>
        <w:jc w:val="both"/>
        <w:rPr>
          <w:b/>
          <w:sz w:val="22"/>
          <w:szCs w:val="22"/>
          <w:lang w:val="cs-CZ"/>
        </w:rPr>
      </w:pPr>
    </w:p>
    <w:p w14:paraId="27EA70B4" w14:textId="77777777" w:rsidR="00444C64" w:rsidRPr="00CA2857" w:rsidRDefault="00444C64" w:rsidP="00444C64">
      <w:pPr>
        <w:pStyle w:val="obsah"/>
        <w:numPr>
          <w:ilvl w:val="0"/>
          <w:numId w:val="0"/>
        </w:numPr>
        <w:jc w:val="both"/>
        <w:rPr>
          <w:sz w:val="22"/>
          <w:szCs w:val="22"/>
        </w:rPr>
      </w:pPr>
      <w:r w:rsidRPr="00CA2857">
        <w:rPr>
          <w:b/>
          <w:sz w:val="22"/>
          <w:szCs w:val="22"/>
          <w:lang w:val="cs-CZ"/>
        </w:rPr>
        <w:t xml:space="preserve">1.3.10. </w:t>
      </w:r>
      <w:r w:rsidRPr="00CA2857">
        <w:rPr>
          <w:sz w:val="22"/>
          <w:szCs w:val="22"/>
          <w:lang w:val="cs-CZ"/>
        </w:rPr>
        <w:t xml:space="preserve">Uvedení všech povrchů dotčených stavbou do původního stavu (komunikace, parkoviště, chodníky, zeleň, příkopy, propustky apod.) a zajištění </w:t>
      </w:r>
      <w:r w:rsidRPr="00CA2857">
        <w:rPr>
          <w:sz w:val="22"/>
          <w:szCs w:val="22"/>
        </w:rPr>
        <w:t>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67F260C3" w14:textId="77777777" w:rsidR="00444C64" w:rsidRPr="00CA2857" w:rsidRDefault="00444C64" w:rsidP="00444C64">
      <w:pPr>
        <w:pStyle w:val="obsah"/>
        <w:numPr>
          <w:ilvl w:val="0"/>
          <w:numId w:val="0"/>
        </w:numPr>
        <w:jc w:val="both"/>
        <w:rPr>
          <w:sz w:val="22"/>
          <w:szCs w:val="22"/>
          <w:lang w:val="cs-CZ"/>
        </w:rPr>
      </w:pPr>
    </w:p>
    <w:p w14:paraId="5876FB98" w14:textId="77777777" w:rsidR="00444C64" w:rsidRPr="00CA2857" w:rsidRDefault="00444C64" w:rsidP="00444C64">
      <w:pPr>
        <w:pStyle w:val="obsah"/>
        <w:numPr>
          <w:ilvl w:val="0"/>
          <w:numId w:val="0"/>
        </w:numPr>
        <w:jc w:val="both"/>
        <w:rPr>
          <w:sz w:val="22"/>
          <w:szCs w:val="22"/>
          <w:lang w:val="cs-CZ"/>
        </w:rPr>
      </w:pPr>
      <w:r w:rsidRPr="00CA2857">
        <w:rPr>
          <w:b/>
          <w:sz w:val="22"/>
          <w:szCs w:val="22"/>
          <w:lang w:val="cs-CZ"/>
        </w:rPr>
        <w:t>1.3.11.</w:t>
      </w:r>
      <w:r w:rsidRPr="00CA2857">
        <w:rPr>
          <w:sz w:val="22"/>
          <w:szCs w:val="22"/>
          <w:lang w:val="cs-CZ"/>
        </w:rPr>
        <w:t xml:space="preserve"> Zajištění a splnění podmínek vyplývajících ze stavebního povolení nebo jiných dokladů, </w:t>
      </w:r>
      <w:r w:rsidRPr="00CA2857">
        <w:rPr>
          <w:sz w:val="22"/>
          <w:szCs w:val="22"/>
        </w:rPr>
        <w:t xml:space="preserve">zajištění potřebných či úřady stanovených opatření nutných k provedení díla, zajištění přejímajícího řízení a přejímky díla, včetně zajištění </w:t>
      </w:r>
      <w:r w:rsidRPr="00CA2857">
        <w:rPr>
          <w:sz w:val="22"/>
          <w:szCs w:val="22"/>
          <w:lang w:val="cs-CZ"/>
        </w:rPr>
        <w:t>koordinační a kompletační činnosti související s dílem a poskytnout součinnost v řízení se stavebním úřadem za účelem vydání kolaudačního souhlasu, dle příslušného zákona.</w:t>
      </w:r>
    </w:p>
    <w:p w14:paraId="679EDF7E" w14:textId="77777777" w:rsidR="00444C64" w:rsidRPr="00CA2857" w:rsidRDefault="00444C64" w:rsidP="00444C64">
      <w:pPr>
        <w:pStyle w:val="obsah"/>
        <w:numPr>
          <w:ilvl w:val="0"/>
          <w:numId w:val="0"/>
        </w:numPr>
        <w:rPr>
          <w:b/>
          <w:sz w:val="22"/>
          <w:szCs w:val="22"/>
          <w:lang w:val="cs-CZ"/>
        </w:rPr>
      </w:pPr>
    </w:p>
    <w:p w14:paraId="54F0C67B" w14:textId="77777777" w:rsidR="00444C64" w:rsidRPr="00CA2857" w:rsidRDefault="00444C64" w:rsidP="00444C64">
      <w:pPr>
        <w:pStyle w:val="Zkladntextodsazen"/>
        <w:snapToGrid w:val="0"/>
        <w:spacing w:after="0"/>
        <w:ind w:left="0"/>
        <w:jc w:val="both"/>
        <w:rPr>
          <w:sz w:val="22"/>
          <w:szCs w:val="22"/>
          <w:lang w:val="en-US"/>
        </w:rPr>
      </w:pPr>
      <w:r w:rsidRPr="00CA2857">
        <w:rPr>
          <w:b/>
          <w:sz w:val="22"/>
          <w:szCs w:val="22"/>
        </w:rPr>
        <w:t>1.3.12.</w:t>
      </w:r>
      <w:r w:rsidRPr="00CA2857">
        <w:rPr>
          <w:sz w:val="22"/>
          <w:szCs w:val="22"/>
        </w:rPr>
        <w:t xml:space="preserve"> Zhotovení  projektové dokumentace skutečného provedení díla, včetně dokladové části ve </w:t>
      </w:r>
      <w:r w:rsidRPr="00CA2857">
        <w:rPr>
          <w:sz w:val="22"/>
          <w:szCs w:val="22"/>
          <w:lang w:val="cs-CZ"/>
        </w:rPr>
        <w:t xml:space="preserve">dvou </w:t>
      </w:r>
      <w:r w:rsidRPr="00CA2857">
        <w:rPr>
          <w:sz w:val="22"/>
          <w:szCs w:val="22"/>
        </w:rPr>
        <w:t xml:space="preserve">vyhotoveních v tištěné, popř. elektronické podobě a je-li to odůvodněno druhem či charakterem díla, tak také </w:t>
      </w:r>
      <w:r w:rsidRPr="00CA2857">
        <w:rPr>
          <w:rStyle w:val="Siln"/>
          <w:b w:val="0"/>
          <w:sz w:val="22"/>
          <w:szCs w:val="22"/>
        </w:rPr>
        <w:t>zpracování detailní dílenské výkresové dokumentace vybraných prvků (např. okna, dveře apod.) pro vyřízení závazného stanoviska v samostatném správním řízení u příslušného o</w:t>
      </w:r>
      <w:r w:rsidRPr="00CA2857">
        <w:rPr>
          <w:sz w:val="22"/>
          <w:szCs w:val="22"/>
        </w:rPr>
        <w:t>dboru památkové péče v rámci správního řízení.</w:t>
      </w:r>
    </w:p>
    <w:p w14:paraId="33FB3121" w14:textId="77777777" w:rsidR="00444C64" w:rsidRPr="00CA2857" w:rsidRDefault="00444C64" w:rsidP="00444C64">
      <w:pPr>
        <w:pStyle w:val="obsah"/>
        <w:numPr>
          <w:ilvl w:val="0"/>
          <w:numId w:val="0"/>
        </w:numPr>
        <w:rPr>
          <w:sz w:val="22"/>
          <w:szCs w:val="22"/>
          <w:lang w:val="cs-CZ"/>
        </w:rPr>
      </w:pPr>
    </w:p>
    <w:p w14:paraId="46988DAA" w14:textId="77777777" w:rsidR="00444C64" w:rsidRPr="00CA2857" w:rsidRDefault="00444C64" w:rsidP="00444C64">
      <w:pPr>
        <w:pStyle w:val="Zkladntextodsazen"/>
        <w:snapToGrid w:val="0"/>
        <w:spacing w:after="0"/>
        <w:ind w:left="0"/>
        <w:jc w:val="both"/>
        <w:rPr>
          <w:sz w:val="22"/>
          <w:szCs w:val="22"/>
        </w:rPr>
      </w:pPr>
      <w:r w:rsidRPr="00CA2857">
        <w:rPr>
          <w:b/>
          <w:sz w:val="22"/>
          <w:szCs w:val="22"/>
        </w:rPr>
        <w:t xml:space="preserve">1.3.13. </w:t>
      </w:r>
      <w:r w:rsidRPr="00CA2857">
        <w:rPr>
          <w:sz w:val="22"/>
          <w:szCs w:val="22"/>
        </w:rPr>
        <w:t xml:space="preserve">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  </w:t>
      </w:r>
    </w:p>
    <w:p w14:paraId="657F81F4" w14:textId="77777777" w:rsidR="00444C64" w:rsidRPr="00CA2857" w:rsidRDefault="00444C64" w:rsidP="00444C64">
      <w:pPr>
        <w:pStyle w:val="obsah"/>
        <w:numPr>
          <w:ilvl w:val="0"/>
          <w:numId w:val="0"/>
        </w:numPr>
        <w:rPr>
          <w:b/>
          <w:sz w:val="22"/>
          <w:szCs w:val="22"/>
          <w:lang w:val="cs-CZ"/>
        </w:rPr>
      </w:pPr>
    </w:p>
    <w:p w14:paraId="67A96D9E" w14:textId="77777777" w:rsidR="00444C64" w:rsidRPr="00CA2857" w:rsidRDefault="00444C64" w:rsidP="00444C64">
      <w:pPr>
        <w:snapToGrid w:val="0"/>
        <w:jc w:val="both"/>
        <w:rPr>
          <w:sz w:val="22"/>
          <w:szCs w:val="22"/>
          <w:lang w:val="fr-FR"/>
        </w:rPr>
      </w:pPr>
      <w:r w:rsidRPr="00CA2857">
        <w:rPr>
          <w:b/>
          <w:sz w:val="22"/>
          <w:szCs w:val="22"/>
        </w:rPr>
        <w:t>1.3.14.</w:t>
      </w:r>
      <w:r w:rsidRPr="00CA2857">
        <w:rPr>
          <w:sz w:val="22"/>
          <w:szCs w:val="22"/>
        </w:rPr>
        <w:t xml:space="preserve"> Zhotovitel na své náklady zajistí během provádění díla evidenci spotřeby vody a dalších energií. Zřízené přípojky a rozvody a provoz přípojek médií a energií bude využívat v souladu s jejich účelem jen pro své potřeby či potřeby subjektů spolupodílejících (poddodavatelé, společní dodavatelé) se na zhotovení díla.  </w:t>
      </w:r>
    </w:p>
    <w:p w14:paraId="69DF2987" w14:textId="77777777" w:rsidR="00444C64" w:rsidRPr="00CA2857" w:rsidRDefault="00444C64" w:rsidP="00444C64">
      <w:pPr>
        <w:pStyle w:val="obsah"/>
        <w:numPr>
          <w:ilvl w:val="0"/>
          <w:numId w:val="0"/>
        </w:numPr>
        <w:rPr>
          <w:b/>
          <w:sz w:val="22"/>
          <w:szCs w:val="22"/>
          <w:lang w:val="cs-CZ"/>
        </w:rPr>
      </w:pPr>
    </w:p>
    <w:p w14:paraId="314905CC" w14:textId="77777777" w:rsidR="00444C64" w:rsidRPr="00CA2857" w:rsidRDefault="00444C64" w:rsidP="00444C64">
      <w:pPr>
        <w:snapToGrid w:val="0"/>
        <w:jc w:val="both"/>
        <w:rPr>
          <w:b/>
          <w:sz w:val="22"/>
          <w:szCs w:val="22"/>
        </w:rPr>
      </w:pPr>
      <w:r w:rsidRPr="00CA2857">
        <w:rPr>
          <w:b/>
          <w:sz w:val="22"/>
          <w:szCs w:val="22"/>
        </w:rPr>
        <w:t xml:space="preserve">1.4. </w:t>
      </w:r>
      <w:r w:rsidRPr="00CA2857">
        <w:rPr>
          <w:sz w:val="22"/>
          <w:szCs w:val="22"/>
        </w:rPr>
        <w:t>Není-li ve  Smlouvě a OP uvedeno jinak, není Zhotovitel oprávněn ani povinen provést jakoukoliv změnu díla bez písemné dohody s Objednatelem ve formě písemného dodatku. Bližší podrobnosti a podmínky pro změnu díla jsou upraveny v </w:t>
      </w:r>
      <w:r w:rsidRPr="00CA2857">
        <w:rPr>
          <w:b/>
          <w:sz w:val="22"/>
          <w:szCs w:val="22"/>
        </w:rPr>
        <w:t xml:space="preserve">čl. VIII těchto OP. </w:t>
      </w:r>
    </w:p>
    <w:p w14:paraId="59703036" w14:textId="77777777" w:rsidR="00444C64" w:rsidRPr="00CA2857" w:rsidRDefault="00444C64" w:rsidP="00444C64">
      <w:pPr>
        <w:snapToGrid w:val="0"/>
        <w:jc w:val="both"/>
        <w:rPr>
          <w:b/>
          <w:sz w:val="22"/>
          <w:szCs w:val="22"/>
        </w:rPr>
      </w:pPr>
    </w:p>
    <w:p w14:paraId="3FF65DEF" w14:textId="77777777" w:rsidR="00444C64" w:rsidRPr="00CA2857" w:rsidRDefault="00444C64" w:rsidP="00444C64">
      <w:pPr>
        <w:snapToGrid w:val="0"/>
        <w:jc w:val="both"/>
        <w:rPr>
          <w:b/>
          <w:sz w:val="22"/>
          <w:szCs w:val="22"/>
        </w:rPr>
      </w:pPr>
    </w:p>
    <w:p w14:paraId="697E7D40" w14:textId="77777777" w:rsidR="00444C64" w:rsidRPr="00CA2857" w:rsidRDefault="00444C64" w:rsidP="002B2335">
      <w:pPr>
        <w:pStyle w:val="Zkladntext"/>
        <w:keepNext/>
        <w:tabs>
          <w:tab w:val="left" w:pos="0"/>
        </w:tabs>
        <w:jc w:val="center"/>
        <w:rPr>
          <w:sz w:val="22"/>
          <w:szCs w:val="22"/>
          <w:u w:val="single"/>
          <w:lang w:val="cs-CZ"/>
        </w:rPr>
      </w:pPr>
      <w:r w:rsidRPr="00CA2857">
        <w:rPr>
          <w:sz w:val="22"/>
          <w:szCs w:val="22"/>
          <w:u w:val="single"/>
        </w:rPr>
        <w:t>II. Specifikace díla</w:t>
      </w:r>
      <w:r w:rsidRPr="00CA2857">
        <w:rPr>
          <w:sz w:val="22"/>
          <w:szCs w:val="22"/>
          <w:u w:val="single"/>
          <w:lang w:val="cs-CZ"/>
        </w:rPr>
        <w:t xml:space="preserve"> v zadávacích podmínkách</w:t>
      </w:r>
    </w:p>
    <w:p w14:paraId="349801E1" w14:textId="77777777" w:rsidR="00444C64" w:rsidRPr="00CA2857" w:rsidRDefault="00444C64" w:rsidP="002B2335">
      <w:pPr>
        <w:pStyle w:val="Zkladntext"/>
        <w:keepNext/>
        <w:tabs>
          <w:tab w:val="left" w:pos="709"/>
        </w:tabs>
        <w:ind w:left="720"/>
        <w:jc w:val="center"/>
        <w:rPr>
          <w:sz w:val="22"/>
          <w:szCs w:val="22"/>
          <w:u w:val="single"/>
          <w:lang w:val="cs-CZ"/>
        </w:rPr>
      </w:pPr>
    </w:p>
    <w:p w14:paraId="468CD15B" w14:textId="77777777" w:rsidR="00444C64" w:rsidRPr="00CA2857" w:rsidRDefault="00444C64" w:rsidP="00444C64">
      <w:pPr>
        <w:pStyle w:val="Zkladntext"/>
        <w:tabs>
          <w:tab w:val="left" w:pos="709"/>
        </w:tabs>
        <w:rPr>
          <w:b w:val="0"/>
          <w:sz w:val="22"/>
          <w:szCs w:val="22"/>
          <w:lang w:val="cs-CZ"/>
        </w:rPr>
      </w:pPr>
      <w:r w:rsidRPr="00CA2857">
        <w:rPr>
          <w:color w:val="000000"/>
          <w:sz w:val="22"/>
          <w:szCs w:val="22"/>
          <w:lang w:val="cs-CZ" w:eastAsia="cs-CZ"/>
        </w:rPr>
        <w:t xml:space="preserve">2.1. </w:t>
      </w:r>
      <w:r w:rsidRPr="00CA2857">
        <w:rPr>
          <w:b w:val="0"/>
          <w:color w:val="000000"/>
          <w:sz w:val="22"/>
          <w:szCs w:val="22"/>
          <w:lang w:val="cs-CZ" w:eastAsia="cs-CZ"/>
        </w:rPr>
        <w:t xml:space="preserve">Předmět díla bude vždy jedOZnačně a nezaměnitelným způsobem definován ve Smlouvě a blíže specifikován stupeň </w:t>
      </w:r>
      <w:r w:rsidRPr="00CA2857">
        <w:rPr>
          <w:color w:val="000000"/>
          <w:sz w:val="22"/>
          <w:szCs w:val="22"/>
          <w:lang w:val="cs-CZ" w:eastAsia="cs-CZ"/>
        </w:rPr>
        <w:t xml:space="preserve">PD, a také </w:t>
      </w:r>
      <w:r w:rsidRPr="00CA2857">
        <w:rPr>
          <w:sz w:val="22"/>
          <w:szCs w:val="22"/>
        </w:rPr>
        <w:t xml:space="preserve">v soupisu stavebních prací, dodávek a služeb s </w:t>
      </w:r>
      <w:r w:rsidRPr="00CA2857">
        <w:rPr>
          <w:sz w:val="22"/>
          <w:szCs w:val="22"/>
          <w:lang w:val="cs-CZ"/>
        </w:rPr>
        <w:t>VV</w:t>
      </w:r>
      <w:r w:rsidRPr="00CA2857">
        <w:rPr>
          <w:sz w:val="22"/>
          <w:szCs w:val="22"/>
        </w:rPr>
        <w:t xml:space="preserve">, </w:t>
      </w:r>
      <w:r w:rsidRPr="00CA2857">
        <w:rPr>
          <w:b w:val="0"/>
          <w:sz w:val="22"/>
          <w:szCs w:val="22"/>
        </w:rPr>
        <w:t xml:space="preserve">vypracovaných </w:t>
      </w:r>
      <w:r w:rsidRPr="00CA2857">
        <w:rPr>
          <w:b w:val="0"/>
          <w:sz w:val="22"/>
          <w:szCs w:val="22"/>
          <w:lang w:val="cs-CZ"/>
        </w:rPr>
        <w:t>příslušným projektantem, který bude jakožto odpovědná osoba za zpracování těchto materiálů uveden ve Smlouvě.</w:t>
      </w:r>
    </w:p>
    <w:p w14:paraId="234867E0" w14:textId="77777777" w:rsidR="00444C64" w:rsidRPr="00CA2857" w:rsidRDefault="00444C64" w:rsidP="00444C64">
      <w:pPr>
        <w:pStyle w:val="Zkladntext"/>
        <w:tabs>
          <w:tab w:val="left" w:pos="709"/>
        </w:tabs>
        <w:rPr>
          <w:b w:val="0"/>
          <w:sz w:val="22"/>
          <w:szCs w:val="22"/>
          <w:lang w:val="cs-CZ"/>
        </w:rPr>
      </w:pPr>
    </w:p>
    <w:p w14:paraId="2BC5D1B8" w14:textId="77777777" w:rsidR="00444C64" w:rsidRPr="00CA2857" w:rsidRDefault="00444C64" w:rsidP="00444C64">
      <w:pPr>
        <w:pStyle w:val="Zkladntext"/>
        <w:tabs>
          <w:tab w:val="left" w:pos="709"/>
        </w:tabs>
        <w:rPr>
          <w:b w:val="0"/>
          <w:color w:val="000000"/>
          <w:sz w:val="22"/>
          <w:szCs w:val="22"/>
          <w:lang w:val="cs-CZ" w:eastAsia="cs-CZ"/>
        </w:rPr>
      </w:pPr>
      <w:r w:rsidRPr="00CA2857">
        <w:rPr>
          <w:sz w:val="22"/>
          <w:szCs w:val="22"/>
          <w:lang w:val="cs-CZ"/>
        </w:rPr>
        <w:lastRenderedPageBreak/>
        <w:t>2.2.</w:t>
      </w:r>
      <w:r w:rsidRPr="00CA2857">
        <w:rPr>
          <w:b w:val="0"/>
          <w:color w:val="000000"/>
          <w:sz w:val="22"/>
          <w:szCs w:val="22"/>
          <w:lang w:val="cs-CZ" w:eastAsia="cs-CZ"/>
        </w:rPr>
        <w:t xml:space="preserve"> </w:t>
      </w:r>
      <w:r w:rsidRPr="00CA2857">
        <w:rPr>
          <w:b w:val="0"/>
          <w:sz w:val="22"/>
          <w:szCs w:val="22"/>
        </w:rPr>
        <w:t>Není-li těmito OP upraveno či stanoveno jinak, má</w:t>
      </w:r>
      <w:r w:rsidRPr="00CA2857">
        <w:rPr>
          <w:b w:val="0"/>
          <w:color w:val="000000"/>
          <w:sz w:val="22"/>
          <w:szCs w:val="22"/>
          <w:lang w:val="cs-CZ" w:eastAsia="cs-CZ"/>
        </w:rPr>
        <w:t xml:space="preserve"> se za to, že dokumenty pro podání nabídky byly Zhotoviteli předány či jinak dány k dispozici v rámci příslušného zadávacího řízení jako podklad pro stanovení ceny díla, což Zhotovitel podpisem Smlouvy stvrzuje.</w:t>
      </w:r>
    </w:p>
    <w:p w14:paraId="5F0B5569" w14:textId="77777777" w:rsidR="00444C64" w:rsidRPr="00CA2857" w:rsidRDefault="00444C64" w:rsidP="00444C64">
      <w:pPr>
        <w:jc w:val="center"/>
        <w:rPr>
          <w:b/>
          <w:color w:val="000000"/>
          <w:sz w:val="22"/>
          <w:szCs w:val="22"/>
        </w:rPr>
      </w:pPr>
    </w:p>
    <w:p w14:paraId="50D8879E" w14:textId="77777777" w:rsidR="00444C64" w:rsidRPr="00CA2857" w:rsidRDefault="00444C64" w:rsidP="00444C64">
      <w:pPr>
        <w:jc w:val="center"/>
        <w:rPr>
          <w:b/>
          <w:bCs/>
          <w:iCs/>
          <w:sz w:val="22"/>
          <w:szCs w:val="22"/>
          <w:u w:val="single"/>
        </w:rPr>
      </w:pPr>
    </w:p>
    <w:p w14:paraId="1DD79683" w14:textId="77777777" w:rsidR="00444C64" w:rsidRPr="00CA2857" w:rsidRDefault="00444C64" w:rsidP="002B2335">
      <w:pPr>
        <w:keepNext/>
        <w:jc w:val="center"/>
        <w:rPr>
          <w:sz w:val="22"/>
          <w:szCs w:val="22"/>
        </w:rPr>
      </w:pPr>
      <w:r w:rsidRPr="00CA2857">
        <w:rPr>
          <w:b/>
          <w:bCs/>
          <w:iCs/>
          <w:sz w:val="22"/>
          <w:szCs w:val="22"/>
          <w:u w:val="single"/>
        </w:rPr>
        <w:t>III. Doba plnění</w:t>
      </w:r>
      <w:bookmarkStart w:id="5" w:name="_Toc255560885"/>
      <w:bookmarkStart w:id="6" w:name="_Toc255560738"/>
      <w:bookmarkEnd w:id="3"/>
      <w:bookmarkEnd w:id="4"/>
    </w:p>
    <w:p w14:paraId="72B5D875" w14:textId="77777777" w:rsidR="00444C64" w:rsidRPr="00CA2857" w:rsidRDefault="00444C64" w:rsidP="002B2335">
      <w:pPr>
        <w:pStyle w:val="Odstavecseseznamem"/>
        <w:keepNext/>
        <w:ind w:left="0"/>
        <w:jc w:val="both"/>
        <w:outlineLvl w:val="0"/>
        <w:rPr>
          <w:vanish/>
          <w:sz w:val="22"/>
          <w:szCs w:val="22"/>
        </w:rPr>
      </w:pPr>
    </w:p>
    <w:p w14:paraId="453DFB89" w14:textId="77777777" w:rsidR="00444C64" w:rsidRPr="00CA2857" w:rsidRDefault="00444C64" w:rsidP="00444C64">
      <w:pPr>
        <w:pStyle w:val="Odstavecseseznamem"/>
        <w:keepNext/>
        <w:ind w:left="0"/>
        <w:jc w:val="both"/>
        <w:outlineLvl w:val="0"/>
        <w:rPr>
          <w:sz w:val="22"/>
          <w:szCs w:val="22"/>
          <w:lang w:eastAsia="ar-SA"/>
        </w:rPr>
      </w:pPr>
      <w:r w:rsidRPr="00CA2857">
        <w:rPr>
          <w:b/>
          <w:sz w:val="22"/>
          <w:szCs w:val="22"/>
        </w:rPr>
        <w:t xml:space="preserve">3.1. </w:t>
      </w:r>
      <w:r w:rsidRPr="00CA2857">
        <w:rPr>
          <w:sz w:val="22"/>
          <w:szCs w:val="22"/>
        </w:rPr>
        <w:t xml:space="preserve">Zhotovitel se zavazuje provést dílo řádně a včas, nejpozději ve lhůtě uvedené ve Smlouvě.  </w:t>
      </w:r>
    </w:p>
    <w:p w14:paraId="75E79A7F" w14:textId="77777777" w:rsidR="00444C64" w:rsidRPr="00CA2857" w:rsidRDefault="00444C64" w:rsidP="00444C64">
      <w:pPr>
        <w:pStyle w:val="Odstavecseseznamem"/>
        <w:keepNext/>
        <w:ind w:left="0"/>
        <w:jc w:val="both"/>
        <w:outlineLvl w:val="0"/>
        <w:rPr>
          <w:sz w:val="22"/>
          <w:szCs w:val="22"/>
          <w:lang w:eastAsia="ar-SA"/>
        </w:rPr>
      </w:pPr>
    </w:p>
    <w:p w14:paraId="511EF146" w14:textId="77777777" w:rsidR="00444C64" w:rsidRPr="00CA2857" w:rsidRDefault="00444C64" w:rsidP="00444C64">
      <w:pPr>
        <w:jc w:val="both"/>
        <w:rPr>
          <w:sz w:val="22"/>
          <w:szCs w:val="22"/>
          <w:lang w:eastAsia="ar-SA"/>
        </w:rPr>
      </w:pPr>
      <w:r w:rsidRPr="00CA2857">
        <w:rPr>
          <w:b/>
          <w:sz w:val="22"/>
          <w:szCs w:val="22"/>
          <w:lang w:eastAsia="ar-SA"/>
        </w:rPr>
        <w:t xml:space="preserve">3.2. </w:t>
      </w:r>
      <w:r w:rsidRPr="00CA2857">
        <w:rPr>
          <w:sz w:val="22"/>
          <w:szCs w:val="22"/>
          <w:lang w:eastAsia="ar-SA"/>
        </w:rPr>
        <w:t>Zhotovitel je povinen realizovat práce dle předem odsouhlaseného Časového harmonogramu realizace díla.</w:t>
      </w:r>
    </w:p>
    <w:p w14:paraId="2B1ADD14" w14:textId="77777777" w:rsidR="00444C64" w:rsidRPr="00CA2857" w:rsidRDefault="00444C64" w:rsidP="00444C64">
      <w:pPr>
        <w:pStyle w:val="BodyText21"/>
        <w:widowControl/>
        <w:suppressAutoHyphens w:val="0"/>
        <w:snapToGrid w:val="0"/>
        <w:ind w:firstLine="708"/>
        <w:rPr>
          <w:szCs w:val="22"/>
          <w:highlight w:val="yellow"/>
        </w:rPr>
      </w:pPr>
    </w:p>
    <w:p w14:paraId="40A00927" w14:textId="77777777" w:rsidR="00444C64" w:rsidRPr="00CA2857" w:rsidRDefault="00444C64" w:rsidP="00444C64">
      <w:pPr>
        <w:pStyle w:val="BodyText21"/>
        <w:widowControl/>
        <w:suppressAutoHyphens w:val="0"/>
        <w:snapToGrid w:val="0"/>
        <w:ind w:firstLine="708"/>
        <w:rPr>
          <w:szCs w:val="22"/>
        </w:rPr>
      </w:pPr>
      <w:r w:rsidRPr="00CA2857">
        <w:rPr>
          <w:szCs w:val="22"/>
        </w:rPr>
        <w:t>Zhotovitel se při realizaci díla zavazuje respektovat termíny dokončení jednotlivých částí díla dle tohoto harmonogramu. (</w:t>
      </w:r>
      <w:r w:rsidRPr="00CA2857">
        <w:rPr>
          <w:b/>
          <w:szCs w:val="22"/>
        </w:rPr>
        <w:t>bod 3.2.</w:t>
      </w:r>
      <w:r w:rsidRPr="00CA2857">
        <w:rPr>
          <w:szCs w:val="22"/>
        </w:rPr>
        <w:t xml:space="preserve"> OP).</w:t>
      </w:r>
    </w:p>
    <w:p w14:paraId="568C028B" w14:textId="77777777" w:rsidR="00444C64" w:rsidRPr="00CA2857" w:rsidRDefault="00444C64" w:rsidP="00444C64">
      <w:pPr>
        <w:ind w:left="720"/>
        <w:jc w:val="both"/>
        <w:rPr>
          <w:sz w:val="22"/>
          <w:szCs w:val="22"/>
          <w:lang w:eastAsia="ar-SA"/>
        </w:rPr>
      </w:pPr>
    </w:p>
    <w:p w14:paraId="544A857B" w14:textId="77777777" w:rsidR="00444C64" w:rsidRPr="00CA2857" w:rsidRDefault="00444C64" w:rsidP="00444C64">
      <w:pPr>
        <w:jc w:val="both"/>
        <w:rPr>
          <w:sz w:val="22"/>
          <w:szCs w:val="22"/>
          <w:lang w:eastAsia="ar-SA"/>
        </w:rPr>
      </w:pPr>
      <w:r w:rsidRPr="00CA2857">
        <w:rPr>
          <w:b/>
          <w:sz w:val="22"/>
          <w:szCs w:val="22"/>
          <w:lang w:eastAsia="ar-SA"/>
        </w:rPr>
        <w:t xml:space="preserve">3.3. </w:t>
      </w:r>
      <w:r w:rsidRPr="00CA2857">
        <w:rPr>
          <w:sz w:val="22"/>
          <w:szCs w:val="22"/>
          <w:lang w:eastAsia="ar-SA"/>
        </w:rPr>
        <w:t xml:space="preserve">Provedením díla se rozumí úplné dokončení předmětu díla a současně řádné protokolární předání díla Objednateli způsobem dle </w:t>
      </w:r>
      <w:r w:rsidRPr="00CA2857">
        <w:rPr>
          <w:b/>
          <w:sz w:val="22"/>
          <w:szCs w:val="22"/>
          <w:lang w:eastAsia="ar-SA"/>
        </w:rPr>
        <w:t>čl. XIII. těchto OP.</w:t>
      </w:r>
      <w:r w:rsidRPr="00CA2857">
        <w:rPr>
          <w:sz w:val="22"/>
          <w:szCs w:val="22"/>
          <w:lang w:eastAsia="ar-SA"/>
        </w:rPr>
        <w:t xml:space="preserve"> Dílo je provedeno, je-li dokončeno a předáno. </w:t>
      </w:r>
      <w:r w:rsidRPr="00CA2857">
        <w:rPr>
          <w:b/>
          <w:sz w:val="22"/>
          <w:szCs w:val="22"/>
        </w:rPr>
        <w:t>Má se za to,</w:t>
      </w:r>
      <w:r w:rsidRPr="00CA2857">
        <w:rPr>
          <w:sz w:val="22"/>
          <w:szCs w:val="22"/>
        </w:rPr>
        <w:t xml:space="preserve"> že není-li ve Smlouvě ujednáno jinak, pak dílo bude provedeno jako celek.</w:t>
      </w:r>
    </w:p>
    <w:p w14:paraId="49EFAA9B" w14:textId="77777777" w:rsidR="00444C64" w:rsidRPr="00CA2857" w:rsidRDefault="00444C64" w:rsidP="00444C64">
      <w:pPr>
        <w:jc w:val="both"/>
        <w:rPr>
          <w:sz w:val="22"/>
          <w:szCs w:val="22"/>
          <w:lang w:eastAsia="ar-SA"/>
        </w:rPr>
      </w:pPr>
    </w:p>
    <w:p w14:paraId="0A70DDDE" w14:textId="77777777" w:rsidR="00444C64" w:rsidRPr="00CA2857" w:rsidRDefault="00444C64" w:rsidP="00444C64">
      <w:pPr>
        <w:jc w:val="both"/>
        <w:rPr>
          <w:sz w:val="22"/>
          <w:szCs w:val="22"/>
        </w:rPr>
      </w:pPr>
      <w:r w:rsidRPr="00CA2857">
        <w:rPr>
          <w:b/>
          <w:sz w:val="22"/>
          <w:szCs w:val="22"/>
          <w:lang w:eastAsia="ar-SA"/>
        </w:rPr>
        <w:t xml:space="preserve">3.4. </w:t>
      </w:r>
      <w:r w:rsidRPr="00CA2857">
        <w:rPr>
          <w:sz w:val="22"/>
          <w:szCs w:val="22"/>
        </w:rPr>
        <w:t>Zhotovitel splní svou povinnost provést dílo jeho řádným dokončením a protokolárním předáním předmětu díla Objednateli. Dílo se považuje za řádně dokončené, bude-li předvedena jeho způsobilost sloužit sjednanému účelu, bude bez vad. Objednatel nemá právo odmítnout převzetí díla pro ojedinělé drobné vady, které samy o sobě ani ve spojení s jinými nebrání užívání díla funkčně nebo esteticky, ani její užívání podstatným způsobem neomezují, pokud budou k němu ze strany Zhotovitele poskytnuta další plnění dle těchto OP, zejména bude-li k němu dodána dokumentace a další doklady vyžadované těmito OP v průběhu provádění díla či při jeho předání.</w:t>
      </w:r>
    </w:p>
    <w:p w14:paraId="26FC5428" w14:textId="77777777" w:rsidR="00444C64" w:rsidRPr="00CA2857" w:rsidRDefault="00444C64" w:rsidP="00444C64">
      <w:pPr>
        <w:jc w:val="both"/>
        <w:rPr>
          <w:sz w:val="22"/>
          <w:szCs w:val="22"/>
        </w:rPr>
      </w:pPr>
    </w:p>
    <w:p w14:paraId="39355973" w14:textId="77777777" w:rsidR="00444C64" w:rsidRPr="00CA2857" w:rsidRDefault="00444C64" w:rsidP="00444C64">
      <w:pPr>
        <w:pStyle w:val="BodyText21"/>
        <w:widowControl/>
        <w:tabs>
          <w:tab w:val="num" w:pos="709"/>
        </w:tabs>
        <w:suppressAutoHyphens w:val="0"/>
        <w:snapToGrid w:val="0"/>
        <w:rPr>
          <w:b/>
          <w:szCs w:val="22"/>
        </w:rPr>
      </w:pPr>
      <w:r w:rsidRPr="00CA2857">
        <w:rPr>
          <w:b/>
          <w:szCs w:val="22"/>
        </w:rPr>
        <w:t>3.5.</w:t>
      </w:r>
      <w:r w:rsidRPr="00CA2857">
        <w:rPr>
          <w:szCs w:val="22"/>
        </w:rPr>
        <w:t xml:space="preserve"> V případě nesplnění sjednané doby plnění prokazatelně pouze v důsledku mimořádných, nepředvídatelných a nepřekonatelných překážek, vzniklých nezávisle na vůli Zhotovitele dle </w:t>
      </w:r>
      <w:r w:rsidRPr="00CA2857">
        <w:rPr>
          <w:b/>
          <w:szCs w:val="22"/>
        </w:rPr>
        <w:t>§ 2913 odst. 2 OZ,</w:t>
      </w:r>
      <w:r w:rsidRPr="00CA2857">
        <w:rPr>
          <w:szCs w:val="22"/>
        </w:rPr>
        <w:t xml:space="preserve"> není Zhotovitel povinen platit sjednanou smluvní pokutu dle těchto OP nebo Smlouvy. </w:t>
      </w:r>
    </w:p>
    <w:p w14:paraId="4EB55F3A" w14:textId="77777777" w:rsidR="00444C64" w:rsidRPr="00CA2857" w:rsidRDefault="00444C64" w:rsidP="00444C64">
      <w:pPr>
        <w:jc w:val="both"/>
        <w:rPr>
          <w:sz w:val="22"/>
          <w:szCs w:val="22"/>
          <w:lang w:eastAsia="ar-SA"/>
        </w:rPr>
      </w:pPr>
    </w:p>
    <w:p w14:paraId="1F1314BB" w14:textId="77777777" w:rsidR="00444C64" w:rsidRPr="00CA2857" w:rsidRDefault="00444C64" w:rsidP="00444C64">
      <w:pPr>
        <w:jc w:val="center"/>
        <w:rPr>
          <w:b/>
          <w:bCs/>
          <w:iCs/>
          <w:sz w:val="22"/>
          <w:szCs w:val="22"/>
          <w:u w:val="single"/>
        </w:rPr>
      </w:pPr>
    </w:p>
    <w:p w14:paraId="3A0F098C" w14:textId="77777777" w:rsidR="00444C64" w:rsidRPr="00CA2857" w:rsidRDefault="00444C64" w:rsidP="002B2335">
      <w:pPr>
        <w:keepNext/>
        <w:jc w:val="center"/>
        <w:rPr>
          <w:b/>
          <w:bCs/>
          <w:iCs/>
          <w:sz w:val="22"/>
          <w:szCs w:val="22"/>
          <w:u w:val="single"/>
        </w:rPr>
      </w:pPr>
      <w:r w:rsidRPr="00CA2857">
        <w:rPr>
          <w:b/>
          <w:bCs/>
          <w:iCs/>
          <w:sz w:val="22"/>
          <w:szCs w:val="22"/>
          <w:u w:val="single"/>
        </w:rPr>
        <w:t>IV. Místo provádění díla</w:t>
      </w:r>
    </w:p>
    <w:p w14:paraId="6DEE21DD" w14:textId="77777777" w:rsidR="00444C64" w:rsidRPr="00CA2857" w:rsidRDefault="00444C64" w:rsidP="002B2335">
      <w:pPr>
        <w:keepNext/>
        <w:jc w:val="center"/>
        <w:rPr>
          <w:b/>
          <w:sz w:val="22"/>
          <w:szCs w:val="22"/>
        </w:rPr>
      </w:pPr>
    </w:p>
    <w:p w14:paraId="63960B9A" w14:textId="77777777" w:rsidR="00444C64" w:rsidRPr="00CA2857" w:rsidRDefault="00444C64" w:rsidP="00444C64">
      <w:pPr>
        <w:pStyle w:val="Zkladntextodsazen3"/>
        <w:spacing w:after="0"/>
        <w:ind w:left="0"/>
        <w:jc w:val="both"/>
        <w:rPr>
          <w:sz w:val="22"/>
          <w:szCs w:val="22"/>
          <w:lang w:eastAsia="ar-SA"/>
        </w:rPr>
      </w:pPr>
      <w:r w:rsidRPr="00CA2857">
        <w:rPr>
          <w:b/>
          <w:sz w:val="22"/>
          <w:szCs w:val="22"/>
        </w:rPr>
        <w:t xml:space="preserve">4.1. </w:t>
      </w:r>
      <w:r w:rsidRPr="00CA2857">
        <w:rPr>
          <w:sz w:val="22"/>
          <w:szCs w:val="22"/>
        </w:rPr>
        <w:t xml:space="preserve">Místem provádění díla </w:t>
      </w:r>
      <w:r w:rsidRPr="00CA2857">
        <w:rPr>
          <w:sz w:val="22"/>
          <w:szCs w:val="22"/>
          <w:lang w:eastAsia="ar-SA"/>
        </w:rPr>
        <w:t xml:space="preserve">je místo blíže uvedené ve Smlouvě. </w:t>
      </w:r>
    </w:p>
    <w:p w14:paraId="0E47F794" w14:textId="77777777" w:rsidR="00444C64" w:rsidRPr="00CA2857" w:rsidRDefault="00444C64" w:rsidP="00444C64">
      <w:pPr>
        <w:pStyle w:val="Zkladntextodsazen3"/>
        <w:spacing w:after="0"/>
        <w:ind w:left="0"/>
        <w:jc w:val="both"/>
        <w:rPr>
          <w:sz w:val="22"/>
          <w:szCs w:val="22"/>
          <w:lang w:eastAsia="ar-SA"/>
        </w:rPr>
      </w:pPr>
    </w:p>
    <w:p w14:paraId="79F19A11" w14:textId="77777777" w:rsidR="00444C64" w:rsidRPr="00CA2857" w:rsidRDefault="00444C64" w:rsidP="00444C64">
      <w:pPr>
        <w:pStyle w:val="Nadpis2"/>
        <w:numPr>
          <w:ilvl w:val="0"/>
          <w:numId w:val="0"/>
        </w:numPr>
        <w:tabs>
          <w:tab w:val="left" w:pos="0"/>
        </w:tabs>
        <w:spacing w:before="0" w:after="0"/>
        <w:jc w:val="center"/>
        <w:rPr>
          <w:rFonts w:ascii="Times New Roman" w:hAnsi="Times New Roman"/>
          <w:i w:val="0"/>
          <w:sz w:val="22"/>
          <w:szCs w:val="22"/>
          <w:u w:val="single"/>
          <w:lang w:val="cs-CZ"/>
        </w:rPr>
      </w:pPr>
      <w:bookmarkStart w:id="7" w:name="_Toc255560894"/>
      <w:bookmarkStart w:id="8" w:name="_Toc255560747"/>
    </w:p>
    <w:p w14:paraId="44B06BF2" w14:textId="77777777" w:rsidR="00444C64" w:rsidRPr="00CA2857" w:rsidRDefault="00444C64" w:rsidP="002B2335">
      <w:pPr>
        <w:pStyle w:val="Nadpis2"/>
        <w:numPr>
          <w:ilvl w:val="0"/>
          <w:numId w:val="0"/>
        </w:numPr>
        <w:tabs>
          <w:tab w:val="left" w:pos="0"/>
        </w:tabs>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 xml:space="preserve">V. Cena díla, fakturační a platební podmínky </w:t>
      </w:r>
      <w:bookmarkEnd w:id="7"/>
      <w:bookmarkEnd w:id="8"/>
    </w:p>
    <w:p w14:paraId="3F2A00CD" w14:textId="77777777" w:rsidR="00444C64" w:rsidRPr="00CA2857" w:rsidRDefault="00444C64" w:rsidP="002B2335">
      <w:pPr>
        <w:keepNext/>
        <w:rPr>
          <w:sz w:val="22"/>
          <w:szCs w:val="22"/>
        </w:rPr>
      </w:pPr>
    </w:p>
    <w:p w14:paraId="496D82CD" w14:textId="77777777" w:rsidR="00444C64" w:rsidRPr="00CA2857" w:rsidRDefault="00444C64" w:rsidP="00444C64">
      <w:pPr>
        <w:pStyle w:val="Nadpis2"/>
        <w:numPr>
          <w:ilvl w:val="0"/>
          <w:numId w:val="0"/>
        </w:numPr>
        <w:spacing w:before="0" w:after="0"/>
        <w:ind w:hanging="9"/>
        <w:jc w:val="both"/>
        <w:rPr>
          <w:rFonts w:ascii="Times New Roman" w:hAnsi="Times New Roman"/>
          <w:b w:val="0"/>
          <w:i w:val="0"/>
          <w:sz w:val="22"/>
          <w:szCs w:val="22"/>
        </w:rPr>
      </w:pPr>
      <w:r w:rsidRPr="00CA2857">
        <w:rPr>
          <w:rFonts w:ascii="Times New Roman" w:hAnsi="Times New Roman"/>
          <w:i w:val="0"/>
          <w:iCs w:val="0"/>
          <w:sz w:val="22"/>
          <w:szCs w:val="22"/>
        </w:rPr>
        <w:t xml:space="preserve">5.1. </w:t>
      </w:r>
      <w:r w:rsidRPr="00CA2857">
        <w:rPr>
          <w:rFonts w:ascii="Times New Roman" w:hAnsi="Times New Roman"/>
          <w:b w:val="0"/>
          <w:i w:val="0"/>
          <w:iCs w:val="0"/>
          <w:sz w:val="22"/>
          <w:szCs w:val="22"/>
        </w:rPr>
        <w:t>Celková cena díla bude Zhotovitelem stanovena ve výši a v členění uvedeném v zadávacích podmínkách, tj. zpravidla nabídková cena bez DPH a</w:t>
      </w:r>
      <w:r w:rsidRPr="00CA2857">
        <w:rPr>
          <w:rFonts w:ascii="Times New Roman" w:hAnsi="Times New Roman"/>
          <w:b w:val="0"/>
          <w:bCs w:val="0"/>
          <w:i w:val="0"/>
          <w:sz w:val="22"/>
          <w:szCs w:val="22"/>
        </w:rPr>
        <w:t xml:space="preserve"> včetně DPH. </w:t>
      </w:r>
      <w:r w:rsidRPr="00CA2857">
        <w:rPr>
          <w:rFonts w:ascii="Times New Roman" w:hAnsi="Times New Roman"/>
          <w:b w:val="0"/>
          <w:i w:val="0"/>
          <w:sz w:val="22"/>
          <w:szCs w:val="22"/>
        </w:rPr>
        <w:t xml:space="preserve">Podrobná kalkulace ceny díla včetně jednotkových cen </w:t>
      </w:r>
      <w:r w:rsidRPr="00CA2857">
        <w:rPr>
          <w:rFonts w:ascii="Times New Roman" w:hAnsi="Times New Roman"/>
          <w:b w:val="0"/>
          <w:i w:val="0"/>
          <w:sz w:val="22"/>
          <w:szCs w:val="22"/>
          <w:lang w:val="cs-CZ"/>
        </w:rPr>
        <w:t xml:space="preserve">může být </w:t>
      </w:r>
      <w:r w:rsidRPr="00CA2857">
        <w:rPr>
          <w:rFonts w:ascii="Times New Roman" w:hAnsi="Times New Roman"/>
          <w:b w:val="0"/>
          <w:i w:val="0"/>
          <w:sz w:val="22"/>
          <w:szCs w:val="22"/>
        </w:rPr>
        <w:t>uvedena v oceněném soupise stavebních prací, dodávek a služeb, který tvoří přílohu Smlouvy.</w:t>
      </w:r>
    </w:p>
    <w:p w14:paraId="093FD382" w14:textId="77777777" w:rsidR="00444C64" w:rsidRPr="00CA2857" w:rsidRDefault="00444C64" w:rsidP="00444C64">
      <w:pPr>
        <w:rPr>
          <w:bCs/>
          <w:sz w:val="22"/>
          <w:szCs w:val="22"/>
          <w:lang w:eastAsia="x-none"/>
        </w:rPr>
      </w:pPr>
    </w:p>
    <w:p w14:paraId="70A1DE51" w14:textId="77777777" w:rsidR="00444C64" w:rsidRPr="00CA2857" w:rsidRDefault="00444C64" w:rsidP="00444C64">
      <w:pPr>
        <w:pStyle w:val="Zkladntext"/>
        <w:rPr>
          <w:b w:val="0"/>
          <w:bCs/>
          <w:sz w:val="22"/>
          <w:szCs w:val="22"/>
          <w:lang w:val="cs-CZ"/>
        </w:rPr>
      </w:pPr>
      <w:r w:rsidRPr="00CA2857">
        <w:rPr>
          <w:bCs/>
          <w:sz w:val="22"/>
          <w:szCs w:val="22"/>
          <w:lang w:val="cs-CZ"/>
        </w:rPr>
        <w:t xml:space="preserve">5.2. </w:t>
      </w:r>
      <w:r w:rsidRPr="00CA2857">
        <w:rPr>
          <w:b w:val="0"/>
          <w:bCs/>
          <w:sz w:val="22"/>
          <w:szCs w:val="22"/>
          <w:lang w:val="cs-CZ"/>
        </w:rPr>
        <w:t xml:space="preserve">Zhotovitelem navržená cena díla je </w:t>
      </w:r>
      <w:r w:rsidRPr="00CA2857">
        <w:rPr>
          <w:bCs/>
          <w:sz w:val="22"/>
          <w:szCs w:val="22"/>
          <w:lang w:val="cs-CZ"/>
        </w:rPr>
        <w:t>úplná, konečná a</w:t>
      </w:r>
      <w:r w:rsidRPr="00CA2857">
        <w:rPr>
          <w:bCs/>
          <w:sz w:val="22"/>
          <w:szCs w:val="22"/>
        </w:rPr>
        <w:t xml:space="preserve"> nepřekročitelná</w:t>
      </w:r>
      <w:r w:rsidRPr="00CA2857">
        <w:rPr>
          <w:b w:val="0"/>
          <w:bCs/>
          <w:sz w:val="22"/>
          <w:szCs w:val="22"/>
        </w:rPr>
        <w:t xml:space="preserve"> a obsahuje veškeré položky vyplývající ze </w:t>
      </w:r>
      <w:r w:rsidRPr="00CA2857">
        <w:rPr>
          <w:b w:val="0"/>
          <w:bCs/>
          <w:sz w:val="22"/>
          <w:szCs w:val="22"/>
          <w:lang w:val="cs-CZ"/>
        </w:rPr>
        <w:t xml:space="preserve">ZD, PD a </w:t>
      </w:r>
      <w:r w:rsidRPr="00CA2857">
        <w:rPr>
          <w:b w:val="0"/>
          <w:bCs/>
          <w:sz w:val="22"/>
          <w:szCs w:val="22"/>
        </w:rPr>
        <w:t>oceněn</w:t>
      </w:r>
      <w:r w:rsidRPr="00CA2857">
        <w:rPr>
          <w:b w:val="0"/>
          <w:bCs/>
          <w:sz w:val="22"/>
          <w:szCs w:val="22"/>
          <w:lang w:val="cs-CZ"/>
        </w:rPr>
        <w:t>ém</w:t>
      </w:r>
      <w:r w:rsidRPr="00CA2857">
        <w:rPr>
          <w:b w:val="0"/>
          <w:bCs/>
          <w:sz w:val="22"/>
          <w:szCs w:val="22"/>
        </w:rPr>
        <w:t xml:space="preserve"> </w:t>
      </w:r>
      <w:r w:rsidRPr="00CA2857">
        <w:rPr>
          <w:b w:val="0"/>
          <w:bCs/>
          <w:sz w:val="22"/>
          <w:szCs w:val="22"/>
          <w:lang w:val="cs-CZ"/>
        </w:rPr>
        <w:t xml:space="preserve">soupisu stavebních prací, dodávek a služeb s výkazem výměr. Ceny uvedené Zhotovitelem v oceněném soupisu stavebních prací, dodávek a služeb obsahují veškeré náklady související se zhotovením díla, </w:t>
      </w:r>
      <w:r w:rsidRPr="00CA2857">
        <w:rPr>
          <w:bCs/>
          <w:sz w:val="22"/>
          <w:szCs w:val="22"/>
          <w:lang w:val="cs-CZ"/>
        </w:rPr>
        <w:t>vedlejší a ostatní náklady</w:t>
      </w:r>
      <w:r w:rsidRPr="00CA2857">
        <w:rPr>
          <w:b w:val="0"/>
          <w:bCs/>
          <w:sz w:val="22"/>
          <w:szCs w:val="22"/>
          <w:lang w:val="cs-CZ"/>
        </w:rPr>
        <w:t xml:space="preserve"> a případné další náklady související s plněním dle uzavřené Smlouvy. </w:t>
      </w:r>
    </w:p>
    <w:p w14:paraId="0CDABD32" w14:textId="77777777" w:rsidR="00444C64" w:rsidRPr="00CA2857" w:rsidRDefault="00444C64" w:rsidP="00444C64">
      <w:pPr>
        <w:pStyle w:val="Zkladntext"/>
        <w:rPr>
          <w:b w:val="0"/>
          <w:bCs/>
          <w:sz w:val="22"/>
          <w:szCs w:val="22"/>
          <w:lang w:val="cs-CZ"/>
        </w:rPr>
      </w:pPr>
    </w:p>
    <w:p w14:paraId="3E98CCB4" w14:textId="77777777" w:rsidR="00444C64" w:rsidRPr="00CA2857" w:rsidRDefault="00444C64" w:rsidP="00444C64">
      <w:pPr>
        <w:pStyle w:val="Zkladntext"/>
        <w:ind w:firstLine="708"/>
        <w:rPr>
          <w:b w:val="0"/>
          <w:bCs/>
          <w:color w:val="92D050"/>
          <w:sz w:val="22"/>
          <w:szCs w:val="22"/>
        </w:rPr>
      </w:pPr>
      <w:r w:rsidRPr="00CA2857">
        <w:rPr>
          <w:b w:val="0"/>
          <w:bCs/>
          <w:sz w:val="22"/>
          <w:szCs w:val="22"/>
          <w:lang w:val="cs-CZ"/>
        </w:rPr>
        <w:t xml:space="preserve">Zhotovitel je povinen,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soupisů stavebních prací, dodávek a služeb dle výkazu výměr, tuto skutečnost uvést před uzavřením Smlouvy o dílo ve své </w:t>
      </w:r>
      <w:r w:rsidRPr="00CA2857">
        <w:rPr>
          <w:b w:val="0"/>
          <w:bCs/>
          <w:i/>
          <w:sz w:val="22"/>
          <w:szCs w:val="22"/>
          <w:lang w:val="cs-CZ"/>
        </w:rPr>
        <w:t>„soutěžní“</w:t>
      </w:r>
      <w:r w:rsidRPr="00CA2857">
        <w:rPr>
          <w:b w:val="0"/>
          <w:bCs/>
          <w:sz w:val="22"/>
          <w:szCs w:val="22"/>
          <w:lang w:val="cs-CZ"/>
        </w:rPr>
        <w:t xml:space="preserve"> nabídce na zvláštním místě, mimo nabídkovou cenu a oceněný soupis stavebních prací, dodávek a služeb, a tyto další nezbytně nutné náklady k provedení díla nezahrnovat do celkové nabídkové ceny.</w:t>
      </w:r>
      <w:r w:rsidRPr="00CA2857">
        <w:rPr>
          <w:b w:val="0"/>
          <w:bCs/>
          <w:color w:val="92D050"/>
          <w:sz w:val="22"/>
          <w:szCs w:val="22"/>
        </w:rPr>
        <w:t xml:space="preserve"> </w:t>
      </w:r>
    </w:p>
    <w:p w14:paraId="06F1EF4F" w14:textId="77777777" w:rsidR="00444C64" w:rsidRPr="00CA2857" w:rsidRDefault="00444C64" w:rsidP="00444C64">
      <w:pPr>
        <w:pStyle w:val="Zkladntext"/>
        <w:rPr>
          <w:b w:val="0"/>
          <w:bCs/>
          <w:sz w:val="22"/>
          <w:szCs w:val="22"/>
          <w:lang w:val="cs-CZ"/>
        </w:rPr>
      </w:pPr>
    </w:p>
    <w:p w14:paraId="0A765BFB" w14:textId="77777777" w:rsidR="00444C64" w:rsidRPr="00CA2857" w:rsidRDefault="00444C64" w:rsidP="00444C64">
      <w:pPr>
        <w:pStyle w:val="Zkladntext"/>
        <w:ind w:firstLine="708"/>
        <w:rPr>
          <w:bCs/>
          <w:sz w:val="22"/>
          <w:szCs w:val="22"/>
        </w:rPr>
      </w:pPr>
      <w:r w:rsidRPr="00CA2857">
        <w:rPr>
          <w:b w:val="0"/>
          <w:bCs/>
          <w:sz w:val="22"/>
          <w:szCs w:val="22"/>
        </w:rPr>
        <w:t xml:space="preserve">Pokud taková skutečnost nastane až po uzavření Smlouvy, nejpozději však do okamžiku předání a převzetí díla, pak je Zhotovitel z hlediska poskytnuté součinnosti povinen vůči Objednateli díla postupovat </w:t>
      </w:r>
      <w:r w:rsidRPr="00CA2857">
        <w:rPr>
          <w:b w:val="0"/>
          <w:bCs/>
          <w:sz w:val="22"/>
          <w:szCs w:val="22"/>
        </w:rPr>
        <w:lastRenderedPageBreak/>
        <w:t>stejným způsobem, tj. upozorní Objednatele na jakékoliv zjištěné nesrovnalosti z hlediska druhu, jakosti a množství požadovaných prací, dodávek a služeb potřebných ke zhotovení díla a dalších nákladů nutných k provedení díla, které nebyly zahrnuty do projektov</w:t>
      </w:r>
      <w:r w:rsidRPr="00CA2857">
        <w:rPr>
          <w:b w:val="0"/>
          <w:bCs/>
          <w:sz w:val="22"/>
          <w:szCs w:val="22"/>
          <w:lang w:val="cs-CZ"/>
        </w:rPr>
        <w:t>é</w:t>
      </w:r>
      <w:r w:rsidRPr="00CA2857">
        <w:rPr>
          <w:b w:val="0"/>
          <w:bCs/>
          <w:sz w:val="22"/>
          <w:szCs w:val="22"/>
        </w:rPr>
        <w:t xml:space="preserve"> dokumentac</w:t>
      </w:r>
      <w:r w:rsidRPr="00CA2857">
        <w:rPr>
          <w:b w:val="0"/>
          <w:bCs/>
          <w:sz w:val="22"/>
          <w:szCs w:val="22"/>
          <w:lang w:val="cs-CZ"/>
        </w:rPr>
        <w:t>e</w:t>
      </w:r>
      <w:r w:rsidRPr="00CA2857">
        <w:rPr>
          <w:b w:val="0"/>
          <w:bCs/>
          <w:sz w:val="22"/>
          <w:szCs w:val="22"/>
        </w:rPr>
        <w:t xml:space="preserve">, technické specifikace a </w:t>
      </w:r>
      <w:r w:rsidRPr="00CA2857">
        <w:rPr>
          <w:b w:val="0"/>
          <w:bCs/>
          <w:sz w:val="22"/>
          <w:szCs w:val="22"/>
          <w:lang w:val="cs-CZ"/>
        </w:rPr>
        <w:t>soupisu stavebních prací, dodávek a služeb</w:t>
      </w:r>
      <w:r w:rsidRPr="00CA2857">
        <w:rPr>
          <w:b w:val="0"/>
          <w:bCs/>
          <w:sz w:val="22"/>
          <w:szCs w:val="22"/>
        </w:rPr>
        <w:t>, tuto skutečnost uvede do samostatného zápisu, popř. stavebního deníku a takový postup Zhotovitele bude po vyhodnocení Objednatelem a následnou realizací dle Z</w:t>
      </w:r>
      <w:r w:rsidRPr="00CA2857">
        <w:rPr>
          <w:b w:val="0"/>
          <w:bCs/>
          <w:sz w:val="22"/>
          <w:szCs w:val="22"/>
          <w:lang w:val="cs-CZ"/>
        </w:rPr>
        <w:t>Z</w:t>
      </w:r>
      <w:r w:rsidRPr="00CA2857">
        <w:rPr>
          <w:b w:val="0"/>
          <w:bCs/>
          <w:sz w:val="22"/>
          <w:szCs w:val="22"/>
        </w:rPr>
        <w:t>VZ podkladem pro změnu či doplnění Smlouvy</w:t>
      </w:r>
      <w:r w:rsidRPr="00CA2857">
        <w:rPr>
          <w:b w:val="0"/>
          <w:bCs/>
          <w:sz w:val="22"/>
          <w:szCs w:val="22"/>
          <w:lang w:val="cs-CZ"/>
        </w:rPr>
        <w:t>.</w:t>
      </w:r>
      <w:r w:rsidRPr="00CA2857">
        <w:rPr>
          <w:b w:val="0"/>
          <w:bCs/>
          <w:sz w:val="22"/>
          <w:szCs w:val="22"/>
        </w:rPr>
        <w:t xml:space="preserve"> </w:t>
      </w:r>
    </w:p>
    <w:p w14:paraId="79B35B16" w14:textId="77777777" w:rsidR="00444C64" w:rsidRPr="00CA2857" w:rsidRDefault="00444C64" w:rsidP="00444C64">
      <w:pPr>
        <w:pStyle w:val="Zkladntext"/>
        <w:rPr>
          <w:b w:val="0"/>
          <w:bCs/>
          <w:color w:val="92D050"/>
          <w:sz w:val="22"/>
          <w:szCs w:val="22"/>
        </w:rPr>
      </w:pPr>
    </w:p>
    <w:p w14:paraId="70BA4FF4" w14:textId="77777777" w:rsidR="00444C64" w:rsidRPr="00CA2857" w:rsidRDefault="00444C64" w:rsidP="00444C64">
      <w:pPr>
        <w:pStyle w:val="Zkladntext"/>
        <w:rPr>
          <w:b w:val="0"/>
          <w:sz w:val="22"/>
          <w:szCs w:val="22"/>
          <w:lang w:val="cs-CZ"/>
        </w:rPr>
      </w:pPr>
      <w:r w:rsidRPr="00CA2857">
        <w:rPr>
          <w:bCs/>
          <w:sz w:val="22"/>
          <w:szCs w:val="22"/>
          <w:lang w:val="cs-CZ"/>
        </w:rPr>
        <w:t xml:space="preserve">5.3. </w:t>
      </w:r>
      <w:r w:rsidRPr="00CA2857">
        <w:rPr>
          <w:sz w:val="22"/>
          <w:szCs w:val="22"/>
        </w:rPr>
        <w:t>Jednotkové ceny</w:t>
      </w:r>
      <w:r w:rsidRPr="00CA2857">
        <w:rPr>
          <w:b w:val="0"/>
          <w:sz w:val="22"/>
          <w:szCs w:val="22"/>
        </w:rPr>
        <w:t xml:space="preserve"> uvedené v oceněném </w:t>
      </w:r>
      <w:r w:rsidRPr="00CA2857">
        <w:rPr>
          <w:b w:val="0"/>
          <w:bCs/>
          <w:sz w:val="22"/>
          <w:szCs w:val="22"/>
          <w:lang w:val="cs-CZ"/>
        </w:rPr>
        <w:t>soupisu stavebních prací, dodávek a služeb</w:t>
      </w:r>
      <w:r w:rsidRPr="00CA2857">
        <w:rPr>
          <w:sz w:val="22"/>
          <w:szCs w:val="22"/>
        </w:rPr>
        <w:t>,</w:t>
      </w:r>
      <w:r w:rsidRPr="00CA2857">
        <w:rPr>
          <w:b w:val="0"/>
          <w:sz w:val="22"/>
          <w:szCs w:val="22"/>
        </w:rPr>
        <w:t xml:space="preserve"> který tvoří Přílohu Smlouvy, jsou závazné po celou dobu plnění</w:t>
      </w:r>
      <w:r w:rsidRPr="00CA2857">
        <w:rPr>
          <w:b w:val="0"/>
          <w:color w:val="FF0000"/>
          <w:sz w:val="22"/>
          <w:szCs w:val="22"/>
        </w:rPr>
        <w:t xml:space="preserve"> </w:t>
      </w:r>
      <w:r w:rsidRPr="00CA2857">
        <w:rPr>
          <w:b w:val="0"/>
          <w:sz w:val="22"/>
          <w:szCs w:val="22"/>
          <w:lang w:val="cs-CZ"/>
        </w:rPr>
        <w:t>Smlouvy</w:t>
      </w:r>
      <w:r w:rsidRPr="00CA2857">
        <w:rPr>
          <w:b w:val="0"/>
          <w:sz w:val="22"/>
          <w:szCs w:val="22"/>
        </w:rPr>
        <w:t xml:space="preserve">. </w:t>
      </w:r>
      <w:r w:rsidRPr="00CA2857">
        <w:rPr>
          <w:b w:val="0"/>
          <w:sz w:val="22"/>
          <w:szCs w:val="22"/>
          <w:lang w:val="cs-CZ"/>
        </w:rPr>
        <w:t xml:space="preserve">Oceněný soupis </w:t>
      </w:r>
      <w:r w:rsidRPr="00CA2857">
        <w:rPr>
          <w:b w:val="0"/>
          <w:bCs/>
          <w:sz w:val="22"/>
          <w:szCs w:val="22"/>
          <w:lang w:val="cs-CZ"/>
        </w:rPr>
        <w:t>stavebních prací, dodávek a služeb</w:t>
      </w:r>
      <w:r w:rsidRPr="00CA2857">
        <w:rPr>
          <w:b w:val="0"/>
          <w:sz w:val="22"/>
          <w:szCs w:val="22"/>
        </w:rPr>
        <w:t xml:space="preserve"> slouží k prokazování finančního objemu</w:t>
      </w:r>
      <w:r w:rsidRPr="00CA2857">
        <w:rPr>
          <w:b w:val="0"/>
          <w:sz w:val="22"/>
          <w:szCs w:val="22"/>
          <w:lang w:val="cs-CZ"/>
        </w:rPr>
        <w:t xml:space="preserve"> Zhotovitelem </w:t>
      </w:r>
      <w:r w:rsidRPr="00CA2857">
        <w:rPr>
          <w:b w:val="0"/>
          <w:sz w:val="22"/>
          <w:szCs w:val="22"/>
        </w:rPr>
        <w:t>provedených prací</w:t>
      </w:r>
      <w:r w:rsidRPr="00CA2857">
        <w:rPr>
          <w:b w:val="0"/>
          <w:sz w:val="22"/>
          <w:szCs w:val="22"/>
          <w:lang w:val="cs-CZ"/>
        </w:rPr>
        <w:t>,</w:t>
      </w:r>
      <w:r w:rsidRPr="00CA2857">
        <w:rPr>
          <w:b w:val="0"/>
          <w:sz w:val="22"/>
          <w:szCs w:val="22"/>
        </w:rPr>
        <w:t xml:space="preserve"> jako podklad pro fakturaci a dále pro ocenění případných </w:t>
      </w:r>
      <w:r w:rsidRPr="00CA2857">
        <w:rPr>
          <w:sz w:val="22"/>
          <w:szCs w:val="22"/>
        </w:rPr>
        <w:t>víceprací</w:t>
      </w:r>
      <w:r w:rsidRPr="00CA2857">
        <w:rPr>
          <w:sz w:val="22"/>
          <w:szCs w:val="22"/>
          <w:lang w:val="cs-CZ"/>
        </w:rPr>
        <w:t xml:space="preserve"> </w:t>
      </w:r>
      <w:r w:rsidRPr="00CA2857">
        <w:rPr>
          <w:b w:val="0"/>
          <w:sz w:val="22"/>
          <w:szCs w:val="22"/>
          <w:lang w:val="cs-CZ"/>
        </w:rPr>
        <w:t>ve formě</w:t>
      </w:r>
      <w:r w:rsidRPr="00CA2857">
        <w:rPr>
          <w:sz w:val="22"/>
          <w:szCs w:val="22"/>
          <w:lang w:val="cs-CZ"/>
        </w:rPr>
        <w:t xml:space="preserve"> dodatečných stavebních prací </w:t>
      </w:r>
      <w:r w:rsidRPr="00CA2857">
        <w:rPr>
          <w:b w:val="0"/>
          <w:sz w:val="22"/>
          <w:szCs w:val="22"/>
          <w:lang w:val="cs-CZ"/>
        </w:rPr>
        <w:t xml:space="preserve">nebo </w:t>
      </w:r>
      <w:r w:rsidRPr="00CA2857">
        <w:rPr>
          <w:sz w:val="22"/>
          <w:szCs w:val="22"/>
          <w:lang w:val="cs-CZ"/>
        </w:rPr>
        <w:t>dodatečných změn stavebních prací.</w:t>
      </w:r>
      <w:r w:rsidRPr="00CA2857">
        <w:rPr>
          <w:b w:val="0"/>
          <w:sz w:val="22"/>
          <w:szCs w:val="22"/>
          <w:lang w:val="cs-CZ"/>
        </w:rPr>
        <w:t xml:space="preserve"> </w:t>
      </w:r>
    </w:p>
    <w:p w14:paraId="369A3250" w14:textId="77777777" w:rsidR="00444C64" w:rsidRPr="00CA2857" w:rsidRDefault="00444C64" w:rsidP="00444C64">
      <w:pPr>
        <w:pStyle w:val="Zkladntext"/>
        <w:rPr>
          <w:b w:val="0"/>
          <w:sz w:val="22"/>
          <w:szCs w:val="22"/>
          <w:lang w:val="cs-CZ"/>
        </w:rPr>
      </w:pPr>
    </w:p>
    <w:p w14:paraId="5488E57A" w14:textId="77777777" w:rsidR="00444C64" w:rsidRPr="00CA2857" w:rsidRDefault="00444C64" w:rsidP="00444C64">
      <w:pPr>
        <w:pStyle w:val="Zkladntext"/>
        <w:ind w:firstLine="708"/>
        <w:rPr>
          <w:b w:val="0"/>
          <w:sz w:val="22"/>
          <w:szCs w:val="22"/>
          <w:lang w:val="cs-CZ"/>
        </w:rPr>
      </w:pPr>
      <w:r w:rsidRPr="00CA2857">
        <w:rPr>
          <w:b w:val="0"/>
          <w:sz w:val="22"/>
          <w:szCs w:val="22"/>
        </w:rPr>
        <w:t>Zhotovitel nemá právo domáhat se zvýšení sjednané ceny z důvodů chyb nebo nedostatků v </w:t>
      </w:r>
      <w:r w:rsidRPr="00CA2857">
        <w:rPr>
          <w:b w:val="0"/>
          <w:bCs/>
          <w:sz w:val="22"/>
          <w:szCs w:val="22"/>
        </w:rPr>
        <w:t>oceněn</w:t>
      </w:r>
      <w:r w:rsidRPr="00CA2857">
        <w:rPr>
          <w:b w:val="0"/>
          <w:bCs/>
          <w:sz w:val="22"/>
          <w:szCs w:val="22"/>
          <w:lang w:val="cs-CZ"/>
        </w:rPr>
        <w:t>ém</w:t>
      </w:r>
      <w:r w:rsidRPr="00CA2857">
        <w:rPr>
          <w:b w:val="0"/>
          <w:bCs/>
          <w:sz w:val="22"/>
          <w:szCs w:val="22"/>
        </w:rPr>
        <w:t xml:space="preserve"> </w:t>
      </w:r>
      <w:r w:rsidRPr="00CA2857">
        <w:rPr>
          <w:b w:val="0"/>
          <w:bCs/>
          <w:sz w:val="22"/>
          <w:szCs w:val="22"/>
          <w:lang w:val="cs-CZ"/>
        </w:rPr>
        <w:t>soupisu stavebních prací, dodávek a služeb</w:t>
      </w:r>
      <w:r w:rsidRPr="00CA2857">
        <w:rPr>
          <w:b w:val="0"/>
          <w:sz w:val="22"/>
          <w:szCs w:val="22"/>
        </w:rPr>
        <w:t xml:space="preserve">, pokud jsou tyto chyby důsledkem nepřesného nebo neúplného ocenění </w:t>
      </w:r>
      <w:r w:rsidRPr="00CA2857">
        <w:rPr>
          <w:b w:val="0"/>
          <w:sz w:val="22"/>
          <w:szCs w:val="22"/>
          <w:lang w:val="cs-CZ"/>
        </w:rPr>
        <w:t>tohoto soupisu ze strany Zhotovitele</w:t>
      </w:r>
      <w:r w:rsidRPr="00CA2857">
        <w:rPr>
          <w:b w:val="0"/>
          <w:sz w:val="22"/>
          <w:szCs w:val="22"/>
        </w:rPr>
        <w:t>. Případné technické</w:t>
      </w:r>
      <w:r w:rsidRPr="00CA2857">
        <w:rPr>
          <w:b w:val="0"/>
          <w:sz w:val="22"/>
          <w:szCs w:val="22"/>
          <w:lang w:val="cs-CZ"/>
        </w:rPr>
        <w:t xml:space="preserve">  materiálové </w:t>
      </w:r>
      <w:r w:rsidRPr="00CA2857">
        <w:rPr>
          <w:b w:val="0"/>
          <w:sz w:val="22"/>
          <w:szCs w:val="22"/>
        </w:rPr>
        <w:t xml:space="preserve"> rozdíly mezi </w:t>
      </w:r>
      <w:r w:rsidRPr="00CA2857">
        <w:rPr>
          <w:b w:val="0"/>
          <w:sz w:val="22"/>
          <w:szCs w:val="22"/>
          <w:lang w:val="cs-CZ"/>
        </w:rPr>
        <w:t>ZD</w:t>
      </w:r>
      <w:r w:rsidRPr="00CA2857">
        <w:rPr>
          <w:b w:val="0"/>
          <w:sz w:val="22"/>
          <w:szCs w:val="22"/>
        </w:rPr>
        <w:t xml:space="preserve"> předanou Zhotoviteli Zadavatelem a </w:t>
      </w:r>
      <w:r w:rsidRPr="00CA2857">
        <w:rPr>
          <w:b w:val="0"/>
          <w:sz w:val="22"/>
          <w:szCs w:val="22"/>
          <w:lang w:val="cs-CZ"/>
        </w:rPr>
        <w:t xml:space="preserve">PD </w:t>
      </w:r>
      <w:r w:rsidRPr="00CA2857">
        <w:rPr>
          <w:b w:val="0"/>
          <w:sz w:val="22"/>
          <w:szCs w:val="22"/>
        </w:rPr>
        <w:t>pro provedení stavby zpracovanou Zhotovitelem</w:t>
      </w:r>
      <w:r w:rsidRPr="00CA2857">
        <w:rPr>
          <w:b w:val="0"/>
          <w:sz w:val="22"/>
          <w:szCs w:val="22"/>
          <w:lang w:val="cs-CZ"/>
        </w:rPr>
        <w:t xml:space="preserve"> nebo v případě veřejných zakázek na stavební práce jejichž součástí je </w:t>
      </w:r>
      <w:r w:rsidRPr="00CA2857">
        <w:rPr>
          <w:sz w:val="22"/>
          <w:szCs w:val="22"/>
          <w:lang w:val="cs-CZ"/>
        </w:rPr>
        <w:t>projektová činnost,</w:t>
      </w:r>
      <w:r w:rsidRPr="00CA2857">
        <w:rPr>
          <w:b w:val="0"/>
          <w:sz w:val="22"/>
          <w:szCs w:val="22"/>
          <w:lang w:val="cs-CZ"/>
        </w:rPr>
        <w:t xml:space="preserve"> neboť PD byla </w:t>
      </w:r>
      <w:r w:rsidRPr="00CA2857">
        <w:rPr>
          <w:sz w:val="22"/>
          <w:szCs w:val="22"/>
          <w:lang w:val="cs-CZ"/>
        </w:rPr>
        <w:t>nahrazena</w:t>
      </w:r>
      <w:r w:rsidRPr="00CA2857">
        <w:rPr>
          <w:b w:val="0"/>
          <w:sz w:val="22"/>
          <w:szCs w:val="22"/>
          <w:lang w:val="cs-CZ"/>
        </w:rPr>
        <w:t xml:space="preserve"> technickými podmínkami vyjádřenými formou požadavků na </w:t>
      </w:r>
      <w:r w:rsidRPr="00CA2857">
        <w:rPr>
          <w:sz w:val="22"/>
          <w:szCs w:val="22"/>
          <w:lang w:val="cs-CZ"/>
        </w:rPr>
        <w:t>výkon nebo funkci,</w:t>
      </w:r>
      <w:r w:rsidRPr="00CA2857">
        <w:rPr>
          <w:b w:val="0"/>
          <w:sz w:val="22"/>
          <w:szCs w:val="22"/>
        </w:rPr>
        <w:t xml:space="preserve"> nemohou být důvodem ke zvýšení ceny za dílo. Realizační podmínky </w:t>
      </w:r>
      <w:r w:rsidRPr="00CA2857">
        <w:rPr>
          <w:b w:val="0"/>
          <w:sz w:val="22"/>
          <w:szCs w:val="22"/>
          <w:lang w:val="cs-CZ"/>
        </w:rPr>
        <w:t xml:space="preserve">dle PD </w:t>
      </w:r>
      <w:r w:rsidRPr="00CA2857">
        <w:rPr>
          <w:b w:val="0"/>
          <w:sz w:val="22"/>
          <w:szCs w:val="22"/>
        </w:rPr>
        <w:t xml:space="preserve">pro provedení stavby </w:t>
      </w:r>
      <w:r w:rsidRPr="00CA2857">
        <w:rPr>
          <w:sz w:val="22"/>
          <w:szCs w:val="22"/>
        </w:rPr>
        <w:t>nesmí zhoršit technicko-ekonomické parametry</w:t>
      </w:r>
      <w:r w:rsidRPr="00CA2857">
        <w:rPr>
          <w:b w:val="0"/>
          <w:sz w:val="22"/>
          <w:szCs w:val="22"/>
        </w:rPr>
        <w:t xml:space="preserve"> objektu ve srovnání se </w:t>
      </w:r>
      <w:r w:rsidRPr="00CA2857">
        <w:rPr>
          <w:b w:val="0"/>
          <w:sz w:val="22"/>
          <w:szCs w:val="22"/>
          <w:lang w:val="cs-CZ"/>
        </w:rPr>
        <w:t>ZD</w:t>
      </w:r>
      <w:r w:rsidRPr="00CA2857">
        <w:rPr>
          <w:b w:val="0"/>
          <w:sz w:val="22"/>
          <w:szCs w:val="22"/>
        </w:rPr>
        <w:t>.</w:t>
      </w:r>
    </w:p>
    <w:p w14:paraId="22D85EED" w14:textId="77777777" w:rsidR="00444C64" w:rsidRPr="00CA2857" w:rsidRDefault="00444C64" w:rsidP="00444C64">
      <w:pPr>
        <w:pStyle w:val="Zkladntext"/>
        <w:ind w:firstLine="708"/>
        <w:rPr>
          <w:b w:val="0"/>
          <w:snapToGrid w:val="0"/>
          <w:sz w:val="22"/>
          <w:szCs w:val="22"/>
          <w:lang w:val="cs-CZ"/>
        </w:rPr>
      </w:pPr>
    </w:p>
    <w:p w14:paraId="61BE6943" w14:textId="77777777" w:rsidR="00444C64" w:rsidRPr="00CA2857" w:rsidRDefault="00444C64" w:rsidP="00444C64">
      <w:pPr>
        <w:pStyle w:val="AAOdstavec"/>
        <w:ind w:firstLine="708"/>
        <w:rPr>
          <w:rFonts w:ascii="Times New Roman" w:hAnsi="Times New Roman"/>
          <w:b/>
          <w:sz w:val="22"/>
          <w:szCs w:val="22"/>
        </w:rPr>
      </w:pPr>
      <w:r w:rsidRPr="00CA2857">
        <w:rPr>
          <w:rFonts w:ascii="Times New Roman" w:hAnsi="Times New Roman"/>
          <w:sz w:val="22"/>
          <w:szCs w:val="22"/>
        </w:rPr>
        <w:t xml:space="preserve">Technické </w:t>
      </w:r>
      <w:r w:rsidRPr="00CA2857">
        <w:rPr>
          <w:rFonts w:ascii="Times New Roman" w:hAnsi="Times New Roman"/>
          <w:sz w:val="22"/>
          <w:szCs w:val="22"/>
          <w:lang w:val="cs-CZ"/>
        </w:rPr>
        <w:t xml:space="preserve">či  materiálové </w:t>
      </w:r>
      <w:r w:rsidRPr="00CA2857">
        <w:rPr>
          <w:rFonts w:ascii="Times New Roman" w:hAnsi="Times New Roman"/>
          <w:sz w:val="22"/>
          <w:szCs w:val="22"/>
        </w:rPr>
        <w:t>rozdíly</w:t>
      </w:r>
      <w:r w:rsidRPr="00CA2857">
        <w:rPr>
          <w:rFonts w:ascii="Times New Roman" w:hAnsi="Times New Roman"/>
          <w:sz w:val="22"/>
          <w:szCs w:val="22"/>
          <w:lang w:val="cs-CZ"/>
        </w:rPr>
        <w:t xml:space="preserve"> definované v předchozím odstavci vzniklé v důsledku výše uvedeného postupu</w:t>
      </w:r>
      <w:r w:rsidRPr="00CA2857">
        <w:rPr>
          <w:rFonts w:ascii="Times New Roman" w:hAnsi="Times New Roman"/>
          <w:sz w:val="22"/>
          <w:szCs w:val="22"/>
        </w:rPr>
        <w:t>,</w:t>
      </w:r>
      <w:r w:rsidRPr="00CA2857">
        <w:rPr>
          <w:rFonts w:ascii="Times New Roman" w:hAnsi="Times New Roman"/>
          <w:sz w:val="22"/>
          <w:szCs w:val="22"/>
          <w:lang w:val="cs-CZ"/>
        </w:rPr>
        <w:t xml:space="preserve"> nebo</w:t>
      </w:r>
      <w:r w:rsidRPr="00CA2857">
        <w:rPr>
          <w:rFonts w:ascii="Times New Roman" w:hAnsi="Times New Roman"/>
          <w:sz w:val="22"/>
          <w:szCs w:val="22"/>
        </w:rPr>
        <w:t xml:space="preserve"> které případně navrhne některý z účastníků Smlouvy, oproti </w:t>
      </w:r>
      <w:r w:rsidRPr="00CA2857">
        <w:rPr>
          <w:rFonts w:ascii="Times New Roman" w:hAnsi="Times New Roman"/>
          <w:b/>
          <w:sz w:val="22"/>
          <w:szCs w:val="22"/>
        </w:rPr>
        <w:t xml:space="preserve">PD </w:t>
      </w:r>
      <w:r w:rsidRPr="00CA2857">
        <w:rPr>
          <w:rFonts w:ascii="Times New Roman" w:hAnsi="Times New Roman"/>
          <w:sz w:val="22"/>
          <w:szCs w:val="22"/>
        </w:rPr>
        <w:t xml:space="preserve">pro provedení stavby např. při použití obdobných materiálů a technologií, které </w:t>
      </w:r>
      <w:r w:rsidRPr="00CA2857">
        <w:rPr>
          <w:rFonts w:ascii="Times New Roman" w:hAnsi="Times New Roman"/>
          <w:b/>
          <w:sz w:val="22"/>
          <w:szCs w:val="22"/>
        </w:rPr>
        <w:t>nezmění cenu za dílo</w:t>
      </w:r>
      <w:r w:rsidRPr="00CA2857">
        <w:rPr>
          <w:rFonts w:ascii="Times New Roman" w:hAnsi="Times New Roman"/>
          <w:sz w:val="22"/>
          <w:szCs w:val="22"/>
        </w:rPr>
        <w:t xml:space="preserve"> a </w:t>
      </w:r>
      <w:r w:rsidRPr="00CA2857">
        <w:rPr>
          <w:rFonts w:ascii="Times New Roman" w:hAnsi="Times New Roman"/>
          <w:b/>
          <w:sz w:val="22"/>
          <w:szCs w:val="22"/>
        </w:rPr>
        <w:t>nezhorší technické parametry díla</w:t>
      </w:r>
      <w:r w:rsidRPr="00CA2857">
        <w:rPr>
          <w:rFonts w:ascii="Times New Roman" w:hAnsi="Times New Roman"/>
          <w:sz w:val="22"/>
          <w:szCs w:val="22"/>
        </w:rPr>
        <w:t xml:space="preserve"> ve srovnání se ZD a </w:t>
      </w:r>
      <w:r w:rsidRPr="00CA2857">
        <w:rPr>
          <w:rFonts w:ascii="Times New Roman" w:hAnsi="Times New Roman"/>
          <w:b/>
          <w:sz w:val="22"/>
          <w:szCs w:val="22"/>
        </w:rPr>
        <w:t xml:space="preserve">PD </w:t>
      </w:r>
      <w:r w:rsidRPr="00CA2857">
        <w:rPr>
          <w:rFonts w:ascii="Times New Roman" w:hAnsi="Times New Roman"/>
          <w:sz w:val="22"/>
          <w:szCs w:val="22"/>
        </w:rPr>
        <w:t xml:space="preserve">pro provedení stavby, budou popsány ve </w:t>
      </w:r>
      <w:r w:rsidRPr="00CA2857">
        <w:rPr>
          <w:rFonts w:ascii="Times New Roman" w:hAnsi="Times New Roman"/>
          <w:b/>
          <w:sz w:val="22"/>
          <w:szCs w:val="22"/>
        </w:rPr>
        <w:t>změnovém listu.</w:t>
      </w:r>
    </w:p>
    <w:p w14:paraId="60D90DE6" w14:textId="77777777" w:rsidR="00444C64" w:rsidRPr="00CA2857" w:rsidRDefault="00444C64" w:rsidP="00444C64">
      <w:pPr>
        <w:pStyle w:val="AAOdstavec"/>
        <w:ind w:firstLine="708"/>
        <w:rPr>
          <w:rFonts w:ascii="Times New Roman" w:hAnsi="Times New Roman"/>
          <w:sz w:val="22"/>
          <w:szCs w:val="22"/>
        </w:rPr>
      </w:pPr>
      <w:r w:rsidRPr="00CA2857">
        <w:rPr>
          <w:rFonts w:ascii="Times New Roman" w:hAnsi="Times New Roman"/>
          <w:b/>
          <w:sz w:val="22"/>
          <w:szCs w:val="22"/>
        </w:rPr>
        <w:t xml:space="preserve">Změnový list, </w:t>
      </w:r>
      <w:r w:rsidRPr="00CA2857">
        <w:rPr>
          <w:rFonts w:ascii="Times New Roman" w:hAnsi="Times New Roman"/>
          <w:sz w:val="22"/>
          <w:szCs w:val="22"/>
        </w:rPr>
        <w:t xml:space="preserve">jehož návrh předkládá ke schválení Zhotovitel, Technický dozor Zadavatele nebo Autorský dozor </w:t>
      </w:r>
      <w:r w:rsidRPr="00CA2857">
        <w:rPr>
          <w:rFonts w:ascii="Times New Roman" w:hAnsi="Times New Roman"/>
          <w:sz w:val="22"/>
          <w:szCs w:val="22"/>
          <w:lang w:val="cs-CZ"/>
        </w:rPr>
        <w:t>projektanta</w:t>
      </w:r>
      <w:r w:rsidRPr="00CA2857">
        <w:rPr>
          <w:rFonts w:ascii="Times New Roman" w:hAnsi="Times New Roman"/>
          <w:sz w:val="22"/>
          <w:szCs w:val="22"/>
        </w:rPr>
        <w:t xml:space="preserve"> bude obsahovat zejména tyto údaje :</w:t>
      </w:r>
    </w:p>
    <w:p w14:paraId="01F7133D"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Číslo a datum změnového listu</w:t>
      </w:r>
      <w:r w:rsidRPr="00CA2857">
        <w:rPr>
          <w:rFonts w:ascii="Times New Roman" w:hAnsi="Times New Roman"/>
          <w:sz w:val="22"/>
          <w:szCs w:val="22"/>
          <w:lang w:val="cs-CZ"/>
        </w:rPr>
        <w:t>,</w:t>
      </w:r>
    </w:p>
    <w:p w14:paraId="7EA9C719"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Technický popis předmětu změny</w:t>
      </w:r>
      <w:r w:rsidRPr="00CA2857">
        <w:rPr>
          <w:rFonts w:ascii="Times New Roman" w:hAnsi="Times New Roman"/>
          <w:sz w:val="22"/>
          <w:szCs w:val="22"/>
          <w:lang w:val="cs-CZ"/>
        </w:rPr>
        <w:t>,</w:t>
      </w:r>
    </w:p>
    <w:p w14:paraId="52481646"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Číslo a popis položky dle původního položkového rozpočtu (oceněného výkazu výměr)</w:t>
      </w:r>
      <w:r w:rsidRPr="00CA2857">
        <w:rPr>
          <w:rFonts w:ascii="Times New Roman" w:hAnsi="Times New Roman"/>
          <w:sz w:val="22"/>
          <w:szCs w:val="22"/>
          <w:lang w:val="cs-CZ"/>
        </w:rPr>
        <w:t>,</w:t>
      </w:r>
    </w:p>
    <w:p w14:paraId="328B6681"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Návrh nového popisu v položkovém rozpočtu se zachováním původního pořadového čísla</w:t>
      </w:r>
      <w:r w:rsidRPr="00CA2857">
        <w:rPr>
          <w:rFonts w:ascii="Times New Roman" w:hAnsi="Times New Roman"/>
          <w:sz w:val="22"/>
          <w:szCs w:val="22"/>
          <w:lang w:val="cs-CZ"/>
        </w:rPr>
        <w:t>,</w:t>
      </w:r>
    </w:p>
    <w:p w14:paraId="28E82BFF"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Prohlášení Zhotovitele díla, že technická změna nemění cenu za dílo</w:t>
      </w:r>
      <w:r w:rsidRPr="00CA2857">
        <w:rPr>
          <w:rFonts w:ascii="Times New Roman" w:hAnsi="Times New Roman"/>
          <w:sz w:val="22"/>
          <w:szCs w:val="22"/>
          <w:lang w:val="cs-CZ"/>
        </w:rPr>
        <w:t>,</w:t>
      </w:r>
    </w:p>
    <w:p w14:paraId="6DEC93E6" w14:textId="77777777" w:rsidR="00444C64" w:rsidRPr="00CA2857" w:rsidRDefault="00444C64" w:rsidP="00444C64">
      <w:pPr>
        <w:pStyle w:val="AAOdstavec"/>
        <w:numPr>
          <w:ilvl w:val="0"/>
          <w:numId w:val="11"/>
        </w:numPr>
        <w:tabs>
          <w:tab w:val="left" w:pos="426"/>
        </w:tabs>
        <w:ind w:left="426" w:hanging="426"/>
        <w:rPr>
          <w:rFonts w:ascii="Times New Roman" w:hAnsi="Times New Roman"/>
          <w:sz w:val="22"/>
          <w:szCs w:val="22"/>
        </w:rPr>
      </w:pPr>
      <w:r w:rsidRPr="00CA2857">
        <w:rPr>
          <w:rFonts w:ascii="Times New Roman" w:hAnsi="Times New Roman"/>
          <w:sz w:val="22"/>
          <w:szCs w:val="22"/>
        </w:rPr>
        <w:t xml:space="preserve">Prohlášení autora </w:t>
      </w:r>
      <w:r w:rsidRPr="00CA2857">
        <w:rPr>
          <w:rFonts w:ascii="Times New Roman" w:hAnsi="Times New Roman"/>
          <w:sz w:val="22"/>
          <w:szCs w:val="22"/>
          <w:lang w:val="cs-CZ"/>
        </w:rPr>
        <w:t>realizační dokumentace stavby</w:t>
      </w:r>
      <w:r w:rsidRPr="00CA2857">
        <w:rPr>
          <w:rFonts w:ascii="Times New Roman" w:hAnsi="Times New Roman"/>
          <w:sz w:val="22"/>
          <w:szCs w:val="22"/>
        </w:rPr>
        <w:t>, že změna řešení nezhoršuje technické parametry ve srovnání se zadávací dokumentací</w:t>
      </w:r>
      <w:r w:rsidRPr="00CA2857">
        <w:rPr>
          <w:rFonts w:ascii="Times New Roman" w:hAnsi="Times New Roman"/>
          <w:sz w:val="22"/>
          <w:szCs w:val="22"/>
          <w:lang w:val="cs-CZ"/>
        </w:rPr>
        <w:t>,</w:t>
      </w:r>
    </w:p>
    <w:p w14:paraId="27F2DC96"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Schválení změny autorským dozorem</w:t>
      </w:r>
      <w:r w:rsidRPr="00CA2857">
        <w:rPr>
          <w:rFonts w:ascii="Times New Roman" w:hAnsi="Times New Roman"/>
          <w:sz w:val="22"/>
          <w:szCs w:val="22"/>
          <w:lang w:val="cs-CZ"/>
        </w:rPr>
        <w:t>,</w:t>
      </w:r>
    </w:p>
    <w:p w14:paraId="2B052E0D"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 xml:space="preserve">Stanovisko technického dozoru </w:t>
      </w:r>
      <w:r w:rsidRPr="00CA2857">
        <w:rPr>
          <w:rFonts w:ascii="Times New Roman" w:hAnsi="Times New Roman"/>
          <w:sz w:val="22"/>
          <w:szCs w:val="22"/>
          <w:lang w:val="cs-CZ"/>
        </w:rPr>
        <w:t>Objednatele.</w:t>
      </w:r>
    </w:p>
    <w:p w14:paraId="00C46E1C" w14:textId="77777777" w:rsidR="00444C64" w:rsidRPr="00CA2857" w:rsidRDefault="00444C64" w:rsidP="00444C64">
      <w:pPr>
        <w:pStyle w:val="AAOdstavec"/>
        <w:rPr>
          <w:rFonts w:ascii="Times New Roman" w:hAnsi="Times New Roman"/>
          <w:sz w:val="22"/>
          <w:szCs w:val="22"/>
        </w:rPr>
      </w:pPr>
    </w:p>
    <w:p w14:paraId="0AC0E34B" w14:textId="77777777" w:rsidR="00444C64" w:rsidRPr="00CA2857" w:rsidRDefault="00444C64" w:rsidP="00444C64">
      <w:pPr>
        <w:pStyle w:val="AAOdstavec"/>
        <w:ind w:firstLine="708"/>
        <w:rPr>
          <w:rFonts w:ascii="Times New Roman" w:hAnsi="Times New Roman"/>
          <w:sz w:val="22"/>
          <w:szCs w:val="22"/>
        </w:rPr>
      </w:pPr>
      <w:r w:rsidRPr="00CA2857">
        <w:rPr>
          <w:rFonts w:ascii="Times New Roman" w:hAnsi="Times New Roman"/>
          <w:sz w:val="22"/>
          <w:szCs w:val="22"/>
        </w:rPr>
        <w:t>Takto specifikovaná technická změna bude účtována v souladu s </w:t>
      </w:r>
      <w:r w:rsidRPr="00CA2857">
        <w:rPr>
          <w:rFonts w:ascii="Times New Roman" w:hAnsi="Times New Roman"/>
          <w:b/>
          <w:sz w:val="22"/>
          <w:szCs w:val="22"/>
        </w:rPr>
        <w:t>čl. V bod. 5.</w:t>
      </w:r>
      <w:r w:rsidRPr="00CA2857">
        <w:rPr>
          <w:rFonts w:ascii="Times New Roman" w:hAnsi="Times New Roman"/>
          <w:b/>
          <w:sz w:val="22"/>
          <w:szCs w:val="22"/>
          <w:lang w:val="cs-CZ"/>
        </w:rPr>
        <w:t>7</w:t>
      </w:r>
      <w:r w:rsidRPr="00CA2857">
        <w:rPr>
          <w:rFonts w:ascii="Times New Roman" w:hAnsi="Times New Roman"/>
          <w:b/>
          <w:sz w:val="22"/>
          <w:szCs w:val="22"/>
        </w:rPr>
        <w:t>.</w:t>
      </w:r>
      <w:r w:rsidRPr="00CA2857">
        <w:rPr>
          <w:rFonts w:ascii="Times New Roman" w:hAnsi="Times New Roman"/>
          <w:b/>
          <w:sz w:val="22"/>
          <w:szCs w:val="22"/>
          <w:lang w:val="cs-CZ"/>
        </w:rPr>
        <w:t xml:space="preserve"> a násl.</w:t>
      </w:r>
      <w:r w:rsidRPr="00CA2857">
        <w:rPr>
          <w:rFonts w:ascii="Times New Roman" w:hAnsi="Times New Roman"/>
          <w:sz w:val="22"/>
          <w:szCs w:val="22"/>
        </w:rPr>
        <w:t xml:space="preserve"> těchto OP s tím, že původní popis položky bude v soupise provedených prací nahrazen popisem dle změnového listu. Změnový list se považuje za odsouhlasený schválením technického dozoru, na který se uzavře  dodatek ke smlouvě o dílo. Technickou změnu je Zhotovitel stavby povinen zaznamenat do dokumentace skutečného provedení stavby. </w:t>
      </w:r>
    </w:p>
    <w:p w14:paraId="24DC73CA" w14:textId="77777777" w:rsidR="00444C64" w:rsidRPr="00CA2857" w:rsidRDefault="00444C64" w:rsidP="00444C64">
      <w:pPr>
        <w:pStyle w:val="Zkladntext"/>
        <w:rPr>
          <w:bCs/>
          <w:sz w:val="22"/>
          <w:szCs w:val="22"/>
          <w:lang w:val="cs-CZ"/>
        </w:rPr>
      </w:pPr>
    </w:p>
    <w:p w14:paraId="3852CC8F" w14:textId="77777777" w:rsidR="00444C64" w:rsidRPr="00CA2857" w:rsidRDefault="00444C64" w:rsidP="00444C64">
      <w:pPr>
        <w:pStyle w:val="Zkladntext"/>
        <w:rPr>
          <w:b w:val="0"/>
          <w:bCs/>
          <w:sz w:val="22"/>
          <w:szCs w:val="22"/>
        </w:rPr>
      </w:pPr>
      <w:r w:rsidRPr="00CA2857">
        <w:rPr>
          <w:bCs/>
          <w:sz w:val="22"/>
          <w:szCs w:val="22"/>
          <w:lang w:val="cs-CZ"/>
        </w:rPr>
        <w:t>5.4.</w:t>
      </w:r>
      <w:r w:rsidRPr="00CA2857">
        <w:rPr>
          <w:b w:val="0"/>
          <w:bCs/>
          <w:sz w:val="22"/>
          <w:szCs w:val="22"/>
          <w:lang w:val="cs-CZ"/>
        </w:rPr>
        <w:t xml:space="preserve"> </w:t>
      </w:r>
      <w:r w:rsidRPr="00CA2857">
        <w:rPr>
          <w:b w:val="0"/>
          <w:bCs/>
          <w:sz w:val="22"/>
          <w:szCs w:val="22"/>
        </w:rPr>
        <w:t xml:space="preserve">Cena za zhotovení díla je stanovena jako maximálně přípustná dle cenové nabídky Zhotovitele </w:t>
      </w:r>
      <w:r w:rsidRPr="00CA2857">
        <w:rPr>
          <w:b w:val="0"/>
          <w:bCs/>
          <w:sz w:val="22"/>
          <w:szCs w:val="22"/>
          <w:lang w:val="cs-CZ"/>
        </w:rPr>
        <w:t xml:space="preserve">v rámci příslušného zadávacího nebo či poptávkového řízení </w:t>
      </w:r>
      <w:r w:rsidRPr="00CA2857">
        <w:rPr>
          <w:b w:val="0"/>
          <w:bCs/>
          <w:sz w:val="22"/>
          <w:szCs w:val="22"/>
        </w:rPr>
        <w:t xml:space="preserve">a nesmí být zvýšena bez písemného souhlasu Objednatele formou dodatku ke smlouvě, který bude uzavřen jen na základě </w:t>
      </w:r>
      <w:r w:rsidRPr="00CA2857">
        <w:rPr>
          <w:b w:val="0"/>
          <w:bCs/>
          <w:sz w:val="22"/>
          <w:szCs w:val="22"/>
          <w:lang w:val="cs-CZ"/>
        </w:rPr>
        <w:t xml:space="preserve">provedení </w:t>
      </w:r>
      <w:r w:rsidRPr="00CA2857">
        <w:rPr>
          <w:b w:val="0"/>
          <w:bCs/>
          <w:sz w:val="22"/>
          <w:szCs w:val="22"/>
        </w:rPr>
        <w:t xml:space="preserve">příslušného </w:t>
      </w:r>
      <w:r w:rsidRPr="00CA2857">
        <w:rPr>
          <w:b w:val="0"/>
          <w:bCs/>
          <w:sz w:val="22"/>
          <w:szCs w:val="22"/>
          <w:lang w:val="cs-CZ"/>
        </w:rPr>
        <w:t xml:space="preserve">bezprostředně předcházejícího </w:t>
      </w:r>
      <w:r w:rsidRPr="00CA2857">
        <w:rPr>
          <w:b w:val="0"/>
          <w:bCs/>
          <w:sz w:val="22"/>
          <w:szCs w:val="22"/>
        </w:rPr>
        <w:t xml:space="preserve">zadávacího </w:t>
      </w:r>
      <w:r w:rsidRPr="00CA2857">
        <w:rPr>
          <w:b w:val="0"/>
          <w:bCs/>
          <w:sz w:val="22"/>
          <w:szCs w:val="22"/>
          <w:lang w:val="cs-CZ"/>
        </w:rPr>
        <w:t xml:space="preserve">řízení </w:t>
      </w:r>
      <w:r w:rsidRPr="00CA2857">
        <w:rPr>
          <w:b w:val="0"/>
          <w:bCs/>
          <w:sz w:val="22"/>
          <w:szCs w:val="22"/>
        </w:rPr>
        <w:t xml:space="preserve">nebo </w:t>
      </w:r>
      <w:r w:rsidRPr="00CA2857">
        <w:rPr>
          <w:b w:val="0"/>
          <w:bCs/>
          <w:sz w:val="22"/>
          <w:szCs w:val="22"/>
          <w:lang w:val="cs-CZ"/>
        </w:rPr>
        <w:t>poptávkového</w:t>
      </w:r>
      <w:r w:rsidRPr="00CA2857">
        <w:rPr>
          <w:b w:val="0"/>
          <w:bCs/>
          <w:sz w:val="22"/>
          <w:szCs w:val="22"/>
        </w:rPr>
        <w:t xml:space="preserve"> řízení v rámci veřejné zakázky malého rozsahu</w:t>
      </w:r>
      <w:r w:rsidRPr="00CA2857">
        <w:rPr>
          <w:b w:val="0"/>
          <w:bCs/>
          <w:sz w:val="22"/>
          <w:szCs w:val="22"/>
          <w:lang w:val="cs-CZ"/>
        </w:rPr>
        <w:t xml:space="preserve"> související se změnou</w:t>
      </w:r>
      <w:r w:rsidRPr="00CA2857">
        <w:rPr>
          <w:b w:val="0"/>
          <w:bCs/>
          <w:sz w:val="22"/>
          <w:szCs w:val="22"/>
        </w:rPr>
        <w:t xml:space="preserve">. Žádný zápis do stavebního deníku </w:t>
      </w:r>
      <w:r w:rsidRPr="00CA2857">
        <w:rPr>
          <w:b w:val="0"/>
          <w:bCs/>
          <w:sz w:val="22"/>
          <w:szCs w:val="22"/>
          <w:lang w:val="cs-CZ"/>
        </w:rPr>
        <w:t xml:space="preserve">či jiný zápis např. z kontrolního dne </w:t>
      </w:r>
      <w:r w:rsidRPr="00CA2857">
        <w:rPr>
          <w:b w:val="0"/>
          <w:bCs/>
          <w:sz w:val="22"/>
          <w:szCs w:val="22"/>
        </w:rPr>
        <w:t>není způsobilý zvýšit cenu díla.</w:t>
      </w:r>
    </w:p>
    <w:p w14:paraId="5B7E66AC" w14:textId="77777777" w:rsidR="00444C64" w:rsidRPr="00CA2857" w:rsidRDefault="00444C64" w:rsidP="00444C64">
      <w:pPr>
        <w:pStyle w:val="Zkladntext"/>
        <w:rPr>
          <w:b w:val="0"/>
          <w:bCs/>
          <w:sz w:val="22"/>
          <w:szCs w:val="22"/>
          <w:lang w:val="cs-CZ"/>
        </w:rPr>
      </w:pPr>
    </w:p>
    <w:p w14:paraId="1B35B90A" w14:textId="77777777" w:rsidR="00444C64" w:rsidRPr="00CA2857" w:rsidRDefault="00444C64" w:rsidP="00444C64">
      <w:pPr>
        <w:pStyle w:val="Zkladntext"/>
        <w:rPr>
          <w:b w:val="0"/>
          <w:bCs/>
          <w:sz w:val="22"/>
          <w:szCs w:val="22"/>
        </w:rPr>
      </w:pPr>
      <w:r w:rsidRPr="00CA2857">
        <w:rPr>
          <w:sz w:val="22"/>
          <w:szCs w:val="22"/>
          <w:lang w:val="cs-CZ"/>
        </w:rPr>
        <w:t xml:space="preserve">5.5. </w:t>
      </w:r>
      <w:r w:rsidRPr="00CA2857">
        <w:rPr>
          <w:b w:val="0"/>
          <w:sz w:val="22"/>
          <w:szCs w:val="22"/>
        </w:rPr>
        <w:t xml:space="preserve">Objednatelem nebudou na cenu za </w:t>
      </w:r>
      <w:r w:rsidRPr="00CA2857">
        <w:rPr>
          <w:b w:val="0"/>
          <w:bCs/>
          <w:sz w:val="22"/>
          <w:szCs w:val="22"/>
        </w:rPr>
        <w:t xml:space="preserve">zhotovení </w:t>
      </w:r>
      <w:r w:rsidRPr="00CA2857">
        <w:rPr>
          <w:b w:val="0"/>
          <w:sz w:val="22"/>
          <w:szCs w:val="22"/>
        </w:rPr>
        <w:t xml:space="preserve">díla poskytována jakákoli plnění před zahájením provádění díla. </w:t>
      </w:r>
      <w:r w:rsidRPr="00CA2857">
        <w:rPr>
          <w:b w:val="0"/>
          <w:sz w:val="22"/>
          <w:szCs w:val="22"/>
          <w:lang w:val="cs-CZ"/>
        </w:rPr>
        <w:t xml:space="preserve">Zhotovitel po předání díla v souladu s touto smlouvou o dílo je povinen vystavit </w:t>
      </w:r>
      <w:r w:rsidRPr="00CA2857">
        <w:rPr>
          <w:sz w:val="22"/>
          <w:szCs w:val="22"/>
          <w:lang w:val="cs-CZ"/>
        </w:rPr>
        <w:t>daňový doklad – fakturu</w:t>
      </w:r>
      <w:r w:rsidRPr="00CA2857">
        <w:rPr>
          <w:b w:val="0"/>
          <w:sz w:val="22"/>
          <w:szCs w:val="22"/>
          <w:lang w:val="cs-CZ"/>
        </w:rPr>
        <w:t xml:space="preserve">. Platba bude probíhat až do výše </w:t>
      </w:r>
      <w:r w:rsidRPr="00CA2857">
        <w:rPr>
          <w:sz w:val="22"/>
          <w:szCs w:val="22"/>
          <w:lang w:val="cs-CZ"/>
        </w:rPr>
        <w:t>80 %</w:t>
      </w:r>
      <w:r w:rsidRPr="00CA2857">
        <w:rPr>
          <w:b w:val="0"/>
          <w:sz w:val="22"/>
          <w:szCs w:val="22"/>
          <w:lang w:val="cs-CZ"/>
        </w:rPr>
        <w:t xml:space="preserve"> (slovy: osmdesáti procent) celkové ceny díla dle Smlouvy. </w:t>
      </w:r>
      <w:r w:rsidRPr="00CA2857">
        <w:rPr>
          <w:b w:val="0"/>
          <w:sz w:val="22"/>
          <w:szCs w:val="22"/>
        </w:rPr>
        <w:t xml:space="preserve">Zhotovitelem </w:t>
      </w:r>
      <w:r w:rsidRPr="00CA2857">
        <w:rPr>
          <w:b w:val="0"/>
          <w:sz w:val="22"/>
          <w:szCs w:val="22"/>
          <w:lang w:val="cs-CZ"/>
        </w:rPr>
        <w:t xml:space="preserve">vytavená faktura bude </w:t>
      </w:r>
      <w:r w:rsidRPr="00CA2857">
        <w:rPr>
          <w:b w:val="0"/>
          <w:sz w:val="22"/>
          <w:szCs w:val="22"/>
        </w:rPr>
        <w:t xml:space="preserve">zahrnovat i </w:t>
      </w:r>
      <w:r w:rsidRPr="00CA2857">
        <w:rPr>
          <w:b w:val="0"/>
          <w:sz w:val="22"/>
          <w:szCs w:val="22"/>
          <w:lang w:val="cs-CZ"/>
        </w:rPr>
        <w:t>DPH</w:t>
      </w:r>
      <w:r w:rsidRPr="00CA2857">
        <w:rPr>
          <w:b w:val="0"/>
          <w:sz w:val="22"/>
          <w:szCs w:val="22"/>
        </w:rPr>
        <w:t xml:space="preserve">. </w:t>
      </w:r>
    </w:p>
    <w:p w14:paraId="77088554" w14:textId="77777777" w:rsidR="00444C64" w:rsidRPr="00CA2857" w:rsidRDefault="00444C64" w:rsidP="00444C64">
      <w:pPr>
        <w:pStyle w:val="Zkladntext"/>
        <w:ind w:left="709"/>
        <w:rPr>
          <w:b w:val="0"/>
          <w:bCs/>
          <w:sz w:val="22"/>
          <w:szCs w:val="22"/>
        </w:rPr>
      </w:pPr>
    </w:p>
    <w:p w14:paraId="1CEFD969" w14:textId="77777777" w:rsidR="00444C64" w:rsidRPr="00CA2857" w:rsidRDefault="00444C64" w:rsidP="00444C64">
      <w:pPr>
        <w:pStyle w:val="Zkladntext"/>
        <w:rPr>
          <w:b w:val="0"/>
          <w:bCs/>
          <w:sz w:val="22"/>
          <w:szCs w:val="22"/>
          <w:lang w:val="cs-CZ"/>
        </w:rPr>
      </w:pPr>
      <w:r w:rsidRPr="00CA2857">
        <w:rPr>
          <w:sz w:val="22"/>
          <w:szCs w:val="22"/>
          <w:lang w:val="cs-CZ"/>
        </w:rPr>
        <w:lastRenderedPageBreak/>
        <w:t xml:space="preserve">5.6. </w:t>
      </w:r>
      <w:r w:rsidRPr="00CA2857">
        <w:rPr>
          <w:b w:val="0"/>
          <w:sz w:val="22"/>
          <w:szCs w:val="22"/>
          <w:lang w:val="cs-CZ"/>
        </w:rPr>
        <w:t>Zhotovitel souhlasí s</w:t>
      </w:r>
      <w:r w:rsidRPr="00CA2857">
        <w:rPr>
          <w:sz w:val="22"/>
          <w:szCs w:val="22"/>
          <w:lang w:val="cs-CZ"/>
        </w:rPr>
        <w:t> </w:t>
      </w:r>
      <w:r w:rsidRPr="00CA2857">
        <w:rPr>
          <w:b w:val="0"/>
          <w:sz w:val="22"/>
          <w:szCs w:val="22"/>
        </w:rPr>
        <w:t>pozastáv</w:t>
      </w:r>
      <w:r w:rsidRPr="00CA2857">
        <w:rPr>
          <w:b w:val="0"/>
          <w:sz w:val="22"/>
          <w:szCs w:val="22"/>
          <w:lang w:val="cs-CZ"/>
        </w:rPr>
        <w:t xml:space="preserve">kou </w:t>
      </w:r>
      <w:r w:rsidRPr="00CA2857">
        <w:rPr>
          <w:b w:val="0"/>
          <w:sz w:val="22"/>
          <w:szCs w:val="22"/>
        </w:rPr>
        <w:t xml:space="preserve">ceny díla ve </w:t>
      </w:r>
      <w:r w:rsidRPr="00CA2857">
        <w:rPr>
          <w:sz w:val="22"/>
          <w:szCs w:val="22"/>
        </w:rPr>
        <w:t xml:space="preserve">výši </w:t>
      </w:r>
      <w:r w:rsidRPr="00CA2857">
        <w:rPr>
          <w:sz w:val="22"/>
          <w:szCs w:val="22"/>
          <w:lang w:val="cs-CZ"/>
        </w:rPr>
        <w:t>20</w:t>
      </w:r>
      <w:r w:rsidRPr="00CA2857">
        <w:rPr>
          <w:sz w:val="22"/>
          <w:szCs w:val="22"/>
        </w:rPr>
        <w:t xml:space="preserve"> %</w:t>
      </w:r>
      <w:r w:rsidRPr="00CA2857">
        <w:rPr>
          <w:b w:val="0"/>
          <w:sz w:val="22"/>
          <w:szCs w:val="22"/>
        </w:rPr>
        <w:t xml:space="preserve"> </w:t>
      </w:r>
      <w:r w:rsidRPr="00CA2857">
        <w:rPr>
          <w:b w:val="0"/>
          <w:sz w:val="22"/>
          <w:szCs w:val="22"/>
          <w:lang w:val="cs-CZ"/>
        </w:rPr>
        <w:t xml:space="preserve">(slovy dvacet procent) </w:t>
      </w:r>
      <w:r w:rsidRPr="00CA2857">
        <w:rPr>
          <w:b w:val="0"/>
          <w:sz w:val="22"/>
          <w:szCs w:val="22"/>
        </w:rPr>
        <w:t>z celkové ceny díla s tím, že</w:t>
      </w:r>
      <w:r w:rsidRPr="00CA2857">
        <w:rPr>
          <w:b w:val="0"/>
          <w:sz w:val="22"/>
          <w:szCs w:val="22"/>
          <w:lang w:val="cs-CZ"/>
        </w:rPr>
        <w:t xml:space="preserve"> tato pozastavená částka </w:t>
      </w:r>
      <w:r w:rsidRPr="00CA2857">
        <w:rPr>
          <w:b w:val="0"/>
          <w:sz w:val="22"/>
          <w:szCs w:val="22"/>
        </w:rPr>
        <w:t>bude Objednatelem uhrazena po odstranění event. zjištěných vad a nedodělků.</w:t>
      </w:r>
      <w:r w:rsidRPr="00CA2857">
        <w:rPr>
          <w:b w:val="0"/>
          <w:sz w:val="22"/>
          <w:szCs w:val="22"/>
          <w:lang w:val="cs-CZ"/>
        </w:rPr>
        <w:t xml:space="preserve"> </w:t>
      </w:r>
      <w:bookmarkStart w:id="9" w:name="_Toc255560899"/>
      <w:bookmarkStart w:id="10" w:name="_Toc255560752"/>
      <w:r w:rsidRPr="00CA2857">
        <w:rPr>
          <w:b w:val="0"/>
          <w:bCs/>
          <w:sz w:val="22"/>
          <w:szCs w:val="22"/>
        </w:rPr>
        <w:t>V</w:t>
      </w:r>
      <w:r w:rsidRPr="00CA2857">
        <w:rPr>
          <w:b w:val="0"/>
          <w:bCs/>
          <w:sz w:val="22"/>
          <w:szCs w:val="22"/>
          <w:lang w:val="cs-CZ"/>
        </w:rPr>
        <w:t xml:space="preserve"> konečné </w:t>
      </w:r>
      <w:r w:rsidRPr="00CA2857">
        <w:rPr>
          <w:b w:val="0"/>
          <w:bCs/>
          <w:sz w:val="22"/>
          <w:szCs w:val="22"/>
        </w:rPr>
        <w:t>faktuře budou zúčtovány veškeré event</w:t>
      </w:r>
      <w:r w:rsidRPr="00CA2857">
        <w:rPr>
          <w:b w:val="0"/>
          <w:bCs/>
          <w:sz w:val="22"/>
          <w:szCs w:val="22"/>
          <w:lang w:val="cs-CZ"/>
        </w:rPr>
        <w:t>.</w:t>
      </w:r>
      <w:r w:rsidRPr="00CA2857">
        <w:rPr>
          <w:b w:val="0"/>
          <w:bCs/>
          <w:sz w:val="22"/>
          <w:szCs w:val="22"/>
        </w:rPr>
        <w:t xml:space="preserve"> slevy</w:t>
      </w:r>
      <w:r w:rsidRPr="00CA2857">
        <w:rPr>
          <w:b w:val="0"/>
          <w:bCs/>
          <w:sz w:val="22"/>
          <w:szCs w:val="22"/>
          <w:lang w:val="cs-CZ"/>
        </w:rPr>
        <w:t xml:space="preserve"> poskytnuté Zhotovitelem</w:t>
      </w:r>
      <w:r w:rsidRPr="00CA2857">
        <w:rPr>
          <w:b w:val="0"/>
          <w:bCs/>
          <w:sz w:val="22"/>
          <w:szCs w:val="22"/>
        </w:rPr>
        <w:t>.</w:t>
      </w:r>
      <w:bookmarkEnd w:id="9"/>
      <w:bookmarkEnd w:id="10"/>
    </w:p>
    <w:p w14:paraId="38744838" w14:textId="77777777" w:rsidR="00444C64" w:rsidRPr="00CA2857" w:rsidRDefault="00444C64" w:rsidP="00444C64">
      <w:pPr>
        <w:pStyle w:val="Zkladntext"/>
        <w:rPr>
          <w:b w:val="0"/>
          <w:bCs/>
          <w:sz w:val="22"/>
          <w:szCs w:val="22"/>
        </w:rPr>
      </w:pPr>
    </w:p>
    <w:p w14:paraId="60035339" w14:textId="77777777" w:rsidR="00444C64" w:rsidRPr="00CA2857" w:rsidRDefault="00444C64" w:rsidP="00444C64">
      <w:pPr>
        <w:pStyle w:val="Zkladntext"/>
        <w:rPr>
          <w:b w:val="0"/>
          <w:bCs/>
          <w:sz w:val="22"/>
          <w:szCs w:val="22"/>
          <w:lang w:val="cs-CZ"/>
        </w:rPr>
      </w:pPr>
      <w:bookmarkStart w:id="11" w:name="_Toc255560897"/>
      <w:bookmarkStart w:id="12" w:name="_Toc255560750"/>
      <w:r w:rsidRPr="00CA2857">
        <w:rPr>
          <w:bCs/>
          <w:sz w:val="22"/>
          <w:szCs w:val="22"/>
          <w:lang w:val="cs-CZ"/>
        </w:rPr>
        <w:t xml:space="preserve">5.7. </w:t>
      </w:r>
      <w:r w:rsidRPr="00CA2857">
        <w:rPr>
          <w:b w:val="0"/>
          <w:bCs/>
          <w:sz w:val="22"/>
          <w:szCs w:val="22"/>
        </w:rPr>
        <w:t xml:space="preserve">Splatnost </w:t>
      </w:r>
      <w:r w:rsidRPr="00CA2857">
        <w:rPr>
          <w:b w:val="0"/>
          <w:bCs/>
          <w:sz w:val="22"/>
          <w:szCs w:val="22"/>
          <w:lang w:val="cs-CZ"/>
        </w:rPr>
        <w:t>faktury</w:t>
      </w:r>
      <w:r w:rsidRPr="00CA2857">
        <w:rPr>
          <w:b w:val="0"/>
          <w:bCs/>
          <w:sz w:val="22"/>
          <w:szCs w:val="22"/>
        </w:rPr>
        <w:t xml:space="preserve"> je </w:t>
      </w:r>
      <w:r w:rsidRPr="00CA2857">
        <w:rPr>
          <w:bCs/>
          <w:sz w:val="22"/>
          <w:szCs w:val="22"/>
          <w:lang w:val="cs-CZ"/>
        </w:rPr>
        <w:t>30 kalendářních dní</w:t>
      </w:r>
      <w:r w:rsidRPr="00CA2857">
        <w:rPr>
          <w:b w:val="0"/>
          <w:bCs/>
          <w:sz w:val="22"/>
          <w:szCs w:val="22"/>
        </w:rPr>
        <w:t xml:space="preserve"> ode dne doručení faktury Objednateli. </w:t>
      </w:r>
      <w:r w:rsidRPr="00CA2857">
        <w:rPr>
          <w:b w:val="0"/>
          <w:sz w:val="22"/>
          <w:szCs w:val="22"/>
        </w:rPr>
        <w:t>Objednatel splní svůj peněžitý závazek řádně a včas odepsáním příslušné částky odpovídající výši splatné faktury ze svého účtu u peněžního ústavu.</w:t>
      </w:r>
      <w:r w:rsidRPr="00CA2857">
        <w:rPr>
          <w:b w:val="0"/>
          <w:bCs/>
          <w:sz w:val="22"/>
          <w:szCs w:val="22"/>
        </w:rPr>
        <w:t xml:space="preserve"> Při nedodržení této splatnosti je Zhotovitel oprávněn vyúčtovat Objednateli úrok z prodlení dle platných právních předpisů</w:t>
      </w:r>
      <w:r w:rsidRPr="00CA2857">
        <w:rPr>
          <w:b w:val="0"/>
          <w:bCs/>
          <w:sz w:val="22"/>
          <w:szCs w:val="22"/>
          <w:lang w:val="cs-CZ"/>
        </w:rPr>
        <w:t xml:space="preserve"> a dále smluvní pokutu, pokud takové ujednání vyplývá z uzavřené Smlouvy</w:t>
      </w:r>
      <w:r w:rsidRPr="00CA2857">
        <w:rPr>
          <w:b w:val="0"/>
          <w:bCs/>
          <w:sz w:val="22"/>
          <w:szCs w:val="22"/>
        </w:rPr>
        <w:t>.</w:t>
      </w:r>
      <w:bookmarkEnd w:id="11"/>
      <w:bookmarkEnd w:id="12"/>
      <w:r w:rsidRPr="00CA2857">
        <w:rPr>
          <w:b w:val="0"/>
          <w:bCs/>
          <w:sz w:val="22"/>
          <w:szCs w:val="22"/>
          <w:lang w:val="cs-CZ"/>
        </w:rPr>
        <w:t xml:space="preserve"> </w:t>
      </w:r>
      <w:r w:rsidRPr="00CA2857">
        <w:rPr>
          <w:b w:val="0"/>
          <w:sz w:val="22"/>
          <w:szCs w:val="22"/>
        </w:rPr>
        <w:t>Objednatel však není v prodlení s úhradou splatné faktury, pakliže prodlení proveditelné platby zavinil peněžní ústav Objednatele nebo Zhotovitele.</w:t>
      </w:r>
    </w:p>
    <w:p w14:paraId="7A9CAB76" w14:textId="77777777" w:rsidR="00444C64" w:rsidRPr="00CA2857" w:rsidRDefault="00444C64" w:rsidP="00444C64">
      <w:pPr>
        <w:pStyle w:val="Zkladntext"/>
        <w:rPr>
          <w:bCs/>
          <w:sz w:val="22"/>
          <w:szCs w:val="22"/>
          <w:lang w:val="cs-CZ"/>
        </w:rPr>
      </w:pPr>
    </w:p>
    <w:p w14:paraId="676AD470" w14:textId="77777777" w:rsidR="00444C64" w:rsidRPr="00CA2857" w:rsidRDefault="00444C64" w:rsidP="00444C64">
      <w:pPr>
        <w:pStyle w:val="Zkladntext"/>
        <w:rPr>
          <w:b w:val="0"/>
          <w:sz w:val="22"/>
          <w:szCs w:val="22"/>
          <w:lang w:val="cs-CZ"/>
        </w:rPr>
      </w:pPr>
      <w:bookmarkStart w:id="13" w:name="_Toc255560900"/>
      <w:bookmarkStart w:id="14" w:name="_Toc255560753"/>
      <w:r w:rsidRPr="00CA2857">
        <w:rPr>
          <w:bCs/>
          <w:sz w:val="22"/>
          <w:szCs w:val="22"/>
          <w:lang w:val="cs-CZ"/>
        </w:rPr>
        <w:t xml:space="preserve">5.8. </w:t>
      </w:r>
      <w:r w:rsidRPr="00CA2857">
        <w:rPr>
          <w:b w:val="0"/>
          <w:sz w:val="22"/>
          <w:szCs w:val="22"/>
          <w:lang w:val="cs-CZ"/>
        </w:rPr>
        <w:t>Faktura</w:t>
      </w:r>
      <w:r w:rsidRPr="00CA2857">
        <w:rPr>
          <w:b w:val="0"/>
          <w:sz w:val="22"/>
          <w:szCs w:val="22"/>
        </w:rPr>
        <w:t xml:space="preserve"> bude obsahovat pojmové náležitosti daňového dokladu stanovené</w:t>
      </w:r>
      <w:r w:rsidRPr="00CA2857">
        <w:rPr>
          <w:b w:val="0"/>
          <w:sz w:val="22"/>
          <w:szCs w:val="22"/>
          <w:lang w:val="cs-CZ"/>
        </w:rPr>
        <w:t xml:space="preserve"> </w:t>
      </w:r>
      <w:r w:rsidRPr="00CA2857">
        <w:rPr>
          <w:sz w:val="22"/>
          <w:szCs w:val="22"/>
          <w:lang w:val="cs-CZ"/>
        </w:rPr>
        <w:t xml:space="preserve">příslušným </w:t>
      </w:r>
      <w:r w:rsidRPr="00CA2857">
        <w:rPr>
          <w:sz w:val="22"/>
          <w:szCs w:val="22"/>
        </w:rPr>
        <w:t>zákonem o dani z přidané hodnoty,</w:t>
      </w:r>
      <w:r w:rsidRPr="00CA2857">
        <w:rPr>
          <w:b w:val="0"/>
          <w:sz w:val="22"/>
          <w:szCs w:val="22"/>
        </w:rPr>
        <w:t xml:space="preserve"> ve znění pozdějších předpisů</w:t>
      </w:r>
      <w:r w:rsidRPr="00CA2857">
        <w:rPr>
          <w:b w:val="0"/>
          <w:sz w:val="22"/>
          <w:szCs w:val="22"/>
          <w:lang w:val="cs-CZ"/>
        </w:rPr>
        <w:t xml:space="preserve"> </w:t>
      </w:r>
      <w:r w:rsidRPr="00CA2857">
        <w:rPr>
          <w:b w:val="0"/>
          <w:sz w:val="22"/>
          <w:szCs w:val="22"/>
        </w:rPr>
        <w:t xml:space="preserve">a </w:t>
      </w:r>
      <w:r w:rsidRPr="00CA2857">
        <w:rPr>
          <w:sz w:val="22"/>
          <w:szCs w:val="22"/>
        </w:rPr>
        <w:t>zákonem o účetnictví,</w:t>
      </w:r>
      <w:r w:rsidRPr="00CA2857">
        <w:rPr>
          <w:b w:val="0"/>
          <w:sz w:val="22"/>
          <w:szCs w:val="22"/>
        </w:rPr>
        <w:t xml:space="preserve"> ve znění pozdějších předpisů. V případě, že daňový doklad nebude obsahovat správné údaje či bude neúplný, je Objednatel oprávněn daňový doklad vrátit ve lhůtě do data jeho splatnosti Zhotoviteli. Zhotovitel je povinen vystavit nový daňový doklad</w:t>
      </w:r>
      <w:r w:rsidRPr="00CA2857">
        <w:rPr>
          <w:b w:val="0"/>
          <w:sz w:val="22"/>
          <w:szCs w:val="22"/>
          <w:lang w:val="cs-CZ"/>
        </w:rPr>
        <w:t xml:space="preserve">. </w:t>
      </w:r>
      <w:bookmarkEnd w:id="13"/>
      <w:bookmarkEnd w:id="14"/>
      <w:r w:rsidRPr="00CA2857">
        <w:rPr>
          <w:b w:val="0"/>
          <w:snapToGrid w:val="0"/>
          <w:sz w:val="22"/>
          <w:szCs w:val="22"/>
        </w:rPr>
        <w:t xml:space="preserve">V takovém případě začne, počínaje dnem doručení </w:t>
      </w:r>
      <w:r w:rsidRPr="00CA2857">
        <w:rPr>
          <w:b w:val="0"/>
          <w:snapToGrid w:val="0"/>
          <w:sz w:val="22"/>
          <w:szCs w:val="22"/>
          <w:lang w:val="cs-CZ"/>
        </w:rPr>
        <w:t xml:space="preserve">nově </w:t>
      </w:r>
      <w:r w:rsidRPr="00CA2857">
        <w:rPr>
          <w:b w:val="0"/>
          <w:snapToGrid w:val="0"/>
          <w:sz w:val="22"/>
          <w:szCs w:val="22"/>
        </w:rPr>
        <w:t>opraveného daňového</w:t>
      </w:r>
      <w:r w:rsidRPr="00CA2857">
        <w:rPr>
          <w:b w:val="0"/>
          <w:i/>
          <w:snapToGrid w:val="0"/>
          <w:sz w:val="22"/>
          <w:szCs w:val="22"/>
        </w:rPr>
        <w:t xml:space="preserve"> </w:t>
      </w:r>
      <w:r w:rsidRPr="00CA2857">
        <w:rPr>
          <w:b w:val="0"/>
          <w:snapToGrid w:val="0"/>
          <w:sz w:val="22"/>
          <w:szCs w:val="22"/>
        </w:rPr>
        <w:t>dokladu Objednateli, plynout nová lhůta splatnosti.</w:t>
      </w:r>
    </w:p>
    <w:p w14:paraId="0864AF39" w14:textId="77777777" w:rsidR="00444C64" w:rsidRPr="00CA2857" w:rsidRDefault="00444C64" w:rsidP="00444C64">
      <w:pPr>
        <w:pStyle w:val="Bezmezer"/>
        <w:ind w:left="709" w:hanging="709"/>
        <w:rPr>
          <w:sz w:val="22"/>
          <w:szCs w:val="22"/>
        </w:rPr>
      </w:pPr>
    </w:p>
    <w:p w14:paraId="19A2CBB7" w14:textId="77777777" w:rsidR="00444C64" w:rsidRPr="00CA2857" w:rsidRDefault="00444C64" w:rsidP="00444C64">
      <w:pPr>
        <w:pStyle w:val="Zkladntext3"/>
        <w:spacing w:after="0"/>
        <w:jc w:val="both"/>
        <w:rPr>
          <w:sz w:val="22"/>
          <w:szCs w:val="22"/>
          <w:lang w:val="cs-CZ"/>
        </w:rPr>
      </w:pPr>
      <w:r w:rsidRPr="00CA2857">
        <w:rPr>
          <w:b/>
          <w:sz w:val="22"/>
          <w:szCs w:val="22"/>
          <w:lang w:val="cs-CZ"/>
        </w:rPr>
        <w:t xml:space="preserve">5.9. </w:t>
      </w:r>
      <w:r w:rsidRPr="00CA2857">
        <w:rPr>
          <w:sz w:val="22"/>
          <w:szCs w:val="22"/>
          <w:lang w:val="cs-CZ"/>
        </w:rPr>
        <w:t>Nedílnou součástí faktury musí být soupis provedených prací odsouhlasených Objednatelem. Bez tohoto soupisu nebude faktura Objednatelem akceptována a Objednatel je oprávněn vrátit fakturu Zhotoviteli k doplnění. V takovém případě začne plynout nová lhůta splatnosti, a to počínaje dnem doručení doplněné faktury.</w:t>
      </w:r>
    </w:p>
    <w:p w14:paraId="156DF331" w14:textId="77777777" w:rsidR="00444C64" w:rsidRPr="00CA2857" w:rsidRDefault="00444C64" w:rsidP="00444C64">
      <w:pPr>
        <w:pStyle w:val="Bezmezer"/>
        <w:ind w:left="709" w:hanging="709"/>
        <w:rPr>
          <w:sz w:val="22"/>
          <w:szCs w:val="22"/>
        </w:rPr>
      </w:pPr>
    </w:p>
    <w:p w14:paraId="36174BC2" w14:textId="77777777" w:rsidR="00444C64" w:rsidRPr="00CA2857" w:rsidRDefault="00444C64" w:rsidP="00444C64">
      <w:pPr>
        <w:jc w:val="both"/>
        <w:rPr>
          <w:sz w:val="22"/>
          <w:szCs w:val="22"/>
        </w:rPr>
      </w:pPr>
      <w:r w:rsidRPr="00CA2857">
        <w:rPr>
          <w:b/>
          <w:snapToGrid w:val="0"/>
          <w:sz w:val="22"/>
          <w:szCs w:val="22"/>
        </w:rPr>
        <w:t xml:space="preserve">5.10. </w:t>
      </w:r>
      <w:r w:rsidRPr="00CA2857">
        <w:rPr>
          <w:sz w:val="22"/>
          <w:szCs w:val="22"/>
        </w:rPr>
        <w:t xml:space="preserve">Objednatel je oprávněn započíst smluvní pokutu, na kterou mu vznikne nárok, oproti nároku Zhotovitele na zaplacení ceny díla. </w:t>
      </w:r>
    </w:p>
    <w:p w14:paraId="36C22AB8" w14:textId="77777777" w:rsidR="00444C64" w:rsidRPr="00CA2857" w:rsidRDefault="00444C64" w:rsidP="00444C64">
      <w:pPr>
        <w:jc w:val="both"/>
        <w:rPr>
          <w:b/>
          <w:snapToGrid w:val="0"/>
          <w:sz w:val="22"/>
          <w:szCs w:val="22"/>
        </w:rPr>
      </w:pPr>
    </w:p>
    <w:p w14:paraId="51ED9522" w14:textId="77777777" w:rsidR="00444C64" w:rsidRPr="00CA2857" w:rsidRDefault="00444C64" w:rsidP="00444C64">
      <w:pPr>
        <w:jc w:val="both"/>
        <w:rPr>
          <w:b/>
          <w:snapToGrid w:val="0"/>
          <w:sz w:val="22"/>
          <w:szCs w:val="22"/>
        </w:rPr>
      </w:pPr>
      <w:r w:rsidRPr="00CA2857">
        <w:rPr>
          <w:b/>
          <w:snapToGrid w:val="0"/>
          <w:sz w:val="22"/>
          <w:szCs w:val="22"/>
        </w:rPr>
        <w:t xml:space="preserve">5.11. </w:t>
      </w:r>
      <w:r w:rsidRPr="00CA2857">
        <w:rPr>
          <w:snapToGrid w:val="0"/>
          <w:sz w:val="22"/>
          <w:szCs w:val="22"/>
        </w:rPr>
        <w:t xml:space="preserve">Objednatel díla, jakožto Zadavatel díla stanovuje tyto následující </w:t>
      </w:r>
      <w:r w:rsidRPr="00CA2857">
        <w:rPr>
          <w:b/>
          <w:snapToGrid w:val="0"/>
          <w:sz w:val="22"/>
          <w:szCs w:val="22"/>
        </w:rPr>
        <w:t>objektivní podmínky</w:t>
      </w:r>
      <w:r w:rsidRPr="00CA2857">
        <w:rPr>
          <w:snapToGrid w:val="0"/>
          <w:sz w:val="22"/>
          <w:szCs w:val="22"/>
        </w:rPr>
        <w:t xml:space="preserve"> pro </w:t>
      </w:r>
      <w:r w:rsidRPr="00CA2857">
        <w:rPr>
          <w:b/>
          <w:snapToGrid w:val="0"/>
          <w:sz w:val="22"/>
          <w:szCs w:val="22"/>
        </w:rPr>
        <w:t>překročení nabídkové ceny:</w:t>
      </w:r>
    </w:p>
    <w:p w14:paraId="227F0D59" w14:textId="77777777" w:rsidR="00444C64" w:rsidRPr="00CA2857" w:rsidRDefault="00444C64" w:rsidP="00444C64">
      <w:pPr>
        <w:jc w:val="both"/>
        <w:rPr>
          <w:snapToGrid w:val="0"/>
          <w:sz w:val="22"/>
          <w:szCs w:val="22"/>
        </w:rPr>
      </w:pPr>
    </w:p>
    <w:p w14:paraId="7F2FDA8E" w14:textId="77777777" w:rsidR="00444C64" w:rsidRPr="00CA2857" w:rsidRDefault="00444C64" w:rsidP="00444C64">
      <w:pPr>
        <w:jc w:val="both"/>
        <w:rPr>
          <w:b/>
          <w:snapToGrid w:val="0"/>
          <w:sz w:val="22"/>
          <w:szCs w:val="22"/>
        </w:rPr>
      </w:pPr>
      <w:r w:rsidRPr="00CA2857">
        <w:rPr>
          <w:b/>
          <w:snapToGrid w:val="0"/>
          <w:sz w:val="22"/>
          <w:szCs w:val="22"/>
        </w:rPr>
        <w:t xml:space="preserve">5.11.1. </w:t>
      </w:r>
      <w:r w:rsidRPr="00CA2857">
        <w:rPr>
          <w:snapToGrid w:val="0"/>
          <w:sz w:val="22"/>
          <w:szCs w:val="22"/>
        </w:rPr>
        <w:t>Při změně sazby DPH o příslušnou změnu výše sazby DPH.</w:t>
      </w:r>
    </w:p>
    <w:p w14:paraId="69E087DF" w14:textId="77777777" w:rsidR="00444C64" w:rsidRPr="00CA2857" w:rsidRDefault="00444C64" w:rsidP="00444C64">
      <w:pPr>
        <w:jc w:val="both"/>
        <w:rPr>
          <w:b/>
          <w:snapToGrid w:val="0"/>
          <w:sz w:val="22"/>
          <w:szCs w:val="22"/>
        </w:rPr>
      </w:pPr>
    </w:p>
    <w:p w14:paraId="65C973D0" w14:textId="77777777" w:rsidR="00444C64" w:rsidRPr="00CA2857" w:rsidRDefault="00444C64" w:rsidP="00444C64">
      <w:pPr>
        <w:jc w:val="both"/>
        <w:rPr>
          <w:snapToGrid w:val="0"/>
          <w:sz w:val="22"/>
          <w:szCs w:val="22"/>
        </w:rPr>
      </w:pPr>
      <w:r w:rsidRPr="00CA2857">
        <w:rPr>
          <w:b/>
          <w:snapToGrid w:val="0"/>
          <w:sz w:val="22"/>
          <w:szCs w:val="22"/>
        </w:rPr>
        <w:t xml:space="preserve">5.11.2. </w:t>
      </w:r>
      <w:r w:rsidRPr="00CA2857">
        <w:rPr>
          <w:snapToGrid w:val="0"/>
          <w:sz w:val="22"/>
          <w:szCs w:val="22"/>
        </w:rPr>
        <w:t>V rámci realizace díla po uplynutí doby 15 měsíců ode dne podání nabídky v příslušném zadávacím řízení dle míry inflace vyplývající z indexu spotřebitelských cen za předchozí kalendářní rok zveřejněné ČSÚ.</w:t>
      </w:r>
    </w:p>
    <w:p w14:paraId="7C6CF1CA" w14:textId="77777777" w:rsidR="00444C64" w:rsidRPr="00CA2857" w:rsidRDefault="00444C64" w:rsidP="00444C64">
      <w:pPr>
        <w:jc w:val="both"/>
        <w:rPr>
          <w:b/>
          <w:snapToGrid w:val="0"/>
          <w:sz w:val="22"/>
          <w:szCs w:val="22"/>
        </w:rPr>
      </w:pPr>
    </w:p>
    <w:p w14:paraId="7A84BC8E" w14:textId="77777777" w:rsidR="00444C64" w:rsidRPr="00CA2857" w:rsidRDefault="00444C64" w:rsidP="00444C64">
      <w:pPr>
        <w:jc w:val="both"/>
        <w:rPr>
          <w:b/>
          <w:snapToGrid w:val="0"/>
          <w:sz w:val="22"/>
          <w:szCs w:val="22"/>
        </w:rPr>
      </w:pPr>
      <w:r w:rsidRPr="00CA2857">
        <w:rPr>
          <w:b/>
          <w:snapToGrid w:val="0"/>
          <w:sz w:val="22"/>
          <w:szCs w:val="22"/>
        </w:rPr>
        <w:t xml:space="preserve">5.11.3. </w:t>
      </w:r>
      <w:r w:rsidRPr="00CA2857">
        <w:rPr>
          <w:snapToGrid w:val="0"/>
          <w:sz w:val="22"/>
          <w:szCs w:val="22"/>
        </w:rPr>
        <w:t xml:space="preserve">Při splnění podmínek dle těchto OP a ZZVZ v rámci </w:t>
      </w:r>
      <w:r w:rsidRPr="00CA2857">
        <w:rPr>
          <w:b/>
          <w:snapToGrid w:val="0"/>
          <w:sz w:val="22"/>
          <w:szCs w:val="22"/>
        </w:rPr>
        <w:t>dodatečných stavebních prací</w:t>
      </w:r>
      <w:r w:rsidRPr="00CA2857">
        <w:rPr>
          <w:snapToGrid w:val="0"/>
          <w:sz w:val="22"/>
          <w:szCs w:val="22"/>
        </w:rPr>
        <w:t xml:space="preserve"> a nebo </w:t>
      </w:r>
      <w:r w:rsidRPr="00CA2857">
        <w:rPr>
          <w:b/>
          <w:snapToGrid w:val="0"/>
          <w:sz w:val="22"/>
          <w:szCs w:val="22"/>
        </w:rPr>
        <w:t xml:space="preserve">dodatečných změn stavebních prací. </w:t>
      </w:r>
    </w:p>
    <w:p w14:paraId="51427C43" w14:textId="77777777" w:rsidR="00444C64" w:rsidRPr="00CA2857" w:rsidRDefault="00444C64" w:rsidP="00444C64">
      <w:pPr>
        <w:jc w:val="both"/>
        <w:rPr>
          <w:b/>
          <w:snapToGrid w:val="0"/>
          <w:sz w:val="22"/>
          <w:szCs w:val="22"/>
        </w:rPr>
      </w:pPr>
    </w:p>
    <w:p w14:paraId="7EA5E6BC" w14:textId="77777777" w:rsidR="00444C64" w:rsidRPr="00CA2857" w:rsidRDefault="00444C64" w:rsidP="00444C64">
      <w:pPr>
        <w:jc w:val="both"/>
        <w:rPr>
          <w:snapToGrid w:val="0"/>
          <w:sz w:val="22"/>
          <w:szCs w:val="22"/>
        </w:rPr>
      </w:pPr>
      <w:r w:rsidRPr="00CA2857">
        <w:rPr>
          <w:b/>
          <w:sz w:val="22"/>
          <w:szCs w:val="22"/>
        </w:rPr>
        <w:t>5.12.</w:t>
      </w:r>
      <w:r w:rsidRPr="00CA2857">
        <w:rPr>
          <w:sz w:val="22"/>
          <w:szCs w:val="22"/>
        </w:rPr>
        <w:t xml:space="preserve"> </w:t>
      </w:r>
      <w:r w:rsidRPr="00CA2857">
        <w:rPr>
          <w:snapToGrid w:val="0"/>
          <w:sz w:val="22"/>
          <w:szCs w:val="22"/>
        </w:rPr>
        <w:t xml:space="preserve">V případě nedokončení díla dle </w:t>
      </w:r>
      <w:r w:rsidRPr="00CA2857">
        <w:rPr>
          <w:b/>
          <w:snapToGrid w:val="0"/>
          <w:sz w:val="22"/>
          <w:szCs w:val="22"/>
        </w:rPr>
        <w:t>čl. XV. bod 15.11</w:t>
      </w:r>
      <w:r w:rsidRPr="00CA2857">
        <w:rPr>
          <w:snapToGrid w:val="0"/>
          <w:sz w:val="22"/>
          <w:szCs w:val="22"/>
        </w:rPr>
        <w:t xml:space="preserve"> těchto OP má Objednatel právo u doposud neuhrazené faktury provést jejich úhradu až po vyčíslení vzniklé škody dle </w:t>
      </w:r>
      <w:r w:rsidRPr="00CA2857">
        <w:rPr>
          <w:b/>
          <w:snapToGrid w:val="0"/>
          <w:sz w:val="22"/>
          <w:szCs w:val="22"/>
        </w:rPr>
        <w:t>čl. XV.</w:t>
      </w:r>
      <w:r w:rsidRPr="00CA2857">
        <w:rPr>
          <w:snapToGrid w:val="0"/>
          <w:sz w:val="22"/>
          <w:szCs w:val="22"/>
        </w:rPr>
        <w:t xml:space="preserve"> těchto OP a provedení započtení vzájemných splatných pohledávek. Lhůta splatnosti doručené a doposud neproplacené faktury Objednatelem se v případě nedokončení díla Objednatelem staví až do vyčíslení výše škody dle </w:t>
      </w:r>
      <w:r w:rsidRPr="00CA2857">
        <w:rPr>
          <w:b/>
          <w:snapToGrid w:val="0"/>
          <w:sz w:val="22"/>
          <w:szCs w:val="22"/>
        </w:rPr>
        <w:t>čl. XV.</w:t>
      </w:r>
      <w:r w:rsidRPr="00CA2857">
        <w:rPr>
          <w:snapToGrid w:val="0"/>
          <w:sz w:val="22"/>
          <w:szCs w:val="22"/>
        </w:rPr>
        <w:t xml:space="preserve"> těchto OP a počíná běžet opět až po provedení případného započtení vzájemných pohledávek, přičemž bude hrazena pouze zbylá část pohledávky. V případě, že škoda dle </w:t>
      </w:r>
      <w:r w:rsidRPr="00CA2857">
        <w:rPr>
          <w:b/>
          <w:snapToGrid w:val="0"/>
          <w:sz w:val="22"/>
          <w:szCs w:val="22"/>
        </w:rPr>
        <w:t>čl. XV., bod 15.11</w:t>
      </w:r>
      <w:r w:rsidRPr="00CA2857">
        <w:rPr>
          <w:snapToGrid w:val="0"/>
          <w:sz w:val="22"/>
          <w:szCs w:val="22"/>
        </w:rPr>
        <w:t xml:space="preserve"> těchto OP Objednateli nevznikne, budou hrazeny pohledávky Zhotovitele v plné výši. </w:t>
      </w:r>
    </w:p>
    <w:p w14:paraId="3D91B6AE" w14:textId="77777777" w:rsidR="00444C64" w:rsidRPr="00CA2857" w:rsidRDefault="00444C64" w:rsidP="00444C64">
      <w:pPr>
        <w:jc w:val="both"/>
        <w:rPr>
          <w:b/>
          <w:snapToGrid w:val="0"/>
          <w:sz w:val="22"/>
          <w:szCs w:val="22"/>
        </w:rPr>
      </w:pPr>
    </w:p>
    <w:p w14:paraId="1A19F8C5" w14:textId="77777777" w:rsidR="00444C64" w:rsidRPr="00CA2857" w:rsidRDefault="00444C64" w:rsidP="00444C64">
      <w:pPr>
        <w:pStyle w:val="Zkladntext3"/>
        <w:spacing w:after="0"/>
        <w:jc w:val="both"/>
        <w:rPr>
          <w:sz w:val="22"/>
          <w:szCs w:val="22"/>
          <w:lang w:val="cs-CZ"/>
        </w:rPr>
      </w:pPr>
      <w:r w:rsidRPr="00CA2857">
        <w:rPr>
          <w:b/>
          <w:sz w:val="22"/>
          <w:szCs w:val="22"/>
          <w:lang w:val="cs-CZ"/>
        </w:rPr>
        <w:t xml:space="preserve">5.13. </w:t>
      </w:r>
      <w:r w:rsidRPr="00CA2857">
        <w:rPr>
          <w:sz w:val="22"/>
          <w:szCs w:val="22"/>
          <w:lang w:val="cs-CZ"/>
        </w:rPr>
        <w:t xml:space="preserve">Pro případ nedostatku finančních prostředků na straně Objednatele v průběhu provádění díla, v případě financování díla z jiných zdrojů, než ze zdrojů Zadavatele, např. nepřiznání dotace, je stanoven následující postup pro odklad platby. </w:t>
      </w:r>
    </w:p>
    <w:p w14:paraId="716962F3" w14:textId="77777777" w:rsidR="00444C64" w:rsidRPr="00CA2857" w:rsidRDefault="00444C64" w:rsidP="00444C64">
      <w:pPr>
        <w:pStyle w:val="Zkladntext3"/>
        <w:spacing w:after="0"/>
        <w:ind w:firstLine="708"/>
        <w:jc w:val="both"/>
        <w:rPr>
          <w:sz w:val="22"/>
          <w:szCs w:val="22"/>
          <w:lang w:val="cs-CZ"/>
        </w:rPr>
      </w:pPr>
    </w:p>
    <w:p w14:paraId="7305E5C2" w14:textId="77777777" w:rsidR="00444C64" w:rsidRPr="00CA2857" w:rsidRDefault="00444C64" w:rsidP="00444C64">
      <w:pPr>
        <w:pStyle w:val="Zkladntext3"/>
        <w:spacing w:after="0"/>
        <w:ind w:firstLine="708"/>
        <w:jc w:val="both"/>
        <w:rPr>
          <w:b/>
          <w:sz w:val="22"/>
          <w:szCs w:val="22"/>
          <w:lang w:val="cs-CZ"/>
        </w:rPr>
      </w:pPr>
      <w:r w:rsidRPr="00CA2857">
        <w:rPr>
          <w:sz w:val="22"/>
          <w:szCs w:val="22"/>
          <w:lang w:val="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14:paraId="444C2974" w14:textId="77777777" w:rsidR="00444C64" w:rsidRPr="00CA2857" w:rsidRDefault="00444C64" w:rsidP="00444C64">
      <w:pPr>
        <w:pStyle w:val="Zkladntext3"/>
        <w:spacing w:after="0"/>
        <w:ind w:firstLine="708"/>
        <w:jc w:val="both"/>
        <w:rPr>
          <w:b/>
          <w:sz w:val="22"/>
          <w:szCs w:val="22"/>
          <w:lang w:val="cs-CZ"/>
        </w:rPr>
      </w:pPr>
    </w:p>
    <w:p w14:paraId="38DF2939" w14:textId="77777777" w:rsidR="00444C64" w:rsidRPr="00CA2857" w:rsidRDefault="00444C64" w:rsidP="00444C64">
      <w:pPr>
        <w:pStyle w:val="Zkladntext3"/>
        <w:spacing w:after="0"/>
        <w:jc w:val="both"/>
        <w:rPr>
          <w:sz w:val="22"/>
          <w:szCs w:val="22"/>
          <w:lang w:val="cs-CZ"/>
        </w:rPr>
      </w:pPr>
      <w:r w:rsidRPr="00CA2857">
        <w:rPr>
          <w:b/>
          <w:sz w:val="22"/>
          <w:szCs w:val="22"/>
          <w:lang w:val="cs-CZ"/>
        </w:rPr>
        <w:lastRenderedPageBreak/>
        <w:t xml:space="preserve">5.14. </w:t>
      </w:r>
      <w:r w:rsidRPr="00CA2857">
        <w:rPr>
          <w:sz w:val="22"/>
          <w:szCs w:val="22"/>
        </w:rPr>
        <w:t xml:space="preserve">Není-li těmito OP upraveno či stanoveno jinak, má </w:t>
      </w:r>
      <w:r w:rsidRPr="00CA2857">
        <w:rPr>
          <w:sz w:val="22"/>
          <w:szCs w:val="22"/>
          <w:lang w:val="cs-CZ"/>
        </w:rPr>
        <w:t xml:space="preserve">se za to, že v případě financování díla z jiných zdrojů, než ze zdrojů Zadavatele, např. dotace, má Objednatel právo </w:t>
      </w:r>
      <w:r w:rsidRPr="00CA2857">
        <w:rPr>
          <w:sz w:val="22"/>
          <w:szCs w:val="22"/>
        </w:rPr>
        <w:t>pozastavit úhradu platby při zjištění nedostatků nebo nekompletních dokladů v rámci kontrol fakturace, z důvodu kterých došlo k pozastavení financování projektu. Po takovou dobu se přerušuje běh doby (lhůty) splatnosti faktury, jejíž úhrada byla pozastavena.</w:t>
      </w:r>
    </w:p>
    <w:p w14:paraId="643D40A1" w14:textId="77777777" w:rsidR="00444C64" w:rsidRPr="00CA2857" w:rsidRDefault="00444C64" w:rsidP="00444C64">
      <w:pPr>
        <w:pStyle w:val="Zkladntext3"/>
        <w:spacing w:after="0"/>
        <w:jc w:val="both"/>
        <w:rPr>
          <w:sz w:val="22"/>
          <w:szCs w:val="22"/>
          <w:lang w:val="cs-CZ"/>
        </w:rPr>
      </w:pPr>
    </w:p>
    <w:p w14:paraId="1CE540EC" w14:textId="77777777" w:rsidR="00444C64" w:rsidRPr="00CA2857" w:rsidRDefault="00444C64" w:rsidP="00444C64">
      <w:pPr>
        <w:rPr>
          <w:sz w:val="22"/>
          <w:szCs w:val="22"/>
          <w:lang w:eastAsia="x-none"/>
        </w:rPr>
      </w:pPr>
    </w:p>
    <w:p w14:paraId="21F86ECF"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VI. Podklady, pokyny a věci předané Objednatelem</w:t>
      </w:r>
      <w:bookmarkEnd w:id="5"/>
      <w:bookmarkEnd w:id="6"/>
    </w:p>
    <w:p w14:paraId="52BFC334" w14:textId="77777777" w:rsidR="00444C64" w:rsidRPr="00CA2857" w:rsidRDefault="00444C64" w:rsidP="002B2335">
      <w:pPr>
        <w:pStyle w:val="Zkladntextodsazen"/>
        <w:keepNext/>
        <w:tabs>
          <w:tab w:val="left" w:pos="709"/>
        </w:tabs>
        <w:spacing w:after="0"/>
        <w:ind w:left="0"/>
        <w:rPr>
          <w:snapToGrid w:val="0"/>
          <w:sz w:val="22"/>
          <w:szCs w:val="22"/>
        </w:rPr>
      </w:pPr>
    </w:p>
    <w:p w14:paraId="21B09116" w14:textId="77777777" w:rsidR="00444C64" w:rsidRPr="00CA2857" w:rsidRDefault="00444C64" w:rsidP="00444C64">
      <w:pPr>
        <w:jc w:val="both"/>
        <w:rPr>
          <w:b/>
          <w:snapToGrid w:val="0"/>
          <w:sz w:val="22"/>
          <w:szCs w:val="22"/>
        </w:rPr>
      </w:pPr>
      <w:r w:rsidRPr="00CA2857">
        <w:rPr>
          <w:b/>
          <w:snapToGrid w:val="0"/>
          <w:sz w:val="22"/>
          <w:szCs w:val="22"/>
        </w:rPr>
        <w:t xml:space="preserve">6.1. </w:t>
      </w:r>
      <w:r w:rsidRPr="00CA2857">
        <w:rPr>
          <w:snapToGrid w:val="0"/>
          <w:sz w:val="22"/>
          <w:szCs w:val="22"/>
        </w:rPr>
        <w:t xml:space="preserve">Zhotovitel je povinen před podpisem Smlouvy řádně překontrolovat všechny v rámci zadávacího či poptávkového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w:t>
      </w:r>
    </w:p>
    <w:p w14:paraId="0DBAC1C0" w14:textId="77777777" w:rsidR="00444C64" w:rsidRPr="00CA2857" w:rsidRDefault="00444C64" w:rsidP="00444C64">
      <w:pPr>
        <w:ind w:left="720"/>
        <w:jc w:val="both"/>
        <w:rPr>
          <w:b/>
          <w:snapToGrid w:val="0"/>
          <w:sz w:val="22"/>
          <w:szCs w:val="22"/>
        </w:rPr>
      </w:pPr>
    </w:p>
    <w:p w14:paraId="50A7A489" w14:textId="77777777" w:rsidR="00444C64" w:rsidRPr="00CA2857" w:rsidRDefault="00444C64" w:rsidP="00444C64">
      <w:pPr>
        <w:ind w:firstLine="708"/>
        <w:jc w:val="both"/>
        <w:rPr>
          <w:sz w:val="22"/>
          <w:szCs w:val="22"/>
        </w:rPr>
      </w:pPr>
      <w:r w:rsidRPr="00CA2857">
        <w:rPr>
          <w:b/>
          <w:snapToGrid w:val="0"/>
          <w:sz w:val="22"/>
          <w:szCs w:val="22"/>
        </w:rPr>
        <w:t>Má se za to,</w:t>
      </w:r>
      <w:r w:rsidRPr="00CA2857">
        <w:rPr>
          <w:snapToGrid w:val="0"/>
          <w:sz w:val="22"/>
          <w:szCs w:val="22"/>
        </w:rPr>
        <w:t xml:space="preserve"> že se</w:t>
      </w:r>
      <w:r w:rsidRPr="00CA2857">
        <w:rPr>
          <w:b/>
          <w:snapToGrid w:val="0"/>
          <w:sz w:val="22"/>
          <w:szCs w:val="22"/>
        </w:rPr>
        <w:t xml:space="preserve"> </w:t>
      </w:r>
      <w:r w:rsidRPr="00CA2857">
        <w:rPr>
          <w:sz w:val="22"/>
          <w:szCs w:val="22"/>
        </w:rPr>
        <w:t xml:space="preserve">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 </w:t>
      </w:r>
    </w:p>
    <w:p w14:paraId="4A60080A" w14:textId="77777777" w:rsidR="00444C64" w:rsidRPr="00CA2857" w:rsidRDefault="00444C64" w:rsidP="00444C64">
      <w:pPr>
        <w:jc w:val="both"/>
        <w:rPr>
          <w:sz w:val="22"/>
          <w:szCs w:val="22"/>
        </w:rPr>
      </w:pPr>
    </w:p>
    <w:p w14:paraId="61215387" w14:textId="77777777" w:rsidR="00444C64" w:rsidRPr="00CA2857" w:rsidRDefault="00444C64" w:rsidP="00444C64">
      <w:pPr>
        <w:jc w:val="both"/>
        <w:rPr>
          <w:sz w:val="22"/>
          <w:szCs w:val="22"/>
        </w:rPr>
      </w:pPr>
      <w:r w:rsidRPr="00CA2857">
        <w:rPr>
          <w:b/>
          <w:snapToGrid w:val="0"/>
          <w:sz w:val="22"/>
          <w:szCs w:val="22"/>
        </w:rPr>
        <w:t xml:space="preserve">6.2.  </w:t>
      </w:r>
      <w:r w:rsidRPr="00CA2857">
        <w:rPr>
          <w:b/>
          <w:sz w:val="22"/>
          <w:szCs w:val="22"/>
        </w:rPr>
        <w:t>Má se za to</w:t>
      </w:r>
      <w:r w:rsidRPr="00CA2857">
        <w:rPr>
          <w:sz w:val="22"/>
          <w:szCs w:val="22"/>
        </w:rPr>
        <w:t xml:space="preserve">,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 </w:t>
      </w:r>
    </w:p>
    <w:p w14:paraId="568E5176" w14:textId="77777777" w:rsidR="00444C64" w:rsidRPr="00CA2857" w:rsidRDefault="00444C64" w:rsidP="00444C64">
      <w:pPr>
        <w:ind w:firstLine="708"/>
        <w:jc w:val="both"/>
        <w:rPr>
          <w:sz w:val="22"/>
          <w:szCs w:val="22"/>
        </w:rPr>
      </w:pPr>
    </w:p>
    <w:p w14:paraId="2CD7F987" w14:textId="77777777" w:rsidR="00444C64" w:rsidRPr="00CA2857" w:rsidRDefault="00444C64" w:rsidP="00444C64">
      <w:pPr>
        <w:ind w:firstLine="708"/>
        <w:jc w:val="both"/>
        <w:rPr>
          <w:sz w:val="22"/>
          <w:szCs w:val="22"/>
        </w:rPr>
      </w:pPr>
      <w:r w:rsidRPr="00CA2857">
        <w:rPr>
          <w:b/>
          <w:sz w:val="22"/>
          <w:szCs w:val="22"/>
        </w:rPr>
        <w:t>Má se za to,</w:t>
      </w:r>
      <w:r w:rsidRPr="00CA2857">
        <w:rPr>
          <w:sz w:val="22"/>
          <w:szCs w:val="22"/>
        </w:rPr>
        <w:t xml:space="preserve">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w:t>
      </w:r>
      <w:r w:rsidRPr="00CA2857">
        <w:rPr>
          <w:b/>
          <w:sz w:val="22"/>
          <w:szCs w:val="22"/>
        </w:rPr>
        <w:t>nevhodnosti příkazů nebo nevhodnou povahu věcí</w:t>
      </w:r>
      <w:r w:rsidRPr="00CA2857">
        <w:rPr>
          <w:sz w:val="22"/>
          <w:szCs w:val="22"/>
        </w:rPr>
        <w:t xml:space="preserve"> předaných Objednatelem nebo </w:t>
      </w:r>
      <w:r w:rsidRPr="00CA2857">
        <w:rPr>
          <w:b/>
          <w:sz w:val="22"/>
          <w:szCs w:val="22"/>
        </w:rPr>
        <w:t xml:space="preserve">skrytých překážek </w:t>
      </w:r>
      <w:r w:rsidRPr="00CA2857">
        <w:rPr>
          <w:sz w:val="22"/>
          <w:szCs w:val="22"/>
        </w:rPr>
        <w:t xml:space="preserve">bránících </w:t>
      </w:r>
      <w:r w:rsidRPr="00CA2857">
        <w:rPr>
          <w:b/>
          <w:sz w:val="22"/>
          <w:szCs w:val="22"/>
        </w:rPr>
        <w:t xml:space="preserve">Zhotoviteli </w:t>
      </w:r>
      <w:r w:rsidRPr="00CA2857">
        <w:rPr>
          <w:sz w:val="22"/>
          <w:szCs w:val="22"/>
        </w:rPr>
        <w:t xml:space="preserve">v řádném provedení díla, má se pro tento případ za to, že je Zhotovitel </w:t>
      </w:r>
      <w:r w:rsidRPr="00CA2857">
        <w:rPr>
          <w:b/>
          <w:sz w:val="22"/>
          <w:szCs w:val="22"/>
        </w:rPr>
        <w:t>povinen prokázat,</w:t>
      </w:r>
      <w:r w:rsidRPr="00CA2857">
        <w:rPr>
          <w:sz w:val="22"/>
          <w:szCs w:val="22"/>
        </w:rPr>
        <w:t xml:space="preserve"> že tuto nevhodnost </w:t>
      </w:r>
      <w:r w:rsidRPr="00CA2857">
        <w:rPr>
          <w:b/>
          <w:sz w:val="22"/>
          <w:szCs w:val="22"/>
        </w:rPr>
        <w:t>příkazů a povahu věcí, popř. skrytých překážek,</w:t>
      </w:r>
      <w:r w:rsidRPr="00CA2857">
        <w:rPr>
          <w:sz w:val="22"/>
          <w:szCs w:val="22"/>
        </w:rPr>
        <w:t xml:space="preserve"> nemohl zjistit ani při vynaložení odborné péče v době do uzavření smlouvy. </w:t>
      </w:r>
    </w:p>
    <w:p w14:paraId="748C8BD4" w14:textId="77777777" w:rsidR="00444C64" w:rsidRPr="00CA2857" w:rsidRDefault="00444C64" w:rsidP="00444C64">
      <w:pPr>
        <w:ind w:firstLine="708"/>
        <w:jc w:val="both"/>
        <w:rPr>
          <w:sz w:val="22"/>
          <w:szCs w:val="22"/>
        </w:rPr>
      </w:pPr>
    </w:p>
    <w:p w14:paraId="4EDD3169" w14:textId="77777777" w:rsidR="00444C64" w:rsidRPr="00CA2857" w:rsidRDefault="00444C64" w:rsidP="00444C64">
      <w:pPr>
        <w:ind w:firstLine="708"/>
        <w:jc w:val="both"/>
        <w:rPr>
          <w:b/>
          <w:snapToGrid w:val="0"/>
          <w:sz w:val="22"/>
          <w:szCs w:val="22"/>
        </w:rPr>
      </w:pPr>
      <w:r w:rsidRPr="00CA2857">
        <w:rPr>
          <w:sz w:val="22"/>
          <w:szCs w:val="22"/>
        </w:rPr>
        <w:t>V opačném případě však není dotčeno právo Zhotovitele postupovat dle</w:t>
      </w:r>
      <w:r w:rsidRPr="00CA2857">
        <w:rPr>
          <w:b/>
          <w:sz w:val="22"/>
          <w:szCs w:val="22"/>
        </w:rPr>
        <w:t xml:space="preserve"> § 2594 a § 2627 OZ,</w:t>
      </w:r>
      <w:r w:rsidRPr="00CA2857">
        <w:rPr>
          <w:sz w:val="22"/>
          <w:szCs w:val="22"/>
        </w:rPr>
        <w:t xml:space="preserve"> pakliže zjistí </w:t>
      </w:r>
      <w:r w:rsidRPr="00CA2857">
        <w:rPr>
          <w:b/>
          <w:sz w:val="22"/>
          <w:szCs w:val="22"/>
        </w:rPr>
        <w:t>nevhodnost příkazů nebo nevhodnou povahu věcí</w:t>
      </w:r>
      <w:r w:rsidRPr="00CA2857">
        <w:rPr>
          <w:sz w:val="22"/>
          <w:szCs w:val="22"/>
        </w:rPr>
        <w:t xml:space="preserve"> předaných Objednatelem k provedení díla nebo </w:t>
      </w:r>
      <w:r w:rsidRPr="00CA2857">
        <w:rPr>
          <w:b/>
          <w:sz w:val="22"/>
          <w:szCs w:val="22"/>
        </w:rPr>
        <w:t>skrytých překážek,</w:t>
      </w:r>
      <w:r w:rsidRPr="00CA2857">
        <w:rPr>
          <w:sz w:val="22"/>
          <w:szCs w:val="22"/>
        </w:rPr>
        <w:t xml:space="preserve"> bránících k provedení díla. </w:t>
      </w:r>
    </w:p>
    <w:p w14:paraId="16BD6A7B" w14:textId="77777777" w:rsidR="00444C64" w:rsidRPr="00CA2857" w:rsidRDefault="00444C64" w:rsidP="00444C64">
      <w:pPr>
        <w:jc w:val="both"/>
        <w:rPr>
          <w:b/>
          <w:snapToGrid w:val="0"/>
          <w:sz w:val="22"/>
          <w:szCs w:val="22"/>
        </w:rPr>
      </w:pPr>
    </w:p>
    <w:p w14:paraId="7BAAA248" w14:textId="77777777" w:rsidR="00444C64" w:rsidRPr="00CA2857" w:rsidRDefault="00444C64" w:rsidP="00444C64">
      <w:pPr>
        <w:jc w:val="both"/>
        <w:rPr>
          <w:snapToGrid w:val="0"/>
          <w:sz w:val="22"/>
          <w:szCs w:val="22"/>
        </w:rPr>
      </w:pPr>
      <w:r w:rsidRPr="00CA2857">
        <w:rPr>
          <w:b/>
          <w:snapToGrid w:val="0"/>
          <w:sz w:val="22"/>
          <w:szCs w:val="22"/>
        </w:rPr>
        <w:t xml:space="preserve">6.3. </w:t>
      </w:r>
      <w:r w:rsidRPr="00CA2857">
        <w:rPr>
          <w:snapToGrid w:val="0"/>
          <w:sz w:val="22"/>
          <w:szCs w:val="22"/>
        </w:rPr>
        <w:t xml:space="preserve">Zhotovitel je povinen dle </w:t>
      </w:r>
      <w:r w:rsidRPr="00CA2857">
        <w:rPr>
          <w:b/>
          <w:snapToGrid w:val="0"/>
          <w:sz w:val="22"/>
          <w:szCs w:val="22"/>
        </w:rPr>
        <w:t>§ 2594 OZ</w:t>
      </w:r>
      <w:r w:rsidRPr="00CA2857">
        <w:rPr>
          <w:snapToGrid w:val="0"/>
          <w:sz w:val="22"/>
          <w:szCs w:val="22"/>
        </w:rPr>
        <w:t xml:space="preserve"> upozornit bez zbytečného odkladu písemně (ve stavebním deníku) Objednatele na </w:t>
      </w:r>
      <w:r w:rsidRPr="00CA2857">
        <w:rPr>
          <w:b/>
          <w:snapToGrid w:val="0"/>
          <w:sz w:val="22"/>
          <w:szCs w:val="22"/>
        </w:rPr>
        <w:t>nevhodnou povahu věci,</w:t>
      </w:r>
      <w:r w:rsidRPr="00CA2857">
        <w:rPr>
          <w:snapToGrid w:val="0"/>
          <w:sz w:val="22"/>
          <w:szCs w:val="22"/>
        </w:rPr>
        <w:t xml:space="preserve"> kterou mu Objednatel k provedení díla předal nebo příkazu, který mu Objednatel dal. Překáží – li nevhodná věc nebo příkaz v řádném provádění díla, Zhotovitel je v nezbytném rozsahu přeruší až do výměny věci nebo změny příkazu. </w:t>
      </w:r>
    </w:p>
    <w:p w14:paraId="5C20ADCC" w14:textId="77777777" w:rsidR="00444C64" w:rsidRPr="00CA2857" w:rsidRDefault="00444C64" w:rsidP="00444C64">
      <w:pPr>
        <w:jc w:val="both"/>
        <w:rPr>
          <w:snapToGrid w:val="0"/>
          <w:sz w:val="22"/>
          <w:szCs w:val="22"/>
        </w:rPr>
      </w:pPr>
    </w:p>
    <w:p w14:paraId="6CB85EDF" w14:textId="77777777" w:rsidR="00444C64" w:rsidRPr="00CA2857" w:rsidRDefault="00444C64" w:rsidP="00444C64">
      <w:pPr>
        <w:ind w:firstLine="708"/>
        <w:jc w:val="both"/>
        <w:rPr>
          <w:snapToGrid w:val="0"/>
          <w:sz w:val="22"/>
          <w:szCs w:val="22"/>
        </w:rPr>
      </w:pPr>
      <w:r w:rsidRPr="00CA2857">
        <w:rPr>
          <w:snapToGrid w:val="0"/>
          <w:sz w:val="22"/>
          <w:szCs w:val="22"/>
        </w:rPr>
        <w:t xml:space="preserve">Trvá-li Objednatel na provádění díla s použitím předané věci nebo podle daného příkazu, má Zhotovitel právo požadovat, aby tak Objednatel učinil v písemné formě.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 </w:t>
      </w:r>
    </w:p>
    <w:p w14:paraId="781C8333" w14:textId="77777777" w:rsidR="00444C64" w:rsidRPr="00CA2857" w:rsidRDefault="00444C64" w:rsidP="00444C64">
      <w:pPr>
        <w:ind w:firstLine="708"/>
        <w:jc w:val="both"/>
        <w:rPr>
          <w:snapToGrid w:val="0"/>
          <w:sz w:val="22"/>
          <w:szCs w:val="22"/>
        </w:rPr>
      </w:pPr>
    </w:p>
    <w:p w14:paraId="78E234D5" w14:textId="77777777" w:rsidR="00444C64" w:rsidRPr="00CA2857" w:rsidRDefault="00444C64" w:rsidP="00444C64">
      <w:pPr>
        <w:ind w:firstLine="708"/>
        <w:jc w:val="both"/>
        <w:rPr>
          <w:snapToGrid w:val="0"/>
          <w:sz w:val="22"/>
          <w:szCs w:val="22"/>
        </w:rPr>
      </w:pPr>
      <w:r w:rsidRPr="00CA2857">
        <w:rPr>
          <w:snapToGrid w:val="0"/>
          <w:sz w:val="22"/>
          <w:szCs w:val="22"/>
        </w:rPr>
        <w:t xml:space="preserve">Stejný výše popsaný postup jako v případě </w:t>
      </w:r>
      <w:r w:rsidRPr="00CA2857">
        <w:rPr>
          <w:b/>
          <w:snapToGrid w:val="0"/>
          <w:sz w:val="22"/>
          <w:szCs w:val="22"/>
        </w:rPr>
        <w:t>§ 2594 OZ</w:t>
      </w:r>
      <w:r w:rsidRPr="00CA2857">
        <w:rPr>
          <w:snapToGrid w:val="0"/>
          <w:sz w:val="22"/>
          <w:szCs w:val="22"/>
        </w:rPr>
        <w:t xml:space="preserve"> zvolí Zhotovitel a Objednatel analogicky také v případě, vzniku a zjištění Skryté překážky dle </w:t>
      </w:r>
      <w:r w:rsidRPr="00CA2857">
        <w:rPr>
          <w:b/>
          <w:snapToGrid w:val="0"/>
          <w:sz w:val="22"/>
          <w:szCs w:val="22"/>
        </w:rPr>
        <w:t>§ 2627 OZ.</w:t>
      </w:r>
      <w:r w:rsidRPr="00CA2857">
        <w:rPr>
          <w:snapToGrid w:val="0"/>
          <w:sz w:val="22"/>
          <w:szCs w:val="22"/>
        </w:rPr>
        <w:t xml:space="preserve">  </w:t>
      </w:r>
    </w:p>
    <w:p w14:paraId="1911D295" w14:textId="77777777" w:rsidR="00444C64" w:rsidRPr="00CA2857" w:rsidRDefault="00444C64" w:rsidP="00444C64">
      <w:pPr>
        <w:jc w:val="both"/>
        <w:rPr>
          <w:snapToGrid w:val="0"/>
          <w:sz w:val="22"/>
          <w:szCs w:val="22"/>
        </w:rPr>
      </w:pPr>
    </w:p>
    <w:p w14:paraId="5BC853B4" w14:textId="77777777" w:rsidR="00444C64" w:rsidRPr="00CA2857" w:rsidRDefault="00444C64" w:rsidP="00444C64">
      <w:pPr>
        <w:jc w:val="both"/>
        <w:rPr>
          <w:snapToGrid w:val="0"/>
          <w:sz w:val="22"/>
          <w:szCs w:val="22"/>
        </w:rPr>
      </w:pPr>
      <w:r w:rsidRPr="00CA2857">
        <w:rPr>
          <w:b/>
          <w:snapToGrid w:val="0"/>
          <w:sz w:val="22"/>
          <w:szCs w:val="22"/>
        </w:rPr>
        <w:t xml:space="preserve">6.4. </w:t>
      </w:r>
      <w:r w:rsidRPr="00CA2857">
        <w:rPr>
          <w:snapToGrid w:val="0"/>
          <w:sz w:val="22"/>
          <w:szCs w:val="22"/>
        </w:rPr>
        <w:t xml:space="preserve">Objednatel je oprávněn po projednání se Zhotovitelem, kteroukoliv z částí plnění Zhotovitele zajistit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w:t>
      </w:r>
      <w:r w:rsidRPr="00CA2857">
        <w:rPr>
          <w:snapToGrid w:val="0"/>
          <w:sz w:val="22"/>
          <w:szCs w:val="22"/>
        </w:rPr>
        <w:lastRenderedPageBreak/>
        <w:t>Zhotovitele bez zbytečného odkladu vyrozumět. Smluvní cena se v takovém případě sníží o cenu poměrně připadající na plnění zajištěné Objednatelem.</w:t>
      </w:r>
    </w:p>
    <w:p w14:paraId="2F3FF55C" w14:textId="77777777" w:rsidR="00444C64" w:rsidRPr="00CA2857" w:rsidRDefault="00444C64" w:rsidP="00444C64">
      <w:pPr>
        <w:pStyle w:val="Zkladntext"/>
        <w:tabs>
          <w:tab w:val="left" w:pos="426"/>
        </w:tabs>
        <w:overflowPunct w:val="0"/>
        <w:autoSpaceDE w:val="0"/>
        <w:autoSpaceDN w:val="0"/>
        <w:adjustRightInd w:val="0"/>
        <w:ind w:left="720" w:hanging="720"/>
        <w:textAlignment w:val="baseline"/>
        <w:rPr>
          <w:sz w:val="22"/>
          <w:szCs w:val="22"/>
        </w:rPr>
      </w:pPr>
    </w:p>
    <w:p w14:paraId="43B4A383" w14:textId="77777777" w:rsidR="00444C64" w:rsidRPr="00CA2857" w:rsidRDefault="00444C64" w:rsidP="00444C64">
      <w:pPr>
        <w:jc w:val="both"/>
        <w:rPr>
          <w:sz w:val="22"/>
          <w:szCs w:val="22"/>
        </w:rPr>
      </w:pPr>
      <w:r w:rsidRPr="00CA2857">
        <w:rPr>
          <w:b/>
          <w:sz w:val="22"/>
          <w:szCs w:val="22"/>
        </w:rPr>
        <w:t xml:space="preserve">6.5. </w:t>
      </w:r>
      <w:r w:rsidRPr="00CA2857">
        <w:rPr>
          <w:sz w:val="22"/>
          <w:szCs w:val="22"/>
        </w:rPr>
        <w:t xml:space="preserve">Objednatel nese odpovědnost za </w:t>
      </w:r>
      <w:r w:rsidRPr="00CA2857">
        <w:rPr>
          <w:b/>
          <w:sz w:val="22"/>
          <w:szCs w:val="22"/>
        </w:rPr>
        <w:t>správnost a úplnost zadávacích podmínek,</w:t>
      </w:r>
      <w:r w:rsidRPr="00CA2857">
        <w:rPr>
          <w:sz w:val="22"/>
          <w:szCs w:val="22"/>
        </w:rPr>
        <w:t xml:space="preserve"> tj. ZD, PD, soupis stavebních prací dodávek a služeb s VV a další dokumentace související s realizací díla. Zhotovitel je však povinen v zájmu poskytnutí nezbytně nutné odborné součinnosti a předcházení následným jeho požadavkům na </w:t>
      </w:r>
      <w:r w:rsidRPr="00CA2857">
        <w:rPr>
          <w:b/>
          <w:sz w:val="22"/>
          <w:szCs w:val="22"/>
        </w:rPr>
        <w:t>dodatečné stavební práce</w:t>
      </w:r>
      <w:r w:rsidRPr="00CA2857">
        <w:rPr>
          <w:sz w:val="22"/>
          <w:szCs w:val="22"/>
        </w:rPr>
        <w:t xml:space="preserve"> nebo </w:t>
      </w:r>
      <w:r w:rsidRPr="00CA2857">
        <w:rPr>
          <w:b/>
          <w:sz w:val="22"/>
          <w:szCs w:val="22"/>
        </w:rPr>
        <w:t>dodatečné změny stavebních prací</w:t>
      </w:r>
      <w:r w:rsidRPr="00CA2857">
        <w:rPr>
          <w:sz w:val="22"/>
          <w:szCs w:val="22"/>
        </w:rPr>
        <w:t xml:space="preserve"> (dále jen „vícepráce, popř. méně práce“), aby před podáním nabídky a uzavřením smlouvy a následně po započetí prací v průběhu vlastní realizace díla si tyto dokumenty s vynaložením odborné péče zkontroloval z hlediska jejich správnosti a úplnosti a v kterékoliv době upozornil Objednatele na zjištěné nedostatky či jakékoliv vzájemné obsahové nejasnosti či nesrovnalosti uvedené v těchto dokumentech. </w:t>
      </w:r>
    </w:p>
    <w:p w14:paraId="03F1B14F" w14:textId="77777777" w:rsidR="00444C64" w:rsidRPr="00CA2857" w:rsidRDefault="00444C64" w:rsidP="00444C64">
      <w:pPr>
        <w:jc w:val="both"/>
        <w:rPr>
          <w:sz w:val="22"/>
          <w:szCs w:val="22"/>
        </w:rPr>
      </w:pPr>
    </w:p>
    <w:p w14:paraId="6A2BD992" w14:textId="77777777" w:rsidR="00444C64" w:rsidRPr="00CA2857" w:rsidRDefault="00444C64" w:rsidP="00444C64">
      <w:pPr>
        <w:ind w:firstLine="708"/>
        <w:jc w:val="both"/>
        <w:rPr>
          <w:sz w:val="22"/>
          <w:szCs w:val="22"/>
        </w:rPr>
      </w:pPr>
      <w:r w:rsidRPr="00CA2857">
        <w:rPr>
          <w:sz w:val="22"/>
          <w:szCs w:val="22"/>
        </w:rPr>
        <w:t xml:space="preserve">Pokud Zhotovitel při vynaložené odborné péče na zjištěné nejasnosti, nesrovnalosti a nedostatky v dokumentech pro zhotovení díla Objednatele před podáním nabídky, uzavřením smlouvy a nebo započetím prací souvisejících s těmito zjištěnými nedostatky včas </w:t>
      </w:r>
      <w:r w:rsidRPr="00CA2857">
        <w:rPr>
          <w:b/>
          <w:sz w:val="22"/>
          <w:szCs w:val="22"/>
        </w:rPr>
        <w:t>neupozorní,</w:t>
      </w:r>
      <w:r w:rsidRPr="00CA2857">
        <w:rPr>
          <w:sz w:val="22"/>
          <w:szCs w:val="22"/>
        </w:rPr>
        <w:t xml:space="preserve"> pak Zhotovitel nemůže po Objednateli požadovat úhradu realizovaných </w:t>
      </w:r>
      <w:r w:rsidRPr="00CA2857">
        <w:rPr>
          <w:b/>
          <w:sz w:val="22"/>
          <w:szCs w:val="22"/>
        </w:rPr>
        <w:t>tzv. víceprací,</w:t>
      </w:r>
      <w:r w:rsidRPr="00CA2857">
        <w:rPr>
          <w:sz w:val="22"/>
          <w:szCs w:val="22"/>
        </w:rPr>
        <w:t xml:space="preserve"> nezahrnutých do výše uvedených dokumentů. Objednatel je však povinen po zjištění a oznámení relevantních připomínek Zhotovitele tyto případné zjištěné nesrovnalosti odstranit či jinak upravit tak, aby tyto dokumenty byly obsahově vzájemně v souladu. </w:t>
      </w:r>
    </w:p>
    <w:p w14:paraId="2F46A6E2" w14:textId="77777777" w:rsidR="00444C64" w:rsidRPr="00CA2857" w:rsidRDefault="00444C64" w:rsidP="00444C64">
      <w:pPr>
        <w:pStyle w:val="Zkladntext"/>
        <w:tabs>
          <w:tab w:val="left" w:pos="426"/>
        </w:tabs>
        <w:overflowPunct w:val="0"/>
        <w:autoSpaceDE w:val="0"/>
        <w:autoSpaceDN w:val="0"/>
        <w:adjustRightInd w:val="0"/>
        <w:ind w:left="720" w:hanging="720"/>
        <w:textAlignment w:val="baseline"/>
        <w:rPr>
          <w:b w:val="0"/>
          <w:color w:val="000000"/>
          <w:sz w:val="22"/>
          <w:szCs w:val="22"/>
        </w:rPr>
      </w:pPr>
    </w:p>
    <w:p w14:paraId="447CF4B5" w14:textId="77777777" w:rsidR="00444C64" w:rsidRPr="00CA2857" w:rsidRDefault="00444C64" w:rsidP="00444C64">
      <w:pPr>
        <w:jc w:val="both"/>
        <w:rPr>
          <w:sz w:val="22"/>
          <w:szCs w:val="22"/>
        </w:rPr>
      </w:pPr>
      <w:r w:rsidRPr="00CA2857">
        <w:rPr>
          <w:b/>
          <w:sz w:val="22"/>
          <w:szCs w:val="22"/>
        </w:rPr>
        <w:t>6.6. Projektovou dokumentací</w:t>
      </w:r>
      <w:r w:rsidRPr="00CA2857">
        <w:rPr>
          <w:sz w:val="22"/>
          <w:szCs w:val="22"/>
        </w:rPr>
        <w:t xml:space="preserve"> se pro účely těchto OP rozumí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s VV.</w:t>
      </w:r>
    </w:p>
    <w:p w14:paraId="08C49DF9" w14:textId="77777777" w:rsidR="00444C64" w:rsidRPr="00CA2857" w:rsidRDefault="00444C64" w:rsidP="00444C64">
      <w:pPr>
        <w:ind w:left="720"/>
        <w:jc w:val="both"/>
        <w:rPr>
          <w:sz w:val="22"/>
          <w:szCs w:val="22"/>
        </w:rPr>
      </w:pPr>
    </w:p>
    <w:p w14:paraId="79ED013E" w14:textId="77777777" w:rsidR="00444C64" w:rsidRPr="00CA2857" w:rsidRDefault="00444C64" w:rsidP="00444C64">
      <w:pPr>
        <w:jc w:val="both"/>
        <w:rPr>
          <w:sz w:val="22"/>
          <w:szCs w:val="22"/>
        </w:rPr>
      </w:pPr>
      <w:bookmarkStart w:id="15" w:name="_Toc255560886"/>
      <w:bookmarkStart w:id="16" w:name="_Toc255560739"/>
      <w:r w:rsidRPr="00CA2857">
        <w:rPr>
          <w:b/>
          <w:sz w:val="22"/>
          <w:szCs w:val="22"/>
        </w:rPr>
        <w:t>6.7. Soupis stavebních prací, dodávek a služeb</w:t>
      </w:r>
      <w:r w:rsidRPr="00CA2857">
        <w:rPr>
          <w:sz w:val="22"/>
          <w:szCs w:val="22"/>
        </w:rPr>
        <w:t xml:space="preserve">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145592AD" w14:textId="77777777" w:rsidR="00444C64" w:rsidRPr="00CA2857" w:rsidRDefault="00444C64" w:rsidP="00444C64">
      <w:pPr>
        <w:ind w:left="720"/>
        <w:jc w:val="both"/>
        <w:rPr>
          <w:sz w:val="22"/>
          <w:szCs w:val="22"/>
        </w:rPr>
      </w:pPr>
    </w:p>
    <w:p w14:paraId="31E8A0BC" w14:textId="77777777" w:rsidR="00444C64" w:rsidRPr="00CA2857" w:rsidRDefault="00444C64" w:rsidP="00444C64">
      <w:pPr>
        <w:jc w:val="both"/>
        <w:rPr>
          <w:sz w:val="22"/>
          <w:szCs w:val="22"/>
        </w:rPr>
      </w:pPr>
      <w:r w:rsidRPr="00CA2857">
        <w:rPr>
          <w:b/>
          <w:snapToGrid w:val="0"/>
          <w:sz w:val="22"/>
          <w:szCs w:val="22"/>
        </w:rPr>
        <w:t xml:space="preserve">6.8. </w:t>
      </w:r>
      <w:r w:rsidRPr="00CA2857">
        <w:rPr>
          <w:snapToGrid w:val="0"/>
          <w:sz w:val="22"/>
          <w:szCs w:val="22"/>
        </w:rPr>
        <w:t xml:space="preserve">Předchozí postup Zhotovitele dle </w:t>
      </w:r>
      <w:r w:rsidRPr="00CA2857">
        <w:rPr>
          <w:b/>
          <w:snapToGrid w:val="0"/>
          <w:sz w:val="22"/>
          <w:szCs w:val="22"/>
        </w:rPr>
        <w:t>čl. VI, bod 6.2.</w:t>
      </w:r>
      <w:r w:rsidRPr="00CA2857">
        <w:rPr>
          <w:snapToGrid w:val="0"/>
          <w:sz w:val="22"/>
          <w:szCs w:val="22"/>
        </w:rPr>
        <w:t xml:space="preserve"> těchto OP v souladu s dikcí </w:t>
      </w:r>
      <w:r w:rsidRPr="00CA2857">
        <w:rPr>
          <w:b/>
          <w:snapToGrid w:val="0"/>
          <w:sz w:val="22"/>
          <w:szCs w:val="22"/>
        </w:rPr>
        <w:t>§ 2594 a § 2627 OZ</w:t>
      </w:r>
      <w:r w:rsidRPr="00CA2857">
        <w:rPr>
          <w:snapToGrid w:val="0"/>
          <w:sz w:val="22"/>
          <w:szCs w:val="22"/>
        </w:rPr>
        <w:t xml:space="preserve"> je základní podmínkou pro postup Objednatele dle </w:t>
      </w:r>
      <w:r w:rsidRPr="00CA2857">
        <w:rPr>
          <w:b/>
          <w:snapToGrid w:val="0"/>
          <w:sz w:val="22"/>
          <w:szCs w:val="22"/>
        </w:rPr>
        <w:t>čl. VIII body 8.18.1, 8.18.2. a 8.18.3</w:t>
      </w:r>
      <w:r w:rsidRPr="00CA2857">
        <w:rPr>
          <w:snapToGrid w:val="0"/>
          <w:sz w:val="22"/>
          <w:szCs w:val="22"/>
        </w:rPr>
        <w:t xml:space="preserve"> těchto OP.</w:t>
      </w:r>
    </w:p>
    <w:p w14:paraId="446B1461" w14:textId="77777777" w:rsidR="00444C64" w:rsidRPr="00CA2857" w:rsidRDefault="00444C64" w:rsidP="00444C64">
      <w:pPr>
        <w:pStyle w:val="Zkladntext"/>
        <w:tabs>
          <w:tab w:val="left" w:pos="0"/>
        </w:tabs>
        <w:overflowPunct w:val="0"/>
        <w:autoSpaceDE w:val="0"/>
        <w:autoSpaceDN w:val="0"/>
        <w:adjustRightInd w:val="0"/>
        <w:textAlignment w:val="baseline"/>
        <w:rPr>
          <w:b w:val="0"/>
          <w:sz w:val="22"/>
          <w:szCs w:val="22"/>
          <w:lang w:val="cs-CZ"/>
        </w:rPr>
      </w:pPr>
    </w:p>
    <w:p w14:paraId="5AF99D09" w14:textId="77777777" w:rsidR="00444C64" w:rsidRPr="00CA2857" w:rsidRDefault="00444C64" w:rsidP="00444C64">
      <w:pPr>
        <w:rPr>
          <w:sz w:val="22"/>
          <w:szCs w:val="22"/>
          <w:lang w:eastAsia="x-none"/>
        </w:rPr>
      </w:pPr>
    </w:p>
    <w:p w14:paraId="350A4D45"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VII. Součinnost smluvních stran</w:t>
      </w:r>
      <w:bookmarkEnd w:id="15"/>
      <w:bookmarkEnd w:id="16"/>
      <w:r w:rsidRPr="00CA2857">
        <w:rPr>
          <w:rFonts w:ascii="Times New Roman" w:hAnsi="Times New Roman"/>
          <w:i w:val="0"/>
          <w:sz w:val="22"/>
          <w:szCs w:val="22"/>
          <w:u w:val="single"/>
        </w:rPr>
        <w:t xml:space="preserve"> </w:t>
      </w:r>
    </w:p>
    <w:p w14:paraId="6743123A" w14:textId="77777777" w:rsidR="00444C64" w:rsidRPr="00CA2857" w:rsidRDefault="00444C64" w:rsidP="002B2335">
      <w:pPr>
        <w:keepNext/>
        <w:jc w:val="center"/>
        <w:rPr>
          <w:snapToGrid w:val="0"/>
          <w:sz w:val="22"/>
          <w:szCs w:val="22"/>
        </w:rPr>
      </w:pPr>
    </w:p>
    <w:p w14:paraId="131F23D3" w14:textId="77777777" w:rsidR="00444C64" w:rsidRPr="00CA2857" w:rsidRDefault="00444C64" w:rsidP="00444C64">
      <w:pPr>
        <w:jc w:val="both"/>
        <w:rPr>
          <w:snapToGrid w:val="0"/>
          <w:sz w:val="22"/>
          <w:szCs w:val="22"/>
        </w:rPr>
      </w:pPr>
      <w:r w:rsidRPr="00CA2857">
        <w:rPr>
          <w:b/>
          <w:snapToGrid w:val="0"/>
          <w:sz w:val="22"/>
          <w:szCs w:val="22"/>
        </w:rPr>
        <w:t xml:space="preserve">7.1.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s</w:t>
      </w:r>
      <w:r w:rsidRPr="00CA2857">
        <w:rPr>
          <w:snapToGrid w:val="0"/>
          <w:sz w:val="22"/>
          <w:szCs w:val="22"/>
        </w:rPr>
        <w:t>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14:paraId="2CAE0695" w14:textId="77777777" w:rsidR="00444C64" w:rsidRPr="00CA2857" w:rsidRDefault="00444C64" w:rsidP="00444C64">
      <w:pPr>
        <w:ind w:left="720" w:hanging="720"/>
        <w:jc w:val="both"/>
        <w:rPr>
          <w:snapToGrid w:val="0"/>
          <w:sz w:val="22"/>
          <w:szCs w:val="22"/>
        </w:rPr>
      </w:pPr>
    </w:p>
    <w:p w14:paraId="2B3F4D0F" w14:textId="77777777" w:rsidR="00444C64" w:rsidRPr="00CA2857" w:rsidRDefault="00444C64" w:rsidP="00444C64">
      <w:pPr>
        <w:jc w:val="both"/>
        <w:rPr>
          <w:snapToGrid w:val="0"/>
          <w:sz w:val="22"/>
          <w:szCs w:val="22"/>
        </w:rPr>
      </w:pPr>
      <w:r w:rsidRPr="00CA2857">
        <w:rPr>
          <w:b/>
          <w:snapToGrid w:val="0"/>
          <w:sz w:val="22"/>
          <w:szCs w:val="22"/>
        </w:rPr>
        <w:t xml:space="preserve">7.2. </w:t>
      </w:r>
      <w:r w:rsidRPr="00CA2857">
        <w:rPr>
          <w:snapToGrid w:val="0"/>
          <w:sz w:val="22"/>
          <w:szCs w:val="22"/>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367C0481" w14:textId="77777777" w:rsidR="00444C64" w:rsidRPr="00CA2857" w:rsidRDefault="00444C64" w:rsidP="00444C64">
      <w:pPr>
        <w:ind w:left="720" w:hanging="720"/>
        <w:jc w:val="both"/>
        <w:rPr>
          <w:snapToGrid w:val="0"/>
          <w:sz w:val="22"/>
          <w:szCs w:val="22"/>
        </w:rPr>
      </w:pPr>
    </w:p>
    <w:p w14:paraId="4EC58A5A" w14:textId="77777777" w:rsidR="00444C64" w:rsidRPr="00CA2857" w:rsidRDefault="00444C64" w:rsidP="00444C64">
      <w:pPr>
        <w:jc w:val="both"/>
        <w:rPr>
          <w:b/>
          <w:snapToGrid w:val="0"/>
          <w:sz w:val="22"/>
          <w:szCs w:val="22"/>
        </w:rPr>
      </w:pPr>
      <w:r w:rsidRPr="00CA2857">
        <w:rPr>
          <w:b/>
          <w:snapToGrid w:val="0"/>
          <w:sz w:val="22"/>
          <w:szCs w:val="22"/>
        </w:rPr>
        <w:t xml:space="preserve">7.3. </w:t>
      </w:r>
      <w:r w:rsidRPr="00CA2857">
        <w:rPr>
          <w:snapToGrid w:val="0"/>
          <w:sz w:val="22"/>
          <w:szCs w:val="22"/>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technickému dozoru a autorskému dozoru a jiným osobám zúčastněným na realizaci díla </w:t>
      </w:r>
      <w:r w:rsidRPr="00CA2857">
        <w:rPr>
          <w:snapToGrid w:val="0"/>
          <w:sz w:val="22"/>
          <w:szCs w:val="22"/>
        </w:rPr>
        <w:lastRenderedPageBreak/>
        <w:t>veškeré potřebné podklady, konzultace, pomoc a jinou součinnost. Ujednáním v </w:t>
      </w:r>
      <w:r w:rsidRPr="00CA2857">
        <w:rPr>
          <w:b/>
          <w:snapToGrid w:val="0"/>
          <w:sz w:val="22"/>
          <w:szCs w:val="22"/>
        </w:rPr>
        <w:t>čl. VII body 7.2. s 7.3.</w:t>
      </w:r>
      <w:r w:rsidRPr="00CA2857">
        <w:rPr>
          <w:snapToGrid w:val="0"/>
          <w:sz w:val="22"/>
          <w:szCs w:val="22"/>
        </w:rPr>
        <w:t xml:space="preserve"> těchto OP nejsou dotčeny povinnosti Zhotovitele díla vyplývající z dikce </w:t>
      </w:r>
      <w:r w:rsidRPr="00CA2857">
        <w:rPr>
          <w:b/>
          <w:snapToGrid w:val="0"/>
          <w:sz w:val="22"/>
          <w:szCs w:val="22"/>
        </w:rPr>
        <w:t>§ 2594 a § 2627 OZ.</w:t>
      </w:r>
    </w:p>
    <w:p w14:paraId="0B596F19" w14:textId="77777777" w:rsidR="00444C64" w:rsidRPr="00CA2857" w:rsidRDefault="00444C64" w:rsidP="00444C64">
      <w:pPr>
        <w:ind w:left="720"/>
        <w:jc w:val="both"/>
        <w:rPr>
          <w:snapToGrid w:val="0"/>
          <w:sz w:val="22"/>
          <w:szCs w:val="22"/>
        </w:rPr>
      </w:pPr>
      <w:r w:rsidRPr="00CA2857">
        <w:rPr>
          <w:snapToGrid w:val="0"/>
          <w:sz w:val="22"/>
          <w:szCs w:val="22"/>
          <w:highlight w:val="yellow"/>
        </w:rPr>
        <w:t xml:space="preserve"> </w:t>
      </w:r>
    </w:p>
    <w:p w14:paraId="0107C1BE" w14:textId="77777777" w:rsidR="00444C64" w:rsidRPr="00CA2857" w:rsidRDefault="00444C64" w:rsidP="00444C64">
      <w:pPr>
        <w:jc w:val="both"/>
        <w:rPr>
          <w:snapToGrid w:val="0"/>
          <w:sz w:val="22"/>
          <w:szCs w:val="22"/>
        </w:rPr>
      </w:pPr>
      <w:r w:rsidRPr="00CA2857">
        <w:rPr>
          <w:b/>
          <w:snapToGrid w:val="0"/>
          <w:sz w:val="22"/>
          <w:szCs w:val="22"/>
        </w:rPr>
        <w:t xml:space="preserve">7.4. </w:t>
      </w:r>
      <w:r w:rsidRPr="00CA2857">
        <w:rPr>
          <w:snapToGrid w:val="0"/>
          <w:sz w:val="22"/>
          <w:szCs w:val="22"/>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21A03738" w14:textId="77777777" w:rsidR="00444C64" w:rsidRPr="00CA2857" w:rsidRDefault="00444C64" w:rsidP="00444C64">
      <w:pPr>
        <w:ind w:left="720" w:hanging="720"/>
        <w:jc w:val="both"/>
        <w:rPr>
          <w:snapToGrid w:val="0"/>
          <w:sz w:val="22"/>
          <w:szCs w:val="22"/>
        </w:rPr>
      </w:pPr>
    </w:p>
    <w:p w14:paraId="1A7324BB" w14:textId="77777777" w:rsidR="00444C64" w:rsidRPr="00CA2857" w:rsidRDefault="00444C64" w:rsidP="00444C64">
      <w:pPr>
        <w:jc w:val="both"/>
        <w:rPr>
          <w:snapToGrid w:val="0"/>
          <w:sz w:val="22"/>
          <w:szCs w:val="22"/>
        </w:rPr>
      </w:pPr>
      <w:r w:rsidRPr="00CA2857">
        <w:rPr>
          <w:b/>
          <w:snapToGrid w:val="0"/>
          <w:sz w:val="22"/>
          <w:szCs w:val="22"/>
        </w:rPr>
        <w:t>7.5.</w:t>
      </w:r>
      <w:r w:rsidRPr="00CA2857">
        <w:rPr>
          <w:snapToGrid w:val="0"/>
          <w:sz w:val="22"/>
          <w:szCs w:val="22"/>
        </w:rPr>
        <w:t xml:space="preserve"> V rámci </w:t>
      </w:r>
      <w:r w:rsidRPr="00CA2857">
        <w:rPr>
          <w:b/>
          <w:snapToGrid w:val="0"/>
          <w:sz w:val="22"/>
          <w:szCs w:val="22"/>
        </w:rPr>
        <w:t>součinnosti smluvních stran</w:t>
      </w:r>
      <w:r w:rsidRPr="00CA2857">
        <w:rPr>
          <w:snapToGrid w:val="0"/>
          <w:sz w:val="22"/>
          <w:szCs w:val="22"/>
        </w:rPr>
        <w:t xml:space="preserve"> při realizaci předmětu díla si smluvní strany sjednaly následující podmínky a lhůty:</w:t>
      </w:r>
    </w:p>
    <w:p w14:paraId="4E54E08E" w14:textId="77777777" w:rsidR="00444C64" w:rsidRPr="00CA2857" w:rsidRDefault="00444C64" w:rsidP="00444C64">
      <w:pPr>
        <w:ind w:left="720" w:hanging="720"/>
        <w:jc w:val="both"/>
        <w:rPr>
          <w:snapToGrid w:val="0"/>
          <w:sz w:val="22"/>
          <w:szCs w:val="22"/>
        </w:rPr>
      </w:pPr>
    </w:p>
    <w:p w14:paraId="293775C6" w14:textId="77777777" w:rsidR="00444C64" w:rsidRPr="00CA2857" w:rsidRDefault="00444C64" w:rsidP="00444C64">
      <w:pPr>
        <w:pStyle w:val="Zkladntextodsazen3"/>
        <w:spacing w:after="0"/>
        <w:ind w:left="0"/>
        <w:jc w:val="both"/>
        <w:rPr>
          <w:sz w:val="22"/>
          <w:szCs w:val="22"/>
        </w:rPr>
      </w:pPr>
      <w:r w:rsidRPr="00CA2857">
        <w:rPr>
          <w:b/>
          <w:snapToGrid w:val="0"/>
          <w:sz w:val="22"/>
          <w:szCs w:val="22"/>
        </w:rPr>
        <w:t xml:space="preserve">7.5.1. </w:t>
      </w:r>
      <w:r w:rsidRPr="00CA2857">
        <w:rPr>
          <w:snapToGrid w:val="0"/>
          <w:sz w:val="22"/>
          <w:szCs w:val="22"/>
        </w:rPr>
        <w:t xml:space="preserve">Zhotovitel je povinen vyzvat Objednatele k prověření prací a dodávek, které v dalším pracovním postupu budou </w:t>
      </w:r>
      <w:r w:rsidRPr="00CA2857">
        <w:rPr>
          <w:b/>
          <w:snapToGrid w:val="0"/>
          <w:sz w:val="22"/>
          <w:szCs w:val="22"/>
        </w:rPr>
        <w:t xml:space="preserve">zakryty nebo se stanou nepřístupnými. </w:t>
      </w:r>
      <w:r w:rsidRPr="00CA2857">
        <w:rPr>
          <w:snapToGrid w:val="0"/>
          <w:sz w:val="22"/>
          <w:szCs w:val="22"/>
        </w:rPr>
        <w:t xml:space="preserve">Výzva musí být písemná (emailem, datová zpráva) a musí být Objednateli doručena nejméně </w:t>
      </w:r>
      <w:r w:rsidRPr="00CA2857">
        <w:rPr>
          <w:b/>
          <w:snapToGrid w:val="0"/>
          <w:sz w:val="22"/>
          <w:szCs w:val="22"/>
        </w:rPr>
        <w:t>5 pracovních dnů</w:t>
      </w:r>
      <w:r w:rsidRPr="00CA2857">
        <w:rPr>
          <w:snapToGrid w:val="0"/>
          <w:sz w:val="22"/>
          <w:szCs w:val="22"/>
        </w:rPr>
        <w:t xml:space="preserve"> předem</w:t>
      </w:r>
      <w:r w:rsidRPr="00CA2857">
        <w:rPr>
          <w:sz w:val="22"/>
          <w:szCs w:val="22"/>
        </w:rPr>
        <w:t>. V případě, že Objednatel kontrolu provedených částí díla neprovede, má se za to, že se zakrytím souhlasí a Zhotovitel uvede tuto skutečnost do stavebního deníku</w:t>
      </w:r>
      <w:r w:rsidRPr="00CA2857">
        <w:rPr>
          <w:snapToGrid w:val="0"/>
          <w:sz w:val="22"/>
          <w:szCs w:val="22"/>
        </w:rPr>
        <w:t xml:space="preserve">. Pro účely těchto OP a uzavřené Smlouvy se za pracovní dny považují pondělí až pátek s pracovní dobou od 08:00 do 15:00 hodin. Je-li na staveništi technický dozor Objednatele, lze výzvu zapsat ve stejné lhůtě do stavebního deníku.  </w:t>
      </w:r>
      <w:r w:rsidRPr="00CA2857">
        <w:rPr>
          <w:sz w:val="22"/>
          <w:szCs w:val="22"/>
        </w:rPr>
        <w:t>Nesplní-li Zhotovitel povinnost informovat Objednatele o zakrývání částí díla, je povinen na svůj náklad a na žádost Objednatele odkrýt práce, které byly zakryty, nebo které se staly nepřístupnými.</w:t>
      </w:r>
    </w:p>
    <w:p w14:paraId="4FAE0857" w14:textId="77777777" w:rsidR="00444C64" w:rsidRPr="00CA2857" w:rsidRDefault="00444C64" w:rsidP="00444C64">
      <w:pPr>
        <w:ind w:left="720" w:hanging="720"/>
        <w:jc w:val="both"/>
        <w:rPr>
          <w:snapToGrid w:val="0"/>
          <w:sz w:val="22"/>
          <w:szCs w:val="22"/>
        </w:rPr>
      </w:pPr>
    </w:p>
    <w:p w14:paraId="6282E285" w14:textId="77777777" w:rsidR="00444C64" w:rsidRPr="00CA2857" w:rsidRDefault="00444C64" w:rsidP="00444C64">
      <w:pPr>
        <w:jc w:val="both"/>
        <w:rPr>
          <w:snapToGrid w:val="0"/>
          <w:sz w:val="22"/>
          <w:szCs w:val="22"/>
        </w:rPr>
      </w:pPr>
      <w:r w:rsidRPr="00CA2857">
        <w:rPr>
          <w:b/>
          <w:snapToGrid w:val="0"/>
          <w:sz w:val="22"/>
          <w:szCs w:val="22"/>
        </w:rPr>
        <w:t xml:space="preserve">7.5.2. </w:t>
      </w:r>
      <w:r w:rsidRPr="00CA2857">
        <w:rPr>
          <w:snapToGrid w:val="0"/>
          <w:sz w:val="22"/>
          <w:szCs w:val="22"/>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14:paraId="5238FE41" w14:textId="77777777" w:rsidR="00444C64" w:rsidRPr="00CA2857" w:rsidRDefault="00444C64" w:rsidP="00444C64">
      <w:pPr>
        <w:tabs>
          <w:tab w:val="left" w:pos="0"/>
        </w:tabs>
        <w:ind w:left="720" w:hanging="720"/>
        <w:jc w:val="both"/>
        <w:rPr>
          <w:snapToGrid w:val="0"/>
          <w:sz w:val="22"/>
          <w:szCs w:val="22"/>
        </w:rPr>
      </w:pPr>
    </w:p>
    <w:p w14:paraId="6F7ED9B4" w14:textId="77777777" w:rsidR="00444C64" w:rsidRPr="00CA2857" w:rsidRDefault="00444C64" w:rsidP="00444C64">
      <w:pPr>
        <w:tabs>
          <w:tab w:val="left" w:pos="709"/>
          <w:tab w:val="left" w:pos="1276"/>
        </w:tabs>
        <w:suppressAutoHyphens/>
        <w:overflowPunct w:val="0"/>
        <w:autoSpaceDE w:val="0"/>
        <w:jc w:val="both"/>
        <w:textAlignment w:val="baseline"/>
        <w:rPr>
          <w:sz w:val="22"/>
          <w:szCs w:val="22"/>
        </w:rPr>
      </w:pPr>
      <w:r w:rsidRPr="00CA2857">
        <w:rPr>
          <w:b/>
          <w:sz w:val="22"/>
          <w:szCs w:val="22"/>
        </w:rPr>
        <w:t xml:space="preserve">7.5.3. </w:t>
      </w:r>
      <w:r w:rsidRPr="00CA2857">
        <w:rPr>
          <w:sz w:val="22"/>
          <w:szCs w:val="22"/>
        </w:rPr>
        <w:t>Zhotovitel je povinen zabezpečit účast svých oprávněných pracovníků na prověřování svých prací a dodávek technickým dozorem a činit neprodleně opatření k odstranění vytknutých závad.</w:t>
      </w:r>
    </w:p>
    <w:p w14:paraId="7072C347" w14:textId="77777777" w:rsidR="00444C64" w:rsidRPr="00CA2857" w:rsidRDefault="00444C64" w:rsidP="00444C64">
      <w:pPr>
        <w:tabs>
          <w:tab w:val="left" w:pos="709"/>
          <w:tab w:val="left" w:pos="1276"/>
        </w:tabs>
        <w:suppressAutoHyphens/>
        <w:overflowPunct w:val="0"/>
        <w:autoSpaceDE w:val="0"/>
        <w:ind w:left="720" w:hanging="720"/>
        <w:jc w:val="both"/>
        <w:textAlignment w:val="baseline"/>
        <w:rPr>
          <w:sz w:val="22"/>
          <w:szCs w:val="22"/>
        </w:rPr>
      </w:pPr>
    </w:p>
    <w:p w14:paraId="7DBA626A" w14:textId="77777777" w:rsidR="00444C64" w:rsidRPr="00CA2857" w:rsidRDefault="00444C64" w:rsidP="00444C64">
      <w:pPr>
        <w:tabs>
          <w:tab w:val="left" w:pos="993"/>
          <w:tab w:val="left" w:pos="1276"/>
        </w:tabs>
        <w:suppressAutoHyphens/>
        <w:overflowPunct w:val="0"/>
        <w:autoSpaceDE w:val="0"/>
        <w:jc w:val="both"/>
        <w:textAlignment w:val="baseline"/>
        <w:rPr>
          <w:sz w:val="22"/>
          <w:szCs w:val="22"/>
        </w:rPr>
      </w:pPr>
      <w:r w:rsidRPr="00CA2857">
        <w:rPr>
          <w:b/>
          <w:sz w:val="22"/>
          <w:szCs w:val="22"/>
        </w:rPr>
        <w:t xml:space="preserve">7.5.4. </w:t>
      </w:r>
      <w:r w:rsidRPr="00CA2857">
        <w:rPr>
          <w:sz w:val="22"/>
          <w:szCs w:val="22"/>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Objednatele řádně a včas pozvat.</w:t>
      </w:r>
      <w:r w:rsidRPr="00CA2857">
        <w:rPr>
          <w:snapToGrid w:val="0"/>
          <w:sz w:val="22"/>
          <w:szCs w:val="22"/>
        </w:rPr>
        <w:t xml:space="preserve"> Pozvánka musí být písemná (email, datová zpráva) a musí být Objednateli doručena nejméně 5 pracovních dnů předem.</w:t>
      </w:r>
      <w:r w:rsidRPr="00CA2857">
        <w:rPr>
          <w:sz w:val="22"/>
          <w:szCs w:val="22"/>
        </w:rPr>
        <w:t xml:space="preserve"> Neúčast Objednatele na zkouškách, k jejichž provedení byl Objednatel řádně a včas pozván, nebrání provedení zkoušek. O opakování zkoušek platí obdobný postup jako dle </w:t>
      </w:r>
      <w:r w:rsidRPr="00CA2857">
        <w:rPr>
          <w:b/>
          <w:sz w:val="22"/>
          <w:szCs w:val="22"/>
        </w:rPr>
        <w:t>bodu</w:t>
      </w:r>
      <w:r w:rsidRPr="00CA2857">
        <w:rPr>
          <w:sz w:val="22"/>
          <w:szCs w:val="22"/>
        </w:rPr>
        <w:t xml:space="preserve"> </w:t>
      </w:r>
      <w:r w:rsidRPr="00CA2857">
        <w:rPr>
          <w:b/>
          <w:sz w:val="22"/>
          <w:szCs w:val="22"/>
        </w:rPr>
        <w:t>7.5.2.</w:t>
      </w:r>
      <w:r w:rsidRPr="00CA2857">
        <w:rPr>
          <w:sz w:val="22"/>
          <w:szCs w:val="22"/>
        </w:rPr>
        <w:t xml:space="preserve"> tohoto článku OP. Výsledek zkoušek se zachytí v zápisu podepsaném oběma smluvními stranami. </w:t>
      </w:r>
    </w:p>
    <w:p w14:paraId="725E84CD" w14:textId="77777777" w:rsidR="00444C64" w:rsidRPr="00CA2857" w:rsidRDefault="00444C64" w:rsidP="00444C64">
      <w:pPr>
        <w:tabs>
          <w:tab w:val="left" w:pos="993"/>
          <w:tab w:val="left" w:pos="1276"/>
        </w:tabs>
        <w:suppressAutoHyphens/>
        <w:overflowPunct w:val="0"/>
        <w:autoSpaceDE w:val="0"/>
        <w:ind w:left="720" w:hanging="720"/>
        <w:jc w:val="both"/>
        <w:textAlignment w:val="baseline"/>
        <w:rPr>
          <w:sz w:val="22"/>
          <w:szCs w:val="22"/>
        </w:rPr>
      </w:pPr>
    </w:p>
    <w:p w14:paraId="2F1995E6" w14:textId="77777777" w:rsidR="00444C64" w:rsidRPr="00CA2857" w:rsidRDefault="00444C64" w:rsidP="00444C64">
      <w:pPr>
        <w:tabs>
          <w:tab w:val="left" w:pos="993"/>
          <w:tab w:val="left" w:pos="1276"/>
        </w:tabs>
        <w:suppressAutoHyphens/>
        <w:overflowPunct w:val="0"/>
        <w:autoSpaceDE w:val="0"/>
        <w:jc w:val="both"/>
        <w:textAlignment w:val="baseline"/>
        <w:rPr>
          <w:sz w:val="22"/>
          <w:szCs w:val="22"/>
        </w:rPr>
      </w:pPr>
      <w:r w:rsidRPr="00CA2857">
        <w:rPr>
          <w:b/>
          <w:sz w:val="22"/>
          <w:szCs w:val="22"/>
        </w:rPr>
        <w:t>7.5.5.</w:t>
      </w:r>
      <w:r w:rsidRPr="00CA2857">
        <w:rPr>
          <w:sz w:val="22"/>
          <w:szCs w:val="22"/>
        </w:rPr>
        <w:t xml:space="preserve"> Zhotovitel je povinen se podrobit všem kontrolám vedoucím ke zjištění jakosti provedených prací či vlastností materiálů na předmětu díla použitých, které navrhne Objednatel.</w:t>
      </w:r>
    </w:p>
    <w:p w14:paraId="039861EA" w14:textId="77777777" w:rsidR="00444C64" w:rsidRPr="00CA2857" w:rsidRDefault="00444C64" w:rsidP="00444C64">
      <w:pPr>
        <w:tabs>
          <w:tab w:val="left" w:pos="993"/>
          <w:tab w:val="left" w:pos="1211"/>
          <w:tab w:val="left" w:pos="1276"/>
        </w:tabs>
        <w:suppressAutoHyphens/>
        <w:overflowPunct w:val="0"/>
        <w:autoSpaceDE w:val="0"/>
        <w:ind w:left="720" w:hanging="720"/>
        <w:jc w:val="both"/>
        <w:textAlignment w:val="baseline"/>
        <w:rPr>
          <w:snapToGrid w:val="0"/>
          <w:sz w:val="22"/>
          <w:szCs w:val="22"/>
        </w:rPr>
      </w:pPr>
    </w:p>
    <w:p w14:paraId="07F0FAD2" w14:textId="77777777" w:rsidR="00444C64" w:rsidRPr="00CA2857" w:rsidRDefault="00444C64" w:rsidP="00444C64">
      <w:pPr>
        <w:tabs>
          <w:tab w:val="left" w:pos="993"/>
          <w:tab w:val="left" w:pos="1276"/>
        </w:tabs>
        <w:suppressAutoHyphens/>
        <w:overflowPunct w:val="0"/>
        <w:autoSpaceDE w:val="0"/>
        <w:jc w:val="both"/>
        <w:textAlignment w:val="baseline"/>
        <w:rPr>
          <w:b/>
          <w:sz w:val="22"/>
          <w:szCs w:val="22"/>
        </w:rPr>
      </w:pPr>
      <w:r w:rsidRPr="00CA2857">
        <w:rPr>
          <w:b/>
          <w:sz w:val="22"/>
          <w:szCs w:val="22"/>
        </w:rPr>
        <w:t>7.6.</w:t>
      </w:r>
      <w:r w:rsidRPr="00CA2857">
        <w:rPr>
          <w:sz w:val="22"/>
          <w:szCs w:val="22"/>
        </w:rPr>
        <w:t xml:space="preserve"> Zhotovitel je povinen vést ode dne převzetí staveniště o pracích, které provádí, </w:t>
      </w:r>
      <w:r w:rsidRPr="00CA2857">
        <w:rPr>
          <w:b/>
          <w:sz w:val="22"/>
          <w:szCs w:val="22"/>
        </w:rPr>
        <w:t>Stavební deník.</w:t>
      </w:r>
      <w:r w:rsidRPr="00CA2857">
        <w:rPr>
          <w:sz w:val="22"/>
          <w:szCs w:val="22"/>
        </w:rPr>
        <w:t xml:space="preserve">  Bližší podrobnosti z hlediska součinnosti smluvních stran ve vztahu k vedení stavebního deníku a záznamů uváděných v něm jsou uvedeny v </w:t>
      </w:r>
      <w:r w:rsidRPr="00CA2857">
        <w:rPr>
          <w:b/>
          <w:sz w:val="22"/>
          <w:szCs w:val="22"/>
        </w:rPr>
        <w:t xml:space="preserve">čl. X těchto OP. </w:t>
      </w:r>
    </w:p>
    <w:p w14:paraId="42D2EF3B" w14:textId="77777777" w:rsidR="00444C64" w:rsidRPr="00CA2857" w:rsidRDefault="00444C64" w:rsidP="00444C64">
      <w:pPr>
        <w:jc w:val="both"/>
        <w:rPr>
          <w:sz w:val="22"/>
          <w:szCs w:val="22"/>
        </w:rPr>
      </w:pPr>
    </w:p>
    <w:p w14:paraId="313072F7" w14:textId="77777777" w:rsidR="00444C64" w:rsidRPr="00CA2857" w:rsidRDefault="00444C64" w:rsidP="00444C64">
      <w:pPr>
        <w:jc w:val="both"/>
        <w:rPr>
          <w:b/>
          <w:sz w:val="22"/>
          <w:szCs w:val="22"/>
        </w:rPr>
      </w:pPr>
      <w:r w:rsidRPr="00CA2857">
        <w:rPr>
          <w:b/>
          <w:sz w:val="22"/>
          <w:szCs w:val="22"/>
        </w:rPr>
        <w:t xml:space="preserve">7.7. </w:t>
      </w:r>
      <w:r w:rsidRPr="00CA2857">
        <w:rPr>
          <w:sz w:val="22"/>
          <w:szCs w:val="22"/>
        </w:rPr>
        <w:t>Zhotovitel se zavazuje, že po vzniku některé z níže uvedených skutečností bude Objednatele bezodkladně písemně informovat:</w:t>
      </w:r>
    </w:p>
    <w:p w14:paraId="2AB740FA" w14:textId="77777777" w:rsidR="00444C64" w:rsidRPr="00CA2857" w:rsidRDefault="00444C64" w:rsidP="00444C64">
      <w:pPr>
        <w:tabs>
          <w:tab w:val="left" w:pos="1440"/>
        </w:tabs>
        <w:jc w:val="both"/>
        <w:rPr>
          <w:b/>
          <w:sz w:val="22"/>
          <w:szCs w:val="22"/>
        </w:rPr>
      </w:pPr>
    </w:p>
    <w:p w14:paraId="53448917" w14:textId="77777777" w:rsidR="00444C64" w:rsidRPr="00CA2857" w:rsidRDefault="00444C64" w:rsidP="00444C64">
      <w:pPr>
        <w:tabs>
          <w:tab w:val="left" w:pos="1440"/>
        </w:tabs>
        <w:jc w:val="both"/>
        <w:rPr>
          <w:sz w:val="22"/>
          <w:szCs w:val="22"/>
        </w:rPr>
      </w:pPr>
      <w:r w:rsidRPr="00CA2857">
        <w:rPr>
          <w:b/>
          <w:sz w:val="22"/>
          <w:szCs w:val="22"/>
        </w:rPr>
        <w:t>7.7.1.</w:t>
      </w:r>
      <w:r w:rsidRPr="00CA2857">
        <w:rPr>
          <w:sz w:val="22"/>
          <w:szCs w:val="22"/>
        </w:rPr>
        <w:t xml:space="preserve"> Pokud bude zahájeno insolvenční řízení dle příslušného zákona, jehož předmětem bude úpadek nebo hrozící úpadek Zhotovitele. Totéž platí pro případ vstupu Zhotovitele do </w:t>
      </w:r>
      <w:r w:rsidRPr="00CA2857">
        <w:rPr>
          <w:b/>
          <w:sz w:val="22"/>
          <w:szCs w:val="22"/>
        </w:rPr>
        <w:t xml:space="preserve">likvidace </w:t>
      </w:r>
      <w:r w:rsidRPr="00CA2857">
        <w:rPr>
          <w:sz w:val="22"/>
          <w:szCs w:val="22"/>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074C2222" w14:textId="77777777" w:rsidR="00444C64" w:rsidRPr="00CA2857" w:rsidRDefault="00444C64" w:rsidP="00444C64">
      <w:pPr>
        <w:tabs>
          <w:tab w:val="left" w:pos="1440"/>
        </w:tabs>
        <w:jc w:val="both"/>
        <w:rPr>
          <w:sz w:val="22"/>
          <w:szCs w:val="22"/>
        </w:rPr>
      </w:pPr>
    </w:p>
    <w:p w14:paraId="0EC61F9D" w14:textId="77777777" w:rsidR="00444C64" w:rsidRPr="00CA2857" w:rsidRDefault="00444C64" w:rsidP="00444C64">
      <w:pPr>
        <w:tabs>
          <w:tab w:val="left" w:pos="1440"/>
        </w:tabs>
        <w:jc w:val="both"/>
        <w:rPr>
          <w:sz w:val="22"/>
          <w:szCs w:val="22"/>
        </w:rPr>
      </w:pPr>
      <w:r w:rsidRPr="00CA2857">
        <w:rPr>
          <w:b/>
          <w:sz w:val="22"/>
          <w:szCs w:val="22"/>
        </w:rPr>
        <w:t>7.7.2.</w:t>
      </w:r>
      <w:r w:rsidRPr="00CA2857">
        <w:rPr>
          <w:sz w:val="22"/>
          <w:szCs w:val="22"/>
        </w:rPr>
        <w:t xml:space="preserve"> Pokud nastane případ</w:t>
      </w:r>
      <w:r w:rsidRPr="00CA2857">
        <w:rPr>
          <w:b/>
          <w:sz w:val="22"/>
          <w:szCs w:val="22"/>
        </w:rPr>
        <w:t xml:space="preserve"> </w:t>
      </w:r>
      <w:r w:rsidRPr="00CA2857">
        <w:rPr>
          <w:sz w:val="22"/>
          <w:szCs w:val="22"/>
        </w:rPr>
        <w:t xml:space="preserve">omezení či ukončení výkonu činnosti Zhotovitele, která bezprostředně souvisí s předmětem díla. </w:t>
      </w:r>
    </w:p>
    <w:p w14:paraId="61B7726B" w14:textId="77777777" w:rsidR="00444C64" w:rsidRPr="00CA2857" w:rsidRDefault="00444C64" w:rsidP="00444C64">
      <w:pPr>
        <w:tabs>
          <w:tab w:val="left" w:pos="1440"/>
        </w:tabs>
        <w:jc w:val="both"/>
        <w:rPr>
          <w:sz w:val="22"/>
          <w:szCs w:val="22"/>
        </w:rPr>
      </w:pPr>
    </w:p>
    <w:p w14:paraId="55AD6F67" w14:textId="77777777" w:rsidR="00444C64" w:rsidRPr="00CA2857" w:rsidRDefault="00444C64" w:rsidP="00444C64">
      <w:pPr>
        <w:jc w:val="both"/>
        <w:rPr>
          <w:sz w:val="22"/>
          <w:szCs w:val="22"/>
        </w:rPr>
      </w:pPr>
      <w:r w:rsidRPr="00CA2857">
        <w:rPr>
          <w:b/>
          <w:sz w:val="22"/>
          <w:szCs w:val="22"/>
        </w:rPr>
        <w:t xml:space="preserve">7.7.3. </w:t>
      </w:r>
      <w:r w:rsidRPr="00CA2857">
        <w:rPr>
          <w:sz w:val="22"/>
          <w:szCs w:val="22"/>
        </w:rPr>
        <w:t>Pokud nastane případ, který by mohl mít vliv na přechod či vypořádání závazků Zhotovitele vůči Objednateli vyplývajících z uzavřené Smlouvy či s touto Smlouvou související.</w:t>
      </w:r>
    </w:p>
    <w:p w14:paraId="799797E8" w14:textId="77777777" w:rsidR="00444C64" w:rsidRPr="00CA2857" w:rsidRDefault="00444C64" w:rsidP="00444C64">
      <w:pPr>
        <w:jc w:val="both"/>
        <w:rPr>
          <w:sz w:val="22"/>
          <w:szCs w:val="22"/>
        </w:rPr>
      </w:pPr>
    </w:p>
    <w:p w14:paraId="47ABA926" w14:textId="77777777" w:rsidR="00444C64" w:rsidRPr="00CA2857" w:rsidRDefault="00444C64" w:rsidP="00444C64">
      <w:pPr>
        <w:tabs>
          <w:tab w:val="left" w:pos="1440"/>
        </w:tabs>
        <w:jc w:val="both"/>
        <w:rPr>
          <w:sz w:val="22"/>
          <w:szCs w:val="22"/>
        </w:rPr>
      </w:pPr>
      <w:r w:rsidRPr="00CA2857">
        <w:rPr>
          <w:b/>
          <w:sz w:val="22"/>
          <w:szCs w:val="22"/>
        </w:rPr>
        <w:t xml:space="preserve">7.8. </w:t>
      </w:r>
      <w:r w:rsidRPr="00CA2857">
        <w:rPr>
          <w:sz w:val="22"/>
          <w:szCs w:val="22"/>
        </w:rPr>
        <w:t xml:space="preserve">V případě porušení kteréhokoliv povinnosti vyplývající z </w:t>
      </w:r>
      <w:r w:rsidRPr="00CA2857">
        <w:rPr>
          <w:b/>
          <w:sz w:val="22"/>
          <w:szCs w:val="22"/>
        </w:rPr>
        <w:t>bodu</w:t>
      </w:r>
      <w:r w:rsidRPr="00CA2857">
        <w:rPr>
          <w:sz w:val="22"/>
          <w:szCs w:val="22"/>
        </w:rPr>
        <w:t xml:space="preserve"> </w:t>
      </w:r>
      <w:r w:rsidRPr="00CA2857">
        <w:rPr>
          <w:b/>
          <w:sz w:val="22"/>
          <w:szCs w:val="22"/>
        </w:rPr>
        <w:t>7.7. těchto OP,</w:t>
      </w:r>
      <w:r w:rsidRPr="00CA2857">
        <w:rPr>
          <w:sz w:val="22"/>
          <w:szCs w:val="22"/>
        </w:rPr>
        <w:t xml:space="preserve"> je Objednatel oprávněn od této smlouvy bez dalšího odstoupit.</w:t>
      </w:r>
    </w:p>
    <w:p w14:paraId="1F84F90A" w14:textId="77777777" w:rsidR="00444C64" w:rsidRPr="00CA2857" w:rsidRDefault="00444C64" w:rsidP="00444C64">
      <w:pPr>
        <w:ind w:left="720"/>
        <w:jc w:val="both"/>
        <w:rPr>
          <w:sz w:val="22"/>
          <w:szCs w:val="22"/>
        </w:rPr>
      </w:pPr>
    </w:p>
    <w:p w14:paraId="4B52AD21"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lang w:val="cs-CZ"/>
        </w:rPr>
      </w:pPr>
      <w:bookmarkStart w:id="17" w:name="_Toc255560887"/>
      <w:bookmarkStart w:id="18" w:name="_Toc255560740"/>
    </w:p>
    <w:p w14:paraId="3DC8A32E"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 xml:space="preserve">VIII. Podmínky a způsob provádění díla Zhotovitelem </w:t>
      </w:r>
    </w:p>
    <w:p w14:paraId="5528ED88"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rPr>
      </w:pPr>
    </w:p>
    <w:bookmarkEnd w:id="17"/>
    <w:bookmarkEnd w:id="18"/>
    <w:p w14:paraId="1E2D61BC" w14:textId="77777777" w:rsidR="00444C64" w:rsidRPr="00CA2857" w:rsidRDefault="00444C64" w:rsidP="00444C64">
      <w:pPr>
        <w:jc w:val="both"/>
        <w:rPr>
          <w:snapToGrid w:val="0"/>
          <w:sz w:val="22"/>
          <w:szCs w:val="22"/>
        </w:rPr>
      </w:pPr>
      <w:r w:rsidRPr="00CA2857">
        <w:rPr>
          <w:b/>
          <w:sz w:val="22"/>
          <w:szCs w:val="22"/>
        </w:rPr>
        <w:t xml:space="preserve">8.1. </w:t>
      </w:r>
      <w:r w:rsidRPr="00CA2857">
        <w:rPr>
          <w:sz w:val="22"/>
          <w:szCs w:val="22"/>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sidRPr="00CA2857">
        <w:rPr>
          <w:b/>
          <w:sz w:val="22"/>
          <w:szCs w:val="22"/>
        </w:rPr>
        <w:t>nezvyšuje smlouvou sjednanou cenu díla.</w:t>
      </w:r>
      <w:r w:rsidRPr="00CA2857">
        <w:rPr>
          <w:sz w:val="22"/>
          <w:szCs w:val="22"/>
        </w:rPr>
        <w:t xml:space="preserve"> </w:t>
      </w:r>
      <w:r w:rsidRPr="00CA2857">
        <w:rPr>
          <w:snapToGrid w:val="0"/>
          <w:sz w:val="22"/>
          <w:szCs w:val="22"/>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4E0B2F48" w14:textId="77777777" w:rsidR="00444C64" w:rsidRPr="00CA2857" w:rsidRDefault="00444C64" w:rsidP="00444C64">
      <w:pPr>
        <w:tabs>
          <w:tab w:val="left" w:pos="0"/>
        </w:tabs>
        <w:spacing w:line="20" w:lineRule="atLeast"/>
        <w:jc w:val="both"/>
        <w:rPr>
          <w:sz w:val="22"/>
          <w:szCs w:val="22"/>
        </w:rPr>
      </w:pPr>
      <w:r w:rsidRPr="00CA2857">
        <w:rPr>
          <w:sz w:val="22"/>
          <w:szCs w:val="22"/>
        </w:rPr>
        <w:tab/>
      </w:r>
    </w:p>
    <w:p w14:paraId="1E21A9A9" w14:textId="77777777" w:rsidR="00444C64" w:rsidRPr="00CA2857" w:rsidRDefault="00444C64" w:rsidP="00444C64">
      <w:pPr>
        <w:tabs>
          <w:tab w:val="left" w:pos="0"/>
        </w:tabs>
        <w:spacing w:line="20" w:lineRule="atLeast"/>
        <w:jc w:val="both"/>
        <w:rPr>
          <w:b/>
          <w:sz w:val="22"/>
          <w:szCs w:val="22"/>
        </w:rPr>
      </w:pPr>
      <w:r w:rsidRPr="00CA2857">
        <w:rPr>
          <w:sz w:val="22"/>
          <w:szCs w:val="22"/>
        </w:rPr>
        <w:tab/>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0C767D55" w14:textId="77777777" w:rsidR="00444C64" w:rsidRPr="00CA2857" w:rsidRDefault="00444C64" w:rsidP="00444C64">
      <w:pPr>
        <w:pStyle w:val="Odstavecseseznamem"/>
        <w:keepNext/>
        <w:ind w:left="0" w:firstLine="708"/>
        <w:jc w:val="both"/>
        <w:outlineLvl w:val="1"/>
        <w:rPr>
          <w:sz w:val="22"/>
          <w:szCs w:val="22"/>
        </w:rPr>
      </w:pPr>
    </w:p>
    <w:p w14:paraId="38B2DD8D" w14:textId="77777777" w:rsidR="00444C64" w:rsidRPr="00CA2857" w:rsidRDefault="00444C64" w:rsidP="00444C64">
      <w:pPr>
        <w:pStyle w:val="Odstavecseseznamem"/>
        <w:keepNext/>
        <w:ind w:left="0" w:firstLine="708"/>
        <w:jc w:val="both"/>
        <w:outlineLvl w:val="1"/>
        <w:rPr>
          <w:sz w:val="22"/>
          <w:szCs w:val="22"/>
        </w:rPr>
      </w:pPr>
      <w:r w:rsidRPr="00CA2857">
        <w:rPr>
          <w:sz w:val="22"/>
          <w:szCs w:val="22"/>
        </w:rPr>
        <w:t xml:space="preserve">Při realizaci díla budou použity pouze výrobky, technologie a materiály, které splňují technické požadavky dle zvláštních předpisů. </w:t>
      </w:r>
    </w:p>
    <w:p w14:paraId="40EA427D" w14:textId="77777777" w:rsidR="00444C64" w:rsidRPr="00CA2857" w:rsidRDefault="00444C64" w:rsidP="00444C64">
      <w:pPr>
        <w:snapToGrid w:val="0"/>
        <w:jc w:val="both"/>
        <w:rPr>
          <w:sz w:val="22"/>
          <w:szCs w:val="22"/>
        </w:rPr>
      </w:pPr>
    </w:p>
    <w:p w14:paraId="76058E32" w14:textId="77777777" w:rsidR="00444C64" w:rsidRPr="00CA2857" w:rsidRDefault="00444C64" w:rsidP="00444C64">
      <w:pPr>
        <w:ind w:firstLine="708"/>
        <w:jc w:val="both"/>
        <w:rPr>
          <w:b/>
          <w:sz w:val="22"/>
          <w:szCs w:val="22"/>
        </w:rPr>
      </w:pPr>
      <w:r w:rsidRPr="00CA2857">
        <w:rPr>
          <w:sz w:val="22"/>
          <w:szCs w:val="22"/>
        </w:rPr>
        <w:t xml:space="preserve">Kvalita díla, tj. Zhotovitelem uskutečněného plnění musí odpovídat veškerým požadavkům uvedených v normách vztahujících se k předmětu plnění, zejména pak v ČSN, ČSN EN anebo požadavkům dohodnutých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sidRPr="00CA2857">
        <w:rPr>
          <w:b/>
          <w:sz w:val="22"/>
          <w:szCs w:val="22"/>
        </w:rPr>
        <w:t>prohlášení o shodě.</w:t>
      </w:r>
    </w:p>
    <w:p w14:paraId="4E2D1DBB" w14:textId="77777777" w:rsidR="00444C64" w:rsidRPr="00CA2857" w:rsidRDefault="00444C64" w:rsidP="00444C64">
      <w:pPr>
        <w:ind w:firstLine="708"/>
        <w:jc w:val="both"/>
        <w:rPr>
          <w:b/>
          <w:sz w:val="22"/>
          <w:szCs w:val="22"/>
        </w:rPr>
      </w:pPr>
    </w:p>
    <w:p w14:paraId="33DA7BA8" w14:textId="77777777" w:rsidR="00444C64" w:rsidRPr="00CA2857" w:rsidRDefault="00444C64" w:rsidP="00444C64">
      <w:pPr>
        <w:ind w:firstLine="708"/>
        <w:jc w:val="both"/>
        <w:rPr>
          <w:sz w:val="22"/>
          <w:szCs w:val="22"/>
        </w:rPr>
      </w:pPr>
      <w:r w:rsidRPr="00CA2857">
        <w:rPr>
          <w:sz w:val="22"/>
          <w:szCs w:val="22"/>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5FC6A503" w14:textId="77777777" w:rsidR="00444C64" w:rsidRPr="00CA2857" w:rsidRDefault="00444C64" w:rsidP="00444C64">
      <w:pPr>
        <w:jc w:val="both"/>
        <w:rPr>
          <w:sz w:val="22"/>
          <w:szCs w:val="22"/>
        </w:rPr>
      </w:pPr>
      <w:r w:rsidRPr="00CA2857">
        <w:rPr>
          <w:sz w:val="22"/>
          <w:szCs w:val="22"/>
        </w:rPr>
        <w:t xml:space="preserve">           </w:t>
      </w:r>
    </w:p>
    <w:p w14:paraId="62B53AC8" w14:textId="77777777" w:rsidR="00444C64" w:rsidRPr="00CA2857" w:rsidRDefault="00444C64" w:rsidP="00444C64">
      <w:pPr>
        <w:jc w:val="both"/>
        <w:rPr>
          <w:snapToGrid w:val="0"/>
          <w:sz w:val="22"/>
          <w:szCs w:val="22"/>
        </w:rPr>
      </w:pPr>
      <w:r w:rsidRPr="00CA2857">
        <w:rPr>
          <w:b/>
          <w:sz w:val="22"/>
          <w:szCs w:val="22"/>
        </w:rPr>
        <w:t xml:space="preserve">8.2.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Zhotovitel zajišťuje provedení díla svými pracovníky nebo pracovníky </w:t>
      </w:r>
      <w:r w:rsidRPr="00CA2857">
        <w:rPr>
          <w:b/>
          <w:sz w:val="22"/>
          <w:szCs w:val="22"/>
        </w:rPr>
        <w:t>třetích osob v rámci společné nabídky</w:t>
      </w:r>
      <w:r w:rsidRPr="00CA2857">
        <w:rPr>
          <w:sz w:val="22"/>
          <w:szCs w:val="22"/>
        </w:rPr>
        <w:t xml:space="preserve"> nebo v rámci činnosti </w:t>
      </w:r>
      <w:r w:rsidRPr="00CA2857">
        <w:rPr>
          <w:b/>
          <w:sz w:val="22"/>
          <w:szCs w:val="22"/>
        </w:rPr>
        <w:t>poddodavatele.</w:t>
      </w:r>
      <w:r w:rsidRPr="00CA2857">
        <w:rPr>
          <w:sz w:val="22"/>
          <w:szCs w:val="22"/>
        </w:rPr>
        <w:t xml:space="preserv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w:t>
      </w:r>
      <w:r w:rsidRPr="00CA2857">
        <w:rPr>
          <w:snapToGrid w:val="0"/>
          <w:sz w:val="22"/>
          <w:szCs w:val="22"/>
        </w:rPr>
        <w:t xml:space="preserve">anebo tyto autorizované osoby vykonávají dohled nad jinými osobami, které tyto činnosti vykonávají. </w:t>
      </w:r>
    </w:p>
    <w:p w14:paraId="5D9CEA90" w14:textId="77777777" w:rsidR="00444C64" w:rsidRPr="00CA2857" w:rsidRDefault="00444C64" w:rsidP="00444C64">
      <w:pPr>
        <w:ind w:firstLine="708"/>
        <w:jc w:val="both"/>
        <w:rPr>
          <w:sz w:val="22"/>
          <w:szCs w:val="22"/>
        </w:rPr>
      </w:pPr>
    </w:p>
    <w:p w14:paraId="67DF8355" w14:textId="77777777" w:rsidR="00444C64" w:rsidRPr="00CA2857" w:rsidRDefault="00444C64" w:rsidP="00444C64">
      <w:pPr>
        <w:ind w:firstLine="708"/>
        <w:jc w:val="both"/>
        <w:rPr>
          <w:sz w:val="22"/>
          <w:szCs w:val="22"/>
        </w:rPr>
      </w:pPr>
      <w:r w:rsidRPr="00CA2857">
        <w:rPr>
          <w:snapToGrid w:val="0"/>
          <w:sz w:val="22"/>
          <w:szCs w:val="22"/>
        </w:rPr>
        <w:t xml:space="preserve">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osoby, které Zhotovitel uvedl ve své nabídce v seznamu techniků </w:t>
      </w:r>
      <w:r w:rsidRPr="00CA2857">
        <w:rPr>
          <w:sz w:val="22"/>
          <w:szCs w:val="22"/>
        </w:rPr>
        <w:t xml:space="preserve">v předchozím zadávacím řízení, na základě něhož byla se Zhotovitelem, jakožto vybraným dodavatelem uzavřena příslušná Smlouva na plnění předmětu veřejné zakázky.  </w:t>
      </w:r>
    </w:p>
    <w:p w14:paraId="04BE38BD" w14:textId="77777777" w:rsidR="00444C64" w:rsidRPr="00CA2857" w:rsidRDefault="00444C64" w:rsidP="00444C64">
      <w:pPr>
        <w:ind w:firstLine="708"/>
        <w:jc w:val="both"/>
        <w:rPr>
          <w:sz w:val="22"/>
          <w:szCs w:val="22"/>
        </w:rPr>
      </w:pPr>
    </w:p>
    <w:p w14:paraId="10934A82" w14:textId="77777777" w:rsidR="00444C64" w:rsidRPr="00CA2857" w:rsidRDefault="00444C64" w:rsidP="00444C64">
      <w:pPr>
        <w:ind w:firstLine="708"/>
        <w:jc w:val="both"/>
        <w:rPr>
          <w:sz w:val="22"/>
          <w:szCs w:val="22"/>
        </w:rPr>
      </w:pPr>
      <w:r w:rsidRPr="00CA2857">
        <w:rPr>
          <w:sz w:val="22"/>
          <w:szCs w:val="22"/>
        </w:rPr>
        <w:t>Zhotovitel je povinen jakoukoliv změnu na pozici technika-odpovědné osoby předem písemně oznámit Objednateli s tím, že Objednatel je povinen se ve lhůtě 7 pracovních dnů ode dne doručení písemného oznámení vyjádřit, zda změnu technika povoluje či nikoliv. Nevyjádří-li se Objednatel ve stanovené lhůtě, považuje se změna na pozici technika ze strany Objednatele za povolenou.</w:t>
      </w:r>
    </w:p>
    <w:p w14:paraId="7D9E1844" w14:textId="77777777" w:rsidR="00444C64" w:rsidRPr="00CA2857" w:rsidRDefault="00444C64" w:rsidP="00444C64">
      <w:pPr>
        <w:ind w:left="720"/>
        <w:jc w:val="both"/>
        <w:rPr>
          <w:sz w:val="22"/>
          <w:szCs w:val="22"/>
        </w:rPr>
      </w:pPr>
    </w:p>
    <w:p w14:paraId="3515EE00" w14:textId="77777777" w:rsidR="00444C64" w:rsidRPr="00CA2857" w:rsidRDefault="00444C64" w:rsidP="00444C64">
      <w:pPr>
        <w:jc w:val="both"/>
        <w:rPr>
          <w:snapToGrid w:val="0"/>
          <w:sz w:val="22"/>
          <w:szCs w:val="22"/>
        </w:rPr>
      </w:pPr>
      <w:r w:rsidRPr="00CA2857">
        <w:rPr>
          <w:b/>
          <w:sz w:val="22"/>
          <w:szCs w:val="22"/>
        </w:rPr>
        <w:t xml:space="preserve">8.3. </w:t>
      </w:r>
      <w:r w:rsidRPr="00CA2857">
        <w:rPr>
          <w:sz w:val="22"/>
          <w:szCs w:val="22"/>
        </w:rPr>
        <w:t xml:space="preserve">Podmínky pro </w:t>
      </w:r>
      <w:r w:rsidRPr="00CA2857">
        <w:rPr>
          <w:b/>
          <w:sz w:val="22"/>
          <w:szCs w:val="22"/>
        </w:rPr>
        <w:t xml:space="preserve">změnu poddodavatele </w:t>
      </w:r>
      <w:r w:rsidRPr="00CA2857">
        <w:rPr>
          <w:sz w:val="22"/>
          <w:szCs w:val="22"/>
        </w:rPr>
        <w:t xml:space="preserve">Zadavatel </w:t>
      </w:r>
      <w:r w:rsidRPr="00CA2857">
        <w:rPr>
          <w:b/>
          <w:sz w:val="22"/>
          <w:szCs w:val="22"/>
        </w:rPr>
        <w:t xml:space="preserve">stanovuje </w:t>
      </w:r>
      <w:r w:rsidRPr="00CA2857">
        <w:rPr>
          <w:sz w:val="22"/>
          <w:szCs w:val="22"/>
        </w:rPr>
        <w:t>tak, že</w:t>
      </w:r>
      <w:r w:rsidRPr="00CA2857">
        <w:rPr>
          <w:b/>
          <w:sz w:val="22"/>
          <w:szCs w:val="22"/>
        </w:rPr>
        <w:t xml:space="preserve"> </w:t>
      </w:r>
      <w:r w:rsidRPr="00CA2857">
        <w:rPr>
          <w:sz w:val="22"/>
          <w:szCs w:val="22"/>
        </w:rPr>
        <w:t xml:space="preserve">Zhotovitel </w:t>
      </w:r>
      <w:r w:rsidRPr="00CA2857">
        <w:rPr>
          <w:snapToGrid w:val="0"/>
          <w:sz w:val="22"/>
          <w:szCs w:val="22"/>
        </w:rPr>
        <w:t xml:space="preserve">se zavazuje realizovat dílo převážně vlastními kapacitami, přičemž prostřednictvím poddodavatele může plnit pouze takové části díla, které jsou uvedeny v nabídce Zhotovitele v rámci tzv. </w:t>
      </w:r>
      <w:r w:rsidRPr="00CA2857">
        <w:rPr>
          <w:b/>
          <w:snapToGrid w:val="0"/>
          <w:sz w:val="22"/>
          <w:szCs w:val="22"/>
        </w:rPr>
        <w:t>poddodavatelského systému.</w:t>
      </w:r>
      <w:r w:rsidRPr="00CA2857">
        <w:rPr>
          <w:snapToGrid w:val="0"/>
          <w:sz w:val="22"/>
          <w:szCs w:val="22"/>
        </w:rPr>
        <w:t xml:space="preserve"> </w:t>
      </w:r>
    </w:p>
    <w:p w14:paraId="2558553C" w14:textId="77777777" w:rsidR="00444C64" w:rsidRPr="00CA2857" w:rsidRDefault="00444C64" w:rsidP="00444C64">
      <w:pPr>
        <w:jc w:val="both"/>
        <w:rPr>
          <w:snapToGrid w:val="0"/>
          <w:sz w:val="22"/>
          <w:szCs w:val="22"/>
        </w:rPr>
      </w:pPr>
    </w:p>
    <w:p w14:paraId="48CAB377" w14:textId="77777777" w:rsidR="00444C64" w:rsidRPr="00CA2857" w:rsidRDefault="00444C64" w:rsidP="00444C64">
      <w:pPr>
        <w:ind w:firstLine="708"/>
        <w:jc w:val="both"/>
        <w:rPr>
          <w:sz w:val="22"/>
          <w:szCs w:val="22"/>
        </w:rPr>
      </w:pPr>
      <w:r w:rsidRPr="00CA2857">
        <w:rPr>
          <w:sz w:val="22"/>
          <w:szCs w:val="22"/>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14:paraId="2353BFD0" w14:textId="77777777" w:rsidR="00444C64" w:rsidRPr="00CA2857" w:rsidRDefault="00444C64" w:rsidP="00444C64">
      <w:pPr>
        <w:jc w:val="both"/>
        <w:rPr>
          <w:sz w:val="22"/>
          <w:szCs w:val="22"/>
        </w:rPr>
      </w:pPr>
    </w:p>
    <w:p w14:paraId="5EF25166" w14:textId="77777777" w:rsidR="00444C64" w:rsidRPr="00CA2857" w:rsidRDefault="00444C64" w:rsidP="00444C64">
      <w:pPr>
        <w:ind w:firstLine="708"/>
        <w:jc w:val="both"/>
        <w:rPr>
          <w:sz w:val="22"/>
          <w:szCs w:val="22"/>
        </w:rPr>
      </w:pPr>
      <w:r w:rsidRPr="00CA2857">
        <w:rPr>
          <w:sz w:val="22"/>
          <w:szCs w:val="22"/>
        </w:rPr>
        <w:t xml:space="preserve">Dojde-li v průběhu realizace díla na straně poddodavatele ke změně kvalifikačních předpokladů, je poddodavatel povinen tuto skutečnost oznámit do </w:t>
      </w:r>
      <w:r w:rsidRPr="00CA2857">
        <w:rPr>
          <w:b/>
          <w:sz w:val="22"/>
          <w:szCs w:val="22"/>
        </w:rPr>
        <w:t>5 pracovních dnů</w:t>
      </w:r>
      <w:r w:rsidRPr="00CA2857">
        <w:rPr>
          <w:sz w:val="22"/>
          <w:szCs w:val="22"/>
        </w:rPr>
        <w:t xml:space="preserve">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  </w:t>
      </w:r>
    </w:p>
    <w:p w14:paraId="112990CC" w14:textId="77777777" w:rsidR="00444C64" w:rsidRPr="00CA2857" w:rsidRDefault="00444C64" w:rsidP="00444C64">
      <w:pPr>
        <w:ind w:firstLine="708"/>
        <w:jc w:val="both"/>
        <w:rPr>
          <w:sz w:val="22"/>
          <w:szCs w:val="22"/>
        </w:rPr>
      </w:pPr>
    </w:p>
    <w:p w14:paraId="02A49451" w14:textId="77777777" w:rsidR="00444C64" w:rsidRPr="00CA2857" w:rsidRDefault="00444C64" w:rsidP="00444C64">
      <w:pPr>
        <w:jc w:val="both"/>
        <w:rPr>
          <w:sz w:val="22"/>
          <w:szCs w:val="22"/>
        </w:rPr>
      </w:pPr>
      <w:r w:rsidRPr="00CA2857">
        <w:rPr>
          <w:b/>
          <w:sz w:val="22"/>
          <w:szCs w:val="22"/>
        </w:rPr>
        <w:t xml:space="preserve">8.4. </w:t>
      </w:r>
      <w:r w:rsidRPr="00CA2857">
        <w:rPr>
          <w:sz w:val="22"/>
          <w:szCs w:val="22"/>
        </w:rPr>
        <w:t>Všechny škody, které vzniknou v důsledku provádění díla porušením povinností na straně Zhotovitele třetím, na díle nezúčastněným osobám, případně Objednateli, je povinen uhradit Zhotovitel.</w:t>
      </w:r>
    </w:p>
    <w:p w14:paraId="7EDA8F5C" w14:textId="77777777" w:rsidR="00444C64" w:rsidRPr="00CA2857" w:rsidRDefault="00444C64" w:rsidP="00444C64">
      <w:pPr>
        <w:ind w:hanging="720"/>
        <w:jc w:val="both"/>
        <w:rPr>
          <w:b/>
          <w:snapToGrid w:val="0"/>
          <w:sz w:val="22"/>
          <w:szCs w:val="22"/>
        </w:rPr>
      </w:pPr>
    </w:p>
    <w:p w14:paraId="21BAB583" w14:textId="77777777" w:rsidR="00444C64" w:rsidRPr="00CA2857" w:rsidRDefault="00444C64" w:rsidP="00444C64">
      <w:pPr>
        <w:jc w:val="both"/>
        <w:rPr>
          <w:snapToGrid w:val="0"/>
          <w:sz w:val="22"/>
          <w:szCs w:val="22"/>
        </w:rPr>
      </w:pPr>
      <w:r w:rsidRPr="00CA2857">
        <w:rPr>
          <w:b/>
          <w:snapToGrid w:val="0"/>
          <w:sz w:val="22"/>
          <w:szCs w:val="22"/>
        </w:rPr>
        <w:t xml:space="preserve">8.5. </w:t>
      </w:r>
      <w:r w:rsidRPr="00CA2857">
        <w:rPr>
          <w:snapToGrid w:val="0"/>
          <w:sz w:val="22"/>
          <w:szCs w:val="22"/>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12D21B2A" w14:textId="77777777" w:rsidR="00444C64" w:rsidRPr="00CA2857" w:rsidRDefault="00444C64" w:rsidP="00444C64">
      <w:pPr>
        <w:ind w:hanging="720"/>
        <w:jc w:val="both"/>
        <w:rPr>
          <w:snapToGrid w:val="0"/>
          <w:sz w:val="22"/>
          <w:szCs w:val="22"/>
        </w:rPr>
      </w:pPr>
    </w:p>
    <w:p w14:paraId="2168D30E" w14:textId="77777777" w:rsidR="00444C64" w:rsidRPr="00CA2857" w:rsidRDefault="00444C64" w:rsidP="00444C64">
      <w:pPr>
        <w:jc w:val="both"/>
        <w:rPr>
          <w:sz w:val="22"/>
          <w:szCs w:val="22"/>
        </w:rPr>
      </w:pPr>
      <w:r w:rsidRPr="00CA2857">
        <w:rPr>
          <w:b/>
          <w:snapToGrid w:val="0"/>
          <w:sz w:val="22"/>
          <w:szCs w:val="22"/>
        </w:rPr>
        <w:t xml:space="preserve">8.6. </w:t>
      </w:r>
      <w:r w:rsidRPr="00CA2857">
        <w:rPr>
          <w:sz w:val="22"/>
          <w:szCs w:val="22"/>
        </w:rPr>
        <w:t xml:space="preserve">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kvalifikovaný pracovníkem Zhotovitele, který bude garantovat dodržování technologických postupů. </w:t>
      </w:r>
    </w:p>
    <w:p w14:paraId="4D758DC9" w14:textId="77777777" w:rsidR="00444C64" w:rsidRPr="00CA2857" w:rsidRDefault="00444C64" w:rsidP="00444C64">
      <w:pPr>
        <w:jc w:val="both"/>
        <w:rPr>
          <w:sz w:val="22"/>
          <w:szCs w:val="22"/>
        </w:rPr>
      </w:pPr>
    </w:p>
    <w:p w14:paraId="31CD3FB9" w14:textId="77777777" w:rsidR="00444C64" w:rsidRPr="00CA2857" w:rsidRDefault="00444C64" w:rsidP="00444C64">
      <w:pPr>
        <w:ind w:firstLine="708"/>
        <w:jc w:val="both"/>
        <w:rPr>
          <w:sz w:val="22"/>
          <w:szCs w:val="22"/>
        </w:rPr>
      </w:pPr>
      <w:r w:rsidRPr="00CA2857">
        <w:rPr>
          <w:sz w:val="22"/>
          <w:szCs w:val="22"/>
        </w:rPr>
        <w:t xml:space="preserve">Totéž platí pro práci třetích osob vykonávajících činnost v rámci společné nabídky v rámci </w:t>
      </w:r>
      <w:r w:rsidRPr="00CA2857">
        <w:rPr>
          <w:b/>
          <w:sz w:val="22"/>
          <w:szCs w:val="22"/>
        </w:rPr>
        <w:t xml:space="preserve">Smlouvy o vzniku společnosti </w:t>
      </w:r>
      <w:r w:rsidRPr="00CA2857">
        <w:rPr>
          <w:sz w:val="22"/>
          <w:szCs w:val="22"/>
        </w:rPr>
        <w:t xml:space="preserve">dle </w:t>
      </w:r>
      <w:r w:rsidRPr="00CA2857">
        <w:rPr>
          <w:b/>
          <w:sz w:val="22"/>
          <w:szCs w:val="22"/>
        </w:rPr>
        <w:t xml:space="preserve">§ 2716 OZ </w:t>
      </w:r>
      <w:r w:rsidRPr="00CA2857">
        <w:rPr>
          <w:sz w:val="22"/>
          <w:szCs w:val="22"/>
        </w:rPr>
        <w:t>a 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Živnostenském rejstříku, provede poddodavatel s odpovídajícím oprávněním k podnikání.</w:t>
      </w:r>
    </w:p>
    <w:p w14:paraId="2A125EAC" w14:textId="77777777" w:rsidR="00444C64" w:rsidRPr="00CA2857" w:rsidRDefault="00444C64" w:rsidP="00444C64">
      <w:pPr>
        <w:jc w:val="both"/>
        <w:rPr>
          <w:sz w:val="22"/>
          <w:szCs w:val="22"/>
        </w:rPr>
      </w:pPr>
    </w:p>
    <w:p w14:paraId="1DC6A462" w14:textId="77777777" w:rsidR="00444C64" w:rsidRPr="00CA2857" w:rsidRDefault="00444C64" w:rsidP="00444C64">
      <w:pPr>
        <w:jc w:val="both"/>
        <w:rPr>
          <w:snapToGrid w:val="0"/>
          <w:sz w:val="22"/>
          <w:szCs w:val="22"/>
        </w:rPr>
      </w:pPr>
      <w:r w:rsidRPr="00CA2857">
        <w:rPr>
          <w:b/>
          <w:snapToGrid w:val="0"/>
          <w:sz w:val="22"/>
          <w:szCs w:val="22"/>
        </w:rPr>
        <w:t xml:space="preserve">8.7. </w:t>
      </w:r>
      <w:r w:rsidRPr="00CA2857">
        <w:rPr>
          <w:snapToGrid w:val="0"/>
          <w:sz w:val="22"/>
          <w:szCs w:val="22"/>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sidRPr="00CA2857">
        <w:rPr>
          <w:b/>
          <w:snapToGrid w:val="0"/>
          <w:sz w:val="22"/>
          <w:szCs w:val="22"/>
        </w:rPr>
        <w:t xml:space="preserve">zákona </w:t>
      </w:r>
      <w:r w:rsidRPr="00CA2857">
        <w:rPr>
          <w:snapToGrid w:val="0"/>
          <w:sz w:val="22"/>
          <w:szCs w:val="22"/>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14:paraId="689D0A68" w14:textId="77777777" w:rsidR="00444C64" w:rsidRPr="00CA2857" w:rsidRDefault="00444C64" w:rsidP="00444C64">
      <w:pPr>
        <w:ind w:hanging="720"/>
        <w:jc w:val="both"/>
        <w:rPr>
          <w:snapToGrid w:val="0"/>
          <w:sz w:val="22"/>
          <w:szCs w:val="22"/>
        </w:rPr>
      </w:pPr>
    </w:p>
    <w:p w14:paraId="6BA52A92" w14:textId="77777777" w:rsidR="00444C64" w:rsidRPr="00CA2857" w:rsidRDefault="00444C64" w:rsidP="00444C64">
      <w:pPr>
        <w:tabs>
          <w:tab w:val="left" w:pos="0"/>
        </w:tabs>
        <w:spacing w:line="20" w:lineRule="atLeast"/>
        <w:jc w:val="both"/>
        <w:rPr>
          <w:b/>
          <w:sz w:val="22"/>
          <w:szCs w:val="22"/>
        </w:rPr>
      </w:pPr>
      <w:r w:rsidRPr="00CA2857">
        <w:rPr>
          <w:b/>
          <w:sz w:val="22"/>
          <w:szCs w:val="22"/>
        </w:rPr>
        <w:t xml:space="preserve">8.8. </w:t>
      </w:r>
      <w:r w:rsidRPr="00CA2857">
        <w:rPr>
          <w:sz w:val="22"/>
          <w:szCs w:val="22"/>
        </w:rPr>
        <w:t xml:space="preserve">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w:t>
      </w:r>
      <w:r w:rsidRPr="00CA2857">
        <w:rPr>
          <w:sz w:val="22"/>
          <w:szCs w:val="22"/>
        </w:rPr>
        <w:lastRenderedPageBreak/>
        <w:t xml:space="preserve">a normami a to před započetím prací, výkonů a služeb na díle. Stejným způsobem je Zhotovitel povinen smluvně zavázat třetí osoby (své dodavatele), které v souladu se smlouvou použije ke splnění svého závazku. </w:t>
      </w:r>
    </w:p>
    <w:p w14:paraId="3A5F075E" w14:textId="77777777" w:rsidR="00444C64" w:rsidRPr="00CA2857" w:rsidRDefault="00444C64" w:rsidP="00444C64">
      <w:pPr>
        <w:jc w:val="both"/>
        <w:rPr>
          <w:sz w:val="22"/>
          <w:szCs w:val="22"/>
        </w:rPr>
      </w:pPr>
    </w:p>
    <w:p w14:paraId="6AAA8361" w14:textId="77777777" w:rsidR="00444C64" w:rsidRPr="00CA2857" w:rsidRDefault="00444C64" w:rsidP="00444C64">
      <w:pPr>
        <w:jc w:val="both"/>
        <w:rPr>
          <w:snapToGrid w:val="0"/>
          <w:sz w:val="22"/>
          <w:szCs w:val="22"/>
        </w:rPr>
      </w:pPr>
      <w:r w:rsidRPr="00CA2857">
        <w:rPr>
          <w:b/>
          <w:snapToGrid w:val="0"/>
          <w:sz w:val="22"/>
          <w:szCs w:val="22"/>
        </w:rPr>
        <w:t xml:space="preserve">8.9. </w:t>
      </w:r>
      <w:r w:rsidRPr="00CA2857">
        <w:rPr>
          <w:snapToGrid w:val="0"/>
          <w:sz w:val="22"/>
          <w:szCs w:val="22"/>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2A7EFF19" w14:textId="77777777" w:rsidR="00444C64" w:rsidRPr="00CA2857" w:rsidRDefault="00444C64" w:rsidP="00444C64">
      <w:pPr>
        <w:ind w:hanging="720"/>
        <w:jc w:val="both"/>
        <w:rPr>
          <w:snapToGrid w:val="0"/>
          <w:sz w:val="22"/>
          <w:szCs w:val="22"/>
        </w:rPr>
      </w:pPr>
    </w:p>
    <w:p w14:paraId="650D3A45" w14:textId="77777777" w:rsidR="00444C64" w:rsidRPr="00CA2857" w:rsidRDefault="00444C64" w:rsidP="00444C64">
      <w:pPr>
        <w:pStyle w:val="BodyText21"/>
        <w:widowControl/>
        <w:rPr>
          <w:strike/>
          <w:dstrike/>
          <w:szCs w:val="22"/>
        </w:rPr>
      </w:pPr>
      <w:r w:rsidRPr="00CA2857">
        <w:rPr>
          <w:b/>
          <w:snapToGrid w:val="0"/>
          <w:szCs w:val="22"/>
        </w:rPr>
        <w:t xml:space="preserve">8.10. </w:t>
      </w:r>
      <w:r w:rsidRPr="00CA2857">
        <w:rPr>
          <w:szCs w:val="22"/>
        </w:rPr>
        <w:t xml:space="preserve">Zhotovitel je povinen zajistit a financovat veškeré práce poddodavatelů, popř. třetích osob v rámci společné nabídky dle </w:t>
      </w:r>
      <w:r w:rsidRPr="00CA2857">
        <w:rPr>
          <w:b/>
          <w:szCs w:val="22"/>
        </w:rPr>
        <w:t xml:space="preserve">Smlouvy o vzniku společnosti </w:t>
      </w:r>
      <w:r w:rsidRPr="00CA2857">
        <w:rPr>
          <w:szCs w:val="22"/>
        </w:rPr>
        <w:t xml:space="preserve">dle </w:t>
      </w:r>
      <w:r w:rsidRPr="00CA2857">
        <w:rPr>
          <w:b/>
          <w:szCs w:val="22"/>
        </w:rPr>
        <w:t>§ 2716 OZ</w:t>
      </w:r>
      <w:r w:rsidRPr="00CA2857">
        <w:rPr>
          <w:szCs w:val="22"/>
        </w:rPr>
        <w:t>, pokud to vyplývá z ujednání mezi těmito osobami a nese za tyto osoby záruku v plném rozsahu dle těchto OP, a to včetně záruky za náhradu škody způsobené těmito osobami a poddodavatelem třetí osobě.</w:t>
      </w:r>
    </w:p>
    <w:p w14:paraId="47816140" w14:textId="77777777" w:rsidR="00444C64" w:rsidRPr="00CA2857" w:rsidRDefault="00444C64" w:rsidP="00444C64">
      <w:pPr>
        <w:jc w:val="both"/>
        <w:rPr>
          <w:b/>
          <w:sz w:val="22"/>
          <w:szCs w:val="22"/>
        </w:rPr>
      </w:pPr>
    </w:p>
    <w:p w14:paraId="497CBB93" w14:textId="77777777" w:rsidR="00444C64" w:rsidRPr="00CA2857" w:rsidRDefault="00444C64" w:rsidP="00444C64">
      <w:pPr>
        <w:ind w:firstLine="708"/>
        <w:jc w:val="both"/>
        <w:rPr>
          <w:sz w:val="22"/>
          <w:szCs w:val="22"/>
        </w:rPr>
      </w:pPr>
      <w:r w:rsidRPr="00CA2857">
        <w:rPr>
          <w:sz w:val="22"/>
          <w:szCs w:val="22"/>
        </w:rPr>
        <w:t xml:space="preserve">Zhotovitel zajistí, aby při realizaci díla </w:t>
      </w:r>
      <w:r w:rsidRPr="00CA2857">
        <w:rPr>
          <w:b/>
          <w:sz w:val="22"/>
          <w:szCs w:val="22"/>
        </w:rPr>
        <w:t>nebyl</w:t>
      </w:r>
      <w:r w:rsidRPr="00CA2857">
        <w:rPr>
          <w:sz w:val="22"/>
          <w:szCs w:val="22"/>
        </w:rPr>
        <w:t xml:space="preserve"> v rámci smluvního vztahu umožněn občanům z jiných zemí, než ČR (dále jen „cizinci“), </w:t>
      </w:r>
      <w:r w:rsidRPr="00CA2857">
        <w:rPr>
          <w:b/>
          <w:sz w:val="22"/>
          <w:szCs w:val="22"/>
        </w:rPr>
        <w:t>výkon nelegální práce</w:t>
      </w:r>
      <w:r w:rsidRPr="00CA2857">
        <w:rPr>
          <w:sz w:val="22"/>
          <w:szCs w:val="22"/>
        </w:rPr>
        <w:t xml:space="preserv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 </w:t>
      </w:r>
    </w:p>
    <w:p w14:paraId="5134E2BF" w14:textId="77777777" w:rsidR="00444C64" w:rsidRPr="00CA2857" w:rsidRDefault="00444C64" w:rsidP="00444C64">
      <w:pPr>
        <w:ind w:firstLine="708"/>
        <w:jc w:val="both"/>
        <w:rPr>
          <w:sz w:val="22"/>
          <w:szCs w:val="22"/>
        </w:rPr>
      </w:pPr>
    </w:p>
    <w:p w14:paraId="74EBAC40" w14:textId="77777777" w:rsidR="00444C64" w:rsidRPr="00CA2857" w:rsidRDefault="00444C64" w:rsidP="00444C64">
      <w:pPr>
        <w:ind w:firstLine="708"/>
        <w:jc w:val="both"/>
        <w:rPr>
          <w:sz w:val="22"/>
          <w:szCs w:val="22"/>
        </w:rPr>
      </w:pPr>
      <w:r w:rsidRPr="00CA2857">
        <w:rPr>
          <w:sz w:val="22"/>
          <w:szCs w:val="22"/>
        </w:rPr>
        <w:t>Zhotovitel se zavazuje plnění výše uvedených povinností vyžadovat od svých poddodavatelů či osob realizující dílo</w:t>
      </w:r>
      <w:r w:rsidRPr="00CA2857">
        <w:rPr>
          <w:b/>
          <w:sz w:val="22"/>
          <w:szCs w:val="22"/>
        </w:rPr>
        <w:t xml:space="preserve"> v rámci společné nabídky. </w:t>
      </w:r>
      <w:r w:rsidRPr="00CA2857">
        <w:rPr>
          <w:sz w:val="22"/>
          <w:szCs w:val="22"/>
        </w:rPr>
        <w:t>Zhotovitel si je vědom všech právní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103BFE8D" w14:textId="77777777" w:rsidR="00444C64" w:rsidRPr="00CA2857" w:rsidRDefault="00444C64" w:rsidP="00444C64">
      <w:pPr>
        <w:pStyle w:val="obsah"/>
        <w:numPr>
          <w:ilvl w:val="0"/>
          <w:numId w:val="0"/>
        </w:numPr>
        <w:rPr>
          <w:b/>
          <w:sz w:val="22"/>
          <w:szCs w:val="22"/>
          <w:lang w:val="cs-CZ"/>
        </w:rPr>
      </w:pPr>
    </w:p>
    <w:p w14:paraId="68A11EE4" w14:textId="77777777" w:rsidR="00444C64" w:rsidRPr="00CA2857" w:rsidRDefault="00444C64" w:rsidP="00444C64">
      <w:pPr>
        <w:jc w:val="both"/>
        <w:rPr>
          <w:snapToGrid w:val="0"/>
          <w:sz w:val="22"/>
          <w:szCs w:val="22"/>
        </w:rPr>
      </w:pPr>
      <w:r w:rsidRPr="00CA2857">
        <w:rPr>
          <w:b/>
          <w:snapToGrid w:val="0"/>
          <w:sz w:val="22"/>
          <w:szCs w:val="22"/>
        </w:rPr>
        <w:t xml:space="preserve">8.11. </w:t>
      </w:r>
      <w:r w:rsidRPr="00CA2857">
        <w:rPr>
          <w:snapToGrid w:val="0"/>
          <w:sz w:val="22"/>
          <w:szCs w:val="22"/>
        </w:rPr>
        <w:t xml:space="preserve">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 </w:t>
      </w:r>
    </w:p>
    <w:p w14:paraId="082B0F76" w14:textId="77777777" w:rsidR="00444C64" w:rsidRPr="00CA2857" w:rsidRDefault="00444C64" w:rsidP="00444C64">
      <w:pPr>
        <w:jc w:val="both"/>
        <w:rPr>
          <w:snapToGrid w:val="0"/>
          <w:sz w:val="22"/>
          <w:szCs w:val="22"/>
        </w:rPr>
      </w:pPr>
    </w:p>
    <w:p w14:paraId="76FCD44A" w14:textId="77777777" w:rsidR="00444C64" w:rsidRPr="00CA2857" w:rsidRDefault="00444C64" w:rsidP="00444C64">
      <w:pPr>
        <w:jc w:val="both"/>
        <w:rPr>
          <w:snapToGrid w:val="0"/>
          <w:sz w:val="22"/>
          <w:szCs w:val="22"/>
        </w:rPr>
      </w:pPr>
      <w:r w:rsidRPr="00CA2857">
        <w:rPr>
          <w:b/>
          <w:snapToGrid w:val="0"/>
          <w:sz w:val="22"/>
          <w:szCs w:val="22"/>
        </w:rPr>
        <w:t xml:space="preserve">8.12. </w:t>
      </w:r>
      <w:r w:rsidRPr="00CA2857">
        <w:rPr>
          <w:snapToGrid w:val="0"/>
          <w:sz w:val="22"/>
          <w:szCs w:val="22"/>
        </w:rPr>
        <w:t xml:space="preserve">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 </w:t>
      </w:r>
    </w:p>
    <w:p w14:paraId="5C692473" w14:textId="77777777" w:rsidR="00444C64" w:rsidRPr="00CA2857" w:rsidRDefault="00444C64" w:rsidP="00444C64">
      <w:pPr>
        <w:jc w:val="both"/>
        <w:rPr>
          <w:snapToGrid w:val="0"/>
          <w:sz w:val="22"/>
          <w:szCs w:val="22"/>
        </w:rPr>
      </w:pPr>
    </w:p>
    <w:p w14:paraId="48A83C80" w14:textId="77777777" w:rsidR="00444C64" w:rsidRPr="00CA2857" w:rsidRDefault="00444C64" w:rsidP="00444C64">
      <w:pPr>
        <w:ind w:firstLine="708"/>
        <w:jc w:val="both"/>
        <w:rPr>
          <w:snapToGrid w:val="0"/>
          <w:sz w:val="22"/>
          <w:szCs w:val="22"/>
        </w:rPr>
      </w:pPr>
      <w:r w:rsidRPr="00CA2857">
        <w:rPr>
          <w:snapToGrid w:val="0"/>
          <w:sz w:val="22"/>
          <w:szCs w:val="22"/>
        </w:rPr>
        <w:t xml:space="preserve">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w:t>
      </w:r>
      <w:r w:rsidRPr="00CA2857">
        <w:rPr>
          <w:sz w:val="22"/>
          <w:szCs w:val="22"/>
        </w:rPr>
        <w:t>Pokud v době realizace díla dojde ke změnám ve výrobě, které budou mít za následek zlepšení užitných vlastností dodávek, je dodavatel oprávněn dodat modernizovanou formu předmětu plnění při zachování ostatních podmínek stanovených smlouvou.</w:t>
      </w:r>
    </w:p>
    <w:p w14:paraId="7925C37A" w14:textId="77777777" w:rsidR="00444C64" w:rsidRPr="00CA2857" w:rsidRDefault="00444C64" w:rsidP="00444C64">
      <w:pPr>
        <w:jc w:val="both"/>
        <w:rPr>
          <w:snapToGrid w:val="0"/>
          <w:sz w:val="22"/>
          <w:szCs w:val="22"/>
        </w:rPr>
      </w:pPr>
    </w:p>
    <w:p w14:paraId="38C91C60" w14:textId="77777777" w:rsidR="00444C64" w:rsidRPr="00CA2857" w:rsidRDefault="00444C64" w:rsidP="00444C64">
      <w:pPr>
        <w:pStyle w:val="Zkladntext2"/>
        <w:spacing w:after="0" w:line="240" w:lineRule="auto"/>
        <w:ind w:firstLine="708"/>
        <w:jc w:val="both"/>
        <w:rPr>
          <w:sz w:val="22"/>
          <w:szCs w:val="22"/>
          <w:lang w:val="cs-CZ"/>
        </w:rPr>
      </w:pPr>
      <w:r w:rsidRPr="00CA2857">
        <w:rPr>
          <w:sz w:val="22"/>
          <w:szCs w:val="22"/>
        </w:rPr>
        <w:t xml:space="preserve">Zhotovitel je povinen v průběhu realizace díla zanést do </w:t>
      </w:r>
      <w:r w:rsidRPr="00CA2857">
        <w:rPr>
          <w:sz w:val="22"/>
          <w:szCs w:val="22"/>
          <w:lang w:val="cs-CZ"/>
        </w:rPr>
        <w:t>PD</w:t>
      </w:r>
      <w:r w:rsidRPr="00CA2857">
        <w:rPr>
          <w:sz w:val="22"/>
          <w:szCs w:val="22"/>
        </w:rPr>
        <w:t xml:space="preserve"> skutečného provedení </w:t>
      </w:r>
      <w:r w:rsidRPr="00CA2857">
        <w:rPr>
          <w:sz w:val="22"/>
          <w:szCs w:val="22"/>
          <w:lang w:val="cs-CZ"/>
        </w:rPr>
        <w:t xml:space="preserve"> díla </w:t>
      </w:r>
      <w:r w:rsidRPr="00CA2857">
        <w:rPr>
          <w:sz w:val="22"/>
          <w:szCs w:val="22"/>
        </w:rPr>
        <w:t xml:space="preserve">veškeré odchylky a úpravy od navrženého technického řešení díla, a to včetně geodetického zaměření. Zhotovitel je povinen nejpozději při přejímacím řízení předat Objednateli </w:t>
      </w:r>
      <w:r w:rsidRPr="00CA2857">
        <w:rPr>
          <w:sz w:val="22"/>
          <w:szCs w:val="22"/>
          <w:lang w:val="cs-CZ"/>
        </w:rPr>
        <w:t>sjednaný počet vyhotovení PD</w:t>
      </w:r>
      <w:r w:rsidRPr="00CA2857">
        <w:rPr>
          <w:sz w:val="22"/>
          <w:szCs w:val="22"/>
        </w:rPr>
        <w:t xml:space="preserve"> se zakreslením skutečného provedení díla v tištěné a elektronické podobě</w:t>
      </w:r>
      <w:r w:rsidRPr="00CA2857">
        <w:rPr>
          <w:sz w:val="22"/>
          <w:szCs w:val="22"/>
          <w:lang w:val="cs-CZ"/>
        </w:rPr>
        <w:t>, v trojím vyhotovení</w:t>
      </w:r>
      <w:r w:rsidRPr="00CA2857">
        <w:rPr>
          <w:sz w:val="22"/>
          <w:szCs w:val="22"/>
        </w:rPr>
        <w:t xml:space="preserve">. Digitalizovaná podoba dokumentace skutečného provedení díla bude Objednateli předána ve formátu </w:t>
      </w:r>
      <w:r w:rsidRPr="00CA2857">
        <w:rPr>
          <w:sz w:val="22"/>
          <w:szCs w:val="22"/>
          <w:lang w:val="cs-CZ"/>
        </w:rPr>
        <w:t>„</w:t>
      </w:r>
      <w:r w:rsidRPr="00CA2857">
        <w:rPr>
          <w:sz w:val="22"/>
          <w:szCs w:val="22"/>
        </w:rPr>
        <w:t>dwg</w:t>
      </w:r>
      <w:r w:rsidRPr="00CA2857">
        <w:rPr>
          <w:sz w:val="22"/>
          <w:szCs w:val="22"/>
          <w:lang w:val="cs-CZ"/>
        </w:rPr>
        <w:t>“</w:t>
      </w:r>
      <w:r w:rsidRPr="00CA2857">
        <w:rPr>
          <w:sz w:val="22"/>
          <w:szCs w:val="22"/>
        </w:rPr>
        <w:t xml:space="preserve"> a </w:t>
      </w:r>
      <w:r w:rsidRPr="00CA2857">
        <w:rPr>
          <w:sz w:val="22"/>
          <w:szCs w:val="22"/>
          <w:lang w:val="cs-CZ"/>
        </w:rPr>
        <w:t>„</w:t>
      </w:r>
      <w:r w:rsidRPr="00CA2857">
        <w:rPr>
          <w:sz w:val="22"/>
          <w:szCs w:val="22"/>
        </w:rPr>
        <w:t>pdf</w:t>
      </w:r>
      <w:r w:rsidRPr="00CA2857">
        <w:rPr>
          <w:sz w:val="22"/>
          <w:szCs w:val="22"/>
          <w:lang w:val="cs-CZ"/>
        </w:rPr>
        <w:t>“.</w:t>
      </w:r>
    </w:p>
    <w:p w14:paraId="16526EDC" w14:textId="77777777" w:rsidR="00444C64" w:rsidRPr="00CA2857" w:rsidRDefault="00444C64" w:rsidP="00444C64">
      <w:pPr>
        <w:pStyle w:val="Zkladntext2"/>
        <w:spacing w:after="0" w:line="240" w:lineRule="auto"/>
        <w:ind w:firstLine="708"/>
        <w:jc w:val="both"/>
        <w:rPr>
          <w:sz w:val="22"/>
          <w:szCs w:val="22"/>
          <w:lang w:val="cs-CZ"/>
        </w:rPr>
      </w:pPr>
    </w:p>
    <w:p w14:paraId="7373BB8B" w14:textId="77777777" w:rsidR="00444C64" w:rsidRPr="00CA2857" w:rsidRDefault="00444C64" w:rsidP="00444C64">
      <w:pPr>
        <w:pStyle w:val="Zkladntextodsazen3"/>
        <w:spacing w:after="0"/>
        <w:ind w:left="0" w:firstLine="708"/>
        <w:jc w:val="both"/>
        <w:rPr>
          <w:sz w:val="22"/>
          <w:szCs w:val="22"/>
        </w:rPr>
      </w:pPr>
      <w:r w:rsidRPr="00CA2857">
        <w:rPr>
          <w:sz w:val="22"/>
          <w:szCs w:val="22"/>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14:paraId="39EECA98" w14:textId="77777777" w:rsidR="00444C64" w:rsidRPr="00CA2857" w:rsidRDefault="00444C64" w:rsidP="00444C64">
      <w:pPr>
        <w:pStyle w:val="Zkladntextodsazen3"/>
        <w:spacing w:after="0"/>
        <w:ind w:left="0" w:firstLine="708"/>
        <w:jc w:val="both"/>
        <w:rPr>
          <w:bCs/>
          <w:sz w:val="22"/>
          <w:szCs w:val="22"/>
          <w:highlight w:val="yellow"/>
        </w:rPr>
      </w:pPr>
      <w:r w:rsidRPr="00CA2857">
        <w:rPr>
          <w:sz w:val="22"/>
          <w:szCs w:val="22"/>
          <w:highlight w:val="yellow"/>
        </w:rPr>
        <w:t xml:space="preserve"> </w:t>
      </w:r>
    </w:p>
    <w:p w14:paraId="18DEEFE1" w14:textId="77777777" w:rsidR="00444C64" w:rsidRPr="00CA2857" w:rsidRDefault="00444C64" w:rsidP="00444C64">
      <w:pPr>
        <w:jc w:val="both"/>
        <w:rPr>
          <w:snapToGrid w:val="0"/>
          <w:sz w:val="22"/>
          <w:szCs w:val="22"/>
        </w:rPr>
      </w:pPr>
      <w:r w:rsidRPr="00CA2857">
        <w:rPr>
          <w:b/>
          <w:snapToGrid w:val="0"/>
          <w:sz w:val="22"/>
          <w:szCs w:val="22"/>
        </w:rPr>
        <w:t xml:space="preserve">8.13. </w:t>
      </w:r>
      <w:r w:rsidRPr="00CA2857">
        <w:rPr>
          <w:snapToGrid w:val="0"/>
          <w:sz w:val="22"/>
          <w:szCs w:val="22"/>
        </w:rPr>
        <w:t xml:space="preserve">V případě rozporů podkladů vymezujících obsah, rozsah a vlastnosti díla nebo okolností a způsob jeho provedení, platí jako sjednaná vlastnost či okolnost plnění díla ta, která byla sjednána, popř. rozhodnuta </w:t>
      </w:r>
      <w:r w:rsidRPr="00CA2857">
        <w:rPr>
          <w:snapToGrid w:val="0"/>
          <w:sz w:val="22"/>
          <w:szCs w:val="22"/>
        </w:rPr>
        <w:lastRenderedPageBreak/>
        <w:t>příslušným správním či soudním orgánem, popř. stanovena jiným způsobem v souladu se Smlouvou, OP, či právními předpisy či obchodními zvyklostmi jako poslední.</w:t>
      </w:r>
    </w:p>
    <w:p w14:paraId="3BA5493B" w14:textId="77777777" w:rsidR="00444C64" w:rsidRPr="00CA2857" w:rsidRDefault="00444C64" w:rsidP="00444C64">
      <w:pPr>
        <w:jc w:val="both"/>
        <w:rPr>
          <w:b/>
          <w:snapToGrid w:val="0"/>
          <w:sz w:val="22"/>
          <w:szCs w:val="22"/>
        </w:rPr>
      </w:pPr>
    </w:p>
    <w:p w14:paraId="4EF722A4" w14:textId="77777777" w:rsidR="00444C64" w:rsidRPr="00CA2857" w:rsidRDefault="00444C64" w:rsidP="00444C64">
      <w:pPr>
        <w:jc w:val="both"/>
        <w:rPr>
          <w:snapToGrid w:val="0"/>
          <w:sz w:val="22"/>
          <w:szCs w:val="22"/>
        </w:rPr>
      </w:pPr>
      <w:r w:rsidRPr="00CA2857">
        <w:rPr>
          <w:b/>
          <w:snapToGrid w:val="0"/>
          <w:sz w:val="22"/>
          <w:szCs w:val="22"/>
        </w:rPr>
        <w:t xml:space="preserve">8.14. </w:t>
      </w:r>
      <w:r w:rsidRPr="00CA2857">
        <w:rPr>
          <w:snapToGrid w:val="0"/>
          <w:sz w:val="22"/>
          <w:szCs w:val="22"/>
        </w:rPr>
        <w:t xml:space="preserve">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   </w:t>
      </w:r>
    </w:p>
    <w:p w14:paraId="79F8CEFB" w14:textId="77777777" w:rsidR="00444C64" w:rsidRPr="00CA2857" w:rsidRDefault="00444C64" w:rsidP="00444C64">
      <w:pPr>
        <w:ind w:hanging="720"/>
        <w:jc w:val="both"/>
        <w:rPr>
          <w:snapToGrid w:val="0"/>
          <w:sz w:val="22"/>
          <w:szCs w:val="22"/>
        </w:rPr>
      </w:pPr>
    </w:p>
    <w:p w14:paraId="5929787B" w14:textId="77777777" w:rsidR="00444C64" w:rsidRPr="00CA2857" w:rsidRDefault="00444C64" w:rsidP="00444C64">
      <w:pPr>
        <w:jc w:val="both"/>
        <w:rPr>
          <w:snapToGrid w:val="0"/>
          <w:sz w:val="22"/>
          <w:szCs w:val="22"/>
        </w:rPr>
      </w:pPr>
      <w:r w:rsidRPr="00CA2857">
        <w:rPr>
          <w:b/>
          <w:snapToGrid w:val="0"/>
          <w:sz w:val="22"/>
          <w:szCs w:val="22"/>
        </w:rPr>
        <w:t xml:space="preserve">8.15. </w:t>
      </w:r>
      <w:r w:rsidRPr="00CA2857">
        <w:rPr>
          <w:snapToGrid w:val="0"/>
          <w:sz w:val="22"/>
          <w:szCs w:val="22"/>
        </w:rPr>
        <w:t>Pro zjednání nápravy eventuálních vad plnění a nedodělků je Zhotovitel povinen učinit bezodkladná opatření a informovat o nich ihned Objednatele, jehož pokyny k zahájení prací a odstranění těchto nedodělků je povinen dodržet.</w:t>
      </w:r>
    </w:p>
    <w:p w14:paraId="26FFE5EB" w14:textId="77777777" w:rsidR="00444C64" w:rsidRPr="00CA2857" w:rsidRDefault="00444C64" w:rsidP="00444C64">
      <w:pPr>
        <w:jc w:val="both"/>
        <w:rPr>
          <w:b/>
          <w:snapToGrid w:val="0"/>
          <w:sz w:val="22"/>
          <w:szCs w:val="22"/>
        </w:rPr>
      </w:pPr>
    </w:p>
    <w:p w14:paraId="42243D0A" w14:textId="77777777" w:rsidR="00444C64" w:rsidRPr="00CA2857" w:rsidRDefault="00444C64" w:rsidP="002B2335">
      <w:pPr>
        <w:keepNext/>
        <w:jc w:val="both"/>
        <w:rPr>
          <w:snapToGrid w:val="0"/>
          <w:sz w:val="22"/>
          <w:szCs w:val="22"/>
          <w:u w:val="single"/>
        </w:rPr>
      </w:pPr>
      <w:r w:rsidRPr="00CA2857">
        <w:rPr>
          <w:b/>
          <w:snapToGrid w:val="0"/>
          <w:sz w:val="22"/>
          <w:szCs w:val="22"/>
        </w:rPr>
        <w:t>8.16.</w:t>
      </w:r>
      <w:r w:rsidRPr="00CA2857">
        <w:rPr>
          <w:snapToGrid w:val="0"/>
          <w:sz w:val="22"/>
          <w:szCs w:val="22"/>
        </w:rPr>
        <w:t xml:space="preserve"> </w:t>
      </w:r>
      <w:r w:rsidRPr="00CA2857">
        <w:rPr>
          <w:b/>
          <w:snapToGrid w:val="0"/>
          <w:sz w:val="22"/>
          <w:szCs w:val="22"/>
          <w:u w:val="single"/>
        </w:rPr>
        <w:t xml:space="preserve">Přerušení prací </w:t>
      </w:r>
    </w:p>
    <w:p w14:paraId="03468C37" w14:textId="77777777" w:rsidR="00444C64" w:rsidRPr="00CA2857" w:rsidRDefault="00444C64" w:rsidP="00444C64">
      <w:pPr>
        <w:jc w:val="both"/>
        <w:rPr>
          <w:sz w:val="22"/>
          <w:szCs w:val="22"/>
        </w:rPr>
      </w:pPr>
      <w:r w:rsidRPr="00CA2857">
        <w:rPr>
          <w:b/>
          <w:snapToGrid w:val="0"/>
          <w:sz w:val="22"/>
          <w:szCs w:val="22"/>
        </w:rPr>
        <w:t xml:space="preserve">8.16.1. </w:t>
      </w:r>
      <w:r w:rsidRPr="00CA2857">
        <w:rPr>
          <w:sz w:val="22"/>
          <w:szCs w:val="22"/>
        </w:rPr>
        <w:t xml:space="preserve">Zhotovitel je povinen přerušit práce na základě rozhodnutí Objednatele a dále v případě, že zjistí při provádění díla </w:t>
      </w:r>
      <w:r w:rsidRPr="00CA2857">
        <w:rPr>
          <w:b/>
          <w:sz w:val="22"/>
          <w:szCs w:val="22"/>
        </w:rPr>
        <w:t>skryté překážky</w:t>
      </w:r>
      <w:r w:rsidRPr="00CA2857">
        <w:rPr>
          <w:sz w:val="22"/>
          <w:szCs w:val="22"/>
        </w:rPr>
        <w:t xml:space="preserve"> znemožňující jeho provedení dohodnutým způsobem. Každé</w:t>
      </w:r>
      <w:r w:rsidRPr="00CA2857">
        <w:rPr>
          <w:sz w:val="22"/>
          <w:szCs w:val="22"/>
        </w:rPr>
        <w:tab/>
        <w:t>přerušení prací 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14:paraId="447DDCD1" w14:textId="77777777" w:rsidR="00444C64" w:rsidRPr="00CA2857" w:rsidRDefault="00444C64" w:rsidP="00444C64">
      <w:pPr>
        <w:jc w:val="both"/>
        <w:rPr>
          <w:sz w:val="22"/>
          <w:szCs w:val="22"/>
        </w:rPr>
      </w:pPr>
    </w:p>
    <w:p w14:paraId="2B8D18AB" w14:textId="77777777" w:rsidR="00444C64" w:rsidRPr="00CA2857" w:rsidRDefault="00444C64" w:rsidP="00444C64">
      <w:pPr>
        <w:jc w:val="both"/>
        <w:rPr>
          <w:snapToGrid w:val="0"/>
          <w:sz w:val="22"/>
          <w:szCs w:val="22"/>
          <w:highlight w:val="yellow"/>
        </w:rPr>
      </w:pPr>
      <w:r w:rsidRPr="00CA2857">
        <w:rPr>
          <w:b/>
          <w:snapToGrid w:val="0"/>
          <w:sz w:val="22"/>
          <w:szCs w:val="22"/>
        </w:rPr>
        <w:t>8.16.2.</w:t>
      </w:r>
      <w:r w:rsidRPr="00CA2857">
        <w:rPr>
          <w:snapToGrid w:val="0"/>
          <w:sz w:val="22"/>
          <w:szCs w:val="22"/>
        </w:rPr>
        <w:t xml:space="preserve"> </w:t>
      </w:r>
      <w:r w:rsidRPr="00CA2857">
        <w:rPr>
          <w:sz w:val="22"/>
          <w:szCs w:val="22"/>
        </w:rPr>
        <w:t xml:space="preserve">Technický dozor Objednatele je oprávněn dát pracovníkům Zhotovitele příkaz přerušit práci, pokud odpovědný orgán Zhotovitele není dosažitelný a je-li zároveň ohrožena bezpečnost prováděného díla, život nebo zdraví osob pracujících na díle nebo hrozí-li jiné vážné majetkové škody. Technický dozor však není oprávněn zasahovat do hospodářské činnosti Zhotovitele. Tímto </w:t>
      </w:r>
      <w:r w:rsidRPr="00CA2857">
        <w:rPr>
          <w:snapToGrid w:val="0"/>
          <w:sz w:val="22"/>
          <w:szCs w:val="22"/>
        </w:rPr>
        <w:t xml:space="preserve">ujednáním však nejsou dotčeny povinnosti Zhotovitele díla vyplývající z dikce </w:t>
      </w:r>
      <w:r w:rsidRPr="00CA2857">
        <w:rPr>
          <w:b/>
          <w:snapToGrid w:val="0"/>
          <w:sz w:val="22"/>
          <w:szCs w:val="22"/>
        </w:rPr>
        <w:t>§ 2594 a § 2627 OZ.</w:t>
      </w:r>
    </w:p>
    <w:p w14:paraId="5EF82153" w14:textId="77777777" w:rsidR="00444C64" w:rsidRPr="00CA2857" w:rsidRDefault="00444C64" w:rsidP="00444C64">
      <w:pPr>
        <w:ind w:left="1440" w:hanging="720"/>
        <w:jc w:val="both"/>
        <w:rPr>
          <w:snapToGrid w:val="0"/>
          <w:sz w:val="22"/>
          <w:szCs w:val="22"/>
        </w:rPr>
      </w:pPr>
      <w:r w:rsidRPr="00CA2857">
        <w:rPr>
          <w:snapToGrid w:val="0"/>
          <w:sz w:val="22"/>
          <w:szCs w:val="22"/>
          <w:highlight w:val="yellow"/>
        </w:rPr>
        <w:t xml:space="preserve"> </w:t>
      </w:r>
    </w:p>
    <w:p w14:paraId="702358BF" w14:textId="77777777" w:rsidR="00444C64" w:rsidRPr="00CA2857" w:rsidRDefault="00444C64" w:rsidP="002B2335">
      <w:pPr>
        <w:keepNext/>
        <w:jc w:val="both"/>
        <w:rPr>
          <w:b/>
          <w:snapToGrid w:val="0"/>
          <w:sz w:val="22"/>
          <w:szCs w:val="22"/>
          <w:u w:val="single"/>
        </w:rPr>
      </w:pPr>
      <w:r w:rsidRPr="00CA2857">
        <w:rPr>
          <w:b/>
          <w:snapToGrid w:val="0"/>
          <w:sz w:val="22"/>
          <w:szCs w:val="22"/>
        </w:rPr>
        <w:t>8.17.</w:t>
      </w:r>
      <w:r w:rsidRPr="00CA2857">
        <w:rPr>
          <w:snapToGrid w:val="0"/>
          <w:sz w:val="22"/>
          <w:szCs w:val="22"/>
        </w:rPr>
        <w:t xml:space="preserve"> </w:t>
      </w:r>
      <w:r w:rsidRPr="00CA2857">
        <w:rPr>
          <w:b/>
          <w:snapToGrid w:val="0"/>
          <w:sz w:val="22"/>
          <w:szCs w:val="22"/>
          <w:u w:val="single"/>
        </w:rPr>
        <w:t xml:space="preserve">Kontroly a kontrolní dny </w:t>
      </w:r>
    </w:p>
    <w:p w14:paraId="1710914C" w14:textId="77777777" w:rsidR="00444C64" w:rsidRPr="00CA2857" w:rsidRDefault="00444C64" w:rsidP="00444C64">
      <w:pPr>
        <w:tabs>
          <w:tab w:val="left" w:pos="709"/>
        </w:tabs>
        <w:jc w:val="both"/>
        <w:rPr>
          <w:snapToGrid w:val="0"/>
          <w:sz w:val="22"/>
          <w:szCs w:val="22"/>
        </w:rPr>
      </w:pPr>
      <w:r w:rsidRPr="00CA2857">
        <w:rPr>
          <w:b/>
          <w:snapToGrid w:val="0"/>
          <w:sz w:val="22"/>
          <w:szCs w:val="22"/>
        </w:rPr>
        <w:t xml:space="preserve">8.17.1. </w:t>
      </w:r>
      <w:r w:rsidRPr="00CA2857">
        <w:rPr>
          <w:snapToGrid w:val="0"/>
          <w:sz w:val="22"/>
          <w:szCs w:val="22"/>
        </w:rPr>
        <w:t xml:space="preserve">Objednatel je oprávněn provádět průběžné kontroly provádění díla, vykonávat stavbě technický dozor a v jeho průběhu zejména sledovat, zda práce jsou prováděny podle předané dokumentace, podle smluvených podmínek, technických norem a jiných právních předpisů a v souladu s rozhodnutími oprávněných orgánů. Stejná práva má i jeho autorský a technický dozor. </w:t>
      </w:r>
    </w:p>
    <w:p w14:paraId="71A2D877" w14:textId="77777777" w:rsidR="00444C64" w:rsidRPr="00CA2857" w:rsidRDefault="00444C64" w:rsidP="00444C64">
      <w:pPr>
        <w:jc w:val="both"/>
        <w:rPr>
          <w:snapToGrid w:val="0"/>
          <w:sz w:val="22"/>
          <w:szCs w:val="22"/>
        </w:rPr>
      </w:pPr>
    </w:p>
    <w:p w14:paraId="0F572E7E" w14:textId="77777777" w:rsidR="00444C64" w:rsidRPr="00CA2857" w:rsidRDefault="00444C64" w:rsidP="00444C64">
      <w:pPr>
        <w:tabs>
          <w:tab w:val="left" w:pos="709"/>
        </w:tabs>
        <w:suppressAutoHyphens/>
        <w:overflowPunct w:val="0"/>
        <w:autoSpaceDE w:val="0"/>
        <w:jc w:val="both"/>
        <w:textAlignment w:val="baseline"/>
        <w:rPr>
          <w:sz w:val="22"/>
          <w:szCs w:val="22"/>
        </w:rPr>
      </w:pPr>
      <w:r w:rsidRPr="00CA2857">
        <w:rPr>
          <w:b/>
          <w:snapToGrid w:val="0"/>
          <w:sz w:val="22"/>
          <w:szCs w:val="22"/>
        </w:rPr>
        <w:t>8.17.2.</w:t>
      </w:r>
      <w:r w:rsidRPr="00CA2857">
        <w:rPr>
          <w:snapToGrid w:val="0"/>
          <w:sz w:val="22"/>
          <w:szCs w:val="22"/>
        </w:rPr>
        <w:t xml:space="preserve"> Objednatel si m</w:t>
      </w:r>
      <w:r w:rsidRPr="00CA2857">
        <w:rPr>
          <w:sz w:val="22"/>
          <w:szCs w:val="22"/>
        </w:rPr>
        <w:t xml:space="preserve">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 </w:t>
      </w:r>
    </w:p>
    <w:p w14:paraId="1E9F428F" w14:textId="77777777" w:rsidR="00444C64" w:rsidRPr="00CA2857" w:rsidRDefault="00444C64" w:rsidP="00444C64">
      <w:pPr>
        <w:tabs>
          <w:tab w:val="left" w:pos="0"/>
        </w:tabs>
        <w:suppressAutoHyphens/>
        <w:overflowPunct w:val="0"/>
        <w:autoSpaceDE w:val="0"/>
        <w:jc w:val="both"/>
        <w:textAlignment w:val="baseline"/>
        <w:rPr>
          <w:sz w:val="22"/>
          <w:szCs w:val="22"/>
        </w:rPr>
      </w:pPr>
    </w:p>
    <w:p w14:paraId="5EC936EC" w14:textId="77777777" w:rsidR="00444C64" w:rsidRPr="00CA2857" w:rsidRDefault="00444C64" w:rsidP="00444C64">
      <w:pPr>
        <w:tabs>
          <w:tab w:val="left" w:pos="0"/>
        </w:tabs>
        <w:suppressAutoHyphens/>
        <w:overflowPunct w:val="0"/>
        <w:autoSpaceDE w:val="0"/>
        <w:jc w:val="both"/>
        <w:textAlignment w:val="baseline"/>
        <w:rPr>
          <w:sz w:val="22"/>
          <w:szCs w:val="22"/>
        </w:rPr>
      </w:pPr>
      <w:r w:rsidRPr="00CA2857">
        <w:rPr>
          <w:b/>
          <w:snapToGrid w:val="0"/>
          <w:sz w:val="22"/>
          <w:szCs w:val="22"/>
        </w:rPr>
        <w:t>8.17.3.</w:t>
      </w:r>
      <w:r w:rsidRPr="00CA2857">
        <w:rPr>
          <w:snapToGrid w:val="0"/>
          <w:sz w:val="22"/>
          <w:szCs w:val="22"/>
        </w:rPr>
        <w:t xml:space="preserve"> </w:t>
      </w:r>
      <w:r w:rsidRPr="00CA2857">
        <w:rPr>
          <w:sz w:val="22"/>
          <w:szCs w:val="22"/>
        </w:rPr>
        <w:t>Jestliže Zhotovitel díla vady neodstraní ani v přiměřené lhůtě mu za tímto účelem poskytnuté a vadný postup Zhotovitele by vedl nepochybně k podstatnému porušení smlouvy, je Objednatel oprávněn odstoupit od smlouvy.</w:t>
      </w:r>
    </w:p>
    <w:p w14:paraId="684CE6CE" w14:textId="77777777" w:rsidR="00444C64" w:rsidRPr="00CA2857" w:rsidRDefault="00444C64" w:rsidP="00444C64">
      <w:pPr>
        <w:tabs>
          <w:tab w:val="left" w:pos="0"/>
        </w:tabs>
        <w:suppressAutoHyphens/>
        <w:overflowPunct w:val="0"/>
        <w:autoSpaceDE w:val="0"/>
        <w:jc w:val="both"/>
        <w:textAlignment w:val="baseline"/>
        <w:rPr>
          <w:sz w:val="22"/>
          <w:szCs w:val="22"/>
        </w:rPr>
      </w:pPr>
    </w:p>
    <w:p w14:paraId="693F5C54" w14:textId="77777777" w:rsidR="00444C64" w:rsidRPr="00CA2857" w:rsidRDefault="00444C64" w:rsidP="00444C64">
      <w:pPr>
        <w:tabs>
          <w:tab w:val="left" w:pos="709"/>
        </w:tabs>
        <w:suppressAutoHyphens/>
        <w:overflowPunct w:val="0"/>
        <w:autoSpaceDE w:val="0"/>
        <w:jc w:val="both"/>
        <w:textAlignment w:val="baseline"/>
        <w:rPr>
          <w:snapToGrid w:val="0"/>
          <w:sz w:val="22"/>
          <w:szCs w:val="22"/>
        </w:rPr>
      </w:pPr>
      <w:r w:rsidRPr="00CA2857">
        <w:rPr>
          <w:b/>
          <w:snapToGrid w:val="0"/>
          <w:sz w:val="22"/>
          <w:szCs w:val="22"/>
        </w:rPr>
        <w:t>8.17.4.</w:t>
      </w:r>
      <w:r w:rsidRPr="00CA2857">
        <w:rPr>
          <w:snapToGrid w:val="0"/>
          <w:sz w:val="22"/>
          <w:szCs w:val="22"/>
        </w:rPr>
        <w:t xml:space="preserve"> </w:t>
      </w:r>
      <w:r w:rsidRPr="00CA2857">
        <w:rPr>
          <w:sz w:val="22"/>
          <w:szCs w:val="22"/>
        </w:rPr>
        <w:t>Na požádání je Zhotovitel povinen předložit Objednateli veškeré doklady o provádění prací.</w:t>
      </w:r>
      <w:r w:rsidRPr="00CA2857">
        <w:rPr>
          <w:i/>
          <w:sz w:val="22"/>
          <w:szCs w:val="22"/>
        </w:rPr>
        <w:t xml:space="preserve"> </w:t>
      </w:r>
      <w:r w:rsidRPr="00CA2857">
        <w:rPr>
          <w:snapToGrid w:val="0"/>
          <w:sz w:val="22"/>
          <w:szCs w:val="22"/>
        </w:rPr>
        <w:t xml:space="preserve">Zhotovitel je povinen výkon tohoto práva strpět. </w:t>
      </w:r>
    </w:p>
    <w:p w14:paraId="3EC5E725" w14:textId="77777777" w:rsidR="00444C64" w:rsidRPr="00CA2857" w:rsidRDefault="00444C64" w:rsidP="00444C64">
      <w:pPr>
        <w:tabs>
          <w:tab w:val="left" w:pos="709"/>
        </w:tabs>
        <w:suppressAutoHyphens/>
        <w:overflowPunct w:val="0"/>
        <w:autoSpaceDE w:val="0"/>
        <w:jc w:val="both"/>
        <w:textAlignment w:val="baseline"/>
        <w:rPr>
          <w:snapToGrid w:val="0"/>
          <w:sz w:val="22"/>
          <w:szCs w:val="22"/>
        </w:rPr>
      </w:pPr>
    </w:p>
    <w:p w14:paraId="49414E1B" w14:textId="77777777" w:rsidR="00444C64" w:rsidRPr="00CA2857" w:rsidRDefault="00444C64" w:rsidP="002B2335">
      <w:pPr>
        <w:keepNext/>
        <w:tabs>
          <w:tab w:val="left" w:pos="709"/>
        </w:tabs>
        <w:suppressAutoHyphens/>
        <w:overflowPunct w:val="0"/>
        <w:autoSpaceDE w:val="0"/>
        <w:jc w:val="both"/>
        <w:textAlignment w:val="baseline"/>
        <w:rPr>
          <w:b/>
          <w:snapToGrid w:val="0"/>
          <w:sz w:val="22"/>
          <w:szCs w:val="22"/>
        </w:rPr>
      </w:pPr>
      <w:r w:rsidRPr="00CA2857">
        <w:rPr>
          <w:b/>
          <w:snapToGrid w:val="0"/>
          <w:sz w:val="22"/>
          <w:szCs w:val="22"/>
        </w:rPr>
        <w:t xml:space="preserve">8.17.5. </w:t>
      </w:r>
      <w:r w:rsidRPr="00CA2857">
        <w:rPr>
          <w:b/>
          <w:sz w:val="22"/>
          <w:szCs w:val="22"/>
        </w:rPr>
        <w:t>Objednatel je oprávněn:</w:t>
      </w:r>
    </w:p>
    <w:p w14:paraId="695E4F94"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sidRPr="00CA2857">
        <w:rPr>
          <w:b/>
          <w:sz w:val="22"/>
          <w:szCs w:val="22"/>
        </w:rPr>
        <w:t xml:space="preserve">zákona </w:t>
      </w:r>
      <w:r w:rsidRPr="00CA2857">
        <w:rPr>
          <w:sz w:val="22"/>
          <w:szCs w:val="22"/>
        </w:rPr>
        <w:t>o finanční kontrole ve veřejné správě.</w:t>
      </w:r>
    </w:p>
    <w:p w14:paraId="621FBE93"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 xml:space="preserve">Sám či prostřednictvím třetí osoby vykonávat v místě provádění díla technický dozor Objednatele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 </w:t>
      </w:r>
    </w:p>
    <w:p w14:paraId="76DEF720"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lastRenderedPageBreak/>
        <w:t>Provádět prostřednictvím koordinátora BOZP kontrolu dodržování bezpečnosti práce a ukládat nápravná opatření a sankce při zjištění jejich porušení.</w:t>
      </w:r>
    </w:p>
    <w:p w14:paraId="62BB6BC7"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4B229386"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Stanoví-li tyto OP nebo Smlouva, že Objednatel zkontroluje předmět díla na určitém stupni jeho provádění, Zhotovitel pozve Objednatele ke kontrole, a to písemně nejméně 5 pracovních dní předem. Nepozve-li jej sjednaným způsobem a ve sjednané lhůtě nebo pozve-li jej ve zřejmě v nevhodné době, umožní Objednateli dodatečnou kontrolu a hradí náklady s tím spojené.</w:t>
      </w:r>
    </w:p>
    <w:p w14:paraId="08825A8B" w14:textId="77777777" w:rsidR="00444C64" w:rsidRPr="00CA2857" w:rsidRDefault="00444C64" w:rsidP="00444C64">
      <w:pPr>
        <w:pStyle w:val="Zkladntextodsazen3"/>
        <w:spacing w:after="0"/>
        <w:ind w:left="709" w:hanging="709"/>
        <w:jc w:val="both"/>
        <w:rPr>
          <w:b/>
          <w:sz w:val="22"/>
          <w:szCs w:val="22"/>
        </w:rPr>
      </w:pPr>
    </w:p>
    <w:p w14:paraId="0BD83854" w14:textId="77777777" w:rsidR="00444C64" w:rsidRPr="00CA2857" w:rsidRDefault="00444C64" w:rsidP="00444C64">
      <w:pPr>
        <w:pStyle w:val="Zkladntextodsazen3"/>
        <w:spacing w:after="0"/>
        <w:ind w:left="0"/>
        <w:jc w:val="both"/>
        <w:rPr>
          <w:sz w:val="22"/>
          <w:szCs w:val="22"/>
        </w:rPr>
      </w:pPr>
      <w:r w:rsidRPr="00CA2857">
        <w:rPr>
          <w:b/>
          <w:sz w:val="22"/>
          <w:szCs w:val="22"/>
        </w:rPr>
        <w:t>8.17.6.</w:t>
      </w:r>
      <w:r w:rsidRPr="00CA2857">
        <w:rPr>
          <w:sz w:val="22"/>
          <w:szCs w:val="22"/>
        </w:rPr>
        <w:tab/>
        <w:t>Technický dozor nesmí vykonávat Zhotovitel ani osoba s ním propojená.</w:t>
      </w:r>
    </w:p>
    <w:p w14:paraId="00F599FA" w14:textId="77777777" w:rsidR="00444C64" w:rsidRPr="00CA2857" w:rsidRDefault="00444C64" w:rsidP="00444C64">
      <w:pPr>
        <w:pStyle w:val="Zkladntextodsazen3"/>
        <w:spacing w:after="0"/>
        <w:ind w:left="709" w:hanging="709"/>
        <w:jc w:val="both"/>
        <w:rPr>
          <w:sz w:val="22"/>
          <w:szCs w:val="22"/>
        </w:rPr>
      </w:pPr>
    </w:p>
    <w:p w14:paraId="6920CCC8"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8.17.7. </w:t>
      </w:r>
      <w:r w:rsidRPr="00CA2857">
        <w:rPr>
          <w:sz w:val="22"/>
          <w:szCs w:val="22"/>
        </w:rPr>
        <w:t xml:space="preserve">Pro účely kontroly průběhu provádění díla se budou konat kontrolní dny. Kontrolní dny se v místě realizace předmětu díla (např. stavba, staveniště)  budou konat každý týden, tj. 1 x týdně), v případě menší technické náročnosti prováděných prací jsou možné konat kontrolní dny po delší době dle dohody smluvních stran. Kontrolní dny organizuje technický dozor </w:t>
      </w:r>
      <w:r w:rsidRPr="00CA2857">
        <w:rPr>
          <w:sz w:val="22"/>
          <w:szCs w:val="22"/>
          <w:lang w:val="cs-CZ"/>
        </w:rPr>
        <w:t>Objednatel</w:t>
      </w:r>
      <w:r w:rsidRPr="00CA2857">
        <w:rPr>
          <w:sz w:val="22"/>
          <w:szCs w:val="22"/>
        </w:rPr>
        <w:t xml:space="preserve">e. Závěry smluvních stran zjištěné na předmětu díla v rámci kontrolního dne musí mít </w:t>
      </w:r>
      <w:r w:rsidRPr="00CA2857">
        <w:rPr>
          <w:sz w:val="22"/>
          <w:szCs w:val="22"/>
          <w:lang w:val="cs-CZ"/>
        </w:rPr>
        <w:t>charakter zápisu</w:t>
      </w:r>
      <w:r w:rsidRPr="00CA2857">
        <w:rPr>
          <w:sz w:val="22"/>
          <w:szCs w:val="22"/>
        </w:rPr>
        <w:t>, budou podepsány zástupci obou smluvních stran a jsou pro obě strany závazné.</w:t>
      </w:r>
    </w:p>
    <w:p w14:paraId="2A5D0101" w14:textId="77777777" w:rsidR="00444C64" w:rsidRPr="00CA2857" w:rsidRDefault="00444C64" w:rsidP="00444C64">
      <w:pPr>
        <w:pStyle w:val="Zkladntextodsazen"/>
        <w:spacing w:after="0"/>
        <w:ind w:left="0" w:firstLine="708"/>
        <w:jc w:val="both"/>
        <w:rPr>
          <w:sz w:val="22"/>
          <w:szCs w:val="22"/>
        </w:rPr>
      </w:pPr>
    </w:p>
    <w:p w14:paraId="4CFC5B54" w14:textId="77777777" w:rsidR="00444C64" w:rsidRPr="00CA2857" w:rsidRDefault="00444C64" w:rsidP="00444C64">
      <w:pPr>
        <w:pStyle w:val="Zkladntextodsazen"/>
        <w:spacing w:after="0"/>
        <w:ind w:left="0" w:firstLine="708"/>
        <w:jc w:val="both"/>
        <w:rPr>
          <w:sz w:val="22"/>
          <w:szCs w:val="22"/>
        </w:rPr>
      </w:pPr>
      <w:r w:rsidRPr="00CA2857">
        <w:rPr>
          <w:sz w:val="22"/>
          <w:szCs w:val="22"/>
        </w:rPr>
        <w:t xml:space="preserve">Kontrolních dnů se budou účastnit zástupci Zhotovitele, zástupce Objednatele, technický dozor Objednatele a další přizvané osoby v souladu se příslušným </w:t>
      </w:r>
      <w:r w:rsidRPr="00CA2857">
        <w:rPr>
          <w:b/>
          <w:sz w:val="22"/>
          <w:szCs w:val="22"/>
        </w:rPr>
        <w:t>zákonem (</w:t>
      </w:r>
      <w:r w:rsidRPr="00CA2857">
        <w:rPr>
          <w:sz w:val="22"/>
          <w:szCs w:val="22"/>
        </w:rPr>
        <w:t xml:space="preserve">stavební zákon) a s příslušným </w:t>
      </w:r>
      <w:r w:rsidRPr="00CA2857">
        <w:rPr>
          <w:b/>
          <w:sz w:val="22"/>
          <w:szCs w:val="22"/>
        </w:rPr>
        <w:t xml:space="preserve">zákonem </w:t>
      </w:r>
      <w:r w:rsidRPr="00CA2857">
        <w:rPr>
          <w:sz w:val="22"/>
          <w:szCs w:val="22"/>
        </w:rPr>
        <w:t>o zajištění dalších podmínek bezpečnosti a ochrany zdraví při práci. V rámci jednání konaném při kontrolním dnu budou předloženy k nahlédnutí zejména:</w:t>
      </w:r>
    </w:p>
    <w:p w14:paraId="084888CD"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stavební deník,</w:t>
      </w:r>
    </w:p>
    <w:p w14:paraId="61B4C76F"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doklady dle zákona o BOZP, vztahující se k stavbě,</w:t>
      </w:r>
    </w:p>
    <w:p w14:paraId="6F53D88B"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seznam dokladů a rozhodnutí stavebních orgánů ke stavbě,</w:t>
      </w:r>
    </w:p>
    <w:p w14:paraId="7EA749EC"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seznam dokumentace stavby, změny, doplňky.</w:t>
      </w:r>
    </w:p>
    <w:p w14:paraId="72CBE5A2" w14:textId="77777777" w:rsidR="00444C64" w:rsidRPr="00CA2857" w:rsidRDefault="00444C64" w:rsidP="00444C64">
      <w:pPr>
        <w:tabs>
          <w:tab w:val="left" w:pos="0"/>
        </w:tabs>
        <w:suppressAutoHyphens/>
        <w:overflowPunct w:val="0"/>
        <w:autoSpaceDE w:val="0"/>
        <w:jc w:val="both"/>
        <w:textAlignment w:val="baseline"/>
        <w:rPr>
          <w:b/>
          <w:snapToGrid w:val="0"/>
          <w:sz w:val="22"/>
          <w:szCs w:val="22"/>
        </w:rPr>
      </w:pPr>
    </w:p>
    <w:p w14:paraId="13355E48" w14:textId="77777777" w:rsidR="00444C64" w:rsidRPr="00CA2857" w:rsidRDefault="00444C64" w:rsidP="002B2335">
      <w:pPr>
        <w:keepNext/>
        <w:tabs>
          <w:tab w:val="left" w:pos="0"/>
        </w:tabs>
        <w:suppressAutoHyphens/>
        <w:overflowPunct w:val="0"/>
        <w:autoSpaceDE w:val="0"/>
        <w:jc w:val="both"/>
        <w:textAlignment w:val="baseline"/>
        <w:rPr>
          <w:b/>
          <w:snapToGrid w:val="0"/>
          <w:sz w:val="22"/>
          <w:szCs w:val="22"/>
          <w:u w:val="single"/>
        </w:rPr>
      </w:pPr>
      <w:r w:rsidRPr="00CA2857">
        <w:rPr>
          <w:b/>
          <w:snapToGrid w:val="0"/>
          <w:sz w:val="22"/>
          <w:szCs w:val="22"/>
        </w:rPr>
        <w:t xml:space="preserve">8.18. </w:t>
      </w:r>
      <w:r w:rsidRPr="00CA2857">
        <w:rPr>
          <w:b/>
          <w:snapToGrid w:val="0"/>
          <w:sz w:val="22"/>
          <w:szCs w:val="22"/>
          <w:u w:val="single"/>
        </w:rPr>
        <w:t>Změny díla</w:t>
      </w:r>
    </w:p>
    <w:p w14:paraId="016EAF53" w14:textId="77777777" w:rsidR="00444C64" w:rsidRPr="00CA2857" w:rsidRDefault="00444C64" w:rsidP="00444C64">
      <w:pPr>
        <w:pStyle w:val="Zkladntext"/>
        <w:rPr>
          <w:sz w:val="22"/>
          <w:szCs w:val="22"/>
        </w:rPr>
      </w:pPr>
      <w:r w:rsidRPr="00CA2857">
        <w:rPr>
          <w:sz w:val="22"/>
          <w:szCs w:val="22"/>
        </w:rPr>
        <w:t>8.18.1.</w:t>
      </w:r>
      <w:r w:rsidRPr="00CA2857">
        <w:rPr>
          <w:b w:val="0"/>
          <w:sz w:val="22"/>
          <w:szCs w:val="22"/>
        </w:rPr>
        <w:t xml:space="preserve"> </w:t>
      </w:r>
      <w:r w:rsidRPr="00CA2857">
        <w:rPr>
          <w:b w:val="0"/>
          <w:bCs/>
          <w:sz w:val="22"/>
          <w:szCs w:val="22"/>
        </w:rPr>
        <w:t>Pro účely t</w:t>
      </w:r>
      <w:r w:rsidRPr="00CA2857">
        <w:rPr>
          <w:b w:val="0"/>
          <w:bCs/>
          <w:sz w:val="22"/>
          <w:szCs w:val="22"/>
          <w:lang w:val="cs-CZ"/>
        </w:rPr>
        <w:t>ěchto OP Z</w:t>
      </w:r>
      <w:r w:rsidRPr="00CA2857">
        <w:rPr>
          <w:b w:val="0"/>
          <w:bCs/>
          <w:sz w:val="22"/>
          <w:szCs w:val="22"/>
        </w:rPr>
        <w:t xml:space="preserve">adavatel </w:t>
      </w:r>
      <w:r w:rsidRPr="00CA2857">
        <w:rPr>
          <w:b w:val="0"/>
          <w:bCs/>
          <w:sz w:val="22"/>
          <w:szCs w:val="22"/>
          <w:lang w:val="cs-CZ"/>
        </w:rPr>
        <w:t xml:space="preserve">v závislosti na dalším </w:t>
      </w:r>
      <w:r w:rsidRPr="00CA2857">
        <w:rPr>
          <w:bCs/>
          <w:sz w:val="22"/>
          <w:szCs w:val="22"/>
          <w:lang w:val="cs-CZ"/>
        </w:rPr>
        <w:t>výdaji finančních prostředků,</w:t>
      </w:r>
      <w:r w:rsidRPr="00CA2857">
        <w:rPr>
          <w:b w:val="0"/>
          <w:bCs/>
          <w:sz w:val="22"/>
          <w:szCs w:val="22"/>
          <w:lang w:val="cs-CZ"/>
        </w:rPr>
        <w:t xml:space="preserve"> nebo dodržení, resp. při nenavýšení původní výše ceny díla anebo při </w:t>
      </w:r>
      <w:r w:rsidRPr="00CA2857">
        <w:rPr>
          <w:bCs/>
          <w:sz w:val="22"/>
          <w:szCs w:val="22"/>
          <w:lang w:val="cs-CZ"/>
        </w:rPr>
        <w:t>úspoře</w:t>
      </w:r>
      <w:r w:rsidRPr="00CA2857">
        <w:rPr>
          <w:b w:val="0"/>
          <w:bCs/>
          <w:sz w:val="22"/>
          <w:szCs w:val="22"/>
          <w:lang w:val="cs-CZ"/>
        </w:rPr>
        <w:t xml:space="preserve"> veřejných prostředků, rozděluje </w:t>
      </w:r>
      <w:r w:rsidRPr="00CA2857">
        <w:rPr>
          <w:bCs/>
          <w:sz w:val="22"/>
          <w:szCs w:val="22"/>
          <w:lang w:val="cs-CZ"/>
        </w:rPr>
        <w:t>změny díla</w:t>
      </w:r>
      <w:r w:rsidRPr="00CA2857">
        <w:rPr>
          <w:b w:val="0"/>
          <w:bCs/>
          <w:sz w:val="22"/>
          <w:szCs w:val="22"/>
          <w:lang w:val="cs-CZ"/>
        </w:rPr>
        <w:t xml:space="preserve"> na </w:t>
      </w:r>
      <w:r w:rsidRPr="00CA2857">
        <w:rPr>
          <w:sz w:val="22"/>
          <w:szCs w:val="22"/>
        </w:rPr>
        <w:t>dodatečn</w:t>
      </w:r>
      <w:r w:rsidRPr="00CA2857">
        <w:rPr>
          <w:sz w:val="22"/>
          <w:szCs w:val="22"/>
          <w:lang w:val="cs-CZ"/>
        </w:rPr>
        <w:t>é</w:t>
      </w:r>
      <w:r w:rsidRPr="00CA2857">
        <w:rPr>
          <w:sz w:val="22"/>
          <w:szCs w:val="22"/>
        </w:rPr>
        <w:t xml:space="preserve"> stavební pr</w:t>
      </w:r>
      <w:r w:rsidRPr="00CA2857">
        <w:rPr>
          <w:sz w:val="22"/>
          <w:szCs w:val="22"/>
          <w:lang w:val="cs-CZ"/>
        </w:rPr>
        <w:t>á</w:t>
      </w:r>
      <w:r w:rsidRPr="00CA2857">
        <w:rPr>
          <w:sz w:val="22"/>
          <w:szCs w:val="22"/>
        </w:rPr>
        <w:t>c</w:t>
      </w:r>
      <w:r w:rsidRPr="00CA2857">
        <w:rPr>
          <w:sz w:val="22"/>
          <w:szCs w:val="22"/>
          <w:lang w:val="cs-CZ"/>
        </w:rPr>
        <w:t>e</w:t>
      </w:r>
      <w:r w:rsidRPr="00CA2857">
        <w:rPr>
          <w:sz w:val="22"/>
          <w:szCs w:val="22"/>
        </w:rPr>
        <w:t xml:space="preserve"> </w:t>
      </w:r>
      <w:r w:rsidRPr="00CA2857">
        <w:rPr>
          <w:b w:val="0"/>
          <w:sz w:val="22"/>
          <w:szCs w:val="22"/>
        </w:rPr>
        <w:t>a nebo</w:t>
      </w:r>
      <w:r w:rsidRPr="00CA2857">
        <w:rPr>
          <w:sz w:val="22"/>
          <w:szCs w:val="22"/>
        </w:rPr>
        <w:t xml:space="preserve"> dodatečn</w:t>
      </w:r>
      <w:r w:rsidRPr="00CA2857">
        <w:rPr>
          <w:sz w:val="22"/>
          <w:szCs w:val="22"/>
          <w:lang w:val="cs-CZ"/>
        </w:rPr>
        <w:t>é</w:t>
      </w:r>
      <w:r w:rsidRPr="00CA2857">
        <w:rPr>
          <w:sz w:val="22"/>
          <w:szCs w:val="22"/>
        </w:rPr>
        <w:t xml:space="preserve"> změn</w:t>
      </w:r>
      <w:r w:rsidRPr="00CA2857">
        <w:rPr>
          <w:sz w:val="22"/>
          <w:szCs w:val="22"/>
          <w:lang w:val="cs-CZ"/>
        </w:rPr>
        <w:t>y</w:t>
      </w:r>
      <w:r w:rsidRPr="00CA2857">
        <w:rPr>
          <w:sz w:val="22"/>
          <w:szCs w:val="22"/>
        </w:rPr>
        <w:t xml:space="preserve"> stavebních prací</w:t>
      </w:r>
      <w:r w:rsidRPr="00CA2857">
        <w:rPr>
          <w:sz w:val="22"/>
          <w:szCs w:val="22"/>
          <w:lang w:val="cs-CZ"/>
        </w:rPr>
        <w:t xml:space="preserve"> a méněpráce.</w:t>
      </w:r>
      <w:r w:rsidRPr="00CA2857">
        <w:rPr>
          <w:b w:val="0"/>
          <w:sz w:val="22"/>
          <w:szCs w:val="22"/>
        </w:rPr>
        <w:t xml:space="preserve"> </w:t>
      </w:r>
      <w:r w:rsidRPr="00CA2857">
        <w:rPr>
          <w:b w:val="0"/>
          <w:sz w:val="22"/>
          <w:szCs w:val="22"/>
          <w:lang w:val="cs-CZ"/>
        </w:rPr>
        <w:t>P</w:t>
      </w:r>
      <w:r w:rsidRPr="00CA2857">
        <w:rPr>
          <w:b w:val="0"/>
          <w:sz w:val="22"/>
          <w:szCs w:val="22"/>
        </w:rPr>
        <w:t>odle</w:t>
      </w:r>
      <w:r w:rsidRPr="00CA2857">
        <w:rPr>
          <w:b w:val="0"/>
          <w:sz w:val="22"/>
          <w:szCs w:val="22"/>
          <w:lang w:val="cs-CZ"/>
        </w:rPr>
        <w:t xml:space="preserve"> výše uvedených finančních dopadů na celkovou cenu díla </w:t>
      </w:r>
      <w:r w:rsidRPr="00CA2857">
        <w:rPr>
          <w:b w:val="0"/>
          <w:sz w:val="22"/>
          <w:szCs w:val="22"/>
        </w:rPr>
        <w:t xml:space="preserve">se Zadavatel následně rozhodne, zda </w:t>
      </w:r>
      <w:r w:rsidRPr="00CA2857">
        <w:rPr>
          <w:sz w:val="22"/>
          <w:szCs w:val="22"/>
        </w:rPr>
        <w:t xml:space="preserve">změnu díla spočívající v jeho rozšíření nebo zúžení </w:t>
      </w:r>
      <w:r w:rsidRPr="00CA2857">
        <w:rPr>
          <w:b w:val="0"/>
          <w:sz w:val="22"/>
          <w:szCs w:val="22"/>
        </w:rPr>
        <w:t xml:space="preserve">bude řešit uzavřením </w:t>
      </w:r>
      <w:r w:rsidRPr="00CA2857">
        <w:rPr>
          <w:sz w:val="22"/>
          <w:szCs w:val="22"/>
        </w:rPr>
        <w:t xml:space="preserve">dodatku </w:t>
      </w:r>
      <w:r w:rsidRPr="00CA2857">
        <w:rPr>
          <w:b w:val="0"/>
          <w:sz w:val="22"/>
          <w:szCs w:val="22"/>
        </w:rPr>
        <w:t xml:space="preserve">ke </w:t>
      </w:r>
      <w:r w:rsidRPr="00CA2857">
        <w:rPr>
          <w:b w:val="0"/>
          <w:sz w:val="22"/>
          <w:szCs w:val="22"/>
          <w:lang w:val="cs-CZ"/>
        </w:rPr>
        <w:t>S</w:t>
      </w:r>
      <w:r w:rsidRPr="00CA2857">
        <w:rPr>
          <w:b w:val="0"/>
          <w:sz w:val="22"/>
          <w:szCs w:val="22"/>
        </w:rPr>
        <w:t>mlouvě postupem dle</w:t>
      </w:r>
      <w:r w:rsidRPr="00CA2857">
        <w:rPr>
          <w:sz w:val="22"/>
          <w:szCs w:val="22"/>
        </w:rPr>
        <w:t xml:space="preserve"> § </w:t>
      </w:r>
      <w:r w:rsidRPr="00CA2857">
        <w:rPr>
          <w:sz w:val="22"/>
          <w:szCs w:val="22"/>
          <w:lang w:val="cs-CZ"/>
        </w:rPr>
        <w:t>100</w:t>
      </w:r>
      <w:r w:rsidRPr="00CA2857">
        <w:rPr>
          <w:sz w:val="22"/>
          <w:szCs w:val="22"/>
        </w:rPr>
        <w:t xml:space="preserve"> Z</w:t>
      </w:r>
      <w:r w:rsidRPr="00CA2857">
        <w:rPr>
          <w:sz w:val="22"/>
          <w:szCs w:val="22"/>
          <w:lang w:val="cs-CZ"/>
        </w:rPr>
        <w:t>V</w:t>
      </w:r>
      <w:r w:rsidRPr="00CA2857">
        <w:rPr>
          <w:sz w:val="22"/>
          <w:szCs w:val="22"/>
        </w:rPr>
        <w:t>VZ</w:t>
      </w:r>
      <w:r w:rsidRPr="00CA2857">
        <w:rPr>
          <w:sz w:val="22"/>
          <w:szCs w:val="22"/>
          <w:lang w:val="cs-CZ"/>
        </w:rPr>
        <w:t xml:space="preserve">, </w:t>
      </w:r>
      <w:r w:rsidRPr="00CA2857">
        <w:rPr>
          <w:b w:val="0"/>
          <w:sz w:val="22"/>
          <w:szCs w:val="22"/>
          <w:lang w:val="cs-CZ"/>
        </w:rPr>
        <w:t>popř. postupem dle</w:t>
      </w:r>
      <w:r w:rsidRPr="00CA2857">
        <w:rPr>
          <w:sz w:val="22"/>
          <w:szCs w:val="22"/>
          <w:lang w:val="cs-CZ"/>
        </w:rPr>
        <w:t xml:space="preserve"> 31 ZZVZ </w:t>
      </w:r>
      <w:r w:rsidRPr="00CA2857">
        <w:rPr>
          <w:b w:val="0"/>
          <w:sz w:val="22"/>
          <w:szCs w:val="22"/>
        </w:rPr>
        <w:t>v rámci</w:t>
      </w:r>
      <w:r w:rsidRPr="00CA2857">
        <w:rPr>
          <w:sz w:val="22"/>
          <w:szCs w:val="22"/>
        </w:rPr>
        <w:t xml:space="preserve"> veřejné zakázky malého rozsahu</w:t>
      </w:r>
      <w:r w:rsidRPr="00CA2857">
        <w:rPr>
          <w:b w:val="0"/>
          <w:sz w:val="22"/>
          <w:szCs w:val="22"/>
        </w:rPr>
        <w:t xml:space="preserve"> </w:t>
      </w:r>
      <w:r w:rsidRPr="00CA2857">
        <w:rPr>
          <w:sz w:val="22"/>
          <w:szCs w:val="22"/>
        </w:rPr>
        <w:t xml:space="preserve">(dále jen „VZMR“) </w:t>
      </w:r>
      <w:r w:rsidRPr="00CA2857">
        <w:rPr>
          <w:b w:val="0"/>
          <w:sz w:val="22"/>
          <w:szCs w:val="22"/>
        </w:rPr>
        <w:t xml:space="preserve">a nebo celou vzniklou situaci bude řešit jen prostřednictvím </w:t>
      </w:r>
      <w:r w:rsidRPr="00CA2857">
        <w:rPr>
          <w:sz w:val="22"/>
          <w:szCs w:val="22"/>
        </w:rPr>
        <w:t>tzv. změnového listu,</w:t>
      </w:r>
      <w:r w:rsidRPr="00CA2857">
        <w:rPr>
          <w:b w:val="0"/>
          <w:sz w:val="22"/>
          <w:szCs w:val="22"/>
        </w:rPr>
        <w:t xml:space="preserve"> popř. uzavřením </w:t>
      </w:r>
      <w:r w:rsidRPr="00CA2857">
        <w:rPr>
          <w:sz w:val="22"/>
          <w:szCs w:val="22"/>
        </w:rPr>
        <w:t xml:space="preserve">dodatku </w:t>
      </w:r>
      <w:r w:rsidRPr="00CA2857">
        <w:rPr>
          <w:b w:val="0"/>
          <w:sz w:val="22"/>
          <w:szCs w:val="22"/>
        </w:rPr>
        <w:t>ke smlouvě o dílo, ale</w:t>
      </w:r>
      <w:r w:rsidRPr="00CA2857">
        <w:rPr>
          <w:sz w:val="22"/>
          <w:szCs w:val="22"/>
        </w:rPr>
        <w:t xml:space="preserve"> bez předchozího zadávacího řízení</w:t>
      </w:r>
      <w:r w:rsidRPr="00CA2857">
        <w:rPr>
          <w:sz w:val="22"/>
          <w:szCs w:val="22"/>
          <w:lang w:val="cs-CZ"/>
        </w:rPr>
        <w:t xml:space="preserve"> </w:t>
      </w:r>
      <w:r w:rsidRPr="00CA2857">
        <w:rPr>
          <w:b w:val="0"/>
          <w:sz w:val="22"/>
          <w:szCs w:val="22"/>
        </w:rPr>
        <w:t>postupem dle</w:t>
      </w:r>
      <w:r w:rsidRPr="00CA2857">
        <w:rPr>
          <w:sz w:val="22"/>
          <w:szCs w:val="22"/>
        </w:rPr>
        <w:t xml:space="preserve"> § </w:t>
      </w:r>
      <w:r w:rsidRPr="00CA2857">
        <w:rPr>
          <w:sz w:val="22"/>
          <w:szCs w:val="22"/>
          <w:lang w:val="cs-CZ"/>
        </w:rPr>
        <w:t>222</w:t>
      </w:r>
      <w:r w:rsidRPr="00CA2857">
        <w:rPr>
          <w:sz w:val="22"/>
          <w:szCs w:val="22"/>
        </w:rPr>
        <w:t xml:space="preserve">  Z</w:t>
      </w:r>
      <w:r w:rsidRPr="00CA2857">
        <w:rPr>
          <w:sz w:val="22"/>
          <w:szCs w:val="22"/>
          <w:lang w:val="cs-CZ"/>
        </w:rPr>
        <w:t>V</w:t>
      </w:r>
      <w:r w:rsidRPr="00CA2857">
        <w:rPr>
          <w:sz w:val="22"/>
          <w:szCs w:val="22"/>
        </w:rPr>
        <w:t>VZ.</w:t>
      </w:r>
      <w:r w:rsidRPr="00CA2857">
        <w:rPr>
          <w:b w:val="0"/>
          <w:sz w:val="22"/>
          <w:szCs w:val="22"/>
        </w:rPr>
        <w:t xml:space="preserve"> </w:t>
      </w:r>
    </w:p>
    <w:p w14:paraId="0E48BB5A" w14:textId="77777777" w:rsidR="00444C64" w:rsidRPr="00CA2857" w:rsidRDefault="00444C64" w:rsidP="00444C64">
      <w:pPr>
        <w:pStyle w:val="Zkladntext"/>
        <w:rPr>
          <w:sz w:val="22"/>
          <w:szCs w:val="22"/>
        </w:rPr>
      </w:pPr>
    </w:p>
    <w:p w14:paraId="17482804" w14:textId="77777777" w:rsidR="00444C64" w:rsidRPr="00CA2857" w:rsidRDefault="00444C64" w:rsidP="00444C64">
      <w:pPr>
        <w:pStyle w:val="Zkladntext"/>
        <w:ind w:firstLine="708"/>
        <w:rPr>
          <w:b w:val="0"/>
          <w:sz w:val="22"/>
          <w:szCs w:val="22"/>
          <w:lang w:val="cs-CZ"/>
        </w:rPr>
      </w:pPr>
      <w:r w:rsidRPr="00CA2857">
        <w:rPr>
          <w:b w:val="0"/>
          <w:sz w:val="22"/>
          <w:szCs w:val="22"/>
          <w:lang w:val="cs-CZ"/>
        </w:rPr>
        <w:t xml:space="preserve">Pro účely těchto OP jsou </w:t>
      </w:r>
      <w:r w:rsidRPr="00CA2857">
        <w:rPr>
          <w:sz w:val="22"/>
          <w:szCs w:val="22"/>
          <w:lang w:val="cs-CZ"/>
        </w:rPr>
        <w:t>dodatečné</w:t>
      </w:r>
      <w:r w:rsidRPr="00CA2857">
        <w:rPr>
          <w:sz w:val="22"/>
          <w:szCs w:val="22"/>
        </w:rPr>
        <w:t xml:space="preserve"> stavební </w:t>
      </w:r>
      <w:r w:rsidRPr="00CA2857">
        <w:rPr>
          <w:sz w:val="22"/>
          <w:szCs w:val="22"/>
          <w:lang w:val="cs-CZ"/>
        </w:rPr>
        <w:t>práce</w:t>
      </w:r>
      <w:r w:rsidRPr="00CA2857">
        <w:rPr>
          <w:b w:val="0"/>
          <w:sz w:val="22"/>
          <w:szCs w:val="22"/>
        </w:rPr>
        <w:t xml:space="preserve"> </w:t>
      </w:r>
      <w:r w:rsidRPr="00CA2857">
        <w:rPr>
          <w:b w:val="0"/>
          <w:sz w:val="22"/>
          <w:szCs w:val="22"/>
          <w:lang w:val="cs-CZ"/>
        </w:rPr>
        <w:t xml:space="preserve">vždy </w:t>
      </w:r>
      <w:r w:rsidRPr="00CA2857">
        <w:rPr>
          <w:b w:val="0"/>
          <w:sz w:val="22"/>
          <w:szCs w:val="22"/>
        </w:rPr>
        <w:t>spojeny s </w:t>
      </w:r>
      <w:r w:rsidRPr="00CA2857">
        <w:rPr>
          <w:sz w:val="22"/>
          <w:szCs w:val="22"/>
        </w:rPr>
        <w:t xml:space="preserve">výdejem </w:t>
      </w:r>
      <w:r w:rsidRPr="00CA2857">
        <w:rPr>
          <w:b w:val="0"/>
          <w:sz w:val="22"/>
          <w:szCs w:val="22"/>
        </w:rPr>
        <w:t xml:space="preserve">veřejných prostředků, a tedy automaticky podléhají postupům </w:t>
      </w:r>
      <w:r w:rsidRPr="00CA2857">
        <w:rPr>
          <w:b w:val="0"/>
          <w:sz w:val="22"/>
          <w:szCs w:val="22"/>
          <w:lang w:val="cs-CZ"/>
        </w:rPr>
        <w:t xml:space="preserve">dle </w:t>
      </w:r>
      <w:r w:rsidRPr="00CA2857">
        <w:rPr>
          <w:sz w:val="22"/>
          <w:szCs w:val="22"/>
        </w:rPr>
        <w:t xml:space="preserve">§ </w:t>
      </w:r>
      <w:r w:rsidRPr="00CA2857">
        <w:rPr>
          <w:sz w:val="22"/>
          <w:szCs w:val="22"/>
          <w:lang w:val="cs-CZ"/>
        </w:rPr>
        <w:t xml:space="preserve">100 a nebo 222 </w:t>
      </w:r>
      <w:r w:rsidRPr="00CA2857">
        <w:rPr>
          <w:sz w:val="22"/>
          <w:szCs w:val="22"/>
        </w:rPr>
        <w:t>Z</w:t>
      </w:r>
      <w:r w:rsidRPr="00CA2857">
        <w:rPr>
          <w:sz w:val="22"/>
          <w:szCs w:val="22"/>
          <w:lang w:val="cs-CZ"/>
        </w:rPr>
        <w:t>Z</w:t>
      </w:r>
      <w:r w:rsidRPr="00CA2857">
        <w:rPr>
          <w:sz w:val="22"/>
          <w:szCs w:val="22"/>
        </w:rPr>
        <w:t>VZ</w:t>
      </w:r>
      <w:r w:rsidRPr="00CA2857">
        <w:rPr>
          <w:sz w:val="22"/>
          <w:szCs w:val="22"/>
          <w:lang w:val="cs-CZ"/>
        </w:rPr>
        <w:t xml:space="preserve">. </w:t>
      </w:r>
      <w:r w:rsidRPr="00CA2857">
        <w:rPr>
          <w:b w:val="0"/>
          <w:sz w:val="22"/>
          <w:szCs w:val="22"/>
          <w:lang w:val="cs-CZ"/>
        </w:rPr>
        <w:t xml:space="preserve">Pro účely těchto OP </w:t>
      </w:r>
      <w:r w:rsidRPr="00CA2857">
        <w:rPr>
          <w:sz w:val="22"/>
          <w:szCs w:val="22"/>
          <w:lang w:val="cs-CZ"/>
        </w:rPr>
        <w:t>dodatečné</w:t>
      </w:r>
      <w:r w:rsidRPr="00CA2857">
        <w:rPr>
          <w:sz w:val="22"/>
          <w:szCs w:val="22"/>
        </w:rPr>
        <w:t xml:space="preserve"> změn</w:t>
      </w:r>
      <w:r w:rsidRPr="00CA2857">
        <w:rPr>
          <w:sz w:val="22"/>
          <w:szCs w:val="22"/>
          <w:lang w:val="cs-CZ"/>
        </w:rPr>
        <w:t>y</w:t>
      </w:r>
      <w:r w:rsidRPr="00CA2857">
        <w:rPr>
          <w:sz w:val="22"/>
          <w:szCs w:val="22"/>
        </w:rPr>
        <w:t xml:space="preserve"> stavebních prací</w:t>
      </w:r>
      <w:r w:rsidRPr="00CA2857">
        <w:rPr>
          <w:b w:val="0"/>
          <w:sz w:val="22"/>
          <w:szCs w:val="22"/>
        </w:rPr>
        <w:t xml:space="preserve"> automaticky </w:t>
      </w:r>
      <w:r w:rsidRPr="00CA2857">
        <w:rPr>
          <w:sz w:val="22"/>
          <w:szCs w:val="22"/>
        </w:rPr>
        <w:t>nemusí,</w:t>
      </w:r>
      <w:r w:rsidRPr="00CA2857">
        <w:rPr>
          <w:b w:val="0"/>
          <w:sz w:val="22"/>
          <w:szCs w:val="22"/>
        </w:rPr>
        <w:t xml:space="preserve"> ale </w:t>
      </w:r>
      <w:r w:rsidRPr="00CA2857">
        <w:rPr>
          <w:sz w:val="22"/>
          <w:szCs w:val="22"/>
        </w:rPr>
        <w:t>mohou</w:t>
      </w:r>
      <w:r w:rsidRPr="00CA2857">
        <w:rPr>
          <w:b w:val="0"/>
          <w:sz w:val="22"/>
          <w:szCs w:val="22"/>
        </w:rPr>
        <w:t xml:space="preserve"> mít vliv na původní </w:t>
      </w:r>
      <w:r w:rsidRPr="00CA2857">
        <w:rPr>
          <w:sz w:val="22"/>
          <w:szCs w:val="22"/>
        </w:rPr>
        <w:t xml:space="preserve">nabídkovou cenu </w:t>
      </w:r>
      <w:r w:rsidRPr="00CA2857">
        <w:rPr>
          <w:b w:val="0"/>
          <w:sz w:val="22"/>
          <w:szCs w:val="22"/>
        </w:rPr>
        <w:t>jak směrem</w:t>
      </w:r>
      <w:r w:rsidRPr="00CA2857">
        <w:rPr>
          <w:sz w:val="22"/>
          <w:szCs w:val="22"/>
        </w:rPr>
        <w:t xml:space="preserve"> nahoru </w:t>
      </w:r>
      <w:r w:rsidRPr="00CA2857">
        <w:rPr>
          <w:b w:val="0"/>
          <w:sz w:val="22"/>
          <w:szCs w:val="22"/>
        </w:rPr>
        <w:t>tak i směrem</w:t>
      </w:r>
      <w:r w:rsidRPr="00CA2857">
        <w:rPr>
          <w:sz w:val="22"/>
          <w:szCs w:val="22"/>
        </w:rPr>
        <w:t xml:space="preserve"> dolů </w:t>
      </w:r>
      <w:r w:rsidRPr="00CA2857">
        <w:rPr>
          <w:b w:val="0"/>
          <w:sz w:val="22"/>
          <w:szCs w:val="22"/>
        </w:rPr>
        <w:t xml:space="preserve">a nebo se jedná o </w:t>
      </w:r>
      <w:r w:rsidRPr="00CA2857">
        <w:rPr>
          <w:b w:val="0"/>
          <w:bCs/>
          <w:sz w:val="22"/>
          <w:szCs w:val="22"/>
          <w:lang w:val="cs-CZ"/>
        </w:rPr>
        <w:t>nenavýšení původní výše ceny díla,</w:t>
      </w:r>
      <w:r w:rsidRPr="00CA2857">
        <w:rPr>
          <w:sz w:val="22"/>
          <w:szCs w:val="22"/>
        </w:rPr>
        <w:t xml:space="preserve"> </w:t>
      </w:r>
      <w:r w:rsidRPr="00CA2857">
        <w:rPr>
          <w:b w:val="0"/>
          <w:sz w:val="22"/>
          <w:szCs w:val="22"/>
        </w:rPr>
        <w:t xml:space="preserve">kdy </w:t>
      </w:r>
      <w:r w:rsidRPr="00CA2857">
        <w:rPr>
          <w:sz w:val="22"/>
          <w:szCs w:val="22"/>
          <w:lang w:val="cs-CZ"/>
        </w:rPr>
        <w:t xml:space="preserve">dodatečné </w:t>
      </w:r>
      <w:r w:rsidRPr="00CA2857">
        <w:rPr>
          <w:sz w:val="22"/>
          <w:szCs w:val="22"/>
        </w:rPr>
        <w:t xml:space="preserve">změny stavebních prací </w:t>
      </w:r>
      <w:r w:rsidRPr="00CA2857">
        <w:rPr>
          <w:b w:val="0"/>
          <w:sz w:val="22"/>
          <w:szCs w:val="22"/>
        </w:rPr>
        <w:t xml:space="preserve">nemají žádný vliv na </w:t>
      </w:r>
      <w:r w:rsidRPr="00CA2857">
        <w:rPr>
          <w:b w:val="0"/>
          <w:sz w:val="22"/>
          <w:szCs w:val="22"/>
          <w:lang w:val="cs-CZ"/>
        </w:rPr>
        <w:t xml:space="preserve">původní </w:t>
      </w:r>
      <w:r w:rsidRPr="00CA2857">
        <w:rPr>
          <w:b w:val="0"/>
          <w:sz w:val="22"/>
          <w:szCs w:val="22"/>
        </w:rPr>
        <w:t xml:space="preserve">nabídkovou cenu, a tedy nepodléhají postupům </w:t>
      </w:r>
      <w:r w:rsidRPr="00CA2857">
        <w:rPr>
          <w:b w:val="0"/>
          <w:sz w:val="22"/>
          <w:szCs w:val="22"/>
          <w:lang w:val="cs-CZ"/>
        </w:rPr>
        <w:t>uvedeným v</w:t>
      </w:r>
      <w:r w:rsidRPr="00CA2857">
        <w:rPr>
          <w:b w:val="0"/>
          <w:sz w:val="22"/>
          <w:szCs w:val="22"/>
        </w:rPr>
        <w:t xml:space="preserve"> </w:t>
      </w:r>
      <w:r w:rsidRPr="00CA2857">
        <w:rPr>
          <w:sz w:val="22"/>
          <w:szCs w:val="22"/>
        </w:rPr>
        <w:t>Z</w:t>
      </w:r>
      <w:r w:rsidRPr="00CA2857">
        <w:rPr>
          <w:sz w:val="22"/>
          <w:szCs w:val="22"/>
          <w:lang w:val="cs-CZ"/>
        </w:rPr>
        <w:t>Z</w:t>
      </w:r>
      <w:r w:rsidRPr="00CA2857">
        <w:rPr>
          <w:sz w:val="22"/>
          <w:szCs w:val="22"/>
        </w:rPr>
        <w:t>VZ.</w:t>
      </w:r>
      <w:r w:rsidRPr="00CA2857">
        <w:rPr>
          <w:b w:val="0"/>
          <w:sz w:val="22"/>
          <w:szCs w:val="22"/>
        </w:rPr>
        <w:t xml:space="preserve"> </w:t>
      </w:r>
    </w:p>
    <w:p w14:paraId="4633E8E6" w14:textId="77777777" w:rsidR="00444C64" w:rsidRPr="00CA2857" w:rsidRDefault="00444C64" w:rsidP="00444C64">
      <w:pPr>
        <w:pStyle w:val="Zkladntext"/>
        <w:ind w:firstLine="708"/>
        <w:rPr>
          <w:b w:val="0"/>
          <w:sz w:val="22"/>
          <w:szCs w:val="22"/>
          <w:lang w:val="cs-CZ"/>
        </w:rPr>
      </w:pPr>
    </w:p>
    <w:p w14:paraId="507A8DAB" w14:textId="77777777" w:rsidR="00444C64" w:rsidRPr="00CA2857" w:rsidRDefault="00444C64" w:rsidP="00444C64">
      <w:pPr>
        <w:pStyle w:val="Zkladntext"/>
        <w:ind w:firstLine="708"/>
        <w:rPr>
          <w:b w:val="0"/>
          <w:sz w:val="22"/>
          <w:szCs w:val="22"/>
        </w:rPr>
      </w:pPr>
      <w:r w:rsidRPr="00CA2857">
        <w:rPr>
          <w:b w:val="0"/>
          <w:sz w:val="22"/>
          <w:szCs w:val="22"/>
        </w:rPr>
        <w:t xml:space="preserve">Všechny </w:t>
      </w:r>
      <w:r w:rsidRPr="00CA2857">
        <w:rPr>
          <w:sz w:val="22"/>
          <w:szCs w:val="22"/>
        </w:rPr>
        <w:t xml:space="preserve">dodatečné stavební práce a dodatečné změny stavebních prací, </w:t>
      </w:r>
      <w:r w:rsidRPr="00CA2857">
        <w:rPr>
          <w:b w:val="0"/>
          <w:sz w:val="22"/>
          <w:szCs w:val="22"/>
        </w:rPr>
        <w:t>které mají vliv na</w:t>
      </w:r>
      <w:r w:rsidRPr="00CA2857">
        <w:rPr>
          <w:sz w:val="22"/>
          <w:szCs w:val="22"/>
        </w:rPr>
        <w:t xml:space="preserve"> navýšení původní nabídkové ceny</w:t>
      </w:r>
      <w:r w:rsidRPr="00CA2857">
        <w:rPr>
          <w:sz w:val="22"/>
          <w:szCs w:val="22"/>
          <w:lang w:val="cs-CZ"/>
        </w:rPr>
        <w:t>, tj. celkovou cenu díla</w:t>
      </w:r>
      <w:r w:rsidRPr="00CA2857">
        <w:rPr>
          <w:sz w:val="22"/>
          <w:szCs w:val="22"/>
        </w:rPr>
        <w:t xml:space="preserve">, </w:t>
      </w:r>
      <w:r w:rsidRPr="00CA2857">
        <w:rPr>
          <w:b w:val="0"/>
          <w:sz w:val="22"/>
          <w:szCs w:val="22"/>
        </w:rPr>
        <w:t>musí svým zatříděním z hlediska CPV kódu odpovídat někter</w:t>
      </w:r>
      <w:r w:rsidRPr="00CA2857">
        <w:rPr>
          <w:b w:val="0"/>
          <w:sz w:val="22"/>
          <w:szCs w:val="22"/>
          <w:lang w:val="cs-CZ"/>
        </w:rPr>
        <w:t xml:space="preserve">é </w:t>
      </w:r>
      <w:r w:rsidRPr="00CA2857">
        <w:rPr>
          <w:b w:val="0"/>
          <w:sz w:val="22"/>
          <w:szCs w:val="22"/>
        </w:rPr>
        <w:t xml:space="preserve">ze </w:t>
      </w:r>
      <w:r w:rsidRPr="00CA2857">
        <w:rPr>
          <w:sz w:val="22"/>
          <w:szCs w:val="22"/>
        </w:rPr>
        <w:t>stavebních činností</w:t>
      </w:r>
      <w:r w:rsidRPr="00CA2857">
        <w:rPr>
          <w:b w:val="0"/>
          <w:sz w:val="22"/>
          <w:szCs w:val="22"/>
        </w:rPr>
        <w:t xml:space="preserve"> dle </w:t>
      </w:r>
      <w:r w:rsidRPr="00CA2857">
        <w:rPr>
          <w:sz w:val="22"/>
          <w:szCs w:val="22"/>
        </w:rPr>
        <w:t xml:space="preserve">§ </w:t>
      </w:r>
      <w:r w:rsidRPr="00CA2857">
        <w:rPr>
          <w:sz w:val="22"/>
          <w:szCs w:val="22"/>
          <w:lang w:val="cs-CZ"/>
        </w:rPr>
        <w:t>14</w:t>
      </w:r>
      <w:r w:rsidRPr="00CA2857">
        <w:rPr>
          <w:sz w:val="22"/>
          <w:szCs w:val="22"/>
        </w:rPr>
        <w:t xml:space="preserve"> odst. </w:t>
      </w:r>
      <w:r w:rsidRPr="00CA2857">
        <w:rPr>
          <w:sz w:val="22"/>
          <w:szCs w:val="22"/>
          <w:lang w:val="cs-CZ"/>
        </w:rPr>
        <w:t>3 a 4</w:t>
      </w:r>
      <w:r w:rsidRPr="00CA2857">
        <w:rPr>
          <w:sz w:val="22"/>
          <w:szCs w:val="22"/>
        </w:rPr>
        <w:t xml:space="preserve"> Z</w:t>
      </w:r>
      <w:r w:rsidRPr="00CA2857">
        <w:rPr>
          <w:sz w:val="22"/>
          <w:szCs w:val="22"/>
          <w:lang w:val="cs-CZ"/>
        </w:rPr>
        <w:t>Z</w:t>
      </w:r>
      <w:r w:rsidRPr="00CA2857">
        <w:rPr>
          <w:sz w:val="22"/>
          <w:szCs w:val="22"/>
        </w:rPr>
        <w:t>VZ.</w:t>
      </w:r>
      <w:r w:rsidRPr="00CA2857">
        <w:rPr>
          <w:b w:val="0"/>
          <w:sz w:val="22"/>
          <w:szCs w:val="22"/>
        </w:rPr>
        <w:t xml:space="preserve"> </w:t>
      </w:r>
    </w:p>
    <w:p w14:paraId="0899ADA5" w14:textId="77777777" w:rsidR="00444C64" w:rsidRPr="00CA2857" w:rsidRDefault="00444C64" w:rsidP="00444C64">
      <w:pPr>
        <w:pStyle w:val="Zkladntext"/>
        <w:rPr>
          <w:bCs/>
          <w:sz w:val="22"/>
          <w:szCs w:val="22"/>
        </w:rPr>
      </w:pPr>
    </w:p>
    <w:p w14:paraId="0AA7423A" w14:textId="77777777" w:rsidR="00444C64" w:rsidRPr="00CA2857" w:rsidRDefault="00444C64" w:rsidP="00444C64">
      <w:pPr>
        <w:tabs>
          <w:tab w:val="left" w:pos="1418"/>
        </w:tabs>
        <w:jc w:val="both"/>
        <w:rPr>
          <w:snapToGrid w:val="0"/>
          <w:sz w:val="22"/>
          <w:szCs w:val="22"/>
        </w:rPr>
      </w:pPr>
      <w:r w:rsidRPr="00CA2857">
        <w:rPr>
          <w:b/>
          <w:sz w:val="22"/>
          <w:szCs w:val="22"/>
        </w:rPr>
        <w:t xml:space="preserve">8.18.2. </w:t>
      </w:r>
      <w:r w:rsidRPr="00CA2857">
        <w:rPr>
          <w:sz w:val="22"/>
          <w:szCs w:val="22"/>
        </w:rPr>
        <w:t>P</w:t>
      </w:r>
      <w:r w:rsidRPr="00CA2857">
        <w:rPr>
          <w:snapToGrid w:val="0"/>
          <w:sz w:val="22"/>
          <w:szCs w:val="22"/>
        </w:rPr>
        <w:t>ráce, dodávky a služby nad rámec předmětu plnění smlouvy mající dopad na zvýšení či snížení ceny díla vyžadují předchozí dohodu smluvních stran formou písemného dodatku ke smlouvě. Dodatek ke smlouvě o dílo musí být uzavřen v souladu s předchozím postupem dle ZVZ, jinak je uzavřený dodatek neplatný a Zhotovitel nemá právo na úhradu ceny díla sjednané v tomto dodatku. Ustanovením tohoto článku smlouvy není dotčena povinnost Zhotovitele uvedená v </w:t>
      </w:r>
      <w:r w:rsidRPr="00CA2857">
        <w:rPr>
          <w:b/>
          <w:snapToGrid w:val="0"/>
          <w:sz w:val="22"/>
          <w:szCs w:val="22"/>
        </w:rPr>
        <w:t xml:space="preserve">čl. VI bodu 6.5. </w:t>
      </w:r>
      <w:r w:rsidRPr="00CA2857">
        <w:rPr>
          <w:snapToGrid w:val="0"/>
          <w:sz w:val="22"/>
          <w:szCs w:val="22"/>
        </w:rPr>
        <w:t>těchto OP.</w:t>
      </w:r>
    </w:p>
    <w:p w14:paraId="4DA44FC9" w14:textId="77777777" w:rsidR="00444C64" w:rsidRPr="00CA2857" w:rsidRDefault="00444C64" w:rsidP="00444C64">
      <w:pPr>
        <w:tabs>
          <w:tab w:val="left" w:pos="1418"/>
        </w:tabs>
        <w:jc w:val="both"/>
        <w:rPr>
          <w:snapToGrid w:val="0"/>
          <w:sz w:val="22"/>
          <w:szCs w:val="22"/>
        </w:rPr>
      </w:pPr>
    </w:p>
    <w:p w14:paraId="3395AC02" w14:textId="77777777" w:rsidR="00444C64" w:rsidRPr="00CA2857" w:rsidRDefault="00444C64" w:rsidP="00444C64">
      <w:pPr>
        <w:tabs>
          <w:tab w:val="left" w:pos="0"/>
        </w:tabs>
        <w:jc w:val="both"/>
        <w:rPr>
          <w:sz w:val="22"/>
          <w:szCs w:val="22"/>
        </w:rPr>
      </w:pPr>
      <w:r w:rsidRPr="00CA2857">
        <w:rPr>
          <w:sz w:val="22"/>
          <w:szCs w:val="22"/>
        </w:rPr>
        <w:tab/>
        <w:t xml:space="preserve">Za splnění podmínek stanovených v dikci </w:t>
      </w:r>
      <w:r w:rsidRPr="00CA2857">
        <w:rPr>
          <w:b/>
          <w:sz w:val="22"/>
          <w:szCs w:val="22"/>
        </w:rPr>
        <w:t>§ 222 ZZVZ</w:t>
      </w:r>
      <w:r w:rsidRPr="00CA2857">
        <w:rPr>
          <w:sz w:val="22"/>
          <w:szCs w:val="22"/>
        </w:rPr>
        <w:t xml:space="preserve"> je Objednatel vždy povinen zadat veřejnou zakázku na </w:t>
      </w:r>
      <w:r w:rsidRPr="00CA2857">
        <w:rPr>
          <w:b/>
          <w:sz w:val="22"/>
          <w:szCs w:val="22"/>
        </w:rPr>
        <w:t>dodatečné stavební práce</w:t>
      </w:r>
      <w:r w:rsidRPr="00CA2857">
        <w:rPr>
          <w:sz w:val="22"/>
          <w:szCs w:val="22"/>
        </w:rPr>
        <w:t xml:space="preserve"> postupem dle </w:t>
      </w:r>
      <w:r w:rsidRPr="00CA2857">
        <w:rPr>
          <w:b/>
          <w:sz w:val="22"/>
          <w:szCs w:val="22"/>
        </w:rPr>
        <w:t xml:space="preserve">čl. VIII, bod 8.18.3. </w:t>
      </w:r>
      <w:r w:rsidRPr="00CA2857">
        <w:rPr>
          <w:sz w:val="22"/>
          <w:szCs w:val="22"/>
        </w:rPr>
        <w:t xml:space="preserve">těchto OP. V ostatních případech při </w:t>
      </w:r>
      <w:r w:rsidRPr="00CA2857">
        <w:rPr>
          <w:sz w:val="22"/>
          <w:szCs w:val="22"/>
        </w:rPr>
        <w:lastRenderedPageBreak/>
        <w:t xml:space="preserve">vzniku dalších </w:t>
      </w:r>
      <w:r w:rsidRPr="00CA2857">
        <w:rPr>
          <w:b/>
          <w:sz w:val="22"/>
          <w:szCs w:val="22"/>
        </w:rPr>
        <w:t>dodatečných změn stavebních prací,</w:t>
      </w:r>
      <w:r w:rsidRPr="00CA2857">
        <w:rPr>
          <w:sz w:val="22"/>
          <w:szCs w:val="22"/>
        </w:rPr>
        <w:t xml:space="preserve"> nespadajících však pod výše citované ustanovení, bude Objednatel postupovat dle </w:t>
      </w:r>
      <w:r w:rsidRPr="00CA2857">
        <w:rPr>
          <w:b/>
          <w:sz w:val="22"/>
          <w:szCs w:val="22"/>
        </w:rPr>
        <w:t xml:space="preserve">ZZVZ </w:t>
      </w:r>
    </w:p>
    <w:p w14:paraId="0FF4A857" w14:textId="77777777" w:rsidR="00444C64" w:rsidRPr="00CA2857" w:rsidRDefault="00444C64" w:rsidP="00444C64">
      <w:pPr>
        <w:tabs>
          <w:tab w:val="left" w:pos="1418"/>
        </w:tabs>
        <w:jc w:val="both"/>
        <w:rPr>
          <w:sz w:val="22"/>
          <w:szCs w:val="22"/>
        </w:rPr>
      </w:pPr>
    </w:p>
    <w:p w14:paraId="37EABC64" w14:textId="77777777" w:rsidR="00444C64" w:rsidRPr="00CA2857" w:rsidRDefault="00444C64" w:rsidP="00444C64">
      <w:pPr>
        <w:tabs>
          <w:tab w:val="left" w:pos="0"/>
        </w:tabs>
        <w:jc w:val="both"/>
        <w:rPr>
          <w:b/>
          <w:sz w:val="22"/>
          <w:szCs w:val="22"/>
        </w:rPr>
      </w:pPr>
      <w:r w:rsidRPr="00CA2857">
        <w:rPr>
          <w:sz w:val="22"/>
          <w:szCs w:val="22"/>
        </w:rPr>
        <w:tab/>
        <w:t xml:space="preserve">Pokud Zhotovitel provede </w:t>
      </w:r>
      <w:r w:rsidRPr="00CA2857">
        <w:rPr>
          <w:b/>
          <w:sz w:val="22"/>
          <w:szCs w:val="22"/>
        </w:rPr>
        <w:t>dodatečné stavební práce</w:t>
      </w:r>
      <w:r w:rsidRPr="00CA2857">
        <w:rPr>
          <w:sz w:val="22"/>
          <w:szCs w:val="22"/>
        </w:rPr>
        <w:t xml:space="preserve"> nebo </w:t>
      </w:r>
      <w:r w:rsidRPr="00CA2857">
        <w:rPr>
          <w:b/>
          <w:sz w:val="22"/>
          <w:szCs w:val="22"/>
        </w:rPr>
        <w:t>dodatečné změny stavebních prací</w:t>
      </w:r>
      <w:r w:rsidRPr="00CA2857">
        <w:rPr>
          <w:sz w:val="22"/>
          <w:szCs w:val="22"/>
        </w:rPr>
        <w:t xml:space="preserve"> mimo předchozí postup dle ZZVZ a nedohodne se s Objednatelem na ceně díla postupem dle </w:t>
      </w:r>
      <w:r w:rsidRPr="00CA2857">
        <w:rPr>
          <w:b/>
          <w:sz w:val="22"/>
          <w:szCs w:val="22"/>
        </w:rPr>
        <w:t xml:space="preserve">§ 2612 odst. 1 OZ, </w:t>
      </w:r>
      <w:r w:rsidRPr="00CA2857">
        <w:rPr>
          <w:sz w:val="22"/>
          <w:szCs w:val="22"/>
        </w:rPr>
        <w:t xml:space="preserve">pak Zhotovitel díla nemá právo na úhradu ceny té části díla, která nebyla provedena v souladu se </w:t>
      </w:r>
      <w:r w:rsidRPr="00CA2857">
        <w:rPr>
          <w:b/>
          <w:sz w:val="22"/>
          <w:szCs w:val="22"/>
        </w:rPr>
        <w:t>ZVZ</w:t>
      </w:r>
      <w:r w:rsidRPr="00CA2857">
        <w:rPr>
          <w:sz w:val="22"/>
          <w:szCs w:val="22"/>
        </w:rPr>
        <w:t xml:space="preserve"> a </w:t>
      </w:r>
      <w:r w:rsidRPr="00CA2857">
        <w:rPr>
          <w:b/>
          <w:sz w:val="22"/>
          <w:szCs w:val="22"/>
        </w:rPr>
        <w:t xml:space="preserve">§ 2614 OZ </w:t>
      </w:r>
      <w:r w:rsidRPr="00CA2857">
        <w:rPr>
          <w:sz w:val="22"/>
          <w:szCs w:val="22"/>
        </w:rPr>
        <w:t xml:space="preserve">a nelze ze strany Zhotovitele požadovat po Objednateli vydání bezdůvodného obohacení z titulu takto Zhotovitelem provedených a předem Objednatelem neodsouhlasených </w:t>
      </w:r>
      <w:r w:rsidRPr="00CA2857">
        <w:rPr>
          <w:b/>
          <w:sz w:val="22"/>
          <w:szCs w:val="22"/>
        </w:rPr>
        <w:t>dodatečných stavebních prací nebo dodatečných změn stavebních prací.</w:t>
      </w:r>
    </w:p>
    <w:p w14:paraId="434A174D" w14:textId="77777777" w:rsidR="00444C64" w:rsidRPr="00CA2857" w:rsidRDefault="00444C64" w:rsidP="00444C64">
      <w:pPr>
        <w:tabs>
          <w:tab w:val="left" w:pos="0"/>
        </w:tabs>
        <w:suppressAutoHyphens/>
        <w:overflowPunct w:val="0"/>
        <w:autoSpaceDE w:val="0"/>
        <w:jc w:val="both"/>
        <w:textAlignment w:val="baseline"/>
        <w:rPr>
          <w:b/>
          <w:snapToGrid w:val="0"/>
          <w:sz w:val="22"/>
          <w:szCs w:val="22"/>
        </w:rPr>
      </w:pPr>
    </w:p>
    <w:p w14:paraId="0C6CD00C" w14:textId="77777777" w:rsidR="00444C64" w:rsidRPr="00CA2857" w:rsidRDefault="00444C64" w:rsidP="00444C64">
      <w:pPr>
        <w:jc w:val="both"/>
        <w:rPr>
          <w:bCs/>
          <w:sz w:val="22"/>
          <w:szCs w:val="22"/>
        </w:rPr>
      </w:pPr>
      <w:r w:rsidRPr="00CA2857">
        <w:rPr>
          <w:b/>
          <w:sz w:val="22"/>
          <w:szCs w:val="22"/>
        </w:rPr>
        <w:t xml:space="preserve">8.18.3. </w:t>
      </w:r>
      <w:r w:rsidRPr="00CA2857">
        <w:rPr>
          <w:snapToGrid w:val="0"/>
          <w:sz w:val="22"/>
          <w:szCs w:val="22"/>
        </w:rPr>
        <w:t xml:space="preserve">Veškeré dodatečné stavební práce splňující podmínky stanovené v </w:t>
      </w:r>
      <w:r w:rsidRPr="00CA2857">
        <w:rPr>
          <w:b/>
          <w:sz w:val="22"/>
          <w:szCs w:val="22"/>
        </w:rPr>
        <w:t xml:space="preserve">§ 222 ZZVZ, </w:t>
      </w:r>
      <w:r w:rsidRPr="00CA2857">
        <w:rPr>
          <w:snapToGrid w:val="0"/>
          <w:sz w:val="22"/>
          <w:szCs w:val="22"/>
        </w:rPr>
        <w:t>které jsou</w:t>
      </w:r>
      <w:r w:rsidRPr="00CA2857">
        <w:rPr>
          <w:b/>
          <w:sz w:val="22"/>
          <w:szCs w:val="22"/>
        </w:rPr>
        <w:t xml:space="preserve"> </w:t>
      </w:r>
      <w:r w:rsidRPr="00CA2857">
        <w:rPr>
          <w:snapToGrid w:val="0"/>
          <w:sz w:val="22"/>
          <w:szCs w:val="22"/>
        </w:rPr>
        <w:t>nezbytné pro dokončení stavby nebo požadované na základě kolaudačního řízení musí být písemně dohodnuty osobami oprávněnými jednat ve věcech smlouvy a v souladu se ZZVZ.</w:t>
      </w:r>
      <w:r w:rsidRPr="00CA2857">
        <w:rPr>
          <w:bCs/>
          <w:sz w:val="22"/>
          <w:szCs w:val="22"/>
        </w:rPr>
        <w:t xml:space="preserve"> V tomto případě budou veškeré změny díla navrženy písemně Zhotovitelem Objednateli formou změnových listů číslovaných souvislou řadou. Nutnost realizace těchto dodatečných stavebních prácí musí být řádně odůvodněna. </w:t>
      </w:r>
    </w:p>
    <w:p w14:paraId="4576257D" w14:textId="77777777" w:rsidR="00444C64" w:rsidRPr="00CA2857" w:rsidRDefault="00444C64" w:rsidP="00444C64">
      <w:pPr>
        <w:ind w:left="1440" w:hanging="720"/>
        <w:jc w:val="both"/>
        <w:rPr>
          <w:bCs/>
          <w:sz w:val="22"/>
          <w:szCs w:val="22"/>
        </w:rPr>
      </w:pPr>
    </w:p>
    <w:p w14:paraId="6089110A" w14:textId="77777777" w:rsidR="00444C64" w:rsidRPr="00CA2857" w:rsidRDefault="00444C64" w:rsidP="00444C64">
      <w:pPr>
        <w:ind w:firstLine="708"/>
        <w:jc w:val="both"/>
        <w:rPr>
          <w:bCs/>
          <w:sz w:val="22"/>
          <w:szCs w:val="22"/>
        </w:rPr>
      </w:pPr>
      <w:r w:rsidRPr="00CA2857">
        <w:rPr>
          <w:bCs/>
          <w:sz w:val="22"/>
          <w:szCs w:val="22"/>
        </w:rPr>
        <w:t xml:space="preserve">Na základě písemného soupisu </w:t>
      </w:r>
      <w:r w:rsidRPr="00CA2857">
        <w:rPr>
          <w:b/>
          <w:bCs/>
          <w:sz w:val="22"/>
          <w:szCs w:val="22"/>
        </w:rPr>
        <w:t xml:space="preserve">dodatečných stavebních prací nebo </w:t>
      </w:r>
      <w:r w:rsidRPr="00CA2857">
        <w:rPr>
          <w:b/>
          <w:sz w:val="22"/>
          <w:szCs w:val="22"/>
        </w:rPr>
        <w:t>dodatečných změn stavebních prací</w:t>
      </w:r>
      <w:r w:rsidRPr="00CA2857">
        <w:rPr>
          <w:b/>
          <w:bCs/>
          <w:sz w:val="22"/>
          <w:szCs w:val="22"/>
        </w:rPr>
        <w:t>,</w:t>
      </w:r>
      <w:r w:rsidRPr="00CA2857">
        <w:rPr>
          <w:bCs/>
          <w:sz w:val="22"/>
          <w:szCs w:val="22"/>
        </w:rPr>
        <w:t xml:space="preserve">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055F844E" w14:textId="77777777" w:rsidR="00444C64" w:rsidRPr="00CA2857" w:rsidRDefault="00444C64" w:rsidP="00444C64">
      <w:pPr>
        <w:pStyle w:val="BodyText21"/>
        <w:widowControl/>
        <w:tabs>
          <w:tab w:val="left" w:pos="1418"/>
        </w:tabs>
        <w:ind w:left="709" w:hanging="709"/>
        <w:rPr>
          <w:bCs/>
          <w:szCs w:val="22"/>
          <w:lang w:eastAsia="cs-CZ"/>
        </w:rPr>
      </w:pPr>
    </w:p>
    <w:p w14:paraId="3C634561" w14:textId="77777777" w:rsidR="00444C64" w:rsidRPr="00CA2857" w:rsidRDefault="00444C64" w:rsidP="00444C64">
      <w:pPr>
        <w:pStyle w:val="BodyText21"/>
        <w:widowControl/>
        <w:tabs>
          <w:tab w:val="left" w:pos="0"/>
        </w:tabs>
        <w:rPr>
          <w:bCs/>
          <w:szCs w:val="22"/>
          <w:lang w:eastAsia="cs-CZ"/>
        </w:rPr>
      </w:pPr>
      <w:r w:rsidRPr="00CA2857">
        <w:rPr>
          <w:bCs/>
          <w:szCs w:val="22"/>
          <w:lang w:eastAsia="cs-CZ"/>
        </w:rPr>
        <w:tab/>
        <w:t xml:space="preserve">Není-li možné stavební práce, dodávky či služby použité k provedení díla, které jsou předmětem </w:t>
      </w:r>
      <w:r w:rsidRPr="00CA2857">
        <w:rPr>
          <w:b/>
          <w:bCs/>
          <w:szCs w:val="22"/>
          <w:lang w:eastAsia="cs-CZ"/>
        </w:rPr>
        <w:t xml:space="preserve">dodatečných stavebních prací </w:t>
      </w:r>
      <w:r w:rsidRPr="00CA2857">
        <w:rPr>
          <w:b/>
          <w:bCs/>
          <w:szCs w:val="22"/>
        </w:rPr>
        <w:t xml:space="preserve">nebo </w:t>
      </w:r>
      <w:r w:rsidRPr="00CA2857">
        <w:rPr>
          <w:b/>
          <w:szCs w:val="22"/>
        </w:rPr>
        <w:t>dodatečných změn stavebních prací</w:t>
      </w:r>
      <w:r w:rsidRPr="00CA2857">
        <w:rPr>
          <w:b/>
          <w:bCs/>
          <w:szCs w:val="22"/>
        </w:rPr>
        <w:t>,</w:t>
      </w:r>
      <w:r w:rsidRPr="00CA2857">
        <w:rPr>
          <w:bCs/>
          <w:szCs w:val="22"/>
          <w:lang w:eastAsia="cs-CZ"/>
        </w:rPr>
        <w:t xml:space="preserve"> ocenit dle soupisu stavebních prací, dodávek a služeb Zhotovitele,</w:t>
      </w:r>
      <w:r w:rsidRPr="00CA2857">
        <w:rPr>
          <w:bCs/>
          <w:szCs w:val="22"/>
        </w:rPr>
        <w:t xml:space="preserve"> jenž byly součástí nabídky a Přílohou uzavřené smlouvy,</w:t>
      </w:r>
      <w:r w:rsidRPr="00CA2857">
        <w:rPr>
          <w:bCs/>
          <w:szCs w:val="22"/>
          <w:lang w:eastAsia="cs-CZ"/>
        </w:rPr>
        <w:t xml:space="preserve"> bude Zhotovitel oceňovat tyto položky maximálně ve výši dle </w:t>
      </w:r>
      <w:r w:rsidRPr="00CA2857">
        <w:rPr>
          <w:b/>
          <w:bCs/>
          <w:szCs w:val="22"/>
          <w:lang w:eastAsia="cs-CZ"/>
        </w:rPr>
        <w:t>Cenové soustavy ÚRS Praha, a.s.,</w:t>
      </w:r>
      <w:r w:rsidRPr="00CA2857">
        <w:rPr>
          <w:bCs/>
          <w:szCs w:val="22"/>
          <w:lang w:eastAsia="cs-CZ"/>
        </w:rPr>
        <w:t xml:space="preserve"> platné k datu předložení soupisu dodatečných stavebních prací nebo dodatečných změn stavebních prací Objednateli.</w:t>
      </w:r>
    </w:p>
    <w:p w14:paraId="4769780C" w14:textId="77777777" w:rsidR="00444C64" w:rsidRPr="00CA2857" w:rsidRDefault="00444C64" w:rsidP="00444C64">
      <w:pPr>
        <w:ind w:left="709" w:hanging="709"/>
        <w:jc w:val="both"/>
        <w:rPr>
          <w:bCs/>
          <w:sz w:val="22"/>
          <w:szCs w:val="22"/>
        </w:rPr>
      </w:pPr>
    </w:p>
    <w:p w14:paraId="342F4E16" w14:textId="77777777" w:rsidR="00444C64" w:rsidRPr="00CA2857" w:rsidRDefault="00444C64" w:rsidP="00444C64">
      <w:pPr>
        <w:ind w:firstLine="708"/>
        <w:jc w:val="both"/>
        <w:rPr>
          <w:bCs/>
          <w:sz w:val="22"/>
          <w:szCs w:val="22"/>
        </w:rPr>
      </w:pPr>
      <w:r w:rsidRPr="00CA2857">
        <w:rPr>
          <w:bCs/>
          <w:sz w:val="22"/>
          <w:szCs w:val="22"/>
        </w:rPr>
        <w:t xml:space="preserve">Jestliže se při zpracování ocenění vyskytnou </w:t>
      </w:r>
      <w:r w:rsidRPr="00CA2857">
        <w:rPr>
          <w:b/>
          <w:bCs/>
          <w:sz w:val="22"/>
          <w:szCs w:val="22"/>
        </w:rPr>
        <w:t>dodatečné stavební práce</w:t>
      </w:r>
      <w:r w:rsidRPr="00CA2857">
        <w:rPr>
          <w:bCs/>
          <w:sz w:val="22"/>
          <w:szCs w:val="22"/>
        </w:rPr>
        <w:t xml:space="preserve"> </w:t>
      </w:r>
      <w:r w:rsidRPr="00CA2857">
        <w:rPr>
          <w:b/>
          <w:bCs/>
          <w:sz w:val="22"/>
          <w:szCs w:val="22"/>
        </w:rPr>
        <w:t xml:space="preserve">nebo </w:t>
      </w:r>
      <w:r w:rsidRPr="00CA2857">
        <w:rPr>
          <w:b/>
          <w:sz w:val="22"/>
          <w:szCs w:val="22"/>
        </w:rPr>
        <w:t>dodatečné změny stavebních prací,</w:t>
      </w:r>
      <w:r w:rsidRPr="00CA2857">
        <w:rPr>
          <w:bCs/>
          <w:sz w:val="22"/>
          <w:szCs w:val="22"/>
        </w:rPr>
        <w:t xml:space="preserve"> které není možno ocenit výše uvedeným způsobem, budou tyto </w:t>
      </w:r>
      <w:r w:rsidRPr="00CA2857">
        <w:rPr>
          <w:b/>
          <w:bCs/>
          <w:sz w:val="22"/>
          <w:szCs w:val="22"/>
        </w:rPr>
        <w:t>dodatečné stavební práce</w:t>
      </w:r>
      <w:r w:rsidRPr="00CA2857">
        <w:rPr>
          <w:bCs/>
          <w:sz w:val="22"/>
          <w:szCs w:val="22"/>
        </w:rPr>
        <w:t xml:space="preserve"> nebo</w:t>
      </w:r>
      <w:r w:rsidRPr="00CA2857">
        <w:rPr>
          <w:b/>
          <w:bCs/>
          <w:sz w:val="22"/>
          <w:szCs w:val="22"/>
        </w:rPr>
        <w:t xml:space="preserve"> </w:t>
      </w:r>
      <w:r w:rsidRPr="00CA2857">
        <w:rPr>
          <w:b/>
          <w:sz w:val="22"/>
          <w:szCs w:val="22"/>
        </w:rPr>
        <w:t xml:space="preserve">dodatečné změny stavebních prací, </w:t>
      </w:r>
      <w:r w:rsidRPr="00CA2857">
        <w:rPr>
          <w:bCs/>
          <w:sz w:val="22"/>
          <w:szCs w:val="22"/>
        </w:rPr>
        <w:t>oceněny individuální kalkulací dle ceny v místě a čase obvyklé. Podpisem změnového listu oprávněnými zástupci obou smluvních stran, a to po řádném schválení oprávněným orgánem Objednatele, tvoří změnový list dodatek k této smlouvě.</w:t>
      </w:r>
    </w:p>
    <w:p w14:paraId="15D360C9" w14:textId="77777777" w:rsidR="00444C64" w:rsidRPr="00CA2857" w:rsidRDefault="00444C64" w:rsidP="00444C64">
      <w:pPr>
        <w:ind w:left="1440" w:hanging="720"/>
        <w:jc w:val="both"/>
        <w:rPr>
          <w:bCs/>
          <w:sz w:val="22"/>
          <w:szCs w:val="22"/>
        </w:rPr>
      </w:pPr>
    </w:p>
    <w:p w14:paraId="6934BABC" w14:textId="77777777" w:rsidR="00444C64" w:rsidRPr="00CA2857" w:rsidRDefault="00444C64" w:rsidP="00444C64">
      <w:pPr>
        <w:tabs>
          <w:tab w:val="left" w:pos="709"/>
        </w:tabs>
        <w:jc w:val="both"/>
        <w:rPr>
          <w:sz w:val="22"/>
          <w:szCs w:val="22"/>
        </w:rPr>
      </w:pPr>
      <w:r w:rsidRPr="00CA2857">
        <w:rPr>
          <w:b/>
          <w:sz w:val="22"/>
          <w:szCs w:val="22"/>
        </w:rPr>
        <w:t>8.18.4.</w:t>
      </w:r>
      <w:r w:rsidRPr="00CA2857">
        <w:rPr>
          <w:sz w:val="22"/>
          <w:szCs w:val="22"/>
        </w:rPr>
        <w:tab/>
        <w:t xml:space="preserve"> Drobné změny a upřesnění díla, která nemají vliv na cenu, termín plnění ani výsledné </w:t>
      </w:r>
      <w:r w:rsidRPr="00CA2857">
        <w:rPr>
          <w:sz w:val="22"/>
          <w:szCs w:val="22"/>
        </w:rPr>
        <w:tab/>
        <w:t>užitné vlastnosti díla, mohou být oprávněnými zástupci rozhodnuty a potvrzeny na staveništi zápisem ve stavebním deníku.</w:t>
      </w:r>
    </w:p>
    <w:p w14:paraId="26ECB596" w14:textId="77777777" w:rsidR="00444C64" w:rsidRPr="00CA2857" w:rsidRDefault="00444C64" w:rsidP="00444C64">
      <w:pPr>
        <w:jc w:val="both"/>
        <w:rPr>
          <w:sz w:val="22"/>
          <w:szCs w:val="22"/>
        </w:rPr>
      </w:pPr>
    </w:p>
    <w:p w14:paraId="61FEF58F" w14:textId="77777777" w:rsidR="00444C64" w:rsidRPr="00CA2857" w:rsidRDefault="00444C64" w:rsidP="00444C64">
      <w:pPr>
        <w:jc w:val="both"/>
        <w:rPr>
          <w:sz w:val="22"/>
          <w:szCs w:val="22"/>
        </w:rPr>
      </w:pPr>
      <w:r w:rsidRPr="00CA2857">
        <w:rPr>
          <w:b/>
          <w:sz w:val="22"/>
          <w:szCs w:val="22"/>
        </w:rPr>
        <w:t>8.18.5.</w:t>
      </w:r>
      <w:r w:rsidRPr="00CA2857">
        <w:rPr>
          <w:sz w:val="22"/>
          <w:szCs w:val="22"/>
        </w:rPr>
        <w:tab/>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0D1F6663" w14:textId="77777777" w:rsidR="00444C64" w:rsidRPr="00CA2857" w:rsidRDefault="00444C64" w:rsidP="00444C64">
      <w:pPr>
        <w:jc w:val="both"/>
        <w:rPr>
          <w:sz w:val="22"/>
          <w:szCs w:val="22"/>
        </w:rPr>
      </w:pPr>
    </w:p>
    <w:p w14:paraId="08A7ABFA" w14:textId="77777777" w:rsidR="00444C64" w:rsidRPr="00CA2857" w:rsidRDefault="00444C64" w:rsidP="002B2335">
      <w:pPr>
        <w:keepNext/>
        <w:jc w:val="both"/>
        <w:rPr>
          <w:b/>
          <w:sz w:val="22"/>
          <w:szCs w:val="22"/>
        </w:rPr>
      </w:pPr>
      <w:r w:rsidRPr="00CA2857">
        <w:rPr>
          <w:b/>
          <w:sz w:val="22"/>
          <w:szCs w:val="22"/>
        </w:rPr>
        <w:t xml:space="preserve">8.18.6. </w:t>
      </w:r>
      <w:r w:rsidRPr="00CA2857">
        <w:rPr>
          <w:b/>
          <w:sz w:val="22"/>
          <w:szCs w:val="22"/>
          <w:u w:val="single"/>
        </w:rPr>
        <w:t>Dodržování bezpečnosti a hygieny práce</w:t>
      </w:r>
    </w:p>
    <w:p w14:paraId="237D384A"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15E537A4" w14:textId="77777777" w:rsidR="00444C64" w:rsidRPr="00CA2857" w:rsidRDefault="00444C64" w:rsidP="00444C64">
      <w:pPr>
        <w:numPr>
          <w:ilvl w:val="0"/>
          <w:numId w:val="17"/>
        </w:numPr>
        <w:ind w:left="426" w:hanging="426"/>
        <w:jc w:val="both"/>
        <w:rPr>
          <w:sz w:val="22"/>
          <w:szCs w:val="22"/>
        </w:rPr>
      </w:pPr>
      <w:r w:rsidRPr="00CA2857">
        <w:rPr>
          <w:sz w:val="22"/>
          <w:szCs w:val="22"/>
        </w:rPr>
        <w:t>Zhotovitel zcela zodpovídá za bezpečnost a ochranu zdraví všech osob, které se s jeho vědomím zdržují v místě zhotovení díla a je povinen zabezpečit jejich vybavení ochrannými pracovními pomůckami.</w:t>
      </w:r>
    </w:p>
    <w:p w14:paraId="1594505E"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14:paraId="75DBEC0E"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10FBC0FC"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pravidelně kontrolovat stav objektů sousedících s místem provádění díla.</w:t>
      </w:r>
    </w:p>
    <w:p w14:paraId="25274C9B" w14:textId="77777777" w:rsidR="00444C64" w:rsidRPr="00CA2857" w:rsidRDefault="00444C64" w:rsidP="00444C64">
      <w:pPr>
        <w:numPr>
          <w:ilvl w:val="0"/>
          <w:numId w:val="17"/>
        </w:numPr>
        <w:ind w:left="426" w:hanging="426"/>
        <w:jc w:val="both"/>
        <w:rPr>
          <w:sz w:val="22"/>
          <w:szCs w:val="22"/>
        </w:rPr>
      </w:pPr>
      <w:r w:rsidRPr="00CA2857">
        <w:rPr>
          <w:sz w:val="22"/>
          <w:szCs w:val="22"/>
        </w:rPr>
        <w:t>Dojde-li k jakémukoliv úrazu při provádění díla nebo při činnostech souvisejících s prováděním díla je Zhotovitel povinen zabezpečit vyšetření úrazu a sepsání příslušného záznamu.</w:t>
      </w:r>
    </w:p>
    <w:p w14:paraId="6FB28D9A" w14:textId="77777777" w:rsidR="00444C64" w:rsidRPr="00CA2857" w:rsidRDefault="00444C64" w:rsidP="00444C64">
      <w:pPr>
        <w:tabs>
          <w:tab w:val="left" w:pos="567"/>
        </w:tabs>
        <w:autoSpaceDE w:val="0"/>
        <w:autoSpaceDN w:val="0"/>
        <w:adjustRightInd w:val="0"/>
        <w:jc w:val="both"/>
        <w:rPr>
          <w:b/>
          <w:sz w:val="22"/>
          <w:szCs w:val="22"/>
        </w:rPr>
      </w:pPr>
    </w:p>
    <w:p w14:paraId="2FEF4F19"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8.18.7.</w:t>
      </w:r>
      <w:r w:rsidRPr="00CA2857">
        <w:rPr>
          <w:b/>
          <w:sz w:val="22"/>
          <w:szCs w:val="22"/>
        </w:rPr>
        <w:tab/>
      </w:r>
      <w:r w:rsidRPr="00CA2857">
        <w:rPr>
          <w:b/>
          <w:sz w:val="22"/>
          <w:szCs w:val="22"/>
          <w:u w:val="single"/>
        </w:rPr>
        <w:t>Dodržování podmínek rozhodnutí dotčených orgánů a organizací</w:t>
      </w:r>
    </w:p>
    <w:p w14:paraId="0ABA3931" w14:textId="77777777" w:rsidR="00444C64" w:rsidRPr="00CA2857" w:rsidRDefault="00444C64" w:rsidP="00444C64">
      <w:pPr>
        <w:autoSpaceDE w:val="0"/>
        <w:autoSpaceDN w:val="0"/>
        <w:adjustRightInd w:val="0"/>
        <w:jc w:val="both"/>
        <w:rPr>
          <w:sz w:val="22"/>
          <w:szCs w:val="22"/>
        </w:rPr>
      </w:pPr>
      <w:r w:rsidRPr="00CA2857">
        <w:rPr>
          <w:sz w:val="22"/>
          <w:szCs w:val="22"/>
        </w:rPr>
        <w:t>Zhotovitel se zavazuje dodržet při provádění díla veškeré podmínky a připomínky vyplývající z územního rozhodnutí a stavebního povolení. Pokud nesplněním těchto podmínek vznikne Zadavateli škoda, je Zhotovitel povinen ji nahradit v plném rozsahu.</w:t>
      </w:r>
    </w:p>
    <w:p w14:paraId="2530CEBD" w14:textId="77777777" w:rsidR="00444C64" w:rsidRPr="00CA2857" w:rsidRDefault="00444C64" w:rsidP="00444C64">
      <w:pPr>
        <w:tabs>
          <w:tab w:val="left" w:pos="567"/>
        </w:tabs>
        <w:autoSpaceDE w:val="0"/>
        <w:autoSpaceDN w:val="0"/>
        <w:adjustRightInd w:val="0"/>
        <w:jc w:val="both"/>
        <w:rPr>
          <w:sz w:val="22"/>
          <w:szCs w:val="22"/>
        </w:rPr>
      </w:pPr>
    </w:p>
    <w:p w14:paraId="5C77FC81" w14:textId="77777777" w:rsidR="00444C64" w:rsidRPr="00CA2857" w:rsidRDefault="00444C64" w:rsidP="00444C64">
      <w:pPr>
        <w:tabs>
          <w:tab w:val="left" w:pos="567"/>
        </w:tabs>
        <w:autoSpaceDE w:val="0"/>
        <w:autoSpaceDN w:val="0"/>
        <w:adjustRightInd w:val="0"/>
        <w:jc w:val="both"/>
        <w:rPr>
          <w:sz w:val="22"/>
          <w:szCs w:val="22"/>
        </w:rPr>
      </w:pPr>
    </w:p>
    <w:p w14:paraId="021EC486"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bookmarkStart w:id="19" w:name="_Toc255560888"/>
      <w:bookmarkStart w:id="20" w:name="_Toc255560741"/>
      <w:r w:rsidRPr="00CA2857">
        <w:rPr>
          <w:rFonts w:ascii="Times New Roman" w:hAnsi="Times New Roman"/>
          <w:i w:val="0"/>
          <w:sz w:val="22"/>
          <w:szCs w:val="22"/>
          <w:u w:val="single"/>
        </w:rPr>
        <w:t>IX. Staveniště a jeho zařízení</w:t>
      </w:r>
      <w:bookmarkEnd w:id="19"/>
      <w:bookmarkEnd w:id="20"/>
      <w:r w:rsidRPr="00CA2857">
        <w:rPr>
          <w:rFonts w:ascii="Times New Roman" w:hAnsi="Times New Roman"/>
          <w:i w:val="0"/>
          <w:sz w:val="22"/>
          <w:szCs w:val="22"/>
          <w:u w:val="single"/>
        </w:rPr>
        <w:t xml:space="preserve"> </w:t>
      </w:r>
    </w:p>
    <w:p w14:paraId="7165EC1E" w14:textId="77777777" w:rsidR="00444C64" w:rsidRPr="00CA2857" w:rsidRDefault="00444C64" w:rsidP="00444C64">
      <w:pPr>
        <w:keepNext/>
        <w:rPr>
          <w:sz w:val="22"/>
          <w:szCs w:val="22"/>
        </w:rPr>
      </w:pPr>
    </w:p>
    <w:p w14:paraId="6E2037E1" w14:textId="7B8FE92C" w:rsidR="00444C64" w:rsidRPr="00CA2857" w:rsidRDefault="00444C64" w:rsidP="00444C64">
      <w:pPr>
        <w:pStyle w:val="Zkladntext2"/>
        <w:keepNext/>
        <w:snapToGrid w:val="0"/>
        <w:spacing w:after="0" w:line="240" w:lineRule="auto"/>
        <w:jc w:val="both"/>
        <w:rPr>
          <w:sz w:val="22"/>
          <w:szCs w:val="22"/>
          <w:lang w:val="cs-CZ"/>
        </w:rPr>
      </w:pPr>
      <w:r w:rsidRPr="00CA2857">
        <w:rPr>
          <w:b/>
          <w:sz w:val="22"/>
          <w:szCs w:val="22"/>
          <w:lang w:val="cs-CZ"/>
        </w:rPr>
        <w:t xml:space="preserve">9.1. </w:t>
      </w:r>
      <w:r w:rsidRPr="00CA2857">
        <w:rPr>
          <w:sz w:val="22"/>
          <w:szCs w:val="22"/>
          <w:lang w:val="cs-CZ"/>
        </w:rPr>
        <w:t xml:space="preserve">Staveniště předá Zadavatel Zhotoviteli </w:t>
      </w:r>
      <w:r w:rsidRPr="00CA2857">
        <w:rPr>
          <w:b/>
          <w:sz w:val="22"/>
          <w:szCs w:val="22"/>
          <w:lang w:val="cs-CZ"/>
        </w:rPr>
        <w:t xml:space="preserve">do </w:t>
      </w:r>
      <w:r w:rsidR="00F82DF5" w:rsidRPr="00CA2857">
        <w:rPr>
          <w:b/>
          <w:sz w:val="22"/>
          <w:szCs w:val="22"/>
          <w:lang w:val="cs-CZ"/>
        </w:rPr>
        <w:t>15</w:t>
      </w:r>
      <w:r w:rsidRPr="00CA2857">
        <w:rPr>
          <w:b/>
          <w:sz w:val="22"/>
          <w:szCs w:val="22"/>
          <w:lang w:val="cs-CZ"/>
        </w:rPr>
        <w:t xml:space="preserve"> kalendářních dnů ode dne nabytí účinnosti smlouvy. </w:t>
      </w:r>
      <w:r w:rsidRPr="00CA2857">
        <w:rPr>
          <w:sz w:val="22"/>
          <w:szCs w:val="22"/>
          <w:lang w:val="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14:paraId="650CA2C1"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pravomocné stavební povolení,</w:t>
      </w:r>
    </w:p>
    <w:p w14:paraId="30CCB53C"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doklady o provedených průzkumech (stavebně technický průzkum, hydrogeologický průzkum, zjišťovací archeologický výzkum, radonový průzkum apod.),</w:t>
      </w:r>
    </w:p>
    <w:p w14:paraId="38518096"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vytyčovací schéma staveniště s vytýčením směrových a výškových bodů,</w:t>
      </w:r>
    </w:p>
    <w:p w14:paraId="29BEC067"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vyznačení přístupových a příjezdových cest,</w:t>
      </w:r>
    </w:p>
    <w:p w14:paraId="15E7F4F4"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vyznačení bodů pro napojení odběrných míst vody, kanalizace, elektrické energie, plynu i případně jiných médií,</w:t>
      </w:r>
    </w:p>
    <w:p w14:paraId="7EACFDB1"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podmínky vztahující se k ochraně životního prostředí (zejména v otázkách zeleně, manipulace s odpady, odvod znečištěných vod apod.),</w:t>
      </w:r>
    </w:p>
    <w:p w14:paraId="4D8D7353"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 xml:space="preserve">uvedení osob pověřených řízením na svěřeném úseku s pravomocí samostatně rozhodovat ve smyslu příslušného právního předpisu, </w:t>
      </w:r>
    </w:p>
    <w:p w14:paraId="468E1317"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vymezení prostoru stavby, včetně určení přístupových cest, vstupů na stavbu apod.,</w:t>
      </w:r>
    </w:p>
    <w:p w14:paraId="537F2E53"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určení případů, kdy musí být vykonáván stálý dozor,</w:t>
      </w:r>
    </w:p>
    <w:p w14:paraId="5120FF3E"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určení prostoru pro odstavení strojů a uložení zařízení, použitých při provádění stavebních prací.</w:t>
      </w:r>
    </w:p>
    <w:p w14:paraId="79ECC63C" w14:textId="77777777" w:rsidR="00444C64" w:rsidRPr="00CA2857" w:rsidRDefault="00444C64" w:rsidP="00444C64">
      <w:pPr>
        <w:pStyle w:val="Zkladntext2"/>
        <w:snapToGrid w:val="0"/>
        <w:spacing w:after="0" w:line="240" w:lineRule="auto"/>
        <w:jc w:val="both"/>
        <w:rPr>
          <w:sz w:val="22"/>
          <w:szCs w:val="22"/>
          <w:lang w:val="cs-CZ"/>
        </w:rPr>
      </w:pPr>
    </w:p>
    <w:p w14:paraId="0B7DEE67"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9.2. </w:t>
      </w:r>
      <w:r w:rsidRPr="00CA2857">
        <w:rPr>
          <w:sz w:val="22"/>
          <w:szCs w:val="22"/>
          <w:lang w:val="cs-CZ"/>
        </w:rPr>
        <w:t>Provozní, sociální a případně i výrobní zařízení staveniště zabezpečuje Zhotovitel v souladu se svými potřebami, v souladu s PD a požadavky Objednatele na výkon technického a autorského dozoru. Náklady na projekt, vybudování, zprovoznění, údržbu, likvidaci a vyklizení zařízení staveniště jsou zahrnuty ve sjednané ceně díla. Zhotovitel je povinen si na vlastní náklad zabezpečit samostatná odběrná místa pro jím spotřebované energie a jiná média pro účely realizace díla.</w:t>
      </w:r>
    </w:p>
    <w:p w14:paraId="792F899B" w14:textId="77777777" w:rsidR="00444C64" w:rsidRPr="00CA2857" w:rsidRDefault="00444C64" w:rsidP="00444C64">
      <w:pPr>
        <w:pStyle w:val="Zkladntext2"/>
        <w:snapToGrid w:val="0"/>
        <w:spacing w:after="0" w:line="240" w:lineRule="auto"/>
        <w:jc w:val="both"/>
        <w:rPr>
          <w:sz w:val="22"/>
          <w:szCs w:val="22"/>
          <w:lang w:val="cs-CZ"/>
        </w:rPr>
      </w:pPr>
    </w:p>
    <w:p w14:paraId="2FBEF53F" w14:textId="77777777" w:rsidR="00444C64" w:rsidRPr="00CA2857" w:rsidRDefault="00444C64" w:rsidP="00444C64">
      <w:pPr>
        <w:pStyle w:val="Zkladntextodsazen"/>
        <w:spacing w:after="0"/>
        <w:ind w:left="0" w:firstLine="705"/>
        <w:jc w:val="both"/>
        <w:rPr>
          <w:sz w:val="22"/>
          <w:szCs w:val="22"/>
        </w:rPr>
      </w:pPr>
      <w:r w:rsidRPr="00CA2857">
        <w:rPr>
          <w:sz w:val="22"/>
          <w:szCs w:val="22"/>
        </w:rPr>
        <w:t xml:space="preserve">Zhotovitel je povinen poskytnout Objednateli a osobám vykonávajícím funkci technického a autorského dozoru provozní prostory a zařízení nezbytné pro výkon jejich funkce při realizaci díla. Nejpozději </w:t>
      </w:r>
      <w:r w:rsidRPr="00CA2857">
        <w:rPr>
          <w:sz w:val="22"/>
          <w:szCs w:val="22"/>
          <w:lang w:val="cs-CZ"/>
        </w:rPr>
        <w:t>při</w:t>
      </w:r>
      <w:r w:rsidRPr="00CA2857">
        <w:rPr>
          <w:sz w:val="22"/>
          <w:szCs w:val="22"/>
        </w:rPr>
        <w:t xml:space="preserve"> </w:t>
      </w:r>
      <w:r w:rsidRPr="00CA2857">
        <w:rPr>
          <w:sz w:val="22"/>
          <w:szCs w:val="22"/>
          <w:lang w:val="cs-CZ"/>
        </w:rPr>
        <w:t>předání</w:t>
      </w:r>
      <w:r w:rsidRPr="00CA2857">
        <w:rPr>
          <w:sz w:val="22"/>
          <w:szCs w:val="22"/>
        </w:rPr>
        <w:t xml:space="preserve">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14:paraId="4BD34821" w14:textId="77777777" w:rsidR="00444C64" w:rsidRPr="00CA2857" w:rsidRDefault="00444C64" w:rsidP="00444C64">
      <w:pPr>
        <w:pStyle w:val="Zkladntext2"/>
        <w:snapToGrid w:val="0"/>
        <w:spacing w:after="0" w:line="240" w:lineRule="auto"/>
        <w:ind w:firstLine="705"/>
        <w:jc w:val="both"/>
        <w:rPr>
          <w:sz w:val="22"/>
          <w:szCs w:val="22"/>
          <w:lang w:val="cs-CZ"/>
        </w:rPr>
      </w:pPr>
    </w:p>
    <w:p w14:paraId="0382F674" w14:textId="77777777" w:rsidR="00444C64" w:rsidRPr="00CA2857" w:rsidRDefault="00444C64" w:rsidP="00444C64">
      <w:pPr>
        <w:pStyle w:val="Zkladntext2"/>
        <w:snapToGrid w:val="0"/>
        <w:spacing w:after="0" w:line="240" w:lineRule="auto"/>
        <w:jc w:val="both"/>
        <w:rPr>
          <w:b/>
          <w:sz w:val="22"/>
          <w:szCs w:val="22"/>
          <w:lang w:val="cs-CZ"/>
        </w:rPr>
      </w:pPr>
      <w:r w:rsidRPr="00CA2857">
        <w:rPr>
          <w:b/>
          <w:sz w:val="22"/>
          <w:szCs w:val="22"/>
          <w:lang w:val="cs-CZ"/>
        </w:rPr>
        <w:t xml:space="preserve">9.3. </w:t>
      </w:r>
      <w:r w:rsidRPr="00CA2857">
        <w:rPr>
          <w:sz w:val="22"/>
          <w:szCs w:val="22"/>
          <w:lang w:val="cs-CZ"/>
        </w:rPr>
        <w:t xml:space="preserve">Zhotovitel je povinen zabezpečit na Staveništi identifikační tabuli v provedení a rozměrech obvyklých, s uvedením údajů o stavbě (zejména název stavby, termíny provedení a předpokládané náklady stavby) a údajů o Zhotoviteli, Zadavateli a osobách vykonávajících funkci Technického a Autorského dozoru. Zhotovitel je povinen tuto identifikační tabuli udržovat v aktuálním stavu. Jiné reklamy či identifikační tabule (např. poddodavatelů) lze na Staveništi umístit pouze se souhlasem Zadavatele. Pro případ, že Zhotovitel poruší tuto svoji povinnost, tj. umístí reklamní tabuli na Staveništi bez souhlasu Zadavatele, zavazuje se Zhotovitel Zadavateli zaplatit smluvní pokutu ve výši </w:t>
      </w:r>
      <w:r w:rsidRPr="00CA2857">
        <w:rPr>
          <w:b/>
          <w:sz w:val="22"/>
          <w:szCs w:val="22"/>
          <w:lang w:val="cs-CZ"/>
        </w:rPr>
        <w:t>50.000,-Kč.</w:t>
      </w:r>
    </w:p>
    <w:p w14:paraId="52357929" w14:textId="77777777" w:rsidR="00444C64" w:rsidRPr="00CA2857" w:rsidRDefault="00444C64" w:rsidP="00444C64">
      <w:pPr>
        <w:pStyle w:val="Zkladntext2"/>
        <w:snapToGrid w:val="0"/>
        <w:spacing w:after="0" w:line="240" w:lineRule="auto"/>
        <w:jc w:val="both"/>
        <w:rPr>
          <w:color w:val="00FFFF"/>
          <w:sz w:val="22"/>
          <w:szCs w:val="22"/>
          <w:lang w:val="cs-CZ"/>
        </w:rPr>
      </w:pPr>
    </w:p>
    <w:p w14:paraId="6875FC7F"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9.4. </w:t>
      </w:r>
      <w:r w:rsidRPr="00CA2857">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16495D7" w14:textId="77777777" w:rsidR="00444C64" w:rsidRPr="00CA2857" w:rsidRDefault="00444C64" w:rsidP="00444C64">
      <w:pPr>
        <w:pStyle w:val="Zkladntext2"/>
        <w:snapToGrid w:val="0"/>
        <w:spacing w:after="0" w:line="240" w:lineRule="auto"/>
        <w:jc w:val="both"/>
        <w:rPr>
          <w:sz w:val="22"/>
          <w:szCs w:val="22"/>
          <w:lang w:val="cs-CZ"/>
        </w:rPr>
      </w:pPr>
    </w:p>
    <w:p w14:paraId="5AD51CB1"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9.5. </w:t>
      </w:r>
      <w:r w:rsidRPr="00CA2857">
        <w:rPr>
          <w:sz w:val="22"/>
          <w:szCs w:val="22"/>
          <w:lang w:val="cs-CZ"/>
        </w:rPr>
        <w:t>Zhotovitel bude mít v průběhu realizace a dokončování předmětu díla na staveništi výhradní odpovědnost za:</w:t>
      </w:r>
    </w:p>
    <w:p w14:paraId="3CBA85FF" w14:textId="77777777" w:rsidR="00444C64" w:rsidRPr="00CA2857" w:rsidRDefault="00444C64" w:rsidP="00444C64">
      <w:pPr>
        <w:numPr>
          <w:ilvl w:val="0"/>
          <w:numId w:val="19"/>
        </w:numPr>
        <w:snapToGrid w:val="0"/>
        <w:ind w:left="426" w:hanging="426"/>
        <w:jc w:val="both"/>
        <w:rPr>
          <w:sz w:val="22"/>
          <w:szCs w:val="22"/>
        </w:rPr>
      </w:pPr>
      <w:r w:rsidRPr="00CA2857">
        <w:rPr>
          <w:sz w:val="22"/>
          <w:szCs w:val="22"/>
        </w:rPr>
        <w:t>zajištění bezpečnosti všech osob oprávněných k pohybu na staveništi, udržování staveniště v uspořádaném stavu za účelem předcházení vzniku škod; a</w:t>
      </w:r>
    </w:p>
    <w:p w14:paraId="5AB35D5A" w14:textId="77777777" w:rsidR="00444C64" w:rsidRPr="00CA2857" w:rsidRDefault="00444C64" w:rsidP="00444C64">
      <w:pPr>
        <w:numPr>
          <w:ilvl w:val="0"/>
          <w:numId w:val="19"/>
        </w:numPr>
        <w:snapToGrid w:val="0"/>
        <w:ind w:left="426" w:hanging="426"/>
        <w:jc w:val="both"/>
        <w:rPr>
          <w:b/>
          <w:sz w:val="22"/>
          <w:szCs w:val="22"/>
        </w:rPr>
      </w:pPr>
      <w:r w:rsidRPr="00CA2857">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E113E1B" w14:textId="77777777" w:rsidR="00444C64" w:rsidRPr="00CA2857" w:rsidRDefault="00444C64" w:rsidP="00444C64">
      <w:pPr>
        <w:numPr>
          <w:ilvl w:val="0"/>
          <w:numId w:val="19"/>
        </w:numPr>
        <w:snapToGrid w:val="0"/>
        <w:ind w:left="426" w:hanging="426"/>
        <w:jc w:val="both"/>
        <w:rPr>
          <w:sz w:val="22"/>
          <w:szCs w:val="22"/>
        </w:rPr>
      </w:pPr>
      <w:r w:rsidRPr="00CA2857">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668867AD" w14:textId="77777777" w:rsidR="00444C64" w:rsidRPr="00CA2857" w:rsidRDefault="00444C64" w:rsidP="00444C64">
      <w:pPr>
        <w:snapToGrid w:val="0"/>
        <w:jc w:val="both"/>
        <w:rPr>
          <w:sz w:val="22"/>
          <w:szCs w:val="22"/>
        </w:rPr>
      </w:pPr>
    </w:p>
    <w:p w14:paraId="19FE37D5"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9.6. </w:t>
      </w:r>
      <w:r w:rsidRPr="00CA2857">
        <w:rPr>
          <w:sz w:val="22"/>
          <w:szCs w:val="22"/>
          <w:lang w:val="cs-CZ"/>
        </w:rPr>
        <w:t>Zhotovitel po celou dobu realizace díla zodpovídá za zabezpečení staveniště dle platných obecně závazných předpisů. Zhotovitel v plné míře zodpovídá za bezpečnost a ochranu zdraví všech osob v prostoru staveniště a zabezpečí jejich vybavení ochrannými pracovními pomůckami. Dále se Zhotovitel zavazuje dodržovat hygienické předpisy.</w:t>
      </w:r>
    </w:p>
    <w:p w14:paraId="48B0B401" w14:textId="77777777" w:rsidR="00444C64" w:rsidRPr="00CA2857" w:rsidRDefault="00444C64" w:rsidP="00444C64">
      <w:pPr>
        <w:jc w:val="both"/>
        <w:rPr>
          <w:snapToGrid w:val="0"/>
          <w:sz w:val="22"/>
          <w:szCs w:val="22"/>
          <w:highlight w:val="green"/>
        </w:rPr>
      </w:pPr>
    </w:p>
    <w:p w14:paraId="3DF66B19" w14:textId="77777777" w:rsidR="00444C64" w:rsidRPr="00CA2857" w:rsidRDefault="00444C64" w:rsidP="00444C64">
      <w:pPr>
        <w:ind w:firstLine="708"/>
        <w:jc w:val="both"/>
        <w:rPr>
          <w:snapToGrid w:val="0"/>
          <w:sz w:val="22"/>
          <w:szCs w:val="22"/>
        </w:rPr>
      </w:pPr>
      <w:r w:rsidRPr="00CA2857">
        <w:rPr>
          <w:snapToGrid w:val="0"/>
          <w:sz w:val="22"/>
          <w:szCs w:val="22"/>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14:paraId="317764AA" w14:textId="77777777" w:rsidR="00444C64" w:rsidRPr="00CA2857" w:rsidRDefault="00444C64" w:rsidP="00444C64">
      <w:pPr>
        <w:ind w:left="720" w:hanging="720"/>
        <w:jc w:val="both"/>
        <w:rPr>
          <w:snapToGrid w:val="0"/>
          <w:sz w:val="22"/>
          <w:szCs w:val="22"/>
          <w:highlight w:val="green"/>
        </w:rPr>
      </w:pPr>
    </w:p>
    <w:p w14:paraId="4C5DABA4" w14:textId="77777777" w:rsidR="00444C64" w:rsidRPr="00CA2857" w:rsidRDefault="00444C64" w:rsidP="00444C64">
      <w:pPr>
        <w:ind w:firstLine="708"/>
        <w:jc w:val="both"/>
        <w:rPr>
          <w:sz w:val="22"/>
          <w:szCs w:val="22"/>
        </w:rPr>
      </w:pPr>
      <w:r w:rsidRPr="00CA2857">
        <w:rPr>
          <w:sz w:val="22"/>
          <w:szCs w:val="22"/>
        </w:rPr>
        <w:t>Bude-li to pro realizaci díla nezbytné, jako součást zařízení staveniště zajistí Zhotovitel i rozvod potřebných médií na staveništi a jejich připojení na odběrná místa určená Objednatelem. Zhotovitel je povinen zabezpečit samostatná měřicí místa na úhradu jím spotřebovaných energií a tyto uhradit. Zhotovitel se dále zavazuje k úhradě vodného a stočného (s výjimkou vodného a stočného souvisejícího s provozem Objednatele).</w:t>
      </w:r>
    </w:p>
    <w:p w14:paraId="408EA345" w14:textId="77777777" w:rsidR="00444C64" w:rsidRPr="00CA2857" w:rsidRDefault="00444C64" w:rsidP="00444C64">
      <w:pPr>
        <w:pStyle w:val="Zkladntext2"/>
        <w:snapToGrid w:val="0"/>
        <w:spacing w:after="0" w:line="240" w:lineRule="auto"/>
        <w:ind w:left="705"/>
        <w:jc w:val="both"/>
        <w:rPr>
          <w:sz w:val="22"/>
          <w:szCs w:val="22"/>
          <w:lang w:val="cs-CZ"/>
        </w:rPr>
      </w:pPr>
    </w:p>
    <w:p w14:paraId="3B1A6F19"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9.7. </w:t>
      </w:r>
      <w:bookmarkStart w:id="21" w:name="_Toc255560889"/>
      <w:bookmarkStart w:id="22" w:name="_Toc255560742"/>
      <w:r w:rsidRPr="00CA2857">
        <w:rPr>
          <w:snapToGrid w:val="0"/>
          <w:sz w:val="22"/>
          <w:szCs w:val="22"/>
          <w:lang w:val="cs-CZ"/>
        </w:rPr>
        <w:t>Zhotovitel</w:t>
      </w:r>
      <w:r w:rsidRPr="00CA2857">
        <w:rPr>
          <w:snapToGrid w:val="0"/>
          <w:sz w:val="22"/>
          <w:szCs w:val="22"/>
        </w:rPr>
        <w:t xml:space="preserve"> povinen Objednateli písemně</w:t>
      </w:r>
      <w:r w:rsidRPr="00CA2857">
        <w:rPr>
          <w:snapToGrid w:val="0"/>
          <w:sz w:val="22"/>
          <w:szCs w:val="22"/>
          <w:lang w:val="cs-CZ"/>
        </w:rPr>
        <w:t xml:space="preserve"> </w:t>
      </w:r>
      <w:r w:rsidRPr="00CA2857">
        <w:rPr>
          <w:snapToGrid w:val="0"/>
          <w:sz w:val="22"/>
          <w:szCs w:val="22"/>
        </w:rPr>
        <w:t xml:space="preserve">oznámit nejpozději </w:t>
      </w:r>
      <w:r w:rsidRPr="00CA2857">
        <w:rPr>
          <w:snapToGrid w:val="0"/>
          <w:sz w:val="22"/>
          <w:szCs w:val="22"/>
          <w:lang w:val="cs-CZ"/>
        </w:rPr>
        <w:t>10</w:t>
      </w:r>
      <w:r w:rsidRPr="00CA2857">
        <w:rPr>
          <w:snapToGrid w:val="0"/>
          <w:sz w:val="22"/>
          <w:szCs w:val="22"/>
        </w:rPr>
        <w:t xml:space="preserve"> kalendářních dní předem</w:t>
      </w:r>
      <w:r w:rsidRPr="00CA2857">
        <w:rPr>
          <w:snapToGrid w:val="0"/>
          <w:sz w:val="22"/>
          <w:szCs w:val="22"/>
          <w:lang w:val="cs-CZ"/>
        </w:rPr>
        <w:t xml:space="preserve"> datum (termín)</w:t>
      </w:r>
      <w:r w:rsidRPr="00CA2857">
        <w:rPr>
          <w:snapToGrid w:val="0"/>
          <w:sz w:val="22"/>
          <w:szCs w:val="22"/>
        </w:rPr>
        <w:t xml:space="preserve">, kdy bude dílo připraveno k odevzdání, aby Objednatel mohl včas podat </w:t>
      </w:r>
      <w:r w:rsidRPr="00CA2857">
        <w:rPr>
          <w:sz w:val="22"/>
          <w:szCs w:val="22"/>
        </w:rPr>
        <w:t>návrh na zahájení kolaudačního řízení</w:t>
      </w:r>
      <w:r w:rsidRPr="00CA2857">
        <w:rPr>
          <w:sz w:val="22"/>
          <w:szCs w:val="22"/>
          <w:lang w:val="cs-CZ"/>
        </w:rPr>
        <w:t xml:space="preserve"> dle příslušného </w:t>
      </w:r>
      <w:r w:rsidRPr="00CA2857">
        <w:rPr>
          <w:sz w:val="22"/>
          <w:szCs w:val="22"/>
        </w:rPr>
        <w:t>zákona bezprostředně navazujícího na předání díla.</w:t>
      </w:r>
      <w:bookmarkEnd w:id="21"/>
      <w:bookmarkEnd w:id="22"/>
      <w:r w:rsidRPr="00CA2857">
        <w:rPr>
          <w:sz w:val="22"/>
          <w:szCs w:val="22"/>
        </w:rPr>
        <w:t xml:space="preserve"> </w:t>
      </w:r>
      <w:r w:rsidRPr="00CA2857">
        <w:rPr>
          <w:sz w:val="22"/>
          <w:szCs w:val="22"/>
          <w:lang w:val="cs-CZ"/>
        </w:rPr>
        <w:t xml:space="preserve">V souvislosti s ukončením díla, probíhajícím kolaudačním řízením, popř. odstraňování vad a nedodělků Zhotovitel oznámí </w:t>
      </w:r>
      <w:r w:rsidRPr="00CA2857">
        <w:rPr>
          <w:snapToGrid w:val="0"/>
          <w:sz w:val="22"/>
          <w:szCs w:val="22"/>
        </w:rPr>
        <w:t>písemně</w:t>
      </w:r>
      <w:r w:rsidRPr="00CA2857">
        <w:rPr>
          <w:snapToGrid w:val="0"/>
          <w:sz w:val="22"/>
          <w:szCs w:val="22"/>
          <w:lang w:val="cs-CZ"/>
        </w:rPr>
        <w:t xml:space="preserve"> </w:t>
      </w:r>
      <w:r w:rsidRPr="00CA2857">
        <w:rPr>
          <w:sz w:val="22"/>
          <w:szCs w:val="22"/>
          <w:lang w:val="cs-CZ"/>
        </w:rPr>
        <w:t xml:space="preserve">Objednateli den zahájení vyklízení staveniště. </w:t>
      </w:r>
    </w:p>
    <w:p w14:paraId="0024F48B" w14:textId="77777777" w:rsidR="00444C64" w:rsidRPr="00CA2857" w:rsidRDefault="00444C64" w:rsidP="00444C64">
      <w:pPr>
        <w:pStyle w:val="Zkladntext2"/>
        <w:snapToGrid w:val="0"/>
        <w:spacing w:after="0" w:line="240" w:lineRule="auto"/>
        <w:jc w:val="both"/>
        <w:rPr>
          <w:sz w:val="22"/>
          <w:szCs w:val="22"/>
          <w:lang w:val="cs-CZ"/>
        </w:rPr>
      </w:pPr>
      <w:r w:rsidRPr="00CA2857">
        <w:rPr>
          <w:sz w:val="22"/>
          <w:szCs w:val="22"/>
          <w:lang w:val="cs-CZ"/>
        </w:rPr>
        <w:t xml:space="preserve">  </w:t>
      </w:r>
    </w:p>
    <w:p w14:paraId="24C61F89" w14:textId="77777777" w:rsidR="00444C64" w:rsidRPr="00CA2857" w:rsidRDefault="00444C64" w:rsidP="00444C64">
      <w:pPr>
        <w:autoSpaceDE w:val="0"/>
        <w:autoSpaceDN w:val="0"/>
        <w:adjustRightInd w:val="0"/>
        <w:ind w:firstLine="708"/>
        <w:jc w:val="both"/>
        <w:rPr>
          <w:sz w:val="22"/>
          <w:szCs w:val="22"/>
        </w:rPr>
      </w:pPr>
      <w:r w:rsidRPr="00CA2857">
        <w:rPr>
          <w:sz w:val="22"/>
          <w:szCs w:val="22"/>
        </w:rPr>
        <w:t xml:space="preserve">Nebude-li dohodnuto </w:t>
      </w:r>
      <w:r w:rsidRPr="00CA2857">
        <w:rPr>
          <w:snapToGrid w:val="0"/>
          <w:sz w:val="22"/>
          <w:szCs w:val="22"/>
        </w:rPr>
        <w:t>v protokolu o předání a převzetí dohodnuto jinak, zejména jde-li o ponechání zařízení staveniště, nutných pro zabezpečení odstranění vad a nedodělků díla ve smyslu protokolu o předání a převzetí díla</w:t>
      </w:r>
      <w:r w:rsidRPr="00CA2857">
        <w:rPr>
          <w:sz w:val="22"/>
          <w:szCs w:val="22"/>
        </w:rPr>
        <w:t>,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Zadavatel oprávněn zabezpečit vyklizení staveniště třetí osobou a náklady s tím spojené uhradí Zadavateli Zhotovitel.</w:t>
      </w:r>
      <w:r w:rsidRPr="00CA2857">
        <w:rPr>
          <w:snapToGrid w:val="0"/>
          <w:sz w:val="22"/>
          <w:szCs w:val="22"/>
        </w:rPr>
        <w:t xml:space="preserve"> Smluvní strany sepíší a podepíší na závěr protokol o vyklizení staveniště.</w:t>
      </w:r>
    </w:p>
    <w:p w14:paraId="5FB49699" w14:textId="77777777" w:rsidR="00444C64" w:rsidRPr="00CA2857" w:rsidRDefault="00444C64" w:rsidP="00444C64">
      <w:pPr>
        <w:pStyle w:val="Zkladntext2"/>
        <w:snapToGrid w:val="0"/>
        <w:spacing w:after="0" w:line="240" w:lineRule="auto"/>
        <w:ind w:firstLine="708"/>
        <w:jc w:val="both"/>
        <w:rPr>
          <w:sz w:val="22"/>
          <w:szCs w:val="22"/>
          <w:lang w:val="cs-CZ"/>
        </w:rPr>
      </w:pPr>
    </w:p>
    <w:p w14:paraId="2E024CEA" w14:textId="77777777" w:rsidR="00444C64" w:rsidRPr="00CA2857" w:rsidRDefault="00444C64" w:rsidP="00444C64">
      <w:pPr>
        <w:pStyle w:val="Zkladntext2"/>
        <w:snapToGrid w:val="0"/>
        <w:spacing w:after="0" w:line="240" w:lineRule="auto"/>
        <w:ind w:firstLine="708"/>
        <w:jc w:val="both"/>
        <w:rPr>
          <w:sz w:val="22"/>
          <w:szCs w:val="22"/>
          <w:lang w:val="cs-CZ"/>
        </w:rPr>
      </w:pPr>
      <w:r w:rsidRPr="00CA2857">
        <w:rPr>
          <w:sz w:val="22"/>
          <w:szCs w:val="22"/>
          <w:lang w:val="cs-CZ"/>
        </w:rPr>
        <w:t>Jestliže v souvislosti s provozem staveniště nebo prováděním díla bude třeba umístit nebo přemístit dopravní značky podle předpisů o pozemních komunikacích, obstará tyto práce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294D84FA" w14:textId="77777777" w:rsidR="00444C64" w:rsidRPr="00CA2857" w:rsidRDefault="00444C64" w:rsidP="00444C64">
      <w:pPr>
        <w:autoSpaceDE w:val="0"/>
        <w:autoSpaceDN w:val="0"/>
        <w:adjustRightInd w:val="0"/>
        <w:ind w:left="720"/>
        <w:jc w:val="both"/>
        <w:rPr>
          <w:sz w:val="22"/>
          <w:szCs w:val="22"/>
        </w:rPr>
      </w:pPr>
    </w:p>
    <w:p w14:paraId="1DF327BD" w14:textId="77777777" w:rsidR="00444C64" w:rsidRPr="00CA2857" w:rsidRDefault="00444C64" w:rsidP="00444C64">
      <w:pPr>
        <w:autoSpaceDE w:val="0"/>
        <w:autoSpaceDN w:val="0"/>
        <w:adjustRightInd w:val="0"/>
        <w:ind w:left="720"/>
        <w:jc w:val="both"/>
        <w:rPr>
          <w:sz w:val="22"/>
          <w:szCs w:val="22"/>
        </w:rPr>
      </w:pPr>
    </w:p>
    <w:p w14:paraId="14484AFD" w14:textId="77777777" w:rsidR="00444C64" w:rsidRPr="00CA2857" w:rsidRDefault="00444C64" w:rsidP="002B2335">
      <w:pPr>
        <w:pStyle w:val="Nadpis1"/>
        <w:numPr>
          <w:ilvl w:val="0"/>
          <w:numId w:val="0"/>
        </w:numPr>
        <w:jc w:val="center"/>
        <w:rPr>
          <w:b/>
          <w:sz w:val="22"/>
          <w:szCs w:val="22"/>
          <w:u w:val="single"/>
        </w:rPr>
      </w:pPr>
      <w:bookmarkStart w:id="23" w:name="_Toc255560890"/>
      <w:bookmarkStart w:id="24" w:name="_Toc255560743"/>
      <w:r w:rsidRPr="00CA2857">
        <w:rPr>
          <w:b/>
          <w:sz w:val="22"/>
          <w:szCs w:val="22"/>
          <w:u w:val="single"/>
        </w:rPr>
        <w:t>X. Stavební deník, montážní deník, technický a autorský dozor</w:t>
      </w:r>
      <w:bookmarkEnd w:id="23"/>
      <w:bookmarkEnd w:id="24"/>
    </w:p>
    <w:p w14:paraId="347190C5" w14:textId="77777777" w:rsidR="00444C64" w:rsidRPr="00CA2857" w:rsidRDefault="00444C64" w:rsidP="002B2335">
      <w:pPr>
        <w:keepNext/>
        <w:jc w:val="both"/>
        <w:rPr>
          <w:snapToGrid w:val="0"/>
          <w:sz w:val="22"/>
          <w:szCs w:val="22"/>
        </w:rPr>
      </w:pPr>
    </w:p>
    <w:p w14:paraId="03CBACA3" w14:textId="77777777" w:rsidR="00444C64" w:rsidRPr="00CA2857" w:rsidRDefault="00444C64" w:rsidP="002B2335">
      <w:pPr>
        <w:keepNext/>
        <w:jc w:val="both"/>
        <w:rPr>
          <w:b/>
          <w:snapToGrid w:val="0"/>
          <w:sz w:val="22"/>
          <w:szCs w:val="22"/>
          <w:u w:val="single"/>
        </w:rPr>
      </w:pPr>
      <w:r w:rsidRPr="00CA2857">
        <w:rPr>
          <w:b/>
          <w:snapToGrid w:val="0"/>
          <w:sz w:val="22"/>
          <w:szCs w:val="22"/>
        </w:rPr>
        <w:t xml:space="preserve">10.1. </w:t>
      </w:r>
      <w:r w:rsidRPr="00CA2857">
        <w:rPr>
          <w:b/>
          <w:snapToGrid w:val="0"/>
          <w:sz w:val="22"/>
          <w:szCs w:val="22"/>
        </w:rPr>
        <w:tab/>
      </w:r>
      <w:r w:rsidRPr="00CA2857">
        <w:rPr>
          <w:b/>
          <w:snapToGrid w:val="0"/>
          <w:sz w:val="22"/>
          <w:szCs w:val="22"/>
          <w:u w:val="single"/>
        </w:rPr>
        <w:t xml:space="preserve">Stavební deník </w:t>
      </w:r>
    </w:p>
    <w:p w14:paraId="37AA9F3D" w14:textId="77777777" w:rsidR="00444C64" w:rsidRPr="00CA2857" w:rsidRDefault="00444C64" w:rsidP="00444C64">
      <w:pPr>
        <w:jc w:val="both"/>
        <w:rPr>
          <w:sz w:val="22"/>
          <w:szCs w:val="22"/>
        </w:rPr>
      </w:pPr>
      <w:r w:rsidRPr="00CA2857">
        <w:rPr>
          <w:b/>
          <w:sz w:val="22"/>
          <w:szCs w:val="22"/>
        </w:rPr>
        <w:t xml:space="preserve">10.1.1. </w:t>
      </w:r>
      <w:r w:rsidRPr="00CA2857">
        <w:rPr>
          <w:sz w:val="22"/>
          <w:szCs w:val="22"/>
        </w:rPr>
        <w:t>Zhotovitel je povinen vést ode dne předání a převzetí staveniště, stavební deník v souladu s příslušným</w:t>
      </w:r>
      <w:r w:rsidRPr="00CA2857">
        <w:rPr>
          <w:b/>
          <w:sz w:val="22"/>
          <w:szCs w:val="22"/>
        </w:rPr>
        <w:t xml:space="preserve"> zákonem,</w:t>
      </w:r>
      <w:r w:rsidRPr="00CA2857">
        <w:rPr>
          <w:sz w:val="22"/>
          <w:szCs w:val="22"/>
        </w:rPr>
        <w:t xml:space="preserve"> kam je povinen pravidelně denně zapisovat všechny skutečnosti rozhodné pro plnění Smlouvy. Do stavebního deníku se každý den v rámci realizace díla zapisují všechny skutečnosti rozhodné pro plnění smlouvy, zejména údaje o časovém postupu prací a jejich jakosti, zdůvodnění odchylek prováděných prací od </w:t>
      </w:r>
      <w:r w:rsidRPr="00CA2857">
        <w:rPr>
          <w:sz w:val="22"/>
          <w:szCs w:val="22"/>
        </w:rPr>
        <w:lastRenderedPageBreak/>
        <w:t>projektové dokumentace, údaje nutné pro posouzení prací stavebním úřadem a ostatními orgány státní správy. Objednatel je povinen sledovat obsah deníku a k zápisům připojovat své stanovisko (souhlas, námitky, apod.).</w:t>
      </w:r>
    </w:p>
    <w:p w14:paraId="27ABBF94" w14:textId="77777777" w:rsidR="00444C64" w:rsidRPr="00CA2857" w:rsidRDefault="00444C64" w:rsidP="00444C64">
      <w:pPr>
        <w:jc w:val="both"/>
        <w:rPr>
          <w:sz w:val="22"/>
          <w:szCs w:val="22"/>
          <w:highlight w:val="yellow"/>
        </w:rPr>
      </w:pPr>
    </w:p>
    <w:p w14:paraId="02E15122" w14:textId="77777777" w:rsidR="00444C64" w:rsidRPr="00CA2857" w:rsidRDefault="00444C64" w:rsidP="00444C64">
      <w:pPr>
        <w:ind w:firstLine="708"/>
        <w:jc w:val="both"/>
        <w:rPr>
          <w:sz w:val="22"/>
          <w:szCs w:val="22"/>
        </w:rPr>
      </w:pPr>
      <w:r w:rsidRPr="00CA2857">
        <w:rPr>
          <w:sz w:val="22"/>
          <w:szCs w:val="22"/>
        </w:rPr>
        <w:t xml:space="preserve">Zhotovitel je povinen uložit druhý průpis denních záznamů stavebního deníku odděleně od originálu tak, aby byl k dispozici v případě ztráty nebo zničení originálu. Objednatel je povinen uchovávat stavební deník po dobu </w:t>
      </w:r>
      <w:r w:rsidRPr="00CA2857">
        <w:rPr>
          <w:b/>
          <w:sz w:val="22"/>
          <w:szCs w:val="22"/>
        </w:rPr>
        <w:t>deseti let</w:t>
      </w:r>
      <w:r w:rsidRPr="00CA2857">
        <w:rPr>
          <w:sz w:val="22"/>
          <w:szCs w:val="22"/>
        </w:rPr>
        <w:t xml:space="preserve"> od nabytí právní moci kolaudačního rozhodnutí popřípadě od dokončení stavby, pokud kolaudaci tato nepodléhá. </w:t>
      </w:r>
      <w:r w:rsidRPr="00CA2857">
        <w:rPr>
          <w:snapToGrid w:val="0"/>
          <w:sz w:val="22"/>
          <w:szCs w:val="22"/>
        </w:rPr>
        <w:t xml:space="preserve">Stanovené lhůty počínají běžet vždy následující pracovní den poté, kdy byla druhé smluvní straně doručena písemná výzva (oznámení) o rozhodné skutečnosti. </w:t>
      </w:r>
    </w:p>
    <w:p w14:paraId="18F239F4" w14:textId="77777777" w:rsidR="00444C64" w:rsidRPr="00CA2857" w:rsidRDefault="00444C64" w:rsidP="00444C64">
      <w:pPr>
        <w:jc w:val="both"/>
        <w:rPr>
          <w:snapToGrid w:val="0"/>
          <w:sz w:val="22"/>
          <w:szCs w:val="22"/>
        </w:rPr>
      </w:pPr>
    </w:p>
    <w:p w14:paraId="1FA60CC1" w14:textId="77777777" w:rsidR="00444C64" w:rsidRPr="00CA2857" w:rsidRDefault="00444C64" w:rsidP="00444C64">
      <w:pPr>
        <w:tabs>
          <w:tab w:val="left" w:pos="0"/>
        </w:tabs>
        <w:jc w:val="both"/>
        <w:rPr>
          <w:snapToGrid w:val="0"/>
          <w:sz w:val="22"/>
          <w:szCs w:val="22"/>
        </w:rPr>
      </w:pPr>
      <w:r w:rsidRPr="00CA2857">
        <w:rPr>
          <w:b/>
          <w:sz w:val="22"/>
          <w:szCs w:val="22"/>
        </w:rPr>
        <w:t>10.1.2.</w:t>
      </w:r>
      <w:r w:rsidRPr="00CA2857">
        <w:rPr>
          <w:sz w:val="22"/>
          <w:szCs w:val="22"/>
        </w:rPr>
        <w:t xml:space="preserve"> </w:t>
      </w:r>
      <w:r w:rsidRPr="00CA2857">
        <w:rPr>
          <w:snapToGrid w:val="0"/>
          <w:sz w:val="22"/>
          <w:szCs w:val="22"/>
        </w:rPr>
        <w:t xml:space="preserve">Ve </w:t>
      </w:r>
      <w:r w:rsidRPr="00CA2857">
        <w:rPr>
          <w:sz w:val="22"/>
          <w:szCs w:val="22"/>
        </w:rPr>
        <w:t>stavebním</w:t>
      </w:r>
      <w:r w:rsidRPr="00CA2857">
        <w:rPr>
          <w:snapToGrid w:val="0"/>
          <w:sz w:val="22"/>
          <w:szCs w:val="22"/>
        </w:rPr>
        <w:t> deníku se vyznačí doklady, které se v jednom vyhotovení ukládají přímo na staveništi. Jde zejména o územní rozhodnutí, rozhodnutí o přípustnosti stavby, smlouvu,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14:paraId="4043FAB1" w14:textId="77777777" w:rsidR="00444C64" w:rsidRPr="00CA2857" w:rsidRDefault="00444C64" w:rsidP="00444C64">
      <w:pPr>
        <w:jc w:val="both"/>
        <w:rPr>
          <w:snapToGrid w:val="0"/>
          <w:sz w:val="22"/>
          <w:szCs w:val="22"/>
        </w:rPr>
      </w:pPr>
    </w:p>
    <w:p w14:paraId="0AF52315" w14:textId="77777777" w:rsidR="00444C64" w:rsidRPr="00CA2857" w:rsidRDefault="00444C64" w:rsidP="00444C64">
      <w:pPr>
        <w:tabs>
          <w:tab w:val="left" w:pos="1418"/>
        </w:tabs>
        <w:jc w:val="both"/>
        <w:rPr>
          <w:snapToGrid w:val="0"/>
          <w:sz w:val="22"/>
          <w:szCs w:val="22"/>
        </w:rPr>
      </w:pPr>
      <w:r w:rsidRPr="00CA2857">
        <w:rPr>
          <w:b/>
          <w:sz w:val="22"/>
          <w:szCs w:val="22"/>
        </w:rPr>
        <w:t xml:space="preserve">10.1.3. </w:t>
      </w:r>
      <w:r w:rsidRPr="00CA2857">
        <w:rPr>
          <w:snapToGrid w:val="0"/>
          <w:sz w:val="22"/>
          <w:szCs w:val="22"/>
        </w:rPr>
        <w:t>Stavební deník musí být řádně registrovaný, denně přístupný Objednateli, popř. jeho technickému dozoru, kterému přísluší první kopie. V den předání a převzetí stavby bude Objednateli s ostatními doklady předán i stavební deník. Objednatel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Objednatele ke kontrole nejpozději 5 pracovních dnů předem.</w:t>
      </w:r>
    </w:p>
    <w:p w14:paraId="794F9ABE" w14:textId="77777777" w:rsidR="00444C64" w:rsidRPr="00CA2857" w:rsidRDefault="00444C64" w:rsidP="00444C64">
      <w:pPr>
        <w:jc w:val="both"/>
        <w:rPr>
          <w:snapToGrid w:val="0"/>
          <w:sz w:val="22"/>
          <w:szCs w:val="22"/>
        </w:rPr>
      </w:pPr>
    </w:p>
    <w:p w14:paraId="7DF05B1D" w14:textId="77777777" w:rsidR="00444C64" w:rsidRPr="00CA2857" w:rsidRDefault="00444C64" w:rsidP="00444C64">
      <w:pPr>
        <w:tabs>
          <w:tab w:val="left" w:pos="0"/>
        </w:tabs>
        <w:jc w:val="both"/>
        <w:rPr>
          <w:b/>
          <w:snapToGrid w:val="0"/>
          <w:sz w:val="22"/>
          <w:szCs w:val="22"/>
        </w:rPr>
      </w:pPr>
      <w:r w:rsidRPr="00CA2857">
        <w:rPr>
          <w:b/>
          <w:snapToGrid w:val="0"/>
          <w:sz w:val="22"/>
          <w:szCs w:val="22"/>
        </w:rPr>
        <w:t xml:space="preserve">10.1.4. </w:t>
      </w:r>
      <w:r w:rsidRPr="00CA2857">
        <w:rPr>
          <w:snapToGrid w:val="0"/>
          <w:sz w:val="22"/>
          <w:szCs w:val="22"/>
        </w:rPr>
        <w:t xml:space="preserve">Zápisy ve stavebním deníku se nepovažují za změnu smlouvy, ale slouží jako podklad pro vypracování odůvodnění nebytnosti požadavků na </w:t>
      </w:r>
      <w:r w:rsidRPr="00CA2857">
        <w:rPr>
          <w:b/>
          <w:snapToGrid w:val="0"/>
          <w:sz w:val="22"/>
          <w:szCs w:val="22"/>
        </w:rPr>
        <w:t xml:space="preserve">dodatečné stavební práce </w:t>
      </w:r>
      <w:r w:rsidRPr="00CA2857">
        <w:rPr>
          <w:snapToGrid w:val="0"/>
          <w:sz w:val="22"/>
          <w:szCs w:val="22"/>
        </w:rPr>
        <w:t xml:space="preserve">nebo </w:t>
      </w:r>
      <w:r w:rsidRPr="00CA2857">
        <w:rPr>
          <w:b/>
          <w:snapToGrid w:val="0"/>
          <w:sz w:val="22"/>
          <w:szCs w:val="22"/>
        </w:rPr>
        <w:t xml:space="preserve">dodatečné změny stavebních prací </w:t>
      </w:r>
      <w:r w:rsidRPr="00CA2857">
        <w:rPr>
          <w:snapToGrid w:val="0"/>
          <w:sz w:val="22"/>
          <w:szCs w:val="22"/>
        </w:rPr>
        <w:t>ve vztahu ke zpracování příslušných dodatků a změn Smlouvy.</w:t>
      </w:r>
    </w:p>
    <w:p w14:paraId="08E45D8D" w14:textId="77777777" w:rsidR="00444C64" w:rsidRPr="00CA2857" w:rsidRDefault="00444C64" w:rsidP="00444C64">
      <w:pPr>
        <w:jc w:val="both"/>
        <w:rPr>
          <w:snapToGrid w:val="0"/>
          <w:sz w:val="22"/>
          <w:szCs w:val="22"/>
        </w:rPr>
      </w:pPr>
    </w:p>
    <w:p w14:paraId="3BE5A0FF"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10.1.5. </w:t>
      </w:r>
      <w:r w:rsidRPr="00CA2857">
        <w:rPr>
          <w:sz w:val="22"/>
          <w:szCs w:val="22"/>
        </w:rPr>
        <w:t>Stavební deník musí být v pracovní dny od 7:00 do 15:00 hod. přístupný na staveništi oprávněným osobám Zadavatele,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Technického dozoru Zadavatele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735E2802" w14:textId="77777777" w:rsidR="00444C64" w:rsidRPr="00CA2857" w:rsidRDefault="00444C64" w:rsidP="00444C64">
      <w:pPr>
        <w:tabs>
          <w:tab w:val="left" w:pos="567"/>
        </w:tabs>
        <w:autoSpaceDE w:val="0"/>
        <w:autoSpaceDN w:val="0"/>
        <w:adjustRightInd w:val="0"/>
        <w:jc w:val="both"/>
        <w:rPr>
          <w:b/>
          <w:sz w:val="22"/>
          <w:szCs w:val="22"/>
        </w:rPr>
      </w:pPr>
    </w:p>
    <w:p w14:paraId="7E31B89A"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10.1.6.</w:t>
      </w:r>
      <w:r w:rsidRPr="00CA2857">
        <w:rPr>
          <w:b/>
          <w:sz w:val="22"/>
          <w:szCs w:val="22"/>
        </w:rPr>
        <w:tab/>
        <w:t xml:space="preserve"> </w:t>
      </w:r>
      <w:r w:rsidRPr="00CA2857">
        <w:rPr>
          <w:b/>
          <w:sz w:val="22"/>
          <w:szCs w:val="22"/>
          <w:u w:val="single"/>
        </w:rPr>
        <w:t>Obsah a forma zápisu do stavebního deníku</w:t>
      </w:r>
    </w:p>
    <w:p w14:paraId="5483F118" w14:textId="77777777" w:rsidR="00444C64" w:rsidRPr="00CA2857" w:rsidRDefault="00444C64" w:rsidP="002B2335">
      <w:pPr>
        <w:keepNext/>
        <w:autoSpaceDE w:val="0"/>
        <w:autoSpaceDN w:val="0"/>
        <w:adjustRightInd w:val="0"/>
        <w:jc w:val="both"/>
        <w:rPr>
          <w:sz w:val="22"/>
          <w:szCs w:val="22"/>
        </w:rPr>
      </w:pPr>
      <w:r w:rsidRPr="00CA2857">
        <w:rPr>
          <w:sz w:val="22"/>
          <w:szCs w:val="22"/>
        </w:rPr>
        <w:t>Ve Stavebním deníku musí být uvedeny tyto základní údaje:</w:t>
      </w:r>
    </w:p>
    <w:p w14:paraId="64C4F704"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Zhotovitele včetně jmenného seznamu osob oprávněných za Zhotovitele provádět zápisy do Stavebního deníku s uvedením jejich kontaktů a podpisového vzoru, </w:t>
      </w:r>
      <w:r w:rsidRPr="00CA2857">
        <w:rPr>
          <w:snapToGrid w:val="0"/>
          <w:sz w:val="22"/>
          <w:szCs w:val="22"/>
        </w:rPr>
        <w:t>popř. změny těchto údajů,</w:t>
      </w:r>
    </w:p>
    <w:p w14:paraId="7345315D"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Zadavatele včetně jmenného seznamu osob oprávněných za Zadavatele provádět zápisy do Stavebního deníku s uvedením jejich kontaktů a podpisového vzoru, </w:t>
      </w:r>
      <w:r w:rsidRPr="00CA2857">
        <w:rPr>
          <w:snapToGrid w:val="0"/>
          <w:sz w:val="22"/>
          <w:szCs w:val="22"/>
        </w:rPr>
        <w:t>popř. změny těchto údajů,</w:t>
      </w:r>
    </w:p>
    <w:p w14:paraId="40839F9E"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zpracovatele Projektové dokumentace, </w:t>
      </w:r>
      <w:r w:rsidRPr="00CA2857">
        <w:rPr>
          <w:snapToGrid w:val="0"/>
          <w:sz w:val="22"/>
          <w:szCs w:val="22"/>
        </w:rPr>
        <w:t>popř. změny těchto údajů,</w:t>
      </w:r>
    </w:p>
    <w:p w14:paraId="148F3A5B"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seznam dokumentace stavby včetně veškerých změn a doplňků a seznam dokladů a úředních opatření týkajících se stavby, </w:t>
      </w:r>
      <w:r w:rsidRPr="00CA2857">
        <w:rPr>
          <w:snapToGrid w:val="0"/>
          <w:sz w:val="22"/>
          <w:szCs w:val="22"/>
        </w:rPr>
        <w:t>popř. změny těchto údajů,</w:t>
      </w:r>
    </w:p>
    <w:p w14:paraId="55BE7340" w14:textId="77777777" w:rsidR="00444C64" w:rsidRPr="00CA2857" w:rsidRDefault="00444C64" w:rsidP="00444C64">
      <w:pPr>
        <w:numPr>
          <w:ilvl w:val="0"/>
          <w:numId w:val="21"/>
        </w:numPr>
        <w:tabs>
          <w:tab w:val="left" w:pos="426"/>
        </w:tabs>
        <w:autoSpaceDE w:val="0"/>
        <w:autoSpaceDN w:val="0"/>
        <w:adjustRightInd w:val="0"/>
        <w:ind w:left="426" w:hanging="426"/>
        <w:jc w:val="both"/>
        <w:rPr>
          <w:sz w:val="22"/>
          <w:szCs w:val="22"/>
        </w:rPr>
      </w:pPr>
      <w:r w:rsidRPr="00CA2857">
        <w:rPr>
          <w:sz w:val="22"/>
          <w:szCs w:val="22"/>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06582EF4" w14:textId="77777777" w:rsidR="00444C64" w:rsidRPr="00CA2857" w:rsidRDefault="00444C64" w:rsidP="00444C64">
      <w:pPr>
        <w:numPr>
          <w:ilvl w:val="0"/>
          <w:numId w:val="21"/>
        </w:numPr>
        <w:tabs>
          <w:tab w:val="left" w:pos="426"/>
        </w:tabs>
        <w:autoSpaceDE w:val="0"/>
        <w:autoSpaceDN w:val="0"/>
        <w:adjustRightInd w:val="0"/>
        <w:ind w:left="426" w:hanging="426"/>
        <w:jc w:val="both"/>
        <w:rPr>
          <w:sz w:val="22"/>
          <w:szCs w:val="22"/>
        </w:rPr>
      </w:pPr>
      <w:r w:rsidRPr="00CA2857">
        <w:rPr>
          <w:sz w:val="22"/>
          <w:szCs w:val="22"/>
        </w:rPr>
        <w:t>zápisy do Stavebního deníku musí být prováděny čitelně a musí být vždy podepsány osobou, která příslušný zápis učinila.</w:t>
      </w:r>
    </w:p>
    <w:p w14:paraId="000DEBCF" w14:textId="77777777" w:rsidR="00444C64" w:rsidRPr="00CA2857" w:rsidRDefault="00444C64" w:rsidP="00444C64">
      <w:pPr>
        <w:numPr>
          <w:ilvl w:val="0"/>
          <w:numId w:val="21"/>
        </w:numPr>
        <w:tabs>
          <w:tab w:val="left" w:pos="426"/>
          <w:tab w:val="left" w:pos="567"/>
        </w:tabs>
        <w:autoSpaceDE w:val="0"/>
        <w:autoSpaceDN w:val="0"/>
        <w:adjustRightInd w:val="0"/>
        <w:ind w:left="426" w:hanging="426"/>
        <w:jc w:val="both"/>
        <w:rPr>
          <w:snapToGrid w:val="0"/>
          <w:sz w:val="22"/>
          <w:szCs w:val="22"/>
        </w:rPr>
      </w:pPr>
      <w:r w:rsidRPr="00CA2857">
        <w:rPr>
          <w:sz w:val="22"/>
          <w:szCs w:val="22"/>
        </w:rPr>
        <w:t>stavební d</w:t>
      </w:r>
      <w:r w:rsidRPr="00CA2857">
        <w:rPr>
          <w:snapToGrid w:val="0"/>
          <w:sz w:val="22"/>
          <w:szCs w:val="22"/>
        </w:rPr>
        <w:t xml:space="preserve">eník se skládá z úvodních listů, denních záznamů a příloh. Úvodní listy obsahují: základní list, ve kterém jsou uvedeny vyjma výše uvedených skutečností také identifikační údaje stavby podle projektové dokumentace, přehled zkoušek všech druhů. </w:t>
      </w:r>
    </w:p>
    <w:p w14:paraId="311C1B46" w14:textId="77777777" w:rsidR="00444C64" w:rsidRPr="00CA2857" w:rsidRDefault="00444C64" w:rsidP="00444C64">
      <w:pPr>
        <w:tabs>
          <w:tab w:val="left" w:pos="567"/>
        </w:tabs>
        <w:autoSpaceDE w:val="0"/>
        <w:autoSpaceDN w:val="0"/>
        <w:adjustRightInd w:val="0"/>
        <w:jc w:val="both"/>
        <w:rPr>
          <w:b/>
          <w:sz w:val="22"/>
          <w:szCs w:val="22"/>
        </w:rPr>
      </w:pPr>
    </w:p>
    <w:p w14:paraId="1E4F1351"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lastRenderedPageBreak/>
        <w:t>10.1.7.</w:t>
      </w:r>
      <w:r w:rsidRPr="00CA2857">
        <w:rPr>
          <w:b/>
          <w:sz w:val="22"/>
          <w:szCs w:val="22"/>
        </w:rPr>
        <w:tab/>
        <w:t xml:space="preserve"> </w:t>
      </w:r>
      <w:r w:rsidRPr="00CA2857">
        <w:rPr>
          <w:b/>
          <w:sz w:val="22"/>
          <w:szCs w:val="22"/>
          <w:u w:val="single"/>
        </w:rPr>
        <w:t>Osoby oprávněné k zápisům ve stavebním deníku</w:t>
      </w:r>
    </w:p>
    <w:p w14:paraId="5AA4C518" w14:textId="77777777" w:rsidR="00444C64" w:rsidRPr="00CA2857" w:rsidRDefault="00444C64" w:rsidP="00444C64">
      <w:pPr>
        <w:autoSpaceDE w:val="0"/>
        <w:autoSpaceDN w:val="0"/>
        <w:adjustRightInd w:val="0"/>
        <w:jc w:val="both"/>
        <w:rPr>
          <w:sz w:val="22"/>
          <w:szCs w:val="22"/>
        </w:rPr>
      </w:pPr>
      <w:r w:rsidRPr="00CA2857">
        <w:rPr>
          <w:sz w:val="22"/>
          <w:szCs w:val="22"/>
        </w:rPr>
        <w:t>Do Stavebního deníku jsou oprávněni zapisovat, jakož i nahlížet nebo pořizovat výpisy</w:t>
      </w:r>
    </w:p>
    <w:p w14:paraId="7E2A0C2C"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 xml:space="preserve">a) </w:t>
      </w:r>
      <w:r w:rsidRPr="00CA2857">
        <w:rPr>
          <w:iCs/>
          <w:sz w:val="22"/>
          <w:szCs w:val="22"/>
        </w:rPr>
        <w:t>oprávnění zástupci Zadavatele a oprávnění zástupci Zhotovitele,</w:t>
      </w:r>
    </w:p>
    <w:p w14:paraId="2E21E7C0" w14:textId="77777777" w:rsidR="00444C64" w:rsidRPr="00CA2857" w:rsidRDefault="00444C64" w:rsidP="00444C64">
      <w:pPr>
        <w:tabs>
          <w:tab w:val="left" w:pos="864"/>
        </w:tabs>
        <w:autoSpaceDE w:val="0"/>
        <w:autoSpaceDN w:val="0"/>
        <w:adjustRightInd w:val="0"/>
        <w:jc w:val="both"/>
        <w:rPr>
          <w:iCs/>
          <w:sz w:val="22"/>
          <w:szCs w:val="22"/>
        </w:rPr>
      </w:pPr>
    </w:p>
    <w:p w14:paraId="65C47CA6"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 xml:space="preserve">b) </w:t>
      </w:r>
      <w:r w:rsidRPr="00CA2857">
        <w:rPr>
          <w:iCs/>
          <w:sz w:val="22"/>
          <w:szCs w:val="22"/>
        </w:rPr>
        <w:t>osoba pověřená výkonem Technického dozoru, osoba pověřená výkonem Autorského dozoru, dále zástupci orgánů státního stavebního dohledu a zástupci orgánů státní památkové péče, koordinátor BOZP</w:t>
      </w:r>
    </w:p>
    <w:p w14:paraId="3DEEEC95" w14:textId="77777777" w:rsidR="00444C64" w:rsidRPr="00CA2857" w:rsidRDefault="00444C64" w:rsidP="00444C64">
      <w:pPr>
        <w:autoSpaceDE w:val="0"/>
        <w:autoSpaceDN w:val="0"/>
        <w:adjustRightInd w:val="0"/>
        <w:ind w:left="1134" w:hanging="567"/>
        <w:jc w:val="both"/>
        <w:rPr>
          <w:sz w:val="22"/>
          <w:szCs w:val="22"/>
        </w:rPr>
      </w:pPr>
    </w:p>
    <w:p w14:paraId="11F6E8C6"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10.1.8.</w:t>
      </w:r>
      <w:r w:rsidRPr="00CA2857">
        <w:rPr>
          <w:b/>
          <w:sz w:val="22"/>
          <w:szCs w:val="22"/>
        </w:rPr>
        <w:tab/>
      </w:r>
      <w:r w:rsidRPr="00CA2857">
        <w:rPr>
          <w:b/>
          <w:sz w:val="22"/>
          <w:szCs w:val="22"/>
          <w:u w:val="single"/>
        </w:rPr>
        <w:t>Způsob vedení a zápisu do Stavebního deníku</w:t>
      </w:r>
    </w:p>
    <w:p w14:paraId="484CA2D6" w14:textId="77777777" w:rsidR="00444C64" w:rsidRPr="00CA2857" w:rsidRDefault="00444C64" w:rsidP="00444C64">
      <w:pPr>
        <w:numPr>
          <w:ilvl w:val="0"/>
          <w:numId w:val="23"/>
        </w:numPr>
        <w:autoSpaceDE w:val="0"/>
        <w:autoSpaceDN w:val="0"/>
        <w:adjustRightInd w:val="0"/>
        <w:ind w:left="426" w:hanging="426"/>
        <w:jc w:val="both"/>
        <w:rPr>
          <w:sz w:val="22"/>
          <w:szCs w:val="22"/>
        </w:rPr>
      </w:pPr>
      <w:r w:rsidRPr="00CA2857">
        <w:rPr>
          <w:sz w:val="22"/>
          <w:szCs w:val="22"/>
        </w:rPr>
        <w:t>Zápisy do Stavebního deníku provádí Zhotovitel formou denních záznamů. Veškeré okolnosti rozhodné pro plnění díla musí být učiněny Zhotovitelem v ten den, kdy nastaly.</w:t>
      </w:r>
    </w:p>
    <w:p w14:paraId="3F0FBA58" w14:textId="77777777" w:rsidR="00444C64" w:rsidRPr="00CA2857" w:rsidRDefault="00444C64" w:rsidP="00444C64">
      <w:pPr>
        <w:numPr>
          <w:ilvl w:val="0"/>
          <w:numId w:val="23"/>
        </w:numPr>
        <w:autoSpaceDE w:val="0"/>
        <w:autoSpaceDN w:val="0"/>
        <w:adjustRightInd w:val="0"/>
        <w:ind w:left="426" w:hanging="426"/>
        <w:jc w:val="both"/>
        <w:rPr>
          <w:sz w:val="22"/>
          <w:szCs w:val="22"/>
        </w:rPr>
      </w:pPr>
      <w:r w:rsidRPr="00CA2857">
        <w:rPr>
          <w:sz w:val="22"/>
          <w:szCs w:val="22"/>
        </w:rPr>
        <w:t>Zadavatel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14:paraId="596C8A33" w14:textId="77777777" w:rsidR="00444C64" w:rsidRPr="00CA2857" w:rsidRDefault="00444C64" w:rsidP="00444C64">
      <w:pPr>
        <w:numPr>
          <w:ilvl w:val="0"/>
          <w:numId w:val="23"/>
        </w:numPr>
        <w:ind w:left="426" w:hanging="426"/>
        <w:jc w:val="both"/>
        <w:rPr>
          <w:snapToGrid w:val="0"/>
          <w:sz w:val="22"/>
          <w:szCs w:val="22"/>
        </w:rPr>
      </w:pPr>
      <w:r w:rsidRPr="00CA2857">
        <w:rPr>
          <w:sz w:val="22"/>
          <w:szCs w:val="22"/>
        </w:rPr>
        <w:t>Nesouhlasí-li Zhotovitel se zápisem, který učinil do Stavebního deníku Zadavatel nebo jím pověřená osoba vykonávající funkci Technického dozoru, případně osoba vykonávající funkci Autorského dozoru, musí k tomuto zápisu připojit svoje stanovisko nejpozději do 5 pracovních dnů, jinak se má za to, že se zápisem souhlasí.</w:t>
      </w:r>
    </w:p>
    <w:p w14:paraId="33FEA444" w14:textId="77777777" w:rsidR="00444C64" w:rsidRPr="00CA2857" w:rsidRDefault="00444C64" w:rsidP="00444C64">
      <w:pPr>
        <w:jc w:val="both"/>
        <w:rPr>
          <w:snapToGrid w:val="0"/>
          <w:sz w:val="22"/>
          <w:szCs w:val="22"/>
        </w:rPr>
      </w:pPr>
    </w:p>
    <w:p w14:paraId="4AF08118" w14:textId="77777777" w:rsidR="00444C64" w:rsidRPr="00CA2857" w:rsidRDefault="00444C64" w:rsidP="00444C64">
      <w:pPr>
        <w:keepNext/>
        <w:jc w:val="both"/>
        <w:rPr>
          <w:b/>
          <w:snapToGrid w:val="0"/>
          <w:sz w:val="22"/>
          <w:szCs w:val="22"/>
          <w:u w:val="single"/>
        </w:rPr>
      </w:pPr>
      <w:r w:rsidRPr="00CA2857">
        <w:rPr>
          <w:b/>
          <w:snapToGrid w:val="0"/>
          <w:sz w:val="22"/>
          <w:szCs w:val="22"/>
        </w:rPr>
        <w:t xml:space="preserve">10.2. </w:t>
      </w:r>
      <w:r w:rsidRPr="00CA2857">
        <w:rPr>
          <w:b/>
          <w:snapToGrid w:val="0"/>
          <w:sz w:val="22"/>
          <w:szCs w:val="22"/>
          <w:u w:val="single"/>
        </w:rPr>
        <w:t xml:space="preserve">Technický dozor investora-Objednatele (TDI) a autorský dozor (AD) </w:t>
      </w:r>
    </w:p>
    <w:p w14:paraId="07955EFF" w14:textId="77777777" w:rsidR="00444C64" w:rsidRPr="00CA2857" w:rsidRDefault="00444C64" w:rsidP="00444C64">
      <w:pPr>
        <w:keepNext/>
        <w:jc w:val="both"/>
        <w:rPr>
          <w:snapToGrid w:val="0"/>
          <w:sz w:val="22"/>
          <w:szCs w:val="22"/>
        </w:rPr>
      </w:pPr>
      <w:r w:rsidRPr="00CA2857">
        <w:rPr>
          <w:b/>
          <w:snapToGrid w:val="0"/>
          <w:sz w:val="22"/>
          <w:szCs w:val="22"/>
        </w:rPr>
        <w:t xml:space="preserve">10.2.1. </w:t>
      </w:r>
      <w:r w:rsidRPr="00CA2857">
        <w:rPr>
          <w:snapToGrid w:val="0"/>
          <w:sz w:val="22"/>
          <w:szCs w:val="22"/>
        </w:rPr>
        <w:t>Objednatel bude prostřednictvím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14:paraId="086A17FC" w14:textId="77777777" w:rsidR="00444C64" w:rsidRPr="00CA2857" w:rsidRDefault="00444C64" w:rsidP="00444C64">
      <w:pPr>
        <w:jc w:val="both"/>
        <w:rPr>
          <w:snapToGrid w:val="0"/>
          <w:sz w:val="22"/>
          <w:szCs w:val="22"/>
        </w:rPr>
      </w:pPr>
    </w:p>
    <w:p w14:paraId="6926CCA0" w14:textId="77777777" w:rsidR="00444C64" w:rsidRPr="00CA2857" w:rsidRDefault="00444C64" w:rsidP="00444C64">
      <w:pPr>
        <w:jc w:val="both"/>
        <w:rPr>
          <w:sz w:val="22"/>
          <w:szCs w:val="22"/>
        </w:rPr>
      </w:pPr>
      <w:r w:rsidRPr="00CA2857">
        <w:rPr>
          <w:b/>
          <w:snapToGrid w:val="0"/>
          <w:sz w:val="22"/>
          <w:szCs w:val="22"/>
        </w:rPr>
        <w:t xml:space="preserve">10.2.2. </w:t>
      </w:r>
      <w:r w:rsidRPr="00CA2857">
        <w:rPr>
          <w:snapToGrid w:val="0"/>
          <w:sz w:val="22"/>
          <w:szCs w:val="22"/>
        </w:rPr>
        <w:t xml:space="preserve">Zhotovitel vytváří svou součinností podmínky pro výkon kontrolních orgánů Objednatele. Zabezpečuje účast svých zaměstnanců při kontrolní činnosti a projednává technické a jiné otázky související s plněním smlouvy. </w:t>
      </w:r>
      <w:r w:rsidRPr="00CA2857">
        <w:rPr>
          <w:sz w:val="22"/>
          <w:szCs w:val="22"/>
        </w:rPr>
        <w:t xml:space="preserve">Zhotovitel dále zabezpečuje potřebnou součinnost při </w:t>
      </w:r>
      <w:r w:rsidRPr="00CA2857">
        <w:rPr>
          <w:sz w:val="22"/>
          <w:szCs w:val="22"/>
        </w:rPr>
        <w:tab/>
        <w:t>provádění kontrol na stavbě orgány státního stavebního dohledu, památkové inspekce a jiných oprávněných subjektů a činí neprodleně opatření k odstranění vytknutých závad.</w:t>
      </w:r>
    </w:p>
    <w:p w14:paraId="10850B2B" w14:textId="77777777" w:rsidR="00444C64" w:rsidRPr="00CA2857" w:rsidRDefault="00444C64" w:rsidP="00444C64">
      <w:pPr>
        <w:pStyle w:val="Zkladntext"/>
        <w:rPr>
          <w:sz w:val="22"/>
          <w:szCs w:val="22"/>
          <w:lang w:val="cs-CZ"/>
        </w:rPr>
      </w:pPr>
    </w:p>
    <w:p w14:paraId="5B0A1975" w14:textId="77777777" w:rsidR="00444C64" w:rsidRPr="00CA2857" w:rsidRDefault="00444C64" w:rsidP="002B2335">
      <w:pPr>
        <w:keepNext/>
        <w:jc w:val="both"/>
        <w:rPr>
          <w:sz w:val="22"/>
          <w:szCs w:val="22"/>
          <w:u w:val="single"/>
        </w:rPr>
      </w:pPr>
      <w:r w:rsidRPr="00CA2857">
        <w:rPr>
          <w:b/>
          <w:sz w:val="22"/>
          <w:szCs w:val="22"/>
          <w:u w:val="single"/>
        </w:rPr>
        <w:t>10.3.</w:t>
      </w:r>
      <w:r w:rsidRPr="00CA2857">
        <w:rPr>
          <w:sz w:val="22"/>
          <w:szCs w:val="22"/>
          <w:u w:val="single"/>
        </w:rPr>
        <w:t xml:space="preserve"> </w:t>
      </w:r>
      <w:r w:rsidRPr="00CA2857">
        <w:rPr>
          <w:b/>
          <w:sz w:val="22"/>
          <w:szCs w:val="22"/>
          <w:u w:val="single"/>
        </w:rPr>
        <w:t>Montážní deník</w:t>
      </w:r>
    </w:p>
    <w:p w14:paraId="2D7F771F" w14:textId="77777777" w:rsidR="00444C64" w:rsidRPr="00CA2857" w:rsidRDefault="00444C64" w:rsidP="00444C64">
      <w:pPr>
        <w:jc w:val="both"/>
        <w:rPr>
          <w:sz w:val="22"/>
          <w:szCs w:val="22"/>
        </w:rPr>
      </w:pPr>
      <w:r w:rsidRPr="00CA2857">
        <w:rPr>
          <w:sz w:val="22"/>
          <w:szCs w:val="22"/>
        </w:rPr>
        <w:t xml:space="preserve">Je-li se splněním či realizací celého či části díla spojená potřeba vést také montážní deník, tak je Zhotovitel povinen jej vést za níže uvedených podmínek. Není-li níže v této části OP stanoveno jinak, tak se na vedení, obsahu a způsobu zápisu do montážního deníku přiměřeně použijí také ustanovení těchto OP o Stavebním deníku.  </w:t>
      </w:r>
    </w:p>
    <w:p w14:paraId="0E099D08" w14:textId="77777777" w:rsidR="00444C64" w:rsidRPr="00CA2857" w:rsidRDefault="00444C64" w:rsidP="00444C64">
      <w:pPr>
        <w:jc w:val="both"/>
        <w:rPr>
          <w:sz w:val="22"/>
          <w:szCs w:val="22"/>
        </w:rPr>
      </w:pPr>
      <w:r w:rsidRPr="00CA2857">
        <w:rPr>
          <w:sz w:val="22"/>
          <w:szCs w:val="22"/>
        </w:rPr>
        <w:t xml:space="preserve">  </w:t>
      </w:r>
    </w:p>
    <w:p w14:paraId="21D9FB4C" w14:textId="77777777" w:rsidR="00444C64" w:rsidRPr="00CA2857" w:rsidRDefault="00444C64" w:rsidP="00444C64">
      <w:pPr>
        <w:jc w:val="both"/>
        <w:rPr>
          <w:sz w:val="22"/>
          <w:szCs w:val="22"/>
        </w:rPr>
      </w:pPr>
      <w:r w:rsidRPr="00CA2857">
        <w:rPr>
          <w:b/>
          <w:sz w:val="22"/>
          <w:szCs w:val="22"/>
        </w:rPr>
        <w:t>10.3.1.</w:t>
      </w:r>
      <w:r w:rsidRPr="00CA2857">
        <w:rPr>
          <w:sz w:val="22"/>
          <w:szCs w:val="22"/>
        </w:rPr>
        <w:t xml:space="preserve"> Zhotovitel je povinen vést ode dne převzetí staveniště o dodávkách a souvisejících pracích, které provádí, montážní deník, kam je povinen pravidelně denně zapisovat všechny skutečnosti rozhodné pro plnění Smlouvy. Deník se skládá z úvodních listů, denních záznamů a příloh. Úvodní listy obsahují: základní list, ve kterém jsou uvedeny název a sídlo Objednatele a Zhotovitele a změny těchto údajů, identifikační údaje akce, přehled smluv včetně dodatků a změn, seznam dokladů a úředních opatření, seznam dokumentace, jejích změn a dodatků a přehled zkoušek všech druhů. Denní záznamy se píší do knihy s očíslovanými listy jednak pevnými, jednak perforovanými pro dva oddělené průpisy. </w:t>
      </w:r>
    </w:p>
    <w:p w14:paraId="428A5FB6" w14:textId="77777777" w:rsidR="00444C64" w:rsidRPr="00CA2857" w:rsidRDefault="00444C64" w:rsidP="00444C64">
      <w:pPr>
        <w:jc w:val="both"/>
        <w:rPr>
          <w:b/>
          <w:sz w:val="22"/>
          <w:szCs w:val="22"/>
        </w:rPr>
      </w:pPr>
    </w:p>
    <w:p w14:paraId="51869F6F" w14:textId="77777777" w:rsidR="00444C64" w:rsidRPr="00CA2857" w:rsidRDefault="00444C64" w:rsidP="00444C64">
      <w:pPr>
        <w:jc w:val="both"/>
        <w:rPr>
          <w:sz w:val="22"/>
          <w:szCs w:val="22"/>
        </w:rPr>
      </w:pPr>
      <w:r w:rsidRPr="00CA2857">
        <w:rPr>
          <w:b/>
          <w:sz w:val="22"/>
          <w:szCs w:val="22"/>
        </w:rPr>
        <w:t xml:space="preserve">10.3.2. </w:t>
      </w:r>
      <w:r w:rsidRPr="00CA2857">
        <w:rPr>
          <w:sz w:val="22"/>
          <w:szCs w:val="22"/>
        </w:rPr>
        <w:t xml:space="preserve">Do montážního deníku se zapisují všechny skutečnosti rozhodné pro plnění smlouvy. Pokud některá ze zúčastněných stran se zápisem nesouhlasí, je povinna do 5 pracovních dnů připojit k záznamu své nesouhlasné vyjádření, jinak se zápis považuje za odsouhlasený. Povinnost vedení montážního deníku končí dnem předání a převzetí díla. </w:t>
      </w:r>
    </w:p>
    <w:p w14:paraId="349F48C1" w14:textId="77777777" w:rsidR="00444C64" w:rsidRPr="00CA2857" w:rsidRDefault="00444C64" w:rsidP="00444C64">
      <w:pPr>
        <w:jc w:val="both"/>
        <w:rPr>
          <w:sz w:val="22"/>
          <w:szCs w:val="22"/>
        </w:rPr>
      </w:pPr>
    </w:p>
    <w:p w14:paraId="5DB6EF60" w14:textId="77777777" w:rsidR="00444C64" w:rsidRPr="00CA2857" w:rsidRDefault="00444C64" w:rsidP="00444C64">
      <w:pPr>
        <w:tabs>
          <w:tab w:val="left" w:pos="0"/>
        </w:tabs>
        <w:jc w:val="both"/>
        <w:rPr>
          <w:b/>
          <w:snapToGrid w:val="0"/>
          <w:sz w:val="22"/>
          <w:szCs w:val="22"/>
        </w:rPr>
      </w:pPr>
      <w:r w:rsidRPr="00CA2857">
        <w:rPr>
          <w:b/>
          <w:sz w:val="22"/>
          <w:szCs w:val="22"/>
        </w:rPr>
        <w:t xml:space="preserve">10.3.3. </w:t>
      </w:r>
      <w:r w:rsidRPr="00CA2857">
        <w:rPr>
          <w:sz w:val="22"/>
          <w:szCs w:val="22"/>
        </w:rPr>
        <w:t xml:space="preserve">Zápisy v Montážním deníku se nepovažují za změnu smlouvy, ale slouží jako podklad pro vypracování </w:t>
      </w:r>
      <w:r w:rsidRPr="00CA2857">
        <w:rPr>
          <w:snapToGrid w:val="0"/>
          <w:sz w:val="22"/>
          <w:szCs w:val="22"/>
        </w:rPr>
        <w:t xml:space="preserve">odůvodnění nebytnosti požadavků na </w:t>
      </w:r>
      <w:r w:rsidRPr="00CA2857">
        <w:rPr>
          <w:b/>
          <w:snapToGrid w:val="0"/>
          <w:sz w:val="22"/>
          <w:szCs w:val="22"/>
        </w:rPr>
        <w:t xml:space="preserve">dodatečné stavební práce nebo dodatečné změny stavebních prací </w:t>
      </w:r>
      <w:r w:rsidRPr="00CA2857">
        <w:rPr>
          <w:snapToGrid w:val="0"/>
          <w:sz w:val="22"/>
          <w:szCs w:val="22"/>
        </w:rPr>
        <w:t>ve vztahu ke zpracování příslušných dodatků a změn Smlouvy.</w:t>
      </w:r>
    </w:p>
    <w:p w14:paraId="4E0A18DB" w14:textId="77777777" w:rsidR="00444C64" w:rsidRPr="00CA2857" w:rsidRDefault="00444C64" w:rsidP="00444C64">
      <w:pPr>
        <w:jc w:val="both"/>
        <w:rPr>
          <w:snapToGrid w:val="0"/>
          <w:sz w:val="22"/>
          <w:szCs w:val="22"/>
        </w:rPr>
      </w:pPr>
    </w:p>
    <w:p w14:paraId="7468615F" w14:textId="77777777" w:rsidR="00444C64" w:rsidRPr="00CA2857" w:rsidRDefault="00444C64" w:rsidP="00444C64">
      <w:pPr>
        <w:rPr>
          <w:sz w:val="22"/>
          <w:szCs w:val="22"/>
          <w:lang w:eastAsia="x-none"/>
        </w:rPr>
      </w:pPr>
    </w:p>
    <w:p w14:paraId="636C7537" w14:textId="77777777" w:rsidR="00444C64" w:rsidRPr="00CA2857" w:rsidRDefault="00444C64" w:rsidP="002B2335">
      <w:pPr>
        <w:pStyle w:val="Nadpis1"/>
        <w:numPr>
          <w:ilvl w:val="0"/>
          <w:numId w:val="0"/>
        </w:numPr>
        <w:jc w:val="center"/>
        <w:rPr>
          <w:b/>
          <w:sz w:val="22"/>
          <w:szCs w:val="22"/>
          <w:u w:val="single"/>
        </w:rPr>
      </w:pPr>
      <w:bookmarkStart w:id="25" w:name="_Toc255560891"/>
      <w:bookmarkStart w:id="26" w:name="_Toc255560744"/>
      <w:r w:rsidRPr="00CA2857">
        <w:rPr>
          <w:b/>
          <w:sz w:val="22"/>
          <w:szCs w:val="22"/>
          <w:u w:val="single"/>
        </w:rPr>
        <w:t>XI. Zkoušky</w:t>
      </w:r>
      <w:bookmarkEnd w:id="25"/>
      <w:bookmarkEnd w:id="26"/>
      <w:r w:rsidRPr="00CA2857">
        <w:rPr>
          <w:b/>
          <w:sz w:val="22"/>
          <w:szCs w:val="22"/>
          <w:u w:val="single"/>
        </w:rPr>
        <w:t xml:space="preserve"> </w:t>
      </w:r>
    </w:p>
    <w:p w14:paraId="52D9BAFC" w14:textId="77777777" w:rsidR="00444C64" w:rsidRPr="00CA2857" w:rsidRDefault="00444C64" w:rsidP="002B2335">
      <w:pPr>
        <w:keepNext/>
        <w:jc w:val="both"/>
        <w:rPr>
          <w:b/>
          <w:snapToGrid w:val="0"/>
          <w:sz w:val="22"/>
          <w:szCs w:val="22"/>
          <w:u w:val="single"/>
        </w:rPr>
      </w:pPr>
      <w:r w:rsidRPr="00CA2857">
        <w:rPr>
          <w:b/>
          <w:snapToGrid w:val="0"/>
          <w:sz w:val="22"/>
          <w:szCs w:val="22"/>
          <w:u w:val="single"/>
        </w:rPr>
        <w:t xml:space="preserve"> </w:t>
      </w:r>
    </w:p>
    <w:p w14:paraId="05E746FE" w14:textId="77777777" w:rsidR="00444C64" w:rsidRPr="00CA2857" w:rsidRDefault="00444C64" w:rsidP="00444C64">
      <w:pPr>
        <w:jc w:val="both"/>
        <w:rPr>
          <w:snapToGrid w:val="0"/>
          <w:sz w:val="22"/>
          <w:szCs w:val="22"/>
        </w:rPr>
      </w:pPr>
      <w:r w:rsidRPr="00CA2857">
        <w:rPr>
          <w:b/>
          <w:snapToGrid w:val="0"/>
          <w:sz w:val="22"/>
          <w:szCs w:val="22"/>
        </w:rPr>
        <w:t>11.1.</w:t>
      </w:r>
      <w:r w:rsidRPr="00CA2857">
        <w:rPr>
          <w:snapToGrid w:val="0"/>
          <w:sz w:val="22"/>
          <w:szCs w:val="22"/>
        </w:rPr>
        <w:t xml:space="preserve"> Součástí plnění Zhotovitele podle Smlouvy a průkazem řádného provedení díla nebo jeho části je doložení úspěšných výsledků potřebných individuálních a komplexních zkoušek, garančních zkoušek a organizace </w:t>
      </w:r>
      <w:r w:rsidRPr="00CA2857">
        <w:rPr>
          <w:snapToGrid w:val="0"/>
          <w:sz w:val="22"/>
          <w:szCs w:val="22"/>
        </w:rPr>
        <w:lastRenderedPageBreak/>
        <w:t>zkušebního provozu a požadavků orgánů státního stavebního dohledu, památkové péče, příp. jiných orgánů příslušných ke kontrole staveb. Provádění dohodnutých zkoušek se řídí podmínkami této smlouvy, podmínkami stanovenými ČSN, projektem a technickými údaji vyhlášenými výrobci jednotlivých zařízení tvořících součást zhotovovaného díla. Náplň, obsah, rozsah, způsob provedení a termíny zkoušek určuje Objednatel.</w:t>
      </w:r>
    </w:p>
    <w:p w14:paraId="149B31E7" w14:textId="77777777" w:rsidR="00444C64" w:rsidRPr="00CA2857" w:rsidRDefault="00444C64" w:rsidP="00444C64">
      <w:pPr>
        <w:ind w:hanging="720"/>
        <w:jc w:val="both"/>
        <w:rPr>
          <w:snapToGrid w:val="0"/>
          <w:sz w:val="22"/>
          <w:szCs w:val="22"/>
        </w:rPr>
      </w:pPr>
    </w:p>
    <w:p w14:paraId="20D6242A" w14:textId="77777777" w:rsidR="00444C64" w:rsidRPr="00CA2857" w:rsidRDefault="00444C64" w:rsidP="00444C64">
      <w:pPr>
        <w:jc w:val="both"/>
        <w:rPr>
          <w:snapToGrid w:val="0"/>
          <w:sz w:val="22"/>
          <w:szCs w:val="22"/>
        </w:rPr>
      </w:pPr>
      <w:r w:rsidRPr="00CA2857">
        <w:rPr>
          <w:b/>
          <w:snapToGrid w:val="0"/>
          <w:sz w:val="22"/>
          <w:szCs w:val="22"/>
        </w:rPr>
        <w:t xml:space="preserve">11.2. </w:t>
      </w:r>
      <w:r w:rsidRPr="00CA2857">
        <w:rPr>
          <w:snapToGrid w:val="0"/>
          <w:sz w:val="22"/>
          <w:szCs w:val="22"/>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14:paraId="52363068" w14:textId="77777777" w:rsidR="00444C64" w:rsidRPr="00CA2857" w:rsidRDefault="00444C64" w:rsidP="00444C64">
      <w:pPr>
        <w:ind w:hanging="720"/>
        <w:jc w:val="both"/>
        <w:rPr>
          <w:snapToGrid w:val="0"/>
          <w:sz w:val="22"/>
          <w:szCs w:val="22"/>
        </w:rPr>
      </w:pPr>
    </w:p>
    <w:p w14:paraId="03EBD4C2" w14:textId="77777777" w:rsidR="00444C64" w:rsidRPr="00CA2857" w:rsidRDefault="00444C64" w:rsidP="00444C64">
      <w:pPr>
        <w:jc w:val="both"/>
        <w:rPr>
          <w:snapToGrid w:val="0"/>
          <w:sz w:val="22"/>
          <w:szCs w:val="22"/>
        </w:rPr>
      </w:pPr>
      <w:r w:rsidRPr="00CA2857">
        <w:rPr>
          <w:b/>
          <w:snapToGrid w:val="0"/>
          <w:sz w:val="22"/>
          <w:szCs w:val="22"/>
        </w:rPr>
        <w:t xml:space="preserve">11.3. </w:t>
      </w:r>
      <w:r w:rsidRPr="00CA2857">
        <w:rPr>
          <w:snapToGrid w:val="0"/>
          <w:sz w:val="22"/>
          <w:szCs w:val="22"/>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094DDB31" w14:textId="77777777" w:rsidR="00444C64" w:rsidRPr="00CA2857" w:rsidRDefault="00444C64" w:rsidP="00444C64">
      <w:pPr>
        <w:ind w:hanging="720"/>
        <w:jc w:val="both"/>
        <w:rPr>
          <w:snapToGrid w:val="0"/>
          <w:sz w:val="22"/>
          <w:szCs w:val="22"/>
        </w:rPr>
      </w:pPr>
    </w:p>
    <w:p w14:paraId="0ADE8992" w14:textId="77777777" w:rsidR="00444C64" w:rsidRPr="00CA2857" w:rsidRDefault="00444C64" w:rsidP="00444C64">
      <w:pPr>
        <w:jc w:val="both"/>
        <w:rPr>
          <w:sz w:val="22"/>
          <w:szCs w:val="22"/>
        </w:rPr>
      </w:pPr>
      <w:r w:rsidRPr="00CA2857">
        <w:rPr>
          <w:b/>
          <w:snapToGrid w:val="0"/>
          <w:sz w:val="22"/>
          <w:szCs w:val="22"/>
        </w:rPr>
        <w:t xml:space="preserve">11.4. </w:t>
      </w:r>
      <w:r w:rsidRPr="00CA2857">
        <w:rPr>
          <w:sz w:val="22"/>
          <w:szCs w:val="22"/>
        </w:rPr>
        <w:t xml:space="preserve">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 </w:t>
      </w:r>
    </w:p>
    <w:p w14:paraId="1650644F" w14:textId="77777777" w:rsidR="00444C64" w:rsidRPr="00CA2857" w:rsidRDefault="00444C64" w:rsidP="00444C64">
      <w:pPr>
        <w:jc w:val="both"/>
        <w:rPr>
          <w:sz w:val="22"/>
          <w:szCs w:val="22"/>
        </w:rPr>
      </w:pPr>
    </w:p>
    <w:p w14:paraId="2524DC01" w14:textId="77777777" w:rsidR="00444C64" w:rsidRPr="00CA2857" w:rsidRDefault="00444C64" w:rsidP="00444C64">
      <w:pPr>
        <w:jc w:val="both"/>
        <w:rPr>
          <w:snapToGrid w:val="0"/>
          <w:sz w:val="22"/>
          <w:szCs w:val="22"/>
        </w:rPr>
      </w:pPr>
    </w:p>
    <w:p w14:paraId="1218D9C6"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bookmarkStart w:id="27" w:name="_Toc255560892"/>
      <w:bookmarkStart w:id="28" w:name="_Toc255560745"/>
      <w:r w:rsidRPr="00CA2857">
        <w:rPr>
          <w:rFonts w:ascii="Times New Roman" w:hAnsi="Times New Roman"/>
          <w:i w:val="0"/>
          <w:sz w:val="22"/>
          <w:szCs w:val="22"/>
          <w:u w:val="single"/>
        </w:rPr>
        <w:t>XII. Užívání díla před jeho předáním</w:t>
      </w:r>
      <w:bookmarkEnd w:id="27"/>
      <w:bookmarkEnd w:id="28"/>
    </w:p>
    <w:p w14:paraId="5E673860" w14:textId="77777777" w:rsidR="00444C64" w:rsidRPr="00CA2857" w:rsidRDefault="00444C64" w:rsidP="002B2335">
      <w:pPr>
        <w:keepNext/>
        <w:ind w:left="720"/>
        <w:jc w:val="both"/>
        <w:rPr>
          <w:snapToGrid w:val="0"/>
          <w:sz w:val="22"/>
          <w:szCs w:val="22"/>
        </w:rPr>
      </w:pPr>
    </w:p>
    <w:p w14:paraId="38EAA499" w14:textId="77777777" w:rsidR="00444C64" w:rsidRPr="00CA2857" w:rsidRDefault="00444C64" w:rsidP="00444C64">
      <w:pPr>
        <w:jc w:val="both"/>
        <w:rPr>
          <w:snapToGrid w:val="0"/>
          <w:sz w:val="22"/>
          <w:szCs w:val="22"/>
        </w:rPr>
      </w:pPr>
      <w:r w:rsidRPr="00CA2857">
        <w:rPr>
          <w:b/>
          <w:snapToGrid w:val="0"/>
          <w:sz w:val="22"/>
          <w:szCs w:val="22"/>
        </w:rPr>
        <w:t xml:space="preserve">12.1. </w:t>
      </w:r>
      <w:r w:rsidRPr="00CA2857">
        <w:rPr>
          <w:snapToGrid w:val="0"/>
          <w:sz w:val="22"/>
          <w:szCs w:val="22"/>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14:paraId="1CB966BD" w14:textId="77777777" w:rsidR="00444C64" w:rsidRPr="00CA2857" w:rsidRDefault="00444C64" w:rsidP="00444C64">
      <w:pPr>
        <w:jc w:val="both"/>
        <w:rPr>
          <w:snapToGrid w:val="0"/>
          <w:sz w:val="22"/>
          <w:szCs w:val="22"/>
        </w:rPr>
      </w:pPr>
    </w:p>
    <w:p w14:paraId="0FA71C62" w14:textId="77777777" w:rsidR="00444C64" w:rsidRPr="00CA2857" w:rsidRDefault="00444C64" w:rsidP="00444C64">
      <w:pPr>
        <w:jc w:val="both"/>
        <w:rPr>
          <w:snapToGrid w:val="0"/>
          <w:sz w:val="22"/>
          <w:szCs w:val="22"/>
        </w:rPr>
      </w:pPr>
      <w:r w:rsidRPr="00CA2857">
        <w:rPr>
          <w:b/>
          <w:snapToGrid w:val="0"/>
          <w:sz w:val="22"/>
          <w:szCs w:val="22"/>
        </w:rPr>
        <w:t xml:space="preserve">12.2. </w:t>
      </w:r>
      <w:r w:rsidRPr="00CA2857">
        <w:rPr>
          <w:snapToGrid w:val="0"/>
          <w:sz w:val="22"/>
          <w:szCs w:val="22"/>
        </w:rPr>
        <w:t xml:space="preserve">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 </w:t>
      </w:r>
    </w:p>
    <w:p w14:paraId="18F8862A" w14:textId="77777777" w:rsidR="00444C64" w:rsidRPr="00CA2857" w:rsidRDefault="00444C64" w:rsidP="00444C64">
      <w:pPr>
        <w:jc w:val="both"/>
        <w:rPr>
          <w:snapToGrid w:val="0"/>
          <w:sz w:val="22"/>
          <w:szCs w:val="22"/>
        </w:rPr>
      </w:pPr>
    </w:p>
    <w:p w14:paraId="113FB355" w14:textId="77777777" w:rsidR="00444C64" w:rsidRPr="00CA2857" w:rsidRDefault="00444C64" w:rsidP="00444C64">
      <w:pPr>
        <w:jc w:val="both"/>
        <w:rPr>
          <w:snapToGrid w:val="0"/>
          <w:sz w:val="22"/>
          <w:szCs w:val="22"/>
        </w:rPr>
      </w:pPr>
    </w:p>
    <w:p w14:paraId="53CF6E96"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bookmarkStart w:id="29" w:name="_Toc255560893"/>
      <w:bookmarkStart w:id="30" w:name="_Toc255560746"/>
      <w:r w:rsidRPr="00CA2857">
        <w:rPr>
          <w:rFonts w:ascii="Times New Roman" w:hAnsi="Times New Roman"/>
          <w:i w:val="0"/>
          <w:sz w:val="22"/>
          <w:szCs w:val="22"/>
          <w:u w:val="single"/>
        </w:rPr>
        <w:t>XIII. Převzetí díla nebo jeho části</w:t>
      </w:r>
      <w:bookmarkEnd w:id="29"/>
      <w:bookmarkEnd w:id="30"/>
      <w:r w:rsidRPr="00CA2857">
        <w:rPr>
          <w:rFonts w:ascii="Times New Roman" w:hAnsi="Times New Roman"/>
          <w:i w:val="0"/>
          <w:sz w:val="22"/>
          <w:szCs w:val="22"/>
          <w:u w:val="single"/>
        </w:rPr>
        <w:t xml:space="preserve"> </w:t>
      </w:r>
    </w:p>
    <w:p w14:paraId="57D25EDC" w14:textId="77777777" w:rsidR="00444C64" w:rsidRPr="00CA2857" w:rsidRDefault="00444C64" w:rsidP="002B2335">
      <w:pPr>
        <w:keepNext/>
        <w:jc w:val="both"/>
        <w:rPr>
          <w:snapToGrid w:val="0"/>
          <w:sz w:val="22"/>
          <w:szCs w:val="22"/>
        </w:rPr>
      </w:pPr>
    </w:p>
    <w:p w14:paraId="3C8E0D1E" w14:textId="77777777" w:rsidR="00444C64" w:rsidRPr="00CA2857" w:rsidRDefault="00444C64" w:rsidP="002B2335">
      <w:pPr>
        <w:keepNext/>
        <w:jc w:val="both"/>
        <w:rPr>
          <w:snapToGrid w:val="0"/>
          <w:sz w:val="22"/>
          <w:szCs w:val="22"/>
          <w:u w:val="single"/>
        </w:rPr>
      </w:pPr>
      <w:r w:rsidRPr="00CA2857">
        <w:rPr>
          <w:b/>
          <w:snapToGrid w:val="0"/>
          <w:sz w:val="22"/>
          <w:szCs w:val="22"/>
        </w:rPr>
        <w:t>13.1.</w:t>
      </w:r>
      <w:r w:rsidRPr="00CA2857">
        <w:rPr>
          <w:snapToGrid w:val="0"/>
          <w:sz w:val="22"/>
          <w:szCs w:val="22"/>
        </w:rPr>
        <w:t xml:space="preserve"> </w:t>
      </w:r>
      <w:r w:rsidRPr="00CA2857">
        <w:rPr>
          <w:snapToGrid w:val="0"/>
          <w:sz w:val="22"/>
          <w:szCs w:val="22"/>
        </w:rPr>
        <w:tab/>
      </w:r>
      <w:r w:rsidRPr="00CA2857">
        <w:rPr>
          <w:b/>
          <w:snapToGrid w:val="0"/>
          <w:sz w:val="22"/>
          <w:szCs w:val="22"/>
          <w:u w:val="single"/>
        </w:rPr>
        <w:t>Ukončení díla.</w:t>
      </w:r>
    </w:p>
    <w:p w14:paraId="309A00A8" w14:textId="77777777" w:rsidR="00444C64" w:rsidRPr="00CA2857" w:rsidRDefault="00444C64" w:rsidP="00444C64">
      <w:pPr>
        <w:jc w:val="both"/>
        <w:rPr>
          <w:sz w:val="22"/>
          <w:szCs w:val="22"/>
        </w:rPr>
      </w:pPr>
      <w:r w:rsidRPr="00CA2857">
        <w:rPr>
          <w:b/>
          <w:snapToGrid w:val="0"/>
          <w:sz w:val="22"/>
          <w:szCs w:val="22"/>
        </w:rPr>
        <w:t>13.1.1.</w:t>
      </w:r>
      <w:r w:rsidRPr="00CA2857">
        <w:rPr>
          <w:snapToGrid w:val="0"/>
          <w:sz w:val="22"/>
          <w:szCs w:val="22"/>
        </w:rPr>
        <w:t xml:space="preserve"> Dílo je provedeno, je-li dokončeno a předáno. Tímto ujednáním není dotčeno </w:t>
      </w:r>
      <w:r w:rsidRPr="00CA2857">
        <w:rPr>
          <w:b/>
          <w:snapToGrid w:val="0"/>
          <w:sz w:val="22"/>
          <w:szCs w:val="22"/>
        </w:rPr>
        <w:t xml:space="preserve">ust. § 2628 OZ. </w:t>
      </w:r>
      <w:r w:rsidRPr="00CA2857">
        <w:rPr>
          <w:sz w:val="22"/>
          <w:szCs w:val="22"/>
        </w:rPr>
        <w:t xml:space="preserve">Nedílnou součástí řádného dokončení díla je předání všech dokladů souvisejících s řádným provedením díla Objednateli a to jsou zejména revizní zprávy, atesty o funkčnosti, výkresy skutečného provedení, záruční listy, atd. Dílo je dokončeno, je – li předvedena jeho způsobilost sloužit svému účelu. </w:t>
      </w:r>
    </w:p>
    <w:p w14:paraId="1F17EED2" w14:textId="77777777" w:rsidR="00444C64" w:rsidRPr="00CA2857" w:rsidRDefault="00444C64" w:rsidP="00444C64">
      <w:pPr>
        <w:ind w:left="709"/>
        <w:jc w:val="both"/>
        <w:rPr>
          <w:snapToGrid w:val="0"/>
          <w:sz w:val="22"/>
          <w:szCs w:val="22"/>
        </w:rPr>
      </w:pPr>
    </w:p>
    <w:p w14:paraId="7431B432" w14:textId="77777777" w:rsidR="00444C64" w:rsidRPr="00CA2857" w:rsidRDefault="00444C64" w:rsidP="00444C64">
      <w:pPr>
        <w:jc w:val="both"/>
        <w:rPr>
          <w:snapToGrid w:val="0"/>
          <w:sz w:val="22"/>
          <w:szCs w:val="22"/>
        </w:rPr>
      </w:pPr>
      <w:r w:rsidRPr="00CA2857">
        <w:rPr>
          <w:b/>
          <w:snapToGrid w:val="0"/>
          <w:sz w:val="22"/>
          <w:szCs w:val="22"/>
        </w:rPr>
        <w:t>13.1.2.</w:t>
      </w:r>
      <w:r w:rsidRPr="00CA2857">
        <w:rPr>
          <w:snapToGrid w:val="0"/>
          <w:sz w:val="22"/>
          <w:szCs w:val="22"/>
        </w:rPr>
        <w:t xml:space="preserve"> Termín splnění se považuje za dodržený, jestliže ve stanoveném termínu bude dílo řádně dokončeno a protokolárně předáno a převzato, tj. bude sepsán závěrečný zápis (protokol) o předání a převzetí díla. </w:t>
      </w:r>
      <w:r w:rsidRPr="00CA2857">
        <w:rPr>
          <w:sz w:val="22"/>
          <w:szCs w:val="22"/>
        </w:rPr>
        <w:t>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převzít.</w:t>
      </w:r>
    </w:p>
    <w:p w14:paraId="31DACE10" w14:textId="77777777" w:rsidR="00444C64" w:rsidRPr="00CA2857" w:rsidRDefault="00444C64" w:rsidP="00444C64">
      <w:pPr>
        <w:ind w:left="1418" w:hanging="709"/>
        <w:jc w:val="both"/>
        <w:rPr>
          <w:sz w:val="22"/>
          <w:szCs w:val="22"/>
        </w:rPr>
      </w:pPr>
    </w:p>
    <w:p w14:paraId="322004DE" w14:textId="77777777" w:rsidR="00444C64" w:rsidRPr="00CA2857" w:rsidRDefault="00444C64" w:rsidP="00444C64">
      <w:pPr>
        <w:jc w:val="both"/>
        <w:rPr>
          <w:snapToGrid w:val="0"/>
          <w:sz w:val="22"/>
          <w:szCs w:val="22"/>
        </w:rPr>
      </w:pPr>
      <w:r w:rsidRPr="00CA2857">
        <w:rPr>
          <w:b/>
          <w:snapToGrid w:val="0"/>
          <w:sz w:val="22"/>
          <w:szCs w:val="22"/>
        </w:rPr>
        <w:lastRenderedPageBreak/>
        <w:t xml:space="preserve">13.1.3. </w:t>
      </w:r>
      <w:r w:rsidRPr="00CA2857">
        <w:rPr>
          <w:snapToGrid w:val="0"/>
          <w:sz w:val="22"/>
          <w:szCs w:val="22"/>
        </w:rPr>
        <w:t xml:space="preserve">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stavebního povolení a kolaudačního rozhodnutí a bez vad a nedodělků. Uvedené vlastnosti musí být prokázány předepsanými a nejsou-li předepsány, obvyklými zkouškami nebo jiným dostatečným způsobem prokazujícím úspěšnost provedení díla, jinak není Objednatel povinen dílo převzít. </w:t>
      </w:r>
    </w:p>
    <w:p w14:paraId="11679650" w14:textId="77777777" w:rsidR="00444C64" w:rsidRPr="00CA2857" w:rsidRDefault="00444C64" w:rsidP="00444C64">
      <w:pPr>
        <w:ind w:left="1418" w:hanging="709"/>
        <w:jc w:val="both"/>
        <w:rPr>
          <w:snapToGrid w:val="0"/>
          <w:sz w:val="22"/>
          <w:szCs w:val="22"/>
        </w:rPr>
      </w:pPr>
    </w:p>
    <w:p w14:paraId="4DFE307C" w14:textId="77777777" w:rsidR="00444C64" w:rsidRPr="00CA2857" w:rsidRDefault="00444C64" w:rsidP="00444C64">
      <w:pPr>
        <w:jc w:val="both"/>
        <w:rPr>
          <w:snapToGrid w:val="0"/>
          <w:sz w:val="22"/>
          <w:szCs w:val="22"/>
        </w:rPr>
      </w:pPr>
      <w:r w:rsidRPr="00CA2857">
        <w:rPr>
          <w:b/>
          <w:snapToGrid w:val="0"/>
          <w:sz w:val="22"/>
          <w:szCs w:val="22"/>
        </w:rPr>
        <w:t>13.1.4.</w:t>
      </w:r>
      <w:r w:rsidRPr="00CA2857">
        <w:rPr>
          <w:snapToGrid w:val="0"/>
          <w:sz w:val="22"/>
          <w:szCs w:val="22"/>
        </w:rPr>
        <w:t xml:space="preserve">  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třech vyhotoveních (výkresech) a jedenkrát na digitálním nosiči, ve volně dostupném formátu.</w:t>
      </w:r>
    </w:p>
    <w:p w14:paraId="2B96F272" w14:textId="77777777" w:rsidR="00444C64" w:rsidRPr="00CA2857" w:rsidRDefault="00444C64" w:rsidP="00444C64">
      <w:pPr>
        <w:ind w:left="709"/>
        <w:jc w:val="both"/>
        <w:rPr>
          <w:snapToGrid w:val="0"/>
          <w:sz w:val="22"/>
          <w:szCs w:val="22"/>
        </w:rPr>
      </w:pPr>
    </w:p>
    <w:p w14:paraId="58DFBA62" w14:textId="77777777" w:rsidR="00444C64" w:rsidRPr="00CA2857" w:rsidRDefault="00444C64" w:rsidP="00444C64">
      <w:pPr>
        <w:jc w:val="both"/>
        <w:rPr>
          <w:snapToGrid w:val="0"/>
          <w:sz w:val="22"/>
          <w:szCs w:val="22"/>
        </w:rPr>
      </w:pPr>
      <w:r w:rsidRPr="00CA2857">
        <w:rPr>
          <w:b/>
          <w:snapToGrid w:val="0"/>
          <w:sz w:val="22"/>
          <w:szCs w:val="22"/>
        </w:rPr>
        <w:t>13.1.5.</w:t>
      </w:r>
      <w:r w:rsidRPr="00CA2857">
        <w:rPr>
          <w:snapToGrid w:val="0"/>
          <w:sz w:val="22"/>
          <w:szCs w:val="22"/>
        </w:rPr>
        <w:t xml:space="preserve">  Předání a převzetí díla nemá vliv na odpovědnost za škodu podle obecně závazných předpisů, jakož i za škodu způsobenou vadným provedením díla nebo jiným porušením závazku Zhotovitele.</w:t>
      </w:r>
    </w:p>
    <w:p w14:paraId="19FE1992" w14:textId="77777777" w:rsidR="00444C64" w:rsidRPr="00CA2857" w:rsidRDefault="00444C64" w:rsidP="00444C64">
      <w:pPr>
        <w:jc w:val="both"/>
        <w:rPr>
          <w:snapToGrid w:val="0"/>
          <w:sz w:val="22"/>
          <w:szCs w:val="22"/>
        </w:rPr>
      </w:pPr>
    </w:p>
    <w:p w14:paraId="4427B2F5" w14:textId="77777777" w:rsidR="00444C64" w:rsidRPr="00CA2857" w:rsidRDefault="00444C64" w:rsidP="002B2335">
      <w:pPr>
        <w:keepNext/>
        <w:jc w:val="both"/>
        <w:rPr>
          <w:b/>
          <w:snapToGrid w:val="0"/>
          <w:sz w:val="22"/>
          <w:szCs w:val="22"/>
          <w:u w:val="single"/>
        </w:rPr>
      </w:pPr>
      <w:r w:rsidRPr="00CA2857">
        <w:rPr>
          <w:b/>
          <w:snapToGrid w:val="0"/>
          <w:sz w:val="22"/>
          <w:szCs w:val="22"/>
        </w:rPr>
        <w:t>13.2.</w:t>
      </w:r>
      <w:r w:rsidRPr="00CA2857">
        <w:rPr>
          <w:snapToGrid w:val="0"/>
          <w:sz w:val="22"/>
          <w:szCs w:val="22"/>
        </w:rPr>
        <w:t xml:space="preserve"> </w:t>
      </w:r>
      <w:r w:rsidRPr="00CA2857">
        <w:rPr>
          <w:snapToGrid w:val="0"/>
          <w:sz w:val="22"/>
          <w:szCs w:val="22"/>
        </w:rPr>
        <w:tab/>
      </w:r>
      <w:r w:rsidRPr="00CA2857">
        <w:rPr>
          <w:b/>
          <w:snapToGrid w:val="0"/>
          <w:sz w:val="22"/>
          <w:szCs w:val="22"/>
          <w:u w:val="single"/>
        </w:rPr>
        <w:t>Předání a převzetí díla nebo jeho části a Příprava k předání díla nebo jeho části,</w:t>
      </w:r>
    </w:p>
    <w:p w14:paraId="42092E55" w14:textId="77777777" w:rsidR="00444C64" w:rsidRPr="00CA2857" w:rsidRDefault="00444C64" w:rsidP="00444C64">
      <w:pPr>
        <w:jc w:val="both"/>
        <w:rPr>
          <w:snapToGrid w:val="0"/>
          <w:sz w:val="22"/>
          <w:szCs w:val="22"/>
        </w:rPr>
      </w:pPr>
      <w:r w:rsidRPr="00CA2857">
        <w:rPr>
          <w:b/>
          <w:snapToGrid w:val="0"/>
          <w:sz w:val="22"/>
          <w:szCs w:val="22"/>
        </w:rPr>
        <w:t>13.2.1.</w:t>
      </w:r>
      <w:r w:rsidRPr="00CA2857">
        <w:rPr>
          <w:snapToGrid w:val="0"/>
          <w:sz w:val="22"/>
          <w:szCs w:val="22"/>
        </w:rPr>
        <w:t xml:space="preserve"> </w:t>
      </w:r>
      <w:r w:rsidRPr="00CA2857">
        <w:rPr>
          <w:sz w:val="22"/>
          <w:szCs w:val="22"/>
        </w:rPr>
        <w:t xml:space="preserve">Zhotovitel vytvoří věcné a organizační podmínky k předání a převzetí díla v místě jeho provádění. </w:t>
      </w:r>
      <w:r w:rsidRPr="00CA2857">
        <w:rPr>
          <w:snapToGrid w:val="0"/>
          <w:sz w:val="22"/>
          <w:szCs w:val="22"/>
        </w:rPr>
        <w:t>Pro přejímací řízení díla Zhotovitel připraví veškeré doklady, a to zejména doklady potřebné pro řádný průběh předání a převzetí a řádného užívání díla.</w:t>
      </w:r>
      <w:r w:rsidRPr="00CA2857">
        <w:rPr>
          <w:sz w:val="22"/>
          <w:szCs w:val="22"/>
        </w:rPr>
        <w:t xml:space="preserve"> Dodávky budou</w:t>
      </w:r>
      <w:r w:rsidRPr="00CA2857">
        <w:rPr>
          <w:b/>
          <w:sz w:val="22"/>
          <w:szCs w:val="22"/>
        </w:rPr>
        <w:t xml:space="preserve"> </w:t>
      </w:r>
      <w:r w:rsidRPr="00CA2857">
        <w:rPr>
          <w:sz w:val="22"/>
          <w:szCs w:val="22"/>
        </w:rPr>
        <w:t>dokladovány k přejímacímu řízení potřebnými platnými certifikáty.</w:t>
      </w:r>
      <w:r w:rsidRPr="00CA2857">
        <w:rPr>
          <w:snapToGrid w:val="0"/>
          <w:sz w:val="22"/>
          <w:szCs w:val="22"/>
        </w:rPr>
        <w:t xml:space="preserve"> Objednatel může dílo převzít, bude-li vykazovat pouze ojedinělé drobné vady a nedodělky, které samy o sobě ani ve spojení s jinými nebrání jeho užívání funkčně nebo esteticky, ani jeho užívání podstatným způsobem neomezují. V tom případě však nebezpečí škody na díle nese Zhotovitel až do doby řádného ukončení díla.</w:t>
      </w:r>
    </w:p>
    <w:p w14:paraId="754337BC" w14:textId="77777777" w:rsidR="00444C64" w:rsidRPr="00CA2857" w:rsidRDefault="00444C64" w:rsidP="00444C64">
      <w:pPr>
        <w:tabs>
          <w:tab w:val="left" w:pos="567"/>
        </w:tabs>
        <w:autoSpaceDE w:val="0"/>
        <w:autoSpaceDN w:val="0"/>
        <w:adjustRightInd w:val="0"/>
        <w:ind w:left="540" w:hanging="540"/>
        <w:jc w:val="both"/>
        <w:rPr>
          <w:b/>
          <w:sz w:val="22"/>
          <w:szCs w:val="22"/>
          <w:highlight w:val="yellow"/>
        </w:rPr>
      </w:pPr>
    </w:p>
    <w:p w14:paraId="2EBE24BA" w14:textId="77777777" w:rsidR="00444C64" w:rsidRPr="00CA2857" w:rsidRDefault="00444C64" w:rsidP="00444C64">
      <w:pPr>
        <w:autoSpaceDE w:val="0"/>
        <w:autoSpaceDN w:val="0"/>
        <w:adjustRightInd w:val="0"/>
        <w:ind w:firstLine="426"/>
        <w:rPr>
          <w:sz w:val="22"/>
          <w:szCs w:val="22"/>
        </w:rPr>
      </w:pPr>
      <w:r w:rsidRPr="00CA2857">
        <w:rPr>
          <w:sz w:val="22"/>
          <w:szCs w:val="22"/>
        </w:rPr>
        <w:t>Umožňuje-li to povaha díla, lze dílo předávat i po částech, které samy o sobě jsou schopné užívání a jejich užívání nebrání dokončení zbývajících částí díla.</w:t>
      </w:r>
    </w:p>
    <w:p w14:paraId="4F93D01B" w14:textId="77777777" w:rsidR="00444C64" w:rsidRPr="00CA2857" w:rsidRDefault="00444C64" w:rsidP="00444C64">
      <w:pPr>
        <w:autoSpaceDE w:val="0"/>
        <w:autoSpaceDN w:val="0"/>
        <w:adjustRightInd w:val="0"/>
        <w:ind w:left="426" w:hanging="426"/>
        <w:rPr>
          <w:sz w:val="22"/>
          <w:szCs w:val="22"/>
        </w:rPr>
      </w:pPr>
    </w:p>
    <w:p w14:paraId="74A38228" w14:textId="77777777" w:rsidR="00444C64" w:rsidRPr="00CA2857" w:rsidRDefault="00444C64" w:rsidP="00444C64">
      <w:pPr>
        <w:autoSpaceDE w:val="0"/>
        <w:autoSpaceDN w:val="0"/>
        <w:adjustRightInd w:val="0"/>
        <w:ind w:firstLine="426"/>
        <w:rPr>
          <w:sz w:val="22"/>
          <w:szCs w:val="22"/>
        </w:rPr>
      </w:pPr>
      <w:r w:rsidRPr="00CA2857">
        <w:rPr>
          <w:sz w:val="22"/>
          <w:szCs w:val="22"/>
        </w:rPr>
        <w:t>Pro předávání díla po částech platí pro každou samostatně předávanou a přejímanou část díla všechna ustanovení těchto OP obdobně.</w:t>
      </w:r>
    </w:p>
    <w:p w14:paraId="3FC53D61" w14:textId="77777777" w:rsidR="00444C64" w:rsidRPr="00CA2857" w:rsidRDefault="00444C64" w:rsidP="00444C64">
      <w:pPr>
        <w:tabs>
          <w:tab w:val="left" w:pos="567"/>
        </w:tabs>
        <w:autoSpaceDE w:val="0"/>
        <w:autoSpaceDN w:val="0"/>
        <w:adjustRightInd w:val="0"/>
        <w:ind w:left="540" w:hanging="540"/>
        <w:jc w:val="both"/>
        <w:rPr>
          <w:bCs/>
          <w:sz w:val="22"/>
          <w:szCs w:val="22"/>
          <w:highlight w:val="yellow"/>
        </w:rPr>
      </w:pPr>
    </w:p>
    <w:p w14:paraId="0CD08E07" w14:textId="77777777" w:rsidR="00444C64" w:rsidRPr="00CA2857" w:rsidRDefault="00444C64" w:rsidP="002B2335">
      <w:pPr>
        <w:keepNext/>
        <w:tabs>
          <w:tab w:val="left" w:pos="567"/>
        </w:tabs>
        <w:autoSpaceDE w:val="0"/>
        <w:autoSpaceDN w:val="0"/>
        <w:adjustRightInd w:val="0"/>
        <w:ind w:left="539" w:hanging="539"/>
        <w:jc w:val="both"/>
        <w:rPr>
          <w:b/>
          <w:sz w:val="22"/>
          <w:szCs w:val="22"/>
        </w:rPr>
      </w:pPr>
      <w:r w:rsidRPr="00CA2857">
        <w:rPr>
          <w:b/>
          <w:bCs/>
          <w:sz w:val="22"/>
          <w:szCs w:val="22"/>
        </w:rPr>
        <w:t xml:space="preserve">13.2.2. </w:t>
      </w:r>
      <w:r w:rsidRPr="00CA2857">
        <w:rPr>
          <w:b/>
          <w:sz w:val="22"/>
          <w:szCs w:val="22"/>
          <w:u w:val="single"/>
        </w:rPr>
        <w:t>Organizace a doklady nezbytné k předání a převzetí díla</w:t>
      </w:r>
    </w:p>
    <w:p w14:paraId="37E56993" w14:textId="77777777" w:rsidR="00444C64" w:rsidRPr="00CA2857" w:rsidRDefault="00444C64" w:rsidP="00444C64">
      <w:pPr>
        <w:numPr>
          <w:ilvl w:val="0"/>
          <w:numId w:val="27"/>
        </w:numPr>
        <w:ind w:left="426" w:hanging="426"/>
        <w:jc w:val="both"/>
        <w:rPr>
          <w:sz w:val="22"/>
          <w:szCs w:val="22"/>
        </w:rPr>
      </w:pPr>
      <w:r w:rsidRPr="00CA2857">
        <w:rPr>
          <w:snapToGrid w:val="0"/>
          <w:sz w:val="22"/>
          <w:szCs w:val="22"/>
        </w:rPr>
        <w:t xml:space="preserve">Zhotovitel je povinen Objednatele na termín k převzetí díla písemně vyzvat ve lhůtě nejméně 15 kalendářních dní předem. </w:t>
      </w:r>
      <w:r w:rsidRPr="00CA2857">
        <w:rPr>
          <w:sz w:val="22"/>
          <w:szCs w:val="22"/>
        </w:rPr>
        <w:t>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77100DBB" w14:textId="77777777" w:rsidR="00444C64" w:rsidRPr="00CA2857" w:rsidRDefault="00444C64" w:rsidP="00444C64">
      <w:pPr>
        <w:numPr>
          <w:ilvl w:val="0"/>
          <w:numId w:val="27"/>
        </w:numPr>
        <w:autoSpaceDE w:val="0"/>
        <w:autoSpaceDN w:val="0"/>
        <w:adjustRightInd w:val="0"/>
        <w:ind w:left="426" w:hanging="426"/>
        <w:rPr>
          <w:sz w:val="22"/>
          <w:szCs w:val="22"/>
        </w:rPr>
      </w:pPr>
      <w:r w:rsidRPr="00CA2857">
        <w:rPr>
          <w:sz w:val="22"/>
          <w:szCs w:val="22"/>
        </w:rPr>
        <w:t>Místem předání a převzetí díla je místo, kde se dílo provádělo.</w:t>
      </w:r>
    </w:p>
    <w:p w14:paraId="3DEBBD43" w14:textId="77777777" w:rsidR="00444C64" w:rsidRPr="00CA2857" w:rsidRDefault="00444C64" w:rsidP="00444C64">
      <w:pPr>
        <w:numPr>
          <w:ilvl w:val="0"/>
          <w:numId w:val="27"/>
        </w:numPr>
        <w:autoSpaceDE w:val="0"/>
        <w:autoSpaceDN w:val="0"/>
        <w:adjustRightInd w:val="0"/>
        <w:ind w:left="426" w:hanging="426"/>
        <w:jc w:val="both"/>
        <w:rPr>
          <w:b/>
          <w:sz w:val="22"/>
          <w:szCs w:val="22"/>
        </w:rPr>
      </w:pPr>
      <w:r w:rsidRPr="00CA2857">
        <w:rPr>
          <w:sz w:val="22"/>
          <w:szCs w:val="22"/>
        </w:rPr>
        <w:t>Objednatel je povinen k předání a převzetí díla přizvat osoby vykonávající funkci Technického a Autorského dozoru.</w:t>
      </w:r>
    </w:p>
    <w:p w14:paraId="17C896C6" w14:textId="77777777" w:rsidR="00444C64" w:rsidRPr="00CA2857" w:rsidRDefault="00444C64" w:rsidP="00444C64">
      <w:pPr>
        <w:numPr>
          <w:ilvl w:val="0"/>
          <w:numId w:val="27"/>
        </w:numPr>
        <w:autoSpaceDE w:val="0"/>
        <w:autoSpaceDN w:val="0"/>
        <w:adjustRightInd w:val="0"/>
        <w:ind w:left="426" w:hanging="426"/>
        <w:jc w:val="both"/>
        <w:rPr>
          <w:sz w:val="22"/>
          <w:szCs w:val="22"/>
        </w:rPr>
      </w:pPr>
      <w:r w:rsidRPr="00CA2857">
        <w:rPr>
          <w:sz w:val="22"/>
          <w:szCs w:val="22"/>
        </w:rPr>
        <w:t>Objednatel je oprávněn přizvat k předání a převzetí díla i jiné osoby, jejichž účast pokládá za nezbytnou (např. budoucího uživatele díla).</w:t>
      </w:r>
    </w:p>
    <w:p w14:paraId="054CDED5" w14:textId="77777777" w:rsidR="00444C64" w:rsidRPr="00CA2857" w:rsidRDefault="00444C64" w:rsidP="00444C64">
      <w:pPr>
        <w:numPr>
          <w:ilvl w:val="0"/>
          <w:numId w:val="27"/>
        </w:numPr>
        <w:autoSpaceDE w:val="0"/>
        <w:autoSpaceDN w:val="0"/>
        <w:adjustRightInd w:val="0"/>
        <w:ind w:left="426" w:hanging="426"/>
        <w:jc w:val="both"/>
        <w:rPr>
          <w:sz w:val="22"/>
          <w:szCs w:val="22"/>
        </w:rPr>
      </w:pPr>
      <w:r w:rsidRPr="00CA2857">
        <w:rPr>
          <w:sz w:val="22"/>
          <w:szCs w:val="22"/>
        </w:rPr>
        <w:t xml:space="preserve">Zhotovitel je povinen připravit a doložit u předávacího a přejímacího řízení zejména </w:t>
      </w:r>
      <w:r w:rsidRPr="00CA2857">
        <w:rPr>
          <w:b/>
          <w:sz w:val="22"/>
          <w:szCs w:val="22"/>
        </w:rPr>
        <w:t>tyto doklady:</w:t>
      </w:r>
    </w:p>
    <w:p w14:paraId="710D4DFE" w14:textId="77777777" w:rsidR="00444C64" w:rsidRPr="00CA2857" w:rsidRDefault="00444C64" w:rsidP="00444C64">
      <w:pPr>
        <w:tabs>
          <w:tab w:val="left" w:pos="864"/>
        </w:tabs>
        <w:autoSpaceDE w:val="0"/>
        <w:autoSpaceDN w:val="0"/>
        <w:adjustRightInd w:val="0"/>
        <w:ind w:left="864"/>
        <w:jc w:val="both"/>
        <w:rPr>
          <w:iCs/>
          <w:sz w:val="22"/>
          <w:szCs w:val="22"/>
        </w:rPr>
      </w:pPr>
      <w:r w:rsidRPr="00CA2857">
        <w:rPr>
          <w:b/>
          <w:iCs/>
          <w:sz w:val="22"/>
          <w:szCs w:val="22"/>
        </w:rPr>
        <w:t xml:space="preserve">ea) </w:t>
      </w:r>
      <w:r w:rsidRPr="00CA2857">
        <w:rPr>
          <w:iCs/>
          <w:sz w:val="22"/>
          <w:szCs w:val="22"/>
        </w:rPr>
        <w:t>Tři vyhotovení PD skutečného stavu provedení díla v rozsahu a provedení dle ujednání ve Smlouvě,</w:t>
      </w:r>
    </w:p>
    <w:p w14:paraId="26760774"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eb) </w:t>
      </w:r>
      <w:r w:rsidRPr="00CA2857">
        <w:rPr>
          <w:iCs/>
          <w:sz w:val="22"/>
          <w:szCs w:val="22"/>
        </w:rPr>
        <w:t>Zápisy a osvědčení o provedených zkouškách použitých materiálů,</w:t>
      </w:r>
    </w:p>
    <w:p w14:paraId="1908C27D"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ec) </w:t>
      </w:r>
      <w:r w:rsidRPr="00CA2857">
        <w:rPr>
          <w:iCs/>
          <w:sz w:val="22"/>
          <w:szCs w:val="22"/>
        </w:rPr>
        <w:t>Zápisy a výsledky předepsaných měření (např. radon, apod.),</w:t>
      </w:r>
    </w:p>
    <w:p w14:paraId="0019E49F"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ed) </w:t>
      </w:r>
      <w:r w:rsidRPr="00CA2857">
        <w:rPr>
          <w:iCs/>
          <w:sz w:val="22"/>
          <w:szCs w:val="22"/>
        </w:rPr>
        <w:t>Zápisy a výsledky o prověření prací a konstrukcí zakrytých v průběhu prací,</w:t>
      </w:r>
    </w:p>
    <w:p w14:paraId="7C644581"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ee) </w:t>
      </w:r>
      <w:r w:rsidRPr="00CA2857">
        <w:rPr>
          <w:iCs/>
          <w:sz w:val="22"/>
          <w:szCs w:val="22"/>
        </w:rPr>
        <w:t>Originál Stavebního deníku (případně deníky) a deník(y) víceprací,</w:t>
      </w:r>
    </w:p>
    <w:p w14:paraId="2DCB6A57"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ef) </w:t>
      </w:r>
      <w:r w:rsidRPr="00CA2857">
        <w:rPr>
          <w:iCs/>
          <w:sz w:val="22"/>
          <w:szCs w:val="22"/>
        </w:rPr>
        <w:t>Závazná stanoviska dotčených orgánů k užívání stavby vyžadovaná zvl. předpisy,</w:t>
      </w:r>
    </w:p>
    <w:p w14:paraId="6FBB5243" w14:textId="77777777" w:rsidR="00444C64" w:rsidRPr="00CA2857" w:rsidRDefault="00444C64" w:rsidP="00444C64">
      <w:pPr>
        <w:tabs>
          <w:tab w:val="left" w:pos="864"/>
        </w:tabs>
        <w:autoSpaceDE w:val="0"/>
        <w:autoSpaceDN w:val="0"/>
        <w:adjustRightInd w:val="0"/>
        <w:ind w:left="851" w:hanging="143"/>
        <w:jc w:val="both"/>
        <w:rPr>
          <w:sz w:val="22"/>
          <w:szCs w:val="22"/>
        </w:rPr>
      </w:pPr>
      <w:r w:rsidRPr="00CA2857">
        <w:rPr>
          <w:b/>
          <w:iCs/>
          <w:sz w:val="22"/>
          <w:szCs w:val="22"/>
        </w:rPr>
        <w:tab/>
        <w:t>e</w:t>
      </w:r>
      <w:r w:rsidRPr="00CA2857">
        <w:rPr>
          <w:b/>
          <w:sz w:val="22"/>
          <w:szCs w:val="22"/>
        </w:rPr>
        <w:t xml:space="preserve">g) </w:t>
      </w:r>
      <w:r w:rsidRPr="00CA2857">
        <w:rPr>
          <w:sz w:val="22"/>
          <w:szCs w:val="22"/>
        </w:rPr>
        <w:t>Nedoloží-li Zhotovitel požadované doklady, nepovažuje se dílo za dokončené a schopné předání,</w:t>
      </w:r>
    </w:p>
    <w:p w14:paraId="004FB933" w14:textId="77777777" w:rsidR="00444C64" w:rsidRPr="00CA2857" w:rsidRDefault="00444C64" w:rsidP="00444C64">
      <w:pPr>
        <w:autoSpaceDE w:val="0"/>
        <w:autoSpaceDN w:val="0"/>
        <w:adjustRightInd w:val="0"/>
        <w:ind w:left="851"/>
        <w:jc w:val="both"/>
        <w:rPr>
          <w:sz w:val="22"/>
          <w:szCs w:val="22"/>
        </w:rPr>
      </w:pPr>
      <w:r w:rsidRPr="00CA2857">
        <w:rPr>
          <w:b/>
          <w:sz w:val="22"/>
          <w:szCs w:val="22"/>
        </w:rPr>
        <w:t xml:space="preserve">eh) </w:t>
      </w:r>
      <w:r w:rsidRPr="00CA2857">
        <w:rPr>
          <w:sz w:val="22"/>
          <w:szCs w:val="22"/>
        </w:rPr>
        <w:t>Zadavatel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0D807986" w14:textId="77777777" w:rsidR="00444C64" w:rsidRPr="00CA2857" w:rsidRDefault="00444C64" w:rsidP="00444C64">
      <w:pPr>
        <w:autoSpaceDE w:val="0"/>
        <w:autoSpaceDN w:val="0"/>
        <w:adjustRightInd w:val="0"/>
        <w:jc w:val="both"/>
        <w:rPr>
          <w:sz w:val="22"/>
          <w:szCs w:val="22"/>
          <w:u w:val="single"/>
        </w:rPr>
      </w:pPr>
    </w:p>
    <w:p w14:paraId="14C2D2AA" w14:textId="77777777" w:rsidR="00444C64" w:rsidRPr="00CA2857" w:rsidRDefault="00444C64" w:rsidP="002B2335">
      <w:pPr>
        <w:keepNext/>
        <w:jc w:val="both"/>
        <w:rPr>
          <w:snapToGrid w:val="0"/>
          <w:sz w:val="22"/>
          <w:szCs w:val="22"/>
          <w:u w:val="single"/>
        </w:rPr>
      </w:pPr>
      <w:r w:rsidRPr="00CA2857">
        <w:rPr>
          <w:b/>
          <w:snapToGrid w:val="0"/>
          <w:sz w:val="22"/>
          <w:szCs w:val="22"/>
        </w:rPr>
        <w:lastRenderedPageBreak/>
        <w:t xml:space="preserve">13.3. </w:t>
      </w:r>
      <w:r w:rsidRPr="00CA2857">
        <w:rPr>
          <w:b/>
          <w:snapToGrid w:val="0"/>
          <w:sz w:val="22"/>
          <w:szCs w:val="22"/>
          <w:u w:val="single"/>
        </w:rPr>
        <w:t>Prohlídka díla</w:t>
      </w:r>
    </w:p>
    <w:p w14:paraId="11188275" w14:textId="77777777" w:rsidR="00444C64" w:rsidRPr="00CA2857" w:rsidRDefault="00444C64" w:rsidP="00444C64">
      <w:pPr>
        <w:autoSpaceDE w:val="0"/>
        <w:autoSpaceDN w:val="0"/>
        <w:adjustRightInd w:val="0"/>
        <w:jc w:val="both"/>
        <w:rPr>
          <w:sz w:val="22"/>
          <w:szCs w:val="22"/>
        </w:rPr>
      </w:pPr>
      <w:r w:rsidRPr="00CA2857">
        <w:rPr>
          <w:sz w:val="22"/>
          <w:szCs w:val="22"/>
        </w:rPr>
        <w:t>Objednatel prohlédne dílo za účelem zjištění vad, se kterými dílo převzal následujícím postupem:</w:t>
      </w:r>
    </w:p>
    <w:p w14:paraId="74517F19"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Prohlídku za účelem zjištění těchto vad, které nebyly zjevné v průběhu přejímacího řízení stavby, Objednatel zahájí ihned po protokolárním převzetí díla.</w:t>
      </w:r>
    </w:p>
    <w:p w14:paraId="7585E81B"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14:paraId="2D265A28"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Prohlídku díla ukončí Objednatel do 15 pracovních dnů od protokolárního převzetí díla - do této lhůty je Objednatel povinen oznámit Zhotoviteli i zjištěné vady, spolu s návrhem lhůt, ve které Zhotovitel zjištěné vady odstraní.</w:t>
      </w:r>
    </w:p>
    <w:p w14:paraId="335D7E3C"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Veškeré takto zjištěné a oprávněné vady se automaticky stávají součástí soupisu vad, se kterými bylo dílo převzato, lhůta jejich odstranění však podléhá dohodě smluvních stran.</w:t>
      </w:r>
    </w:p>
    <w:p w14:paraId="24C08523" w14:textId="77777777" w:rsidR="00444C64" w:rsidRPr="00CA2857" w:rsidRDefault="00444C64" w:rsidP="00444C64">
      <w:pPr>
        <w:jc w:val="both"/>
        <w:rPr>
          <w:b/>
          <w:snapToGrid w:val="0"/>
          <w:sz w:val="22"/>
          <w:szCs w:val="22"/>
        </w:rPr>
      </w:pPr>
    </w:p>
    <w:p w14:paraId="08C0522E" w14:textId="77777777" w:rsidR="00444C64" w:rsidRPr="00CA2857" w:rsidRDefault="00444C64" w:rsidP="00444C64">
      <w:pPr>
        <w:keepNext/>
        <w:jc w:val="both"/>
        <w:rPr>
          <w:b/>
          <w:snapToGrid w:val="0"/>
          <w:sz w:val="22"/>
          <w:szCs w:val="22"/>
          <w:u w:val="single"/>
        </w:rPr>
      </w:pPr>
      <w:r w:rsidRPr="00CA2857">
        <w:rPr>
          <w:b/>
          <w:snapToGrid w:val="0"/>
          <w:sz w:val="22"/>
          <w:szCs w:val="22"/>
        </w:rPr>
        <w:t>13.4.</w:t>
      </w:r>
      <w:r w:rsidRPr="00CA2857">
        <w:rPr>
          <w:snapToGrid w:val="0"/>
          <w:sz w:val="22"/>
          <w:szCs w:val="22"/>
        </w:rPr>
        <w:t xml:space="preserve"> </w:t>
      </w:r>
      <w:r w:rsidRPr="00CA2857">
        <w:rPr>
          <w:snapToGrid w:val="0"/>
          <w:sz w:val="22"/>
          <w:szCs w:val="22"/>
        </w:rPr>
        <w:tab/>
      </w:r>
      <w:r w:rsidRPr="00CA2857">
        <w:rPr>
          <w:b/>
          <w:snapToGrid w:val="0"/>
          <w:sz w:val="22"/>
          <w:szCs w:val="22"/>
          <w:u w:val="single"/>
        </w:rPr>
        <w:t>Zápis (protokol) o předání a převzetí díla</w:t>
      </w:r>
    </w:p>
    <w:p w14:paraId="551D669B" w14:textId="77777777" w:rsidR="00444C64" w:rsidRPr="00CA2857" w:rsidRDefault="00444C64" w:rsidP="00444C64">
      <w:pPr>
        <w:keepNext/>
        <w:jc w:val="both"/>
        <w:rPr>
          <w:b/>
          <w:snapToGrid w:val="0"/>
          <w:sz w:val="22"/>
          <w:szCs w:val="22"/>
        </w:rPr>
      </w:pPr>
    </w:p>
    <w:p w14:paraId="63F6357A" w14:textId="77777777" w:rsidR="00444C64" w:rsidRPr="00CA2857" w:rsidRDefault="00444C64" w:rsidP="00444C64">
      <w:pPr>
        <w:keepNext/>
        <w:jc w:val="both"/>
        <w:rPr>
          <w:snapToGrid w:val="0"/>
          <w:sz w:val="22"/>
          <w:szCs w:val="22"/>
        </w:rPr>
      </w:pPr>
      <w:r w:rsidRPr="00CA2857">
        <w:rPr>
          <w:b/>
          <w:snapToGrid w:val="0"/>
          <w:sz w:val="22"/>
          <w:szCs w:val="22"/>
        </w:rPr>
        <w:t xml:space="preserve">13.4.1. </w:t>
      </w:r>
      <w:r w:rsidRPr="00CA2857">
        <w:rPr>
          <w:snapToGrid w:val="0"/>
          <w:sz w:val="22"/>
          <w:szCs w:val="22"/>
        </w:rPr>
        <w:t>V případě, že dílo bude předáváno postupně, dohodnou smluvní strany nejprve harmonogram jeho přejímek.</w:t>
      </w:r>
    </w:p>
    <w:p w14:paraId="776E7C1B" w14:textId="77777777" w:rsidR="00444C64" w:rsidRPr="00CA2857" w:rsidRDefault="00444C64" w:rsidP="00444C64">
      <w:pPr>
        <w:jc w:val="both"/>
        <w:rPr>
          <w:b/>
          <w:snapToGrid w:val="0"/>
          <w:sz w:val="22"/>
          <w:szCs w:val="22"/>
        </w:rPr>
      </w:pPr>
    </w:p>
    <w:p w14:paraId="649C2280" w14:textId="77777777" w:rsidR="00444C64" w:rsidRPr="00CA2857" w:rsidRDefault="00444C64" w:rsidP="00444C64">
      <w:pPr>
        <w:tabs>
          <w:tab w:val="left" w:pos="1418"/>
        </w:tabs>
        <w:jc w:val="both"/>
        <w:rPr>
          <w:snapToGrid w:val="0"/>
          <w:sz w:val="22"/>
          <w:szCs w:val="22"/>
        </w:rPr>
      </w:pPr>
      <w:r w:rsidRPr="00CA2857">
        <w:rPr>
          <w:b/>
          <w:snapToGrid w:val="0"/>
          <w:sz w:val="22"/>
          <w:szCs w:val="22"/>
        </w:rPr>
        <w:t xml:space="preserve">13.4.2. </w:t>
      </w:r>
      <w:r w:rsidRPr="00CA2857">
        <w:rPr>
          <w:snapToGrid w:val="0"/>
          <w:sz w:val="22"/>
          <w:szCs w:val="22"/>
        </w:rPr>
        <w:t xml:space="preserve">V případě, že při předání díla budou zjištěny ojedinělé drobné vady a nedodělky, které samy o sobě ani ve spojení s jinými nebrání užívání díla funkčně nebo esteticky, ani jeho užívání podstatným způsobem neomezují, a Objednatel dílo převezme, sepíší smluvní </w:t>
      </w:r>
      <w:r w:rsidRPr="00CA2857">
        <w:rPr>
          <w:snapToGrid w:val="0"/>
          <w:sz w:val="22"/>
          <w:szCs w:val="22"/>
        </w:rPr>
        <w:tab/>
        <w:t xml:space="preserve">strany </w:t>
      </w:r>
      <w:r w:rsidRPr="00CA2857">
        <w:rPr>
          <w:snapToGrid w:val="0"/>
          <w:sz w:val="22"/>
          <w:szCs w:val="22"/>
        </w:rPr>
        <w:tab/>
        <w:t>v zápise o převzetí díla přesně tyto vady a nedodělky a zároveň dohodnou lhůty pro jejich odstranění a či splnění. Nedohodnou-li si smluvní strany ve Smlouvě nebo v zápise ve Stavebním deníku lhůty pro odstranění uvedených vad a nedodělků kratší anebo vyšší smluvní pokutu, než je uvedena v těchto OP zajišťující plnění Zhotovitele, platí pro odstranění vad a nedodělků lhůty dle uzavřené Smlouvy nebo Objednatelem písemně stanovené delší lhůty a totéž platí i pro smluvní pokuty dle těchto OP.</w:t>
      </w:r>
    </w:p>
    <w:p w14:paraId="54E46ABB" w14:textId="77777777" w:rsidR="00444C64" w:rsidRPr="00CA2857" w:rsidRDefault="00444C64" w:rsidP="00444C64">
      <w:pPr>
        <w:jc w:val="both"/>
        <w:rPr>
          <w:b/>
          <w:snapToGrid w:val="0"/>
          <w:sz w:val="22"/>
          <w:szCs w:val="22"/>
        </w:rPr>
      </w:pPr>
    </w:p>
    <w:p w14:paraId="59DF66CB" w14:textId="77777777" w:rsidR="00444C64" w:rsidRPr="00CA2857" w:rsidRDefault="00444C64" w:rsidP="00444C64">
      <w:pPr>
        <w:tabs>
          <w:tab w:val="left" w:pos="0"/>
        </w:tabs>
        <w:autoSpaceDE w:val="0"/>
        <w:autoSpaceDN w:val="0"/>
        <w:adjustRightInd w:val="0"/>
        <w:jc w:val="both"/>
        <w:rPr>
          <w:sz w:val="22"/>
          <w:szCs w:val="22"/>
        </w:rPr>
      </w:pPr>
      <w:r w:rsidRPr="00CA2857">
        <w:rPr>
          <w:b/>
          <w:snapToGrid w:val="0"/>
          <w:sz w:val="22"/>
          <w:szCs w:val="22"/>
        </w:rPr>
        <w:t xml:space="preserve">13.4.3. </w:t>
      </w:r>
      <w:r w:rsidRPr="00CA2857">
        <w:rPr>
          <w:sz w:val="22"/>
          <w:szCs w:val="22"/>
        </w:rPr>
        <w:t xml:space="preserve">O průběhu předávacího a přejímacího řízení pořídí Zadavatel zápis (protokol). </w:t>
      </w:r>
      <w:r w:rsidRPr="00CA2857">
        <w:rPr>
          <w:snapToGrid w:val="0"/>
          <w:sz w:val="22"/>
          <w:szCs w:val="22"/>
        </w:rPr>
        <w:t>Zápis (p</w:t>
      </w:r>
      <w:r w:rsidRPr="00CA2857">
        <w:rPr>
          <w:sz w:val="22"/>
          <w:szCs w:val="22"/>
        </w:rPr>
        <w:t xml:space="preserve">rotokol) o předání a převzetí díla </w:t>
      </w:r>
      <w:r w:rsidRPr="00CA2857">
        <w:rPr>
          <w:snapToGrid w:val="0"/>
          <w:sz w:val="22"/>
          <w:szCs w:val="22"/>
        </w:rPr>
        <w:t>bude obsahovat zejména zhodnocení jakosti díla, soupis zjištěných vad a nedodělků, dohodu o opatřeních a lhůtách pro jejich odstranění, případnou dohodu o slevě z ceny nebo jiných právech z odpovědnosti za vady. V</w:t>
      </w:r>
      <w:r w:rsidRPr="00CA2857">
        <w:rPr>
          <w:sz w:val="22"/>
          <w:szCs w:val="22"/>
        </w:rPr>
        <w:t> případě, že Zadavatel odmítá dílo převzít, uvede v protokolu o předání a převzetí díla i důvody, pro které odmítá dílo převzít.</w:t>
      </w:r>
    </w:p>
    <w:p w14:paraId="6A7751EF" w14:textId="77777777" w:rsidR="00444C64" w:rsidRPr="00CA2857" w:rsidRDefault="00444C64" w:rsidP="00444C64">
      <w:pPr>
        <w:jc w:val="both"/>
        <w:rPr>
          <w:b/>
          <w:snapToGrid w:val="0"/>
          <w:sz w:val="22"/>
          <w:szCs w:val="22"/>
        </w:rPr>
      </w:pPr>
    </w:p>
    <w:p w14:paraId="7E8F3601" w14:textId="77777777" w:rsidR="00444C64" w:rsidRPr="00CA2857" w:rsidRDefault="00444C64" w:rsidP="00444C64">
      <w:pPr>
        <w:jc w:val="both"/>
        <w:rPr>
          <w:sz w:val="22"/>
          <w:szCs w:val="22"/>
        </w:rPr>
      </w:pPr>
      <w:r w:rsidRPr="00CA2857">
        <w:rPr>
          <w:b/>
          <w:snapToGrid w:val="0"/>
          <w:sz w:val="22"/>
          <w:szCs w:val="22"/>
        </w:rPr>
        <w:t>13.4.4.</w:t>
      </w:r>
      <w:r w:rsidRPr="00CA2857">
        <w:rPr>
          <w:snapToGrid w:val="0"/>
          <w:sz w:val="22"/>
          <w:szCs w:val="22"/>
        </w:rPr>
        <w:t xml:space="preserve"> Jestliže Objednatel odmítne dílo převzít, sepíší smluvní strany zápis, v němž uvedou svá stanoviska a jejich odůvodnění. </w:t>
      </w:r>
      <w:r w:rsidRPr="00CA2857">
        <w:rPr>
          <w:sz w:val="22"/>
          <w:szCs w:val="22"/>
        </w:rPr>
        <w:t>Po odstranění vad a nedodělků,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5717D20D" w14:textId="77777777" w:rsidR="00444C64" w:rsidRPr="00CA2857" w:rsidRDefault="00444C64" w:rsidP="00444C64">
      <w:pPr>
        <w:tabs>
          <w:tab w:val="left" w:pos="567"/>
        </w:tabs>
        <w:autoSpaceDE w:val="0"/>
        <w:autoSpaceDN w:val="0"/>
        <w:adjustRightInd w:val="0"/>
        <w:ind w:left="540" w:hanging="540"/>
        <w:jc w:val="both"/>
        <w:rPr>
          <w:sz w:val="22"/>
          <w:szCs w:val="22"/>
          <w:highlight w:val="yellow"/>
        </w:rPr>
      </w:pPr>
    </w:p>
    <w:p w14:paraId="47E22925" w14:textId="77777777" w:rsidR="00444C64" w:rsidRPr="00CA2857" w:rsidRDefault="00444C64" w:rsidP="00444C64">
      <w:pPr>
        <w:tabs>
          <w:tab w:val="left" w:pos="0"/>
        </w:tabs>
        <w:autoSpaceDE w:val="0"/>
        <w:autoSpaceDN w:val="0"/>
        <w:adjustRightInd w:val="0"/>
        <w:jc w:val="both"/>
        <w:rPr>
          <w:b/>
          <w:sz w:val="22"/>
          <w:szCs w:val="22"/>
        </w:rPr>
      </w:pPr>
      <w:r w:rsidRPr="00CA2857">
        <w:rPr>
          <w:b/>
          <w:sz w:val="22"/>
          <w:szCs w:val="22"/>
        </w:rPr>
        <w:t>13.4.5.</w:t>
      </w:r>
      <w:r w:rsidRPr="00CA2857">
        <w:rPr>
          <w:b/>
          <w:sz w:val="22"/>
          <w:szCs w:val="22"/>
        </w:rPr>
        <w:tab/>
      </w:r>
      <w:r w:rsidRPr="00CA2857">
        <w:rPr>
          <w:sz w:val="22"/>
          <w:szCs w:val="22"/>
        </w:rPr>
        <w:t>Dílo převzaté Zadavatelem bude bez vad a nedodělků. Je právem Zadavatele, nikoliv jeho povinností, převzít dílo s drobnými vadami a nedodělky, které nebrání užívání díla. Rozsah vad a nedodělků, které nebrání užívání díla, stanovuje Zadavatel.</w:t>
      </w:r>
    </w:p>
    <w:p w14:paraId="4A5143E9" w14:textId="77777777" w:rsidR="00444C64" w:rsidRPr="00CA2857" w:rsidRDefault="00444C64" w:rsidP="00444C64">
      <w:pPr>
        <w:tabs>
          <w:tab w:val="left" w:pos="567"/>
        </w:tabs>
        <w:autoSpaceDE w:val="0"/>
        <w:autoSpaceDN w:val="0"/>
        <w:adjustRightInd w:val="0"/>
        <w:ind w:left="540" w:hanging="540"/>
        <w:jc w:val="both"/>
        <w:rPr>
          <w:sz w:val="22"/>
          <w:szCs w:val="22"/>
          <w:highlight w:val="yellow"/>
        </w:rPr>
      </w:pPr>
    </w:p>
    <w:p w14:paraId="2AA728D3" w14:textId="77777777" w:rsidR="00444C64" w:rsidRPr="00CA2857" w:rsidRDefault="00444C64" w:rsidP="002B2335">
      <w:pPr>
        <w:keepNext/>
        <w:tabs>
          <w:tab w:val="left" w:pos="567"/>
        </w:tabs>
        <w:autoSpaceDE w:val="0"/>
        <w:autoSpaceDN w:val="0"/>
        <w:adjustRightInd w:val="0"/>
        <w:ind w:left="539" w:hanging="539"/>
        <w:jc w:val="both"/>
        <w:rPr>
          <w:sz w:val="22"/>
          <w:szCs w:val="22"/>
        </w:rPr>
      </w:pPr>
      <w:r w:rsidRPr="00CA2857">
        <w:rPr>
          <w:b/>
          <w:sz w:val="22"/>
          <w:szCs w:val="22"/>
        </w:rPr>
        <w:t>13.4.6.</w:t>
      </w:r>
      <w:r w:rsidRPr="00CA2857">
        <w:rPr>
          <w:b/>
          <w:sz w:val="22"/>
          <w:szCs w:val="22"/>
        </w:rPr>
        <w:tab/>
        <w:t xml:space="preserve"> Neúspěšné předání a převzetí díla</w:t>
      </w:r>
    </w:p>
    <w:p w14:paraId="69D5DEB2" w14:textId="77777777" w:rsidR="00444C64" w:rsidRPr="00CA2857" w:rsidRDefault="00444C64" w:rsidP="00444C64">
      <w:pPr>
        <w:keepNext/>
        <w:tabs>
          <w:tab w:val="left" w:pos="0"/>
        </w:tabs>
        <w:autoSpaceDE w:val="0"/>
        <w:autoSpaceDN w:val="0"/>
        <w:adjustRightInd w:val="0"/>
        <w:jc w:val="both"/>
        <w:rPr>
          <w:sz w:val="22"/>
          <w:szCs w:val="22"/>
        </w:rPr>
      </w:pPr>
      <w:r w:rsidRPr="00CA2857">
        <w:rPr>
          <w:sz w:val="22"/>
          <w:szCs w:val="22"/>
        </w:rPr>
        <w:t xml:space="preserve">V případě, že Zhotovitel oznámí Zadavateli, že dílo je připraveno k předání a převzetí a při předávacím a přejímacím řízení se prokáže, že dílo není dokončeno nebo, že není ve stavu nezbytném pro předání a převzetí díla, pak se dle těchto OP jedná o </w:t>
      </w:r>
      <w:r w:rsidRPr="00CA2857">
        <w:rPr>
          <w:b/>
          <w:sz w:val="22"/>
          <w:szCs w:val="22"/>
        </w:rPr>
        <w:t xml:space="preserve">Neúspěšné předání a převzetí díla </w:t>
      </w:r>
      <w:r w:rsidRPr="00CA2857">
        <w:rPr>
          <w:sz w:val="22"/>
          <w:szCs w:val="22"/>
        </w:rPr>
        <w:t>a</w:t>
      </w:r>
      <w:r w:rsidRPr="00CA2857">
        <w:rPr>
          <w:b/>
          <w:sz w:val="22"/>
          <w:szCs w:val="22"/>
        </w:rPr>
        <w:t xml:space="preserve"> </w:t>
      </w:r>
      <w:r w:rsidRPr="00CA2857">
        <w:rPr>
          <w:sz w:val="22"/>
          <w:szCs w:val="22"/>
        </w:rPr>
        <w:t xml:space="preserve">Zhotovitel je povinen uhradit Zadavateli vedle smluvní pokuty dle </w:t>
      </w:r>
      <w:r w:rsidRPr="00CA2857">
        <w:rPr>
          <w:b/>
          <w:sz w:val="22"/>
          <w:szCs w:val="22"/>
        </w:rPr>
        <w:t xml:space="preserve">čl. XIV. těchto OP </w:t>
      </w:r>
      <w:r w:rsidRPr="00CA2857">
        <w:rPr>
          <w:sz w:val="22"/>
          <w:szCs w:val="22"/>
        </w:rPr>
        <w:t>také veškeré náklady jemu vzniklé při neúspěšném předávacím a přejímacím řízení. Zhotovitel nese i náklady na organizaci opakovaného řízení.</w:t>
      </w:r>
    </w:p>
    <w:p w14:paraId="4CCD4DC5" w14:textId="77777777" w:rsidR="00444C64" w:rsidRPr="00CA2857" w:rsidRDefault="00444C64" w:rsidP="00444C64">
      <w:pPr>
        <w:tabs>
          <w:tab w:val="left" w:pos="567"/>
        </w:tabs>
        <w:autoSpaceDE w:val="0"/>
        <w:autoSpaceDN w:val="0"/>
        <w:adjustRightInd w:val="0"/>
        <w:ind w:left="540" w:hanging="540"/>
        <w:jc w:val="both"/>
        <w:rPr>
          <w:sz w:val="22"/>
          <w:szCs w:val="22"/>
        </w:rPr>
      </w:pPr>
    </w:p>
    <w:p w14:paraId="7B2D691C" w14:textId="77777777" w:rsidR="00444C64" w:rsidRPr="00CA2857" w:rsidRDefault="00444C64" w:rsidP="002B2335">
      <w:pPr>
        <w:keepNext/>
        <w:tabs>
          <w:tab w:val="left" w:pos="567"/>
        </w:tabs>
        <w:autoSpaceDE w:val="0"/>
        <w:autoSpaceDN w:val="0"/>
        <w:adjustRightInd w:val="0"/>
        <w:ind w:left="539" w:hanging="539"/>
        <w:jc w:val="both"/>
        <w:rPr>
          <w:sz w:val="22"/>
          <w:szCs w:val="22"/>
          <w:u w:val="single"/>
        </w:rPr>
      </w:pPr>
      <w:r w:rsidRPr="00CA2857">
        <w:rPr>
          <w:b/>
          <w:sz w:val="22"/>
          <w:szCs w:val="22"/>
        </w:rPr>
        <w:t>13.4.7.</w:t>
      </w:r>
      <w:r w:rsidRPr="00CA2857">
        <w:rPr>
          <w:b/>
          <w:sz w:val="22"/>
          <w:szCs w:val="22"/>
        </w:rPr>
        <w:tab/>
        <w:t xml:space="preserve"> </w:t>
      </w:r>
      <w:r w:rsidRPr="00CA2857">
        <w:rPr>
          <w:b/>
          <w:sz w:val="22"/>
          <w:szCs w:val="22"/>
          <w:u w:val="single"/>
        </w:rPr>
        <w:t>Kolaudace</w:t>
      </w:r>
    </w:p>
    <w:p w14:paraId="1826629E" w14:textId="77777777" w:rsidR="00444C64" w:rsidRPr="00CA2857" w:rsidRDefault="00444C64" w:rsidP="00444C64">
      <w:pPr>
        <w:numPr>
          <w:ilvl w:val="0"/>
          <w:numId w:val="31"/>
        </w:numPr>
        <w:tabs>
          <w:tab w:val="left" w:pos="426"/>
        </w:tabs>
        <w:suppressAutoHyphens/>
        <w:overflowPunct w:val="0"/>
        <w:autoSpaceDE w:val="0"/>
        <w:ind w:left="426" w:hanging="426"/>
        <w:jc w:val="both"/>
        <w:textAlignment w:val="baseline"/>
        <w:rPr>
          <w:sz w:val="22"/>
          <w:szCs w:val="22"/>
        </w:rPr>
      </w:pPr>
      <w:r w:rsidRPr="00CA2857">
        <w:rPr>
          <w:sz w:val="22"/>
          <w:szCs w:val="22"/>
        </w:rPr>
        <w:t>Zhotovitel má povinnost spolupůsobit při přípravě a v průběhu kolaudačního řízení. Na výzvu Objednatele má povinnost se dostavit na kolaudační řízení a na vyzvání příslušného stavebního úřadu předložit požadované doklady, dokumentaci, stanoviska, případně podat vysvětlení ke stavebním pracím, která mají souvislost s předmětem plnění veřejné zakázky. Zhotovitel je dále povinen se zúčastnit kolaudačního řízení před příslušným stavebním úřadem. V případě, že se Zhotovitel přes řádné pozvání nedostaví, nese veškeré náklady na opakované jednání v rámci kolaudačního řízení.</w:t>
      </w:r>
    </w:p>
    <w:p w14:paraId="13A1FC3A" w14:textId="77777777" w:rsidR="00444C64" w:rsidRPr="00CA2857" w:rsidRDefault="00444C64" w:rsidP="00444C64">
      <w:pPr>
        <w:numPr>
          <w:ilvl w:val="0"/>
          <w:numId w:val="31"/>
        </w:numPr>
        <w:tabs>
          <w:tab w:val="left" w:pos="426"/>
        </w:tabs>
        <w:ind w:left="426" w:hanging="426"/>
        <w:jc w:val="both"/>
        <w:rPr>
          <w:snapToGrid w:val="0"/>
          <w:sz w:val="22"/>
          <w:szCs w:val="22"/>
        </w:rPr>
      </w:pPr>
      <w:r w:rsidRPr="00CA2857">
        <w:rPr>
          <w:sz w:val="22"/>
          <w:szCs w:val="22"/>
        </w:rPr>
        <w:lastRenderedPageBreak/>
        <w:t>Zhotovitel je povinen splnit svoje povinnosti vyplývající z kolaudačního souhlasu ve lhůtě tam stanovené a nebyla-li lhůta stanovena tak nejpozději do třiceti dnů ode dne doručení kopie kolaudačního souhlasu.</w:t>
      </w:r>
      <w:r w:rsidRPr="00CA2857">
        <w:rPr>
          <w:snapToGrid w:val="0"/>
          <w:sz w:val="22"/>
          <w:szCs w:val="22"/>
        </w:rPr>
        <w:t xml:space="preserve"> </w:t>
      </w:r>
    </w:p>
    <w:p w14:paraId="4855F2B8" w14:textId="77777777" w:rsidR="00444C64" w:rsidRPr="00CA2857" w:rsidRDefault="00444C64" w:rsidP="00444C64">
      <w:pPr>
        <w:tabs>
          <w:tab w:val="left" w:pos="993"/>
          <w:tab w:val="left" w:pos="1276"/>
        </w:tabs>
        <w:suppressAutoHyphens/>
        <w:overflowPunct w:val="0"/>
        <w:autoSpaceDE w:val="0"/>
        <w:jc w:val="both"/>
        <w:textAlignment w:val="baseline"/>
        <w:rPr>
          <w:b/>
          <w:sz w:val="22"/>
          <w:szCs w:val="22"/>
        </w:rPr>
      </w:pPr>
    </w:p>
    <w:p w14:paraId="16D16438" w14:textId="4E85BC26" w:rsidR="00444C64" w:rsidRPr="00CA2857" w:rsidRDefault="00444C64" w:rsidP="006817BB">
      <w:pPr>
        <w:tabs>
          <w:tab w:val="left" w:pos="567"/>
        </w:tabs>
        <w:jc w:val="both"/>
        <w:rPr>
          <w:snapToGrid w:val="0"/>
          <w:sz w:val="22"/>
          <w:szCs w:val="22"/>
        </w:rPr>
      </w:pPr>
      <w:r w:rsidRPr="00CA2857">
        <w:rPr>
          <w:b/>
          <w:snapToGrid w:val="0"/>
          <w:sz w:val="22"/>
          <w:szCs w:val="22"/>
        </w:rPr>
        <w:t>13.5.</w:t>
      </w:r>
      <w:r w:rsidR="006817BB" w:rsidRPr="00CA2857">
        <w:rPr>
          <w:b/>
          <w:snapToGrid w:val="0"/>
          <w:sz w:val="22"/>
          <w:szCs w:val="22"/>
        </w:rPr>
        <w:tab/>
      </w:r>
      <w:r w:rsidRPr="00CA2857">
        <w:rPr>
          <w:sz w:val="22"/>
          <w:szCs w:val="22"/>
        </w:rPr>
        <w:t>Zhotovitel vykonává do dne předání a převzetí díla nad vlastnictvím Objednatele správu. Výkon správy končí okamžikem řádného předání a převzetí díla v souladu s </w:t>
      </w:r>
      <w:r w:rsidRPr="00CA2857">
        <w:rPr>
          <w:snapToGrid w:val="0"/>
          <w:sz w:val="22"/>
          <w:szCs w:val="22"/>
        </w:rPr>
        <w:t>těmito OP.</w:t>
      </w:r>
    </w:p>
    <w:p w14:paraId="79FE6AB1"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highlight w:val="green"/>
          <w:u w:val="single"/>
        </w:rPr>
      </w:pPr>
    </w:p>
    <w:p w14:paraId="30500AE7"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rPr>
      </w:pPr>
    </w:p>
    <w:p w14:paraId="09BF0A7A" w14:textId="77777777" w:rsidR="00444C64" w:rsidRPr="00CA2857" w:rsidRDefault="00444C64" w:rsidP="002B2335">
      <w:pPr>
        <w:pStyle w:val="Nadpis2"/>
        <w:numPr>
          <w:ilvl w:val="0"/>
          <w:numId w:val="0"/>
        </w:numPr>
        <w:spacing w:before="0" w:after="0"/>
        <w:ind w:left="576"/>
        <w:jc w:val="center"/>
        <w:rPr>
          <w:rFonts w:ascii="Times New Roman" w:hAnsi="Times New Roman"/>
          <w:i w:val="0"/>
          <w:sz w:val="22"/>
          <w:szCs w:val="22"/>
          <w:u w:val="single"/>
        </w:rPr>
      </w:pPr>
      <w:r w:rsidRPr="00CA2857">
        <w:rPr>
          <w:rFonts w:ascii="Times New Roman" w:hAnsi="Times New Roman"/>
          <w:i w:val="0"/>
          <w:sz w:val="22"/>
          <w:szCs w:val="22"/>
          <w:u w:val="single"/>
        </w:rPr>
        <w:t>XIV. Smluvní pokuty</w:t>
      </w:r>
    </w:p>
    <w:p w14:paraId="01019389" w14:textId="77777777" w:rsidR="00444C64" w:rsidRPr="00CA2857" w:rsidRDefault="00444C64" w:rsidP="002B2335">
      <w:pPr>
        <w:keepNext/>
        <w:rPr>
          <w:sz w:val="22"/>
          <w:szCs w:val="22"/>
        </w:rPr>
      </w:pPr>
    </w:p>
    <w:p w14:paraId="34859E80" w14:textId="77777777" w:rsidR="00444C64" w:rsidRPr="00CA2857" w:rsidRDefault="00444C64" w:rsidP="00444C64">
      <w:pPr>
        <w:pStyle w:val="ANadpis2"/>
        <w:tabs>
          <w:tab w:val="left" w:pos="0"/>
        </w:tabs>
        <w:spacing w:before="0"/>
        <w:ind w:left="0" w:firstLine="0"/>
        <w:rPr>
          <w:b w:val="0"/>
          <w:color w:val="FF0000"/>
          <w:sz w:val="22"/>
          <w:szCs w:val="22"/>
        </w:rPr>
      </w:pPr>
      <w:r w:rsidRPr="00CA2857">
        <w:rPr>
          <w:sz w:val="22"/>
          <w:szCs w:val="22"/>
        </w:rPr>
        <w:t>14.1.</w:t>
      </w:r>
      <w:r w:rsidRPr="00CA2857">
        <w:rPr>
          <w:sz w:val="22"/>
          <w:szCs w:val="22"/>
        </w:rPr>
        <w:tab/>
      </w:r>
      <w:r w:rsidRPr="00CA2857">
        <w:rPr>
          <w:b w:val="0"/>
          <w:sz w:val="22"/>
          <w:szCs w:val="22"/>
        </w:rPr>
        <w:t xml:space="preserve">Pro případ porušení níže uvedených smluvních povinností jsou mezi smluvními stranami sjednány dle </w:t>
      </w:r>
      <w:r w:rsidRPr="00CA2857">
        <w:rPr>
          <w:sz w:val="22"/>
          <w:szCs w:val="22"/>
        </w:rPr>
        <w:t xml:space="preserve">§ 2048 a násl.  OZ </w:t>
      </w:r>
      <w:r w:rsidRPr="00CA2857">
        <w:rPr>
          <w:b w:val="0"/>
          <w:sz w:val="22"/>
          <w:szCs w:val="22"/>
        </w:rPr>
        <w:t xml:space="preserve">tyto níže uvedené </w:t>
      </w:r>
      <w:r w:rsidRPr="00CA2857">
        <w:rPr>
          <w:sz w:val="22"/>
          <w:szCs w:val="22"/>
        </w:rPr>
        <w:t>smluvní pokuty,</w:t>
      </w:r>
      <w:r w:rsidRPr="00CA2857">
        <w:rPr>
          <w:b w:val="0"/>
          <w:sz w:val="22"/>
          <w:szCs w:val="22"/>
        </w:rPr>
        <w:t xml:space="preserve"> jejichž sjednáním </w:t>
      </w:r>
      <w:r w:rsidRPr="00CA2857">
        <w:rPr>
          <w:sz w:val="22"/>
          <w:szCs w:val="22"/>
        </w:rPr>
        <w:t xml:space="preserve">není </w:t>
      </w:r>
      <w:r w:rsidRPr="00CA2857">
        <w:rPr>
          <w:b w:val="0"/>
          <w:sz w:val="22"/>
          <w:szCs w:val="22"/>
        </w:rPr>
        <w:t xml:space="preserve">dle </w:t>
      </w:r>
      <w:r w:rsidRPr="00CA2857">
        <w:rPr>
          <w:sz w:val="22"/>
          <w:szCs w:val="22"/>
        </w:rPr>
        <w:t xml:space="preserve">§ 2050 OZ </w:t>
      </w:r>
      <w:r w:rsidRPr="00CA2857">
        <w:rPr>
          <w:b w:val="0"/>
          <w:sz w:val="22"/>
          <w:szCs w:val="22"/>
        </w:rPr>
        <w:t xml:space="preserve">dotčen nárok Zadavatele na náhradu škody způsobené porušením povinnosti, zajištěné smluvní pokutou. Pohledávka Zadavatele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Smluvní pokuty sjednané ve Smlouvě mají přednost před textem uvedeným ke smluvním pokutám v OP.        </w:t>
      </w:r>
    </w:p>
    <w:p w14:paraId="051E6308" w14:textId="77777777" w:rsidR="00444C64" w:rsidRPr="00CA2857" w:rsidRDefault="00444C64" w:rsidP="00444C64">
      <w:pPr>
        <w:pStyle w:val="ANadpis2"/>
        <w:spacing w:before="0"/>
        <w:rPr>
          <w:b w:val="0"/>
          <w:sz w:val="22"/>
          <w:szCs w:val="22"/>
        </w:rPr>
      </w:pPr>
    </w:p>
    <w:p w14:paraId="79C9D04E" w14:textId="77777777" w:rsidR="00444C64" w:rsidRPr="00CA2857" w:rsidRDefault="00444C64" w:rsidP="00444C64">
      <w:pPr>
        <w:pStyle w:val="ANadpis2"/>
        <w:tabs>
          <w:tab w:val="left" w:pos="0"/>
        </w:tabs>
        <w:spacing w:before="0"/>
        <w:ind w:left="0" w:firstLine="0"/>
        <w:rPr>
          <w:b w:val="0"/>
          <w:color w:val="FF0000"/>
          <w:sz w:val="22"/>
          <w:szCs w:val="22"/>
        </w:rPr>
      </w:pPr>
      <w:r w:rsidRPr="00CA2857">
        <w:rPr>
          <w:sz w:val="22"/>
          <w:szCs w:val="22"/>
        </w:rPr>
        <w:t>14.2.</w:t>
      </w:r>
      <w:r w:rsidRPr="00CA2857">
        <w:rPr>
          <w:sz w:val="22"/>
          <w:szCs w:val="22"/>
        </w:rPr>
        <w:tab/>
      </w:r>
      <w:r w:rsidRPr="00CA2857">
        <w:rPr>
          <w:b w:val="0"/>
          <w:sz w:val="22"/>
          <w:szCs w:val="22"/>
        </w:rPr>
        <w:t>Pokud není ve Smlouvě stanovena smluvní pokuta v jiné výši, tj. vyšší nebo nižší, je Zhotovitel za prodlení se splněním povinnosti</w:t>
      </w:r>
      <w:r w:rsidRPr="00CA2857">
        <w:rPr>
          <w:b w:val="0"/>
          <w:color w:val="FF0000"/>
          <w:sz w:val="22"/>
          <w:szCs w:val="22"/>
        </w:rPr>
        <w:t xml:space="preserve"> </w:t>
      </w:r>
      <w:r w:rsidRPr="00CA2857">
        <w:rPr>
          <w:b w:val="0"/>
          <w:sz w:val="22"/>
          <w:szCs w:val="22"/>
        </w:rPr>
        <w:t xml:space="preserve">předat Zadavateli řádně ukončené dílo v termínu sjednaném smlouvou povinen zaplatit Zadavateli smluvní pokutu ve výši </w:t>
      </w:r>
      <w:r w:rsidRPr="00CA2857">
        <w:rPr>
          <w:sz w:val="22"/>
          <w:szCs w:val="22"/>
        </w:rPr>
        <w:t>0,2 % z celkové ceny díla dle Smlouvy</w:t>
      </w:r>
      <w:r w:rsidRPr="00CA2857">
        <w:rPr>
          <w:b w:val="0"/>
          <w:sz w:val="22"/>
          <w:szCs w:val="22"/>
        </w:rPr>
        <w:t xml:space="preserve">,a to za každý započatý den prodlení. Pokud prodlení Zhotovitele se splněním povinnosti předat řádně ukončené dílo Zadavateli v termínu sjednaném smlouvou přesáhne 14 kalendářních dnů, je Zhotovitel počínaje patnáctým dnem prodlení povinen platit Zadavateli, pokud není ve smlouvě stanovena smluvní pokuta jiná, tj. vyšší nebo nižší, smluvní pokutu ve výši </w:t>
      </w:r>
      <w:r w:rsidRPr="00CA2857">
        <w:rPr>
          <w:sz w:val="22"/>
          <w:szCs w:val="22"/>
        </w:rPr>
        <w:t xml:space="preserve">0,1 % z celkové ceny díla dle Smlouvy </w:t>
      </w:r>
      <w:r w:rsidRPr="00CA2857">
        <w:rPr>
          <w:b w:val="0"/>
          <w:sz w:val="22"/>
          <w:szCs w:val="22"/>
        </w:rPr>
        <w:t>a to za každý další započatý den prodlení</w:t>
      </w:r>
      <w:r w:rsidRPr="00CA2857">
        <w:rPr>
          <w:b w:val="0"/>
          <w:color w:val="FF0000"/>
          <w:sz w:val="22"/>
          <w:szCs w:val="22"/>
        </w:rPr>
        <w:t>.</w:t>
      </w:r>
    </w:p>
    <w:p w14:paraId="4E4930D7" w14:textId="77777777" w:rsidR="00444C64" w:rsidRPr="00CA2857" w:rsidRDefault="00444C64" w:rsidP="00444C64">
      <w:pPr>
        <w:pStyle w:val="ANadpis2"/>
        <w:tabs>
          <w:tab w:val="left" w:pos="0"/>
        </w:tabs>
        <w:spacing w:before="0"/>
        <w:ind w:left="0" w:firstLine="0"/>
        <w:rPr>
          <w:b w:val="0"/>
          <w:color w:val="FF0000"/>
          <w:sz w:val="22"/>
          <w:szCs w:val="22"/>
        </w:rPr>
      </w:pPr>
    </w:p>
    <w:p w14:paraId="68E38AEF"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14.3. </w:t>
      </w:r>
      <w:r w:rsidRPr="00CA2857">
        <w:rPr>
          <w:sz w:val="22"/>
          <w:szCs w:val="22"/>
        </w:rPr>
        <w:t xml:space="preserve">Pokud Zhotovitel nevyklidí staveniště ve sjednaném termínu, je povinen zaplatit Zadavateli smluvní pokutu ve výši </w:t>
      </w:r>
      <w:r w:rsidRPr="00CA2857">
        <w:rPr>
          <w:b/>
          <w:bCs/>
          <w:sz w:val="22"/>
          <w:szCs w:val="22"/>
        </w:rPr>
        <w:t>5000,- Kč,</w:t>
      </w:r>
      <w:r w:rsidRPr="00CA2857">
        <w:rPr>
          <w:bCs/>
          <w:sz w:val="22"/>
          <w:szCs w:val="22"/>
        </w:rPr>
        <w:t xml:space="preserve"> a to</w:t>
      </w:r>
      <w:r w:rsidRPr="00CA2857">
        <w:rPr>
          <w:sz w:val="22"/>
          <w:szCs w:val="22"/>
        </w:rPr>
        <w:t xml:space="preserve"> za každý započatý den prodlení.</w:t>
      </w:r>
    </w:p>
    <w:p w14:paraId="7C55E310" w14:textId="77777777" w:rsidR="00444C64" w:rsidRPr="00CA2857" w:rsidRDefault="00444C64" w:rsidP="00444C64">
      <w:pPr>
        <w:autoSpaceDE w:val="0"/>
        <w:autoSpaceDN w:val="0"/>
        <w:adjustRightInd w:val="0"/>
        <w:jc w:val="both"/>
        <w:rPr>
          <w:sz w:val="22"/>
          <w:szCs w:val="22"/>
        </w:rPr>
      </w:pPr>
    </w:p>
    <w:p w14:paraId="05F4E0C4" w14:textId="77777777" w:rsidR="00444C64" w:rsidRPr="00CA2857" w:rsidRDefault="00444C64" w:rsidP="00444C64">
      <w:pPr>
        <w:pStyle w:val="Zkladntextodsazen"/>
        <w:spacing w:after="0"/>
        <w:ind w:left="0"/>
        <w:jc w:val="both"/>
        <w:rPr>
          <w:sz w:val="22"/>
          <w:szCs w:val="22"/>
        </w:rPr>
      </w:pPr>
      <w:r w:rsidRPr="00CA2857">
        <w:rPr>
          <w:b/>
          <w:sz w:val="22"/>
          <w:szCs w:val="22"/>
        </w:rPr>
        <w:t>14.</w:t>
      </w:r>
      <w:r w:rsidRPr="00CA2857">
        <w:rPr>
          <w:b/>
          <w:sz w:val="22"/>
          <w:szCs w:val="22"/>
          <w:lang w:val="cs-CZ"/>
        </w:rPr>
        <w:t>4</w:t>
      </w:r>
      <w:r w:rsidRPr="00CA2857">
        <w:rPr>
          <w:b/>
          <w:sz w:val="22"/>
          <w:szCs w:val="22"/>
        </w:rPr>
        <w:t xml:space="preserve">. </w:t>
      </w:r>
      <w:r w:rsidRPr="00CA2857">
        <w:rPr>
          <w:sz w:val="22"/>
          <w:szCs w:val="22"/>
        </w:rPr>
        <w:t xml:space="preserve">Pokud Zhotovitel nenastoupí ve sjednaném termínu k odstraňování reklamované vady (případně vad), je povinen zaplatit Zadavateli smluvní pokutu ve výši </w:t>
      </w:r>
      <w:r w:rsidRPr="00CA2857">
        <w:rPr>
          <w:b/>
          <w:bCs/>
          <w:sz w:val="22"/>
          <w:szCs w:val="22"/>
        </w:rPr>
        <w:t>1.000,-Kč</w:t>
      </w:r>
      <w:r w:rsidRPr="00CA2857">
        <w:rPr>
          <w:b/>
          <w:sz w:val="22"/>
          <w:szCs w:val="22"/>
        </w:rPr>
        <w:t xml:space="preserve"> za každou reklamovanou vadu,</w:t>
      </w:r>
      <w:r w:rsidRPr="00CA2857">
        <w:rPr>
          <w:sz w:val="22"/>
          <w:szCs w:val="22"/>
        </w:rPr>
        <w:t xml:space="preserve"> na jejíž odstraňování nenastoupil ve sjednaném termínu a za každý den prodlení. </w:t>
      </w:r>
    </w:p>
    <w:p w14:paraId="1E5F6DBC" w14:textId="77777777" w:rsidR="00444C64" w:rsidRPr="00CA2857" w:rsidRDefault="00444C64" w:rsidP="00444C64">
      <w:pPr>
        <w:autoSpaceDE w:val="0"/>
        <w:autoSpaceDN w:val="0"/>
        <w:adjustRightInd w:val="0"/>
        <w:jc w:val="both"/>
        <w:rPr>
          <w:sz w:val="22"/>
          <w:szCs w:val="22"/>
        </w:rPr>
      </w:pPr>
    </w:p>
    <w:p w14:paraId="4E01976B"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14.5. </w:t>
      </w:r>
      <w:r w:rsidRPr="00CA2857">
        <w:rPr>
          <w:sz w:val="22"/>
          <w:szCs w:val="22"/>
        </w:rPr>
        <w:t xml:space="preserve">Pokud Zhotovitel neodstraní reklamovanou vadu ve sjednaném termínu, je povinen zaplatit Zadavateli smluvní pokutu ve výši </w:t>
      </w:r>
      <w:r w:rsidRPr="00CA2857">
        <w:rPr>
          <w:b/>
          <w:bCs/>
          <w:sz w:val="22"/>
          <w:szCs w:val="22"/>
        </w:rPr>
        <w:t>1.000,- Kč</w:t>
      </w:r>
      <w:r w:rsidRPr="00CA2857">
        <w:rPr>
          <w:sz w:val="22"/>
          <w:szCs w:val="22"/>
        </w:rPr>
        <w:t xml:space="preserve"> za každou reklamovanou vadu kterou neodstraní řádně a včas, a to za každý den prodlení. Označil-li Zadavatel v reklamaci, že se jedná o vadu, která brání řádnému užívání díla, případně hrozí nebezpečí škody velkého rozsahu (havárie), sjednávají obě smluvní strany smluvní pokuty v dvojnásobné výši.</w:t>
      </w:r>
    </w:p>
    <w:p w14:paraId="2E1AC0B5" w14:textId="77777777" w:rsidR="00444C64" w:rsidRPr="00CA2857" w:rsidRDefault="00444C64" w:rsidP="00444C64">
      <w:pPr>
        <w:autoSpaceDE w:val="0"/>
        <w:autoSpaceDN w:val="0"/>
        <w:adjustRightInd w:val="0"/>
        <w:jc w:val="both"/>
        <w:rPr>
          <w:sz w:val="22"/>
          <w:szCs w:val="22"/>
        </w:rPr>
      </w:pPr>
    </w:p>
    <w:p w14:paraId="535FBB9D" w14:textId="77777777" w:rsidR="00444C64" w:rsidRPr="00CA2857" w:rsidRDefault="00444C64" w:rsidP="00444C64">
      <w:pPr>
        <w:pStyle w:val="Zkladntextodsazen"/>
        <w:spacing w:after="0"/>
        <w:ind w:left="0"/>
        <w:jc w:val="both"/>
        <w:rPr>
          <w:b/>
          <w:sz w:val="22"/>
          <w:szCs w:val="22"/>
        </w:rPr>
      </w:pPr>
      <w:r w:rsidRPr="00CA2857">
        <w:rPr>
          <w:b/>
          <w:sz w:val="22"/>
          <w:szCs w:val="22"/>
        </w:rPr>
        <w:t>14.</w:t>
      </w:r>
      <w:r w:rsidRPr="00CA2857">
        <w:rPr>
          <w:b/>
          <w:sz w:val="22"/>
          <w:szCs w:val="22"/>
          <w:lang w:val="cs-CZ"/>
        </w:rPr>
        <w:t>6</w:t>
      </w:r>
      <w:r w:rsidRPr="00CA2857">
        <w:rPr>
          <w:b/>
          <w:sz w:val="22"/>
          <w:szCs w:val="22"/>
        </w:rPr>
        <w:t xml:space="preserve">. </w:t>
      </w:r>
      <w:r w:rsidRPr="00CA2857">
        <w:rPr>
          <w:sz w:val="22"/>
          <w:szCs w:val="22"/>
        </w:rPr>
        <w:t>Smluvní strany si pro případ porušení těchto OP</w:t>
      </w:r>
      <w:r w:rsidRPr="00CA2857">
        <w:rPr>
          <w:b/>
          <w:sz w:val="22"/>
          <w:szCs w:val="22"/>
        </w:rPr>
        <w:t xml:space="preserve"> </w:t>
      </w:r>
      <w:r w:rsidRPr="00CA2857">
        <w:rPr>
          <w:sz w:val="22"/>
          <w:szCs w:val="22"/>
        </w:rPr>
        <w:t>sjednali smluvní pokutu</w:t>
      </w:r>
      <w:r w:rsidRPr="00CA2857">
        <w:rPr>
          <w:sz w:val="22"/>
          <w:szCs w:val="22"/>
          <w:lang w:val="cs-CZ"/>
        </w:rPr>
        <w:t>,</w:t>
      </w:r>
      <w:r w:rsidRPr="00CA2857">
        <w:rPr>
          <w:sz w:val="22"/>
          <w:szCs w:val="22"/>
        </w:rPr>
        <w:t xml:space="preserve"> za každý jednotlivý případ, a to při porušení následujících ustanovení těchto OP: </w:t>
      </w:r>
      <w:r w:rsidRPr="00CA2857">
        <w:rPr>
          <w:b/>
          <w:sz w:val="22"/>
          <w:szCs w:val="22"/>
        </w:rPr>
        <w:t xml:space="preserve"> </w:t>
      </w:r>
    </w:p>
    <w:p w14:paraId="1AAD6A67" w14:textId="77777777" w:rsidR="00444C64" w:rsidRPr="00CA2857" w:rsidRDefault="00444C64" w:rsidP="00444C64">
      <w:pPr>
        <w:pStyle w:val="Zkladntextodsazen"/>
        <w:spacing w:after="0"/>
        <w:ind w:left="0"/>
        <w:jc w:val="both"/>
        <w:rPr>
          <w:b/>
          <w:sz w:val="22"/>
          <w:szCs w:val="22"/>
        </w:rPr>
      </w:pPr>
    </w:p>
    <w:p w14:paraId="09D7A845" w14:textId="77777777" w:rsidR="00444C64" w:rsidRPr="00CA2857" w:rsidRDefault="00444C64" w:rsidP="00444C64">
      <w:pPr>
        <w:pStyle w:val="Zkladntextodsazen"/>
        <w:spacing w:after="0"/>
        <w:ind w:left="0"/>
        <w:jc w:val="both"/>
        <w:rPr>
          <w:sz w:val="22"/>
          <w:szCs w:val="22"/>
        </w:rPr>
      </w:pPr>
      <w:r w:rsidRPr="00CA2857">
        <w:rPr>
          <w:b/>
          <w:sz w:val="22"/>
          <w:szCs w:val="22"/>
        </w:rPr>
        <w:t>14.</w:t>
      </w:r>
      <w:r w:rsidRPr="00CA2857">
        <w:rPr>
          <w:b/>
          <w:sz w:val="22"/>
          <w:szCs w:val="22"/>
          <w:lang w:val="cs-CZ"/>
        </w:rPr>
        <w:t>6</w:t>
      </w:r>
      <w:r w:rsidRPr="00CA2857">
        <w:rPr>
          <w:b/>
          <w:sz w:val="22"/>
          <w:szCs w:val="22"/>
        </w:rPr>
        <w:t xml:space="preserve">.1. </w:t>
      </w:r>
      <w:r w:rsidRPr="00CA2857">
        <w:rPr>
          <w:sz w:val="22"/>
          <w:szCs w:val="22"/>
        </w:rPr>
        <w:t xml:space="preserve">V případě, že Zhotovitel bude v prodlení s předáním </w:t>
      </w:r>
      <w:r w:rsidRPr="00CA2857">
        <w:rPr>
          <w:b/>
          <w:sz w:val="22"/>
          <w:szCs w:val="22"/>
        </w:rPr>
        <w:t xml:space="preserve">dokladů </w:t>
      </w:r>
      <w:r w:rsidRPr="00CA2857">
        <w:rPr>
          <w:sz w:val="22"/>
          <w:szCs w:val="22"/>
        </w:rPr>
        <w:t xml:space="preserve">dle </w:t>
      </w:r>
      <w:r w:rsidRPr="00CA2857">
        <w:rPr>
          <w:b/>
          <w:sz w:val="22"/>
          <w:szCs w:val="22"/>
        </w:rPr>
        <w:t xml:space="preserve">čl. VIII., bod </w:t>
      </w:r>
      <w:smartTag w:uri="urn:schemas-microsoft-com:office:smarttags" w:element="metricconverter">
        <w:smartTagPr>
          <w:attr w:name="ProductID" w:val="8.3 a"/>
        </w:smartTagPr>
        <w:r w:rsidRPr="00CA2857">
          <w:rPr>
            <w:b/>
            <w:sz w:val="22"/>
            <w:szCs w:val="22"/>
          </w:rPr>
          <w:t>8.3 a</w:t>
        </w:r>
      </w:smartTag>
      <w:r w:rsidRPr="00CA2857">
        <w:rPr>
          <w:b/>
          <w:sz w:val="22"/>
          <w:szCs w:val="22"/>
        </w:rPr>
        <w:t xml:space="preserve"> čl. XIX., bod 19.1, 19.2, 19.3, těchto OP, tj. nepředloží nebo nepředá Objednateli příslušné doklady </w:t>
      </w:r>
      <w:r w:rsidRPr="00CA2857">
        <w:rPr>
          <w:sz w:val="22"/>
          <w:szCs w:val="22"/>
        </w:rPr>
        <w:t xml:space="preserve">dokladující splnění povinnosti Zhotovitele v těchto výše uvedených ustanoveních těchto OP, je povinen zaplatit Objednateli smluvní pokutu ve výši </w:t>
      </w:r>
      <w:r w:rsidRPr="00CA2857">
        <w:rPr>
          <w:b/>
          <w:sz w:val="22"/>
          <w:szCs w:val="22"/>
        </w:rPr>
        <w:t>500,-Kč</w:t>
      </w:r>
      <w:r w:rsidRPr="00CA2857">
        <w:rPr>
          <w:sz w:val="22"/>
          <w:szCs w:val="22"/>
        </w:rPr>
        <w:t xml:space="preserve">  za každé jednotlivé porušení povinnosti dle těchto výše uvedených bodů za každý započatý den prodlení až do splnění této povinnosti. </w:t>
      </w:r>
    </w:p>
    <w:p w14:paraId="315F110B" w14:textId="77777777" w:rsidR="00444C64" w:rsidRPr="00CA2857" w:rsidRDefault="00444C64" w:rsidP="00444C64">
      <w:pPr>
        <w:pStyle w:val="Seznam2"/>
        <w:tabs>
          <w:tab w:val="num" w:pos="0"/>
        </w:tabs>
        <w:ind w:left="0" w:firstLine="0"/>
        <w:jc w:val="both"/>
        <w:rPr>
          <w:b/>
          <w:sz w:val="22"/>
          <w:szCs w:val="22"/>
        </w:rPr>
      </w:pPr>
    </w:p>
    <w:p w14:paraId="271DB2C2" w14:textId="77777777" w:rsidR="00444C64" w:rsidRPr="00CA2857" w:rsidRDefault="00444C64" w:rsidP="00444C64">
      <w:pPr>
        <w:pStyle w:val="Seznam2"/>
        <w:tabs>
          <w:tab w:val="num" w:pos="0"/>
        </w:tabs>
        <w:ind w:left="0" w:firstLine="0"/>
        <w:jc w:val="both"/>
        <w:rPr>
          <w:b/>
          <w:sz w:val="22"/>
          <w:szCs w:val="22"/>
        </w:rPr>
      </w:pPr>
      <w:r w:rsidRPr="00CA2857">
        <w:rPr>
          <w:b/>
          <w:sz w:val="22"/>
          <w:szCs w:val="22"/>
        </w:rPr>
        <w:t xml:space="preserve">14.6.2. </w:t>
      </w:r>
      <w:r w:rsidRPr="00CA2857">
        <w:rPr>
          <w:sz w:val="22"/>
          <w:szCs w:val="22"/>
        </w:rPr>
        <w:t xml:space="preserve">Zhotovitel se zavazuje, že ve smlouvách se svými jednotlivými poddodavateli a jejich poddodavateli nebude sjednána </w:t>
      </w:r>
      <w:r w:rsidRPr="00CA2857">
        <w:rPr>
          <w:b/>
          <w:sz w:val="22"/>
          <w:szCs w:val="22"/>
        </w:rPr>
        <w:t>tzv. výhrada vlastnického práva,</w:t>
      </w:r>
      <w:r w:rsidRPr="00CA2857">
        <w:rPr>
          <w:sz w:val="22"/>
          <w:szCs w:val="22"/>
        </w:rPr>
        <w:t xml:space="preserve">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sidRPr="00CA2857">
        <w:rPr>
          <w:b/>
          <w:sz w:val="22"/>
          <w:szCs w:val="22"/>
        </w:rPr>
        <w:t xml:space="preserve">50.000,-Kč. </w:t>
      </w:r>
    </w:p>
    <w:p w14:paraId="395F7533" w14:textId="77777777" w:rsidR="00444C64" w:rsidRPr="00CA2857" w:rsidRDefault="00444C64" w:rsidP="00444C64">
      <w:pPr>
        <w:autoSpaceDE w:val="0"/>
        <w:autoSpaceDN w:val="0"/>
        <w:adjustRightInd w:val="0"/>
        <w:jc w:val="both"/>
        <w:rPr>
          <w:sz w:val="22"/>
          <w:szCs w:val="22"/>
        </w:rPr>
      </w:pPr>
    </w:p>
    <w:p w14:paraId="1E1FEC43" w14:textId="77777777" w:rsidR="00444C64" w:rsidRPr="00CA2857" w:rsidRDefault="00444C64" w:rsidP="00444C64">
      <w:pPr>
        <w:autoSpaceDE w:val="0"/>
        <w:autoSpaceDN w:val="0"/>
        <w:adjustRightInd w:val="0"/>
        <w:jc w:val="both"/>
        <w:rPr>
          <w:sz w:val="22"/>
          <w:szCs w:val="22"/>
        </w:rPr>
      </w:pPr>
      <w:r w:rsidRPr="00CA2857">
        <w:rPr>
          <w:b/>
          <w:sz w:val="22"/>
          <w:szCs w:val="22"/>
        </w:rPr>
        <w:t>14.7.</w:t>
      </w:r>
      <w:r w:rsidRPr="00CA2857">
        <w:rPr>
          <w:sz w:val="22"/>
          <w:szCs w:val="22"/>
        </w:rPr>
        <w:t xml:space="preserve"> Objednatel je povinen zaplatit Zhotoviteli smluvní pokutu ve výši </w:t>
      </w:r>
      <w:r w:rsidRPr="00CA2857">
        <w:rPr>
          <w:b/>
          <w:sz w:val="22"/>
          <w:szCs w:val="22"/>
        </w:rPr>
        <w:t xml:space="preserve">0,2 % z fakturované částky, </w:t>
      </w:r>
      <w:r w:rsidRPr="00CA2857">
        <w:rPr>
          <w:sz w:val="22"/>
          <w:szCs w:val="22"/>
        </w:rPr>
        <w:t xml:space="preserve">a to za každý započatý den prodlení se zaplacením faktury. </w:t>
      </w:r>
    </w:p>
    <w:p w14:paraId="49B78BCC" w14:textId="77777777" w:rsidR="00444C64" w:rsidRPr="00CA2857" w:rsidRDefault="00444C64" w:rsidP="00444C64">
      <w:pPr>
        <w:autoSpaceDE w:val="0"/>
        <w:autoSpaceDN w:val="0"/>
        <w:adjustRightInd w:val="0"/>
        <w:jc w:val="both"/>
        <w:rPr>
          <w:sz w:val="22"/>
          <w:szCs w:val="22"/>
        </w:rPr>
      </w:pPr>
    </w:p>
    <w:p w14:paraId="217AF990" w14:textId="77777777" w:rsidR="00444C64" w:rsidRPr="00CA2857" w:rsidRDefault="00444C64" w:rsidP="00444C64">
      <w:pPr>
        <w:autoSpaceDE w:val="0"/>
        <w:autoSpaceDN w:val="0"/>
        <w:adjustRightInd w:val="0"/>
        <w:jc w:val="both"/>
        <w:rPr>
          <w:sz w:val="22"/>
          <w:szCs w:val="22"/>
        </w:rPr>
      </w:pPr>
      <w:r w:rsidRPr="00CA2857">
        <w:rPr>
          <w:b/>
          <w:sz w:val="22"/>
          <w:szCs w:val="22"/>
        </w:rPr>
        <w:lastRenderedPageBreak/>
        <w:t>14.8.</w:t>
      </w:r>
      <w:r w:rsidRPr="00CA2857">
        <w:rPr>
          <w:sz w:val="22"/>
          <w:szCs w:val="22"/>
        </w:rPr>
        <w:t xml:space="preserve"> Pohledávku, z titulu Smlouvy, nelze postoupit bez předchozího písemného souhlasu druhého účastníka Smlouvy. Postoupení pohledávky v rozporu s tímto ustanovením je neplatné. </w:t>
      </w:r>
    </w:p>
    <w:p w14:paraId="05C4C4BC" w14:textId="77777777" w:rsidR="00444C64" w:rsidRPr="00CA2857" w:rsidRDefault="00444C64" w:rsidP="00444C64">
      <w:pPr>
        <w:autoSpaceDE w:val="0"/>
        <w:autoSpaceDN w:val="0"/>
        <w:adjustRightInd w:val="0"/>
        <w:jc w:val="both"/>
        <w:rPr>
          <w:sz w:val="22"/>
          <w:szCs w:val="22"/>
        </w:rPr>
      </w:pPr>
      <w:r w:rsidRPr="00CA2857">
        <w:rPr>
          <w:sz w:val="22"/>
          <w:szCs w:val="22"/>
        </w:rPr>
        <w:t xml:space="preserve">Účastník Smlouvy není oprávněn zastavit pohledávku za druhým účastníkem Smlouvy vzniklou z titulu Smlouvy, bez předchozího písemného souhlasu tohoto druhého účastníka Smlouvy. </w:t>
      </w:r>
    </w:p>
    <w:p w14:paraId="68BC1558" w14:textId="77777777" w:rsidR="00444C64" w:rsidRPr="00CA2857" w:rsidRDefault="00444C64" w:rsidP="00444C64">
      <w:pPr>
        <w:autoSpaceDE w:val="0"/>
        <w:autoSpaceDN w:val="0"/>
        <w:adjustRightInd w:val="0"/>
        <w:jc w:val="both"/>
        <w:rPr>
          <w:b/>
          <w:sz w:val="22"/>
          <w:szCs w:val="22"/>
        </w:rPr>
      </w:pPr>
    </w:p>
    <w:p w14:paraId="128BC1E4" w14:textId="77777777" w:rsidR="00444C64" w:rsidRPr="00CA2857" w:rsidRDefault="00444C64" w:rsidP="00444C64">
      <w:pPr>
        <w:pStyle w:val="ANadpis2"/>
        <w:tabs>
          <w:tab w:val="left" w:pos="0"/>
        </w:tabs>
        <w:spacing w:before="0"/>
        <w:ind w:left="0" w:firstLine="0"/>
        <w:rPr>
          <w:b w:val="0"/>
          <w:snapToGrid w:val="0"/>
          <w:sz w:val="22"/>
          <w:szCs w:val="22"/>
          <w:lang w:eastAsia="en-US"/>
        </w:rPr>
      </w:pPr>
      <w:r w:rsidRPr="00CA2857">
        <w:rPr>
          <w:sz w:val="22"/>
          <w:szCs w:val="22"/>
        </w:rPr>
        <w:t xml:space="preserve">14.9. </w:t>
      </w:r>
      <w:r w:rsidRPr="00CA2857">
        <w:rPr>
          <w:b w:val="0"/>
          <w:snapToGrid w:val="0"/>
          <w:sz w:val="22"/>
          <w:szCs w:val="22"/>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Zadavateli smluvní pokutu ve výši </w:t>
      </w:r>
      <w:r w:rsidRPr="00CA2857">
        <w:rPr>
          <w:snapToGrid w:val="0"/>
          <w:sz w:val="22"/>
          <w:szCs w:val="22"/>
          <w:lang w:eastAsia="en-US"/>
        </w:rPr>
        <w:t>5.000,- Kč</w:t>
      </w:r>
      <w:r w:rsidRPr="00CA2857">
        <w:rPr>
          <w:b w:val="0"/>
          <w:snapToGrid w:val="0"/>
          <w:sz w:val="22"/>
          <w:szCs w:val="22"/>
          <w:lang w:eastAsia="en-US"/>
        </w:rPr>
        <w:t xml:space="preserve"> za každý zjištěný případ. Podkladem k uplatnění smluvní pokuty je zápis Technického dozoru zadavatele ve stavebním deníku.</w:t>
      </w:r>
    </w:p>
    <w:p w14:paraId="1699F10B" w14:textId="77777777" w:rsidR="00444C64" w:rsidRPr="00CA2857" w:rsidRDefault="00444C64" w:rsidP="00444C64">
      <w:pPr>
        <w:pStyle w:val="ANadpis2"/>
        <w:spacing w:before="0"/>
        <w:rPr>
          <w:b w:val="0"/>
          <w:snapToGrid w:val="0"/>
          <w:sz w:val="22"/>
          <w:szCs w:val="22"/>
          <w:lang w:eastAsia="en-US"/>
        </w:rPr>
      </w:pPr>
    </w:p>
    <w:p w14:paraId="2AC0E2BA" w14:textId="77777777" w:rsidR="00444C64" w:rsidRPr="00CA2857" w:rsidRDefault="00444C64" w:rsidP="00444C64">
      <w:pPr>
        <w:pStyle w:val="ANadpis2"/>
        <w:tabs>
          <w:tab w:val="left" w:pos="0"/>
        </w:tabs>
        <w:spacing w:before="0"/>
        <w:ind w:left="0" w:firstLine="0"/>
        <w:rPr>
          <w:b w:val="0"/>
          <w:sz w:val="22"/>
          <w:szCs w:val="22"/>
        </w:rPr>
      </w:pPr>
      <w:r w:rsidRPr="00CA2857">
        <w:rPr>
          <w:snapToGrid w:val="0"/>
          <w:sz w:val="22"/>
          <w:szCs w:val="22"/>
          <w:lang w:eastAsia="en-US"/>
        </w:rPr>
        <w:t xml:space="preserve">14.10. </w:t>
      </w:r>
      <w:r w:rsidRPr="00CA2857">
        <w:rPr>
          <w:b w:val="0"/>
          <w:sz w:val="22"/>
          <w:szCs w:val="22"/>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14:paraId="44C6C818" w14:textId="77777777" w:rsidR="00444C64" w:rsidRPr="00CA2857" w:rsidRDefault="00444C64" w:rsidP="00444C64">
      <w:pPr>
        <w:pStyle w:val="ANadpis2"/>
        <w:tabs>
          <w:tab w:val="left" w:pos="0"/>
        </w:tabs>
        <w:spacing w:before="0"/>
        <w:ind w:left="0" w:firstLine="0"/>
        <w:rPr>
          <w:b w:val="0"/>
          <w:sz w:val="22"/>
          <w:szCs w:val="22"/>
        </w:rPr>
      </w:pPr>
    </w:p>
    <w:p w14:paraId="18F72859" w14:textId="77777777" w:rsidR="00444C64" w:rsidRPr="00CA2857" w:rsidRDefault="00444C64" w:rsidP="00444C64">
      <w:pPr>
        <w:tabs>
          <w:tab w:val="left" w:pos="567"/>
        </w:tabs>
        <w:autoSpaceDE w:val="0"/>
        <w:autoSpaceDN w:val="0"/>
        <w:adjustRightInd w:val="0"/>
        <w:jc w:val="both"/>
        <w:rPr>
          <w:sz w:val="22"/>
          <w:szCs w:val="22"/>
        </w:rPr>
      </w:pPr>
      <w:r w:rsidRPr="00CA2857">
        <w:rPr>
          <w:b/>
          <w:sz w:val="22"/>
          <w:szCs w:val="22"/>
        </w:rPr>
        <w:t xml:space="preserve">14.11. </w:t>
      </w:r>
      <w:r w:rsidRPr="00CA2857">
        <w:rPr>
          <w:sz w:val="22"/>
          <w:szCs w:val="22"/>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14:paraId="5CD399D3"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p>
    <w:p w14:paraId="3CC11609" w14:textId="77777777" w:rsidR="00444C64" w:rsidRPr="00CA2857" w:rsidRDefault="00444C64" w:rsidP="00444C64">
      <w:pPr>
        <w:rPr>
          <w:sz w:val="22"/>
          <w:szCs w:val="22"/>
        </w:rPr>
      </w:pPr>
    </w:p>
    <w:p w14:paraId="56771DB3"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XV. Nebezpečí vzniku škody na věci, přechod vlastnického práva a odpovědnost za škodu</w:t>
      </w:r>
    </w:p>
    <w:p w14:paraId="32BB5257" w14:textId="77777777" w:rsidR="00444C64" w:rsidRPr="00CA2857" w:rsidRDefault="00444C64" w:rsidP="002B2335">
      <w:pPr>
        <w:keepNext/>
        <w:rPr>
          <w:sz w:val="22"/>
          <w:szCs w:val="22"/>
        </w:rPr>
      </w:pPr>
    </w:p>
    <w:p w14:paraId="5752A62D" w14:textId="77777777" w:rsidR="00444C64" w:rsidRPr="00CA2857" w:rsidRDefault="00444C64" w:rsidP="00444C64">
      <w:pPr>
        <w:tabs>
          <w:tab w:val="left" w:pos="0"/>
        </w:tabs>
        <w:jc w:val="both"/>
        <w:rPr>
          <w:sz w:val="22"/>
          <w:szCs w:val="22"/>
          <w:u w:val="single"/>
        </w:rPr>
      </w:pPr>
      <w:r w:rsidRPr="00CA2857">
        <w:rPr>
          <w:b/>
          <w:snapToGrid w:val="0"/>
          <w:sz w:val="22"/>
          <w:szCs w:val="22"/>
        </w:rPr>
        <w:t>15.1.</w:t>
      </w:r>
      <w:r w:rsidRPr="00CA2857">
        <w:rPr>
          <w:sz w:val="22"/>
          <w:szCs w:val="22"/>
        </w:rPr>
        <w:t xml:space="preserve"> Zhotovitel nese od doby předání staveniště do předání a převzetí hotového díla nebezpečí škody a jiné nebezpečí na:</w:t>
      </w:r>
    </w:p>
    <w:p w14:paraId="18BDECA2" w14:textId="77777777" w:rsidR="00444C64" w:rsidRPr="00CA2857" w:rsidRDefault="00444C64" w:rsidP="00444C64">
      <w:pPr>
        <w:numPr>
          <w:ilvl w:val="0"/>
          <w:numId w:val="33"/>
        </w:numPr>
        <w:ind w:left="426" w:hanging="426"/>
        <w:jc w:val="both"/>
        <w:rPr>
          <w:sz w:val="22"/>
          <w:szCs w:val="22"/>
        </w:rPr>
      </w:pPr>
      <w:r w:rsidRPr="00CA2857">
        <w:rPr>
          <w:sz w:val="22"/>
          <w:szCs w:val="22"/>
        </w:rPr>
        <w:t>díle a všech jeho zhotovovaných, upravovaných, dalších částech,</w:t>
      </w:r>
    </w:p>
    <w:p w14:paraId="492BC5FD" w14:textId="77777777" w:rsidR="00444C64" w:rsidRPr="00CA2857" w:rsidRDefault="00444C64" w:rsidP="00444C64">
      <w:pPr>
        <w:numPr>
          <w:ilvl w:val="0"/>
          <w:numId w:val="33"/>
        </w:numPr>
        <w:ind w:left="426" w:hanging="426"/>
        <w:jc w:val="both"/>
        <w:rPr>
          <w:sz w:val="22"/>
          <w:szCs w:val="22"/>
        </w:rPr>
      </w:pPr>
      <w:r w:rsidRPr="00CA2857">
        <w:rPr>
          <w:sz w:val="22"/>
          <w:szCs w:val="22"/>
        </w:rPr>
        <w:t>na částech či součástech díla, které jsou na staveništi uskladněny,</w:t>
      </w:r>
    </w:p>
    <w:p w14:paraId="2F574B29" w14:textId="77777777" w:rsidR="00444C64" w:rsidRPr="00CA2857" w:rsidRDefault="00444C64" w:rsidP="00444C64">
      <w:pPr>
        <w:numPr>
          <w:ilvl w:val="0"/>
          <w:numId w:val="33"/>
        </w:numPr>
        <w:ind w:left="426" w:hanging="426"/>
        <w:jc w:val="both"/>
        <w:rPr>
          <w:sz w:val="22"/>
          <w:szCs w:val="22"/>
        </w:rPr>
      </w:pPr>
      <w:r w:rsidRPr="00CA2857">
        <w:rPr>
          <w:sz w:val="22"/>
          <w:szCs w:val="22"/>
        </w:rPr>
        <w:t>na plochách, stávajících prostorech a budovách, a to ode dne jejich převzetí Zhotovitelem do doby ukončení díla pokud v jednotlivých případech nebude dohodnuto jinak,</w:t>
      </w:r>
    </w:p>
    <w:p w14:paraId="42EB2BFA" w14:textId="77777777" w:rsidR="00444C64" w:rsidRPr="00CA2857" w:rsidRDefault="00444C64" w:rsidP="00444C64">
      <w:pPr>
        <w:numPr>
          <w:ilvl w:val="0"/>
          <w:numId w:val="33"/>
        </w:numPr>
        <w:ind w:left="426" w:hanging="426"/>
        <w:jc w:val="both"/>
        <w:rPr>
          <w:sz w:val="22"/>
          <w:szCs w:val="22"/>
        </w:rPr>
      </w:pPr>
      <w:r w:rsidRPr="00CA2857">
        <w:rPr>
          <w:sz w:val="22"/>
          <w:szCs w:val="22"/>
        </w:rPr>
        <w:t>na majetku, zdraví a právech třetích osob v souvislosti s prováděním díla.</w:t>
      </w:r>
    </w:p>
    <w:p w14:paraId="5302E59E" w14:textId="77777777" w:rsidR="00444C64" w:rsidRPr="00CA2857" w:rsidRDefault="00444C64" w:rsidP="00444C64">
      <w:pPr>
        <w:pStyle w:val="Seznam2"/>
        <w:ind w:left="0" w:firstLine="708"/>
        <w:jc w:val="both"/>
        <w:rPr>
          <w:sz w:val="22"/>
          <w:szCs w:val="22"/>
        </w:rPr>
      </w:pPr>
    </w:p>
    <w:p w14:paraId="312FC966" w14:textId="77777777" w:rsidR="00444C64" w:rsidRPr="00CA2857" w:rsidRDefault="00444C64" w:rsidP="00444C64">
      <w:pPr>
        <w:pStyle w:val="Seznam2"/>
        <w:ind w:left="0" w:firstLine="708"/>
        <w:jc w:val="both"/>
        <w:rPr>
          <w:b/>
          <w:sz w:val="22"/>
          <w:szCs w:val="22"/>
        </w:rPr>
      </w:pPr>
      <w:r w:rsidRPr="00CA2857">
        <w:rPr>
          <w:sz w:val="22"/>
          <w:szCs w:val="22"/>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114E1038" w14:textId="77777777" w:rsidR="00444C64" w:rsidRPr="00CA2857" w:rsidRDefault="00444C64" w:rsidP="00444C64">
      <w:pPr>
        <w:pStyle w:val="Seznam2"/>
        <w:tabs>
          <w:tab w:val="num" w:pos="720"/>
        </w:tabs>
        <w:ind w:left="0" w:firstLine="0"/>
        <w:jc w:val="both"/>
        <w:rPr>
          <w:b/>
          <w:sz w:val="22"/>
          <w:szCs w:val="22"/>
        </w:rPr>
      </w:pPr>
    </w:p>
    <w:p w14:paraId="7AD0F6BA" w14:textId="77777777" w:rsidR="00444C64" w:rsidRPr="00CA2857" w:rsidRDefault="00444C64" w:rsidP="00444C64">
      <w:pPr>
        <w:pStyle w:val="Seznam2"/>
        <w:tabs>
          <w:tab w:val="num" w:pos="720"/>
        </w:tabs>
        <w:ind w:left="0" w:firstLine="0"/>
        <w:jc w:val="both"/>
        <w:rPr>
          <w:sz w:val="22"/>
          <w:szCs w:val="22"/>
        </w:rPr>
      </w:pPr>
      <w:r w:rsidRPr="00CA2857">
        <w:rPr>
          <w:b/>
          <w:sz w:val="22"/>
          <w:szCs w:val="22"/>
        </w:rPr>
        <w:t>15.2.</w:t>
      </w:r>
      <w:r w:rsidRPr="00CA2857">
        <w:rPr>
          <w:sz w:val="22"/>
          <w:szCs w:val="22"/>
        </w:rPr>
        <w:t xml:space="preserve"> 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3D963B3A" w14:textId="77777777" w:rsidR="00444C64" w:rsidRPr="00CA2857" w:rsidRDefault="00444C64" w:rsidP="00444C64">
      <w:pPr>
        <w:numPr>
          <w:ilvl w:val="0"/>
          <w:numId w:val="35"/>
        </w:numPr>
        <w:ind w:left="426" w:hanging="426"/>
        <w:jc w:val="both"/>
        <w:rPr>
          <w:b/>
          <w:sz w:val="22"/>
          <w:szCs w:val="22"/>
        </w:rPr>
      </w:pPr>
      <w:r w:rsidRPr="00CA2857">
        <w:rPr>
          <w:sz w:val="22"/>
          <w:szCs w:val="22"/>
        </w:rPr>
        <w:t>pomocné stavební konstrukce všeho druhu nutné k provedení díla (lešení, podpěrné konstrukce atp.),</w:t>
      </w:r>
    </w:p>
    <w:p w14:paraId="476AEB13" w14:textId="77777777" w:rsidR="00444C64" w:rsidRPr="00CA2857" w:rsidRDefault="00444C64" w:rsidP="00444C64">
      <w:pPr>
        <w:numPr>
          <w:ilvl w:val="0"/>
          <w:numId w:val="35"/>
        </w:numPr>
        <w:ind w:left="426" w:hanging="426"/>
        <w:jc w:val="both"/>
        <w:rPr>
          <w:sz w:val="22"/>
          <w:szCs w:val="22"/>
        </w:rPr>
      </w:pPr>
      <w:r w:rsidRPr="00CA2857">
        <w:rPr>
          <w:sz w:val="22"/>
          <w:szCs w:val="22"/>
        </w:rPr>
        <w:t>zařízení staveniště provozního, výrobního i sociálního charakteru,</w:t>
      </w:r>
    </w:p>
    <w:p w14:paraId="6BC90AEC" w14:textId="77777777" w:rsidR="00444C64" w:rsidRPr="00CA2857" w:rsidRDefault="00444C64" w:rsidP="00444C64">
      <w:pPr>
        <w:numPr>
          <w:ilvl w:val="0"/>
          <w:numId w:val="35"/>
        </w:numPr>
        <w:ind w:left="426" w:hanging="426"/>
        <w:jc w:val="both"/>
        <w:rPr>
          <w:sz w:val="22"/>
          <w:szCs w:val="22"/>
        </w:rPr>
      </w:pPr>
      <w:r w:rsidRPr="00CA2857">
        <w:rPr>
          <w:sz w:val="22"/>
          <w:szCs w:val="22"/>
        </w:rPr>
        <w:t>ostatní provizorní konstrukce a objekty v rozsahu vymezeném příslušnou dokumentací a smlouvou; a to jak vůči Objednateli, tak vůči třetím osobám.</w:t>
      </w:r>
    </w:p>
    <w:p w14:paraId="1AB4E377" w14:textId="77777777" w:rsidR="00444C64" w:rsidRPr="00CA2857" w:rsidRDefault="00444C64" w:rsidP="00444C64">
      <w:pPr>
        <w:pStyle w:val="Seznam2"/>
        <w:tabs>
          <w:tab w:val="left" w:pos="0"/>
        </w:tabs>
        <w:ind w:left="0" w:firstLine="0"/>
        <w:jc w:val="both"/>
        <w:rPr>
          <w:b/>
          <w:sz w:val="22"/>
          <w:szCs w:val="22"/>
        </w:rPr>
      </w:pPr>
    </w:p>
    <w:p w14:paraId="28871D14" w14:textId="77777777" w:rsidR="00444C64" w:rsidRPr="00CA2857" w:rsidRDefault="00444C64" w:rsidP="00444C64">
      <w:pPr>
        <w:jc w:val="both"/>
        <w:rPr>
          <w:sz w:val="22"/>
          <w:szCs w:val="22"/>
        </w:rPr>
      </w:pPr>
      <w:r w:rsidRPr="00CA2857">
        <w:rPr>
          <w:b/>
          <w:sz w:val="22"/>
          <w:szCs w:val="22"/>
        </w:rPr>
        <w:t>15.3.</w:t>
      </w:r>
      <w:r w:rsidRPr="00CA2857">
        <w:rPr>
          <w:sz w:val="22"/>
          <w:szCs w:val="22"/>
        </w:rPr>
        <w:t xml:space="preserve"> Zhotovitel nese nebezpečí škody a jiná nebezpečí na všech věcech, které Zhotovitel sám či Zadavatel opatřil za účelem provedení díla či jeho části, a to od okamžiku jejich převzetí (opatření) do doby řádného protokolárního předání díla, popř. u věcí, které je Zhotovitel povinen vrátit, do doby jejich vrácení. </w:t>
      </w:r>
    </w:p>
    <w:p w14:paraId="627361BA" w14:textId="77777777" w:rsidR="00444C64" w:rsidRPr="00CA2857" w:rsidRDefault="00444C64" w:rsidP="00444C64">
      <w:pPr>
        <w:ind w:left="680" w:hanging="680"/>
        <w:jc w:val="both"/>
        <w:rPr>
          <w:b/>
          <w:sz w:val="22"/>
          <w:szCs w:val="22"/>
        </w:rPr>
      </w:pPr>
    </w:p>
    <w:p w14:paraId="7F791820" w14:textId="77777777" w:rsidR="00444C64" w:rsidRPr="00CA2857" w:rsidRDefault="00444C64" w:rsidP="00444C64">
      <w:pPr>
        <w:jc w:val="both"/>
        <w:rPr>
          <w:sz w:val="22"/>
          <w:szCs w:val="22"/>
        </w:rPr>
      </w:pPr>
      <w:r w:rsidRPr="00CA2857">
        <w:rPr>
          <w:b/>
          <w:sz w:val="22"/>
          <w:szCs w:val="22"/>
        </w:rPr>
        <w:t xml:space="preserve">15.4. </w:t>
      </w:r>
      <w:r w:rsidRPr="00CA2857">
        <w:rPr>
          <w:sz w:val="22"/>
          <w:szCs w:val="22"/>
        </w:rPr>
        <w:t>Zadavatel je od počátku vlastníkem zhotovovaného díla a všech věcí, které Zhotovitel opatřil k provedení díla od okamžiku jejich zabudování do díla. Zhotovitel je povinen ve smlouvách se všemi poddodavateli toto ujednání respektovat tak, aby Zadavatel toto vlastnictví mohl nabývat.</w:t>
      </w:r>
    </w:p>
    <w:p w14:paraId="639F719E" w14:textId="77777777" w:rsidR="00444C64" w:rsidRPr="00CA2857" w:rsidRDefault="00444C64" w:rsidP="00444C64">
      <w:pPr>
        <w:jc w:val="both"/>
        <w:rPr>
          <w:sz w:val="22"/>
          <w:szCs w:val="22"/>
        </w:rPr>
      </w:pPr>
      <w:r w:rsidRPr="00CA2857">
        <w:rPr>
          <w:sz w:val="22"/>
          <w:szCs w:val="22"/>
        </w:rPr>
        <w:t xml:space="preserve"> </w:t>
      </w:r>
    </w:p>
    <w:p w14:paraId="76D6AD1C" w14:textId="77777777" w:rsidR="00444C64" w:rsidRPr="00CA2857" w:rsidRDefault="00444C64" w:rsidP="00444C64">
      <w:pPr>
        <w:jc w:val="both"/>
        <w:rPr>
          <w:sz w:val="22"/>
          <w:szCs w:val="22"/>
        </w:rPr>
      </w:pPr>
      <w:r w:rsidRPr="00CA2857">
        <w:rPr>
          <w:b/>
          <w:sz w:val="22"/>
          <w:szCs w:val="22"/>
        </w:rPr>
        <w:t xml:space="preserve">15.5. </w:t>
      </w:r>
      <w:r w:rsidRPr="00CA2857">
        <w:rPr>
          <w:sz w:val="22"/>
          <w:szCs w:val="22"/>
        </w:rPr>
        <w:t xml:space="preserve">Veškeré věci, podklady a další doklady, které byly Zadavatelem Zhotoviteli předány a nestaly se součástí díla, zůstávají ve vlastnictví Zadavatele a tento zůstává osobou oprávněnou k jejich zpětnému převzetí. Zhotovitel je Zadavateli povinen tyto věci, podklady či ostatní doklady vrátit na výzvu Zadavatele, a to </w:t>
      </w:r>
      <w:r w:rsidRPr="00CA2857">
        <w:rPr>
          <w:sz w:val="22"/>
          <w:szCs w:val="22"/>
        </w:rPr>
        <w:lastRenderedPageBreak/>
        <w:t>nejpozději ke dni řádného předání díla, s výjimkou těch, které prokazatelně a oprávněně spotřeboval k naplnění svých závazků ze Smlouvy a těchto OP.</w:t>
      </w:r>
    </w:p>
    <w:p w14:paraId="24BC0EE6" w14:textId="77777777" w:rsidR="00444C64" w:rsidRPr="00CA2857" w:rsidRDefault="00444C64" w:rsidP="00444C64">
      <w:pPr>
        <w:jc w:val="both"/>
        <w:rPr>
          <w:sz w:val="22"/>
          <w:szCs w:val="22"/>
        </w:rPr>
      </w:pPr>
    </w:p>
    <w:p w14:paraId="5D944D9E" w14:textId="77777777" w:rsidR="00444C64" w:rsidRPr="00CA2857" w:rsidRDefault="00444C64" w:rsidP="00444C64">
      <w:pPr>
        <w:jc w:val="both"/>
        <w:rPr>
          <w:sz w:val="22"/>
          <w:szCs w:val="22"/>
        </w:rPr>
      </w:pPr>
      <w:r w:rsidRPr="00CA2857">
        <w:rPr>
          <w:b/>
          <w:sz w:val="22"/>
          <w:szCs w:val="22"/>
        </w:rPr>
        <w:t>15.6.</w:t>
      </w:r>
      <w:r w:rsidRPr="00CA2857">
        <w:rPr>
          <w:sz w:val="22"/>
          <w:szCs w:val="22"/>
        </w:rPr>
        <w:t xml:space="preserve"> Zhotovitel nese odpovědnost za škodu vzniklou na předmětu díla nedbalostí nebo úmyslným zaviněním svých zaměstnanců nebo zaměstnanců jeho poddodavatele nebo a zavazuje se k náhradě škody v plném rozsahu. </w:t>
      </w:r>
    </w:p>
    <w:p w14:paraId="1D728BDB" w14:textId="77777777" w:rsidR="00444C64" w:rsidRPr="00CA2857" w:rsidRDefault="00444C64" w:rsidP="00444C64">
      <w:pPr>
        <w:jc w:val="both"/>
        <w:rPr>
          <w:sz w:val="22"/>
          <w:szCs w:val="22"/>
        </w:rPr>
      </w:pPr>
    </w:p>
    <w:p w14:paraId="4E6C01C9" w14:textId="77777777" w:rsidR="00444C64" w:rsidRPr="00CA2857" w:rsidRDefault="00444C64" w:rsidP="00444C64">
      <w:pPr>
        <w:pStyle w:val="Seznam2"/>
        <w:tabs>
          <w:tab w:val="num" w:pos="0"/>
        </w:tabs>
        <w:ind w:left="0" w:firstLine="0"/>
        <w:jc w:val="both"/>
        <w:rPr>
          <w:sz w:val="22"/>
          <w:szCs w:val="22"/>
        </w:rPr>
      </w:pPr>
      <w:r w:rsidRPr="00CA2857">
        <w:rPr>
          <w:b/>
          <w:sz w:val="22"/>
          <w:szCs w:val="22"/>
        </w:rPr>
        <w:t>15.7.</w:t>
      </w:r>
      <w:r w:rsidRPr="00CA2857">
        <w:rPr>
          <w:sz w:val="22"/>
          <w:szCs w:val="22"/>
        </w:rPr>
        <w:t xml:space="preserve"> Zhotovitel odpovídá za poškození stávajících inženýrských sítí a cizích zařízení, k němuž došlo činností či nečinností Zhotovitele nebo jeho poddodavatelů. </w:t>
      </w:r>
    </w:p>
    <w:p w14:paraId="208D62D3" w14:textId="77777777" w:rsidR="00444C64" w:rsidRPr="00CA2857" w:rsidRDefault="00444C64" w:rsidP="00444C64">
      <w:pPr>
        <w:jc w:val="both"/>
        <w:rPr>
          <w:sz w:val="22"/>
          <w:szCs w:val="22"/>
        </w:rPr>
      </w:pPr>
    </w:p>
    <w:p w14:paraId="6B14F438" w14:textId="77777777" w:rsidR="00444C64" w:rsidRPr="00CA2857" w:rsidRDefault="00444C64" w:rsidP="00444C64">
      <w:pPr>
        <w:jc w:val="both"/>
        <w:rPr>
          <w:sz w:val="22"/>
          <w:szCs w:val="22"/>
        </w:rPr>
      </w:pPr>
      <w:r w:rsidRPr="00CA2857">
        <w:rPr>
          <w:b/>
          <w:sz w:val="22"/>
          <w:szCs w:val="22"/>
        </w:rPr>
        <w:t xml:space="preserve">15.8. </w:t>
      </w:r>
      <w:r w:rsidRPr="00CA2857">
        <w:rPr>
          <w:sz w:val="22"/>
          <w:szCs w:val="22"/>
        </w:rPr>
        <w:t xml:space="preserve">Nárok na náhradu škody musí být vždy prokazatelně uplatněn písemným doručením druhé straně nejpozději do 10 kalendářních dnů od data, kdy se poškozená strana o škodě dozvěděla. </w:t>
      </w:r>
    </w:p>
    <w:p w14:paraId="1DE9F1B2" w14:textId="77777777" w:rsidR="00444C64" w:rsidRPr="00CA2857" w:rsidRDefault="00444C64" w:rsidP="00444C64">
      <w:pPr>
        <w:jc w:val="both"/>
        <w:rPr>
          <w:sz w:val="22"/>
          <w:szCs w:val="22"/>
        </w:rPr>
      </w:pPr>
    </w:p>
    <w:p w14:paraId="32E9FC20" w14:textId="77777777" w:rsidR="00444C64" w:rsidRPr="00CA2857" w:rsidRDefault="00444C64" w:rsidP="00444C64">
      <w:pPr>
        <w:jc w:val="both"/>
        <w:rPr>
          <w:sz w:val="22"/>
          <w:szCs w:val="22"/>
        </w:rPr>
      </w:pPr>
      <w:r w:rsidRPr="00CA2857">
        <w:rPr>
          <w:b/>
          <w:sz w:val="22"/>
          <w:szCs w:val="22"/>
        </w:rPr>
        <w:t>15.9.</w:t>
      </w:r>
      <w:r w:rsidRPr="00CA2857">
        <w:rPr>
          <w:sz w:val="22"/>
          <w:szCs w:val="22"/>
        </w:rPr>
        <w:t xml:space="preserve"> Podkladem pro stanovení rozsahu škody budou vždy a za všech okolností doklady o příčinách vzniku škody, vyčíslení výše škody a písemný zápis o projednání vzniku škody oprávněnými zástupci </w:t>
      </w:r>
      <w:r w:rsidRPr="00CA2857">
        <w:rPr>
          <w:sz w:val="22"/>
          <w:szCs w:val="22"/>
        </w:rPr>
        <w:tab/>
        <w:t>zúčastněných stran. Druhá strana se zavazuje zúčastnit se projednání vzniku škody v nejbližším možném termínu, nejpozději však do 10 kalendářních dnů od data doručení uplatnění nároku.</w:t>
      </w:r>
    </w:p>
    <w:p w14:paraId="557A35E2" w14:textId="77777777" w:rsidR="00444C64" w:rsidRPr="00CA2857" w:rsidRDefault="00444C64" w:rsidP="00444C64">
      <w:pPr>
        <w:jc w:val="both"/>
        <w:rPr>
          <w:sz w:val="22"/>
          <w:szCs w:val="22"/>
        </w:rPr>
      </w:pPr>
    </w:p>
    <w:p w14:paraId="4C720C46" w14:textId="77777777" w:rsidR="00444C64" w:rsidRPr="00CA2857" w:rsidRDefault="00444C64" w:rsidP="00444C64">
      <w:pPr>
        <w:jc w:val="both"/>
        <w:rPr>
          <w:sz w:val="22"/>
          <w:szCs w:val="22"/>
        </w:rPr>
      </w:pPr>
      <w:r w:rsidRPr="00CA2857">
        <w:rPr>
          <w:b/>
          <w:sz w:val="22"/>
          <w:szCs w:val="22"/>
        </w:rPr>
        <w:t>15.10</w:t>
      </w:r>
      <w:r w:rsidRPr="00CA2857">
        <w:rPr>
          <w:sz w:val="22"/>
          <w:szCs w:val="22"/>
        </w:rPr>
        <w:t xml:space="preserve">. V případě dohody o náhradě škody musí být náhrada škody uhrazena nejpozději do 30 kalendářních dnů od data uzavření dohody. </w:t>
      </w:r>
    </w:p>
    <w:p w14:paraId="4E4DA5DB" w14:textId="77777777" w:rsidR="00444C64" w:rsidRPr="00CA2857" w:rsidRDefault="00444C64" w:rsidP="00444C64">
      <w:pPr>
        <w:jc w:val="both"/>
        <w:rPr>
          <w:sz w:val="22"/>
          <w:szCs w:val="22"/>
        </w:rPr>
      </w:pPr>
    </w:p>
    <w:p w14:paraId="13E0A6E4" w14:textId="77777777" w:rsidR="00444C64" w:rsidRPr="00CA2857" w:rsidRDefault="00444C64" w:rsidP="00444C64">
      <w:pPr>
        <w:shd w:val="clear" w:color="auto" w:fill="FFFFFF"/>
        <w:jc w:val="both"/>
        <w:rPr>
          <w:sz w:val="22"/>
          <w:szCs w:val="22"/>
        </w:rPr>
      </w:pPr>
      <w:r w:rsidRPr="00CA2857">
        <w:rPr>
          <w:b/>
          <w:sz w:val="22"/>
          <w:szCs w:val="22"/>
        </w:rPr>
        <w:t>15.11.</w:t>
      </w:r>
      <w:r w:rsidRPr="00CA2857">
        <w:rPr>
          <w:sz w:val="22"/>
          <w:szCs w:val="22"/>
        </w:rPr>
        <w:t xml:space="preserve"> 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 </w:t>
      </w:r>
    </w:p>
    <w:p w14:paraId="2C6F349F" w14:textId="77777777" w:rsidR="00444C64" w:rsidRPr="00CA2857" w:rsidRDefault="00444C64" w:rsidP="00444C64">
      <w:pPr>
        <w:shd w:val="clear" w:color="auto" w:fill="FFFFFF"/>
        <w:jc w:val="both"/>
        <w:rPr>
          <w:sz w:val="22"/>
          <w:szCs w:val="22"/>
        </w:rPr>
      </w:pPr>
    </w:p>
    <w:p w14:paraId="41428FA7" w14:textId="77777777" w:rsidR="00444C64" w:rsidRPr="00CA2857" w:rsidRDefault="00444C64" w:rsidP="00444C64">
      <w:pPr>
        <w:shd w:val="clear" w:color="auto" w:fill="FFFFFF"/>
        <w:ind w:firstLine="576"/>
        <w:jc w:val="both"/>
        <w:rPr>
          <w:sz w:val="22"/>
          <w:szCs w:val="22"/>
        </w:rPr>
      </w:pPr>
      <w:r w:rsidRPr="00CA2857">
        <w:rPr>
          <w:sz w:val="22"/>
          <w:szCs w:val="22"/>
        </w:rPr>
        <w:t>Součástí zadávací dokumentace budou soupisy stavebních prací, dodávek a služeb s výkazy výměr v těch částech, které nebyly doposud realizovány a dále obchodní podmínky, které byly součástí původního zadávacího/poptávkového řízení. Objednatel porovná (případně může porovnání provést třetí osoba zmocněná Objednatelem) cenovou nabídku Zhotovitele a cenovou nabídku nového Zhotovitele (účastník zadávacího řízení, jehož nabídka bude v novém zadávacím/poptávkovém řízení vybrána jako nejvýhodnější) a částka, o kterou případně přesáhne nová cenová nabídka cenovou nabídku původního Zhotovitele, bude společně s náklady spojenými s realizací nového zadávacího/poptávkového řízení vyčíslením škody, která byla Objednateli způsobena.</w:t>
      </w:r>
    </w:p>
    <w:p w14:paraId="318DD5FB" w14:textId="77777777" w:rsidR="00444C64" w:rsidRPr="00CA2857" w:rsidRDefault="00444C64" w:rsidP="00444C64">
      <w:pPr>
        <w:shd w:val="clear" w:color="auto" w:fill="FFFFFF"/>
        <w:ind w:firstLine="576"/>
        <w:jc w:val="both"/>
        <w:rPr>
          <w:sz w:val="22"/>
          <w:szCs w:val="22"/>
        </w:rPr>
      </w:pPr>
    </w:p>
    <w:p w14:paraId="2956CFA2" w14:textId="77777777" w:rsidR="00444C64" w:rsidRPr="00CA2857" w:rsidRDefault="00444C64" w:rsidP="00444C64">
      <w:pPr>
        <w:shd w:val="clear" w:color="auto" w:fill="FFFFFF"/>
        <w:ind w:firstLine="576"/>
        <w:jc w:val="both"/>
        <w:rPr>
          <w:sz w:val="22"/>
          <w:szCs w:val="22"/>
        </w:rPr>
      </w:pPr>
      <w:r w:rsidRPr="00CA2857">
        <w:rPr>
          <w:sz w:val="22"/>
          <w:szCs w:val="22"/>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02683E57"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p>
    <w:p w14:paraId="742C43D4" w14:textId="77777777" w:rsidR="00444C64" w:rsidRPr="00CA2857" w:rsidRDefault="00444C64" w:rsidP="00444C64">
      <w:pPr>
        <w:rPr>
          <w:sz w:val="22"/>
          <w:szCs w:val="22"/>
        </w:rPr>
      </w:pPr>
    </w:p>
    <w:p w14:paraId="61330D02"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XVI. Odpovědnost za vady a záruka za jakost</w:t>
      </w:r>
    </w:p>
    <w:p w14:paraId="7E86F358" w14:textId="77777777" w:rsidR="00444C64" w:rsidRPr="00CA2857" w:rsidRDefault="00444C64" w:rsidP="002B2335">
      <w:pPr>
        <w:keepNext/>
        <w:rPr>
          <w:sz w:val="22"/>
          <w:szCs w:val="22"/>
        </w:rPr>
      </w:pPr>
    </w:p>
    <w:p w14:paraId="1A326D35" w14:textId="77777777" w:rsidR="00444C64" w:rsidRPr="00CA2857" w:rsidRDefault="00444C64" w:rsidP="00444C64">
      <w:pPr>
        <w:tabs>
          <w:tab w:val="left" w:pos="0"/>
        </w:tabs>
        <w:jc w:val="both"/>
        <w:rPr>
          <w:sz w:val="22"/>
          <w:szCs w:val="22"/>
        </w:rPr>
      </w:pPr>
      <w:r w:rsidRPr="00CA2857">
        <w:rPr>
          <w:b/>
          <w:sz w:val="22"/>
          <w:szCs w:val="22"/>
        </w:rPr>
        <w:t xml:space="preserve">16.1. </w:t>
      </w:r>
      <w:r w:rsidRPr="00CA2857">
        <w:rPr>
          <w:sz w:val="22"/>
          <w:szCs w:val="22"/>
        </w:rPr>
        <w:t xml:space="preserve">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 </w:t>
      </w:r>
    </w:p>
    <w:p w14:paraId="1B945602" w14:textId="77777777" w:rsidR="00444C64" w:rsidRPr="00CA2857" w:rsidRDefault="00444C64" w:rsidP="00444C64">
      <w:pPr>
        <w:pStyle w:val="Bezmezer"/>
        <w:tabs>
          <w:tab w:val="left" w:pos="0"/>
        </w:tabs>
        <w:ind w:hanging="709"/>
        <w:rPr>
          <w:sz w:val="22"/>
          <w:szCs w:val="22"/>
        </w:rPr>
      </w:pPr>
    </w:p>
    <w:p w14:paraId="24B456B5" w14:textId="77777777" w:rsidR="00444C64" w:rsidRPr="00CA2857" w:rsidRDefault="00444C64" w:rsidP="00444C64">
      <w:pPr>
        <w:pStyle w:val="Zkladntextodsazen"/>
        <w:tabs>
          <w:tab w:val="left" w:pos="0"/>
        </w:tabs>
        <w:spacing w:after="0"/>
        <w:ind w:left="0"/>
        <w:jc w:val="both"/>
        <w:rPr>
          <w:sz w:val="22"/>
          <w:szCs w:val="22"/>
        </w:rPr>
      </w:pPr>
      <w:r w:rsidRPr="00CA2857">
        <w:rPr>
          <w:b/>
          <w:sz w:val="22"/>
          <w:szCs w:val="22"/>
        </w:rPr>
        <w:t xml:space="preserve">16.2. </w:t>
      </w:r>
      <w:r w:rsidRPr="00CA2857">
        <w:rPr>
          <w:sz w:val="22"/>
          <w:szCs w:val="22"/>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356F1846" w14:textId="77777777" w:rsidR="00444C64" w:rsidRPr="00CA2857" w:rsidRDefault="00444C64" w:rsidP="00444C64">
      <w:pPr>
        <w:pStyle w:val="Zkladntext22"/>
        <w:tabs>
          <w:tab w:val="left" w:pos="0"/>
          <w:tab w:val="left" w:pos="709"/>
          <w:tab w:val="left" w:pos="1276"/>
        </w:tabs>
        <w:ind w:left="0"/>
        <w:rPr>
          <w:rFonts w:ascii="Times New Roman" w:hAnsi="Times New Roman"/>
          <w:b/>
          <w:snapToGrid w:val="0"/>
          <w:sz w:val="22"/>
          <w:szCs w:val="22"/>
        </w:rPr>
      </w:pPr>
    </w:p>
    <w:p w14:paraId="020309F4" w14:textId="77777777" w:rsidR="00444C64" w:rsidRPr="00CA2857" w:rsidRDefault="00444C64" w:rsidP="00444C64">
      <w:pPr>
        <w:pStyle w:val="Zkladntext22"/>
        <w:tabs>
          <w:tab w:val="left" w:pos="0"/>
          <w:tab w:val="left" w:pos="709"/>
          <w:tab w:val="left" w:pos="1276"/>
        </w:tabs>
        <w:ind w:left="0"/>
        <w:rPr>
          <w:rFonts w:ascii="Times New Roman" w:hAnsi="Times New Roman"/>
          <w:sz w:val="22"/>
          <w:szCs w:val="22"/>
        </w:rPr>
      </w:pPr>
      <w:r w:rsidRPr="00CA2857">
        <w:rPr>
          <w:rFonts w:ascii="Times New Roman" w:hAnsi="Times New Roman"/>
          <w:b/>
          <w:snapToGrid w:val="0"/>
          <w:sz w:val="22"/>
          <w:szCs w:val="22"/>
        </w:rPr>
        <w:t xml:space="preserve">16.3. </w:t>
      </w:r>
      <w:r w:rsidRPr="00CA2857">
        <w:rPr>
          <w:rFonts w:ascii="Times New Roman" w:hAnsi="Times New Roman"/>
          <w:snapToGrid w:val="0"/>
          <w:sz w:val="22"/>
          <w:szCs w:val="22"/>
        </w:rPr>
        <w:t>Dílo má vady, jestliže nebylo provedeno řádně a předmět díla</w:t>
      </w:r>
      <w:r w:rsidRPr="00CA2857">
        <w:rPr>
          <w:rFonts w:ascii="Times New Roman" w:hAnsi="Times New Roman"/>
          <w:sz w:val="22"/>
          <w:szCs w:val="22"/>
        </w:rPr>
        <w:t xml:space="preserve">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49A184EC" w14:textId="77777777" w:rsidR="00444C64" w:rsidRPr="00CA2857" w:rsidRDefault="00444C64" w:rsidP="00444C64">
      <w:pPr>
        <w:pStyle w:val="Zkladntext22"/>
        <w:tabs>
          <w:tab w:val="left" w:pos="0"/>
          <w:tab w:val="left" w:pos="709"/>
          <w:tab w:val="left" w:pos="1276"/>
        </w:tabs>
        <w:ind w:left="0"/>
        <w:rPr>
          <w:rFonts w:ascii="Times New Roman" w:hAnsi="Times New Roman"/>
          <w:sz w:val="22"/>
          <w:szCs w:val="22"/>
        </w:rPr>
      </w:pPr>
    </w:p>
    <w:p w14:paraId="54751CD0" w14:textId="77777777" w:rsidR="00444C64" w:rsidRPr="00CA2857" w:rsidRDefault="00444C64" w:rsidP="00444C64">
      <w:pPr>
        <w:pStyle w:val="Zkladntext22"/>
        <w:tabs>
          <w:tab w:val="left" w:pos="0"/>
          <w:tab w:val="left" w:pos="709"/>
          <w:tab w:val="left" w:pos="1276"/>
        </w:tabs>
        <w:ind w:left="0"/>
        <w:rPr>
          <w:rFonts w:ascii="Times New Roman" w:hAnsi="Times New Roman"/>
          <w:snapToGrid w:val="0"/>
          <w:sz w:val="22"/>
          <w:szCs w:val="22"/>
        </w:rPr>
      </w:pPr>
      <w:r w:rsidRPr="00CA2857">
        <w:rPr>
          <w:rFonts w:ascii="Times New Roman" w:hAnsi="Times New Roman"/>
          <w:b/>
          <w:snapToGrid w:val="0"/>
          <w:sz w:val="22"/>
          <w:szCs w:val="22"/>
        </w:rPr>
        <w:t xml:space="preserve">16.4. </w:t>
      </w:r>
      <w:r w:rsidRPr="00CA2857">
        <w:rPr>
          <w:rFonts w:ascii="Times New Roman" w:hAnsi="Times New Roman"/>
          <w:snapToGrid w:val="0"/>
          <w:sz w:val="22"/>
          <w:szCs w:val="22"/>
        </w:rPr>
        <w:t>Vadami se rozumí i nedodělky, tj. nedokončené práce či dílčí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v PD skutečného provedení díla.</w:t>
      </w:r>
    </w:p>
    <w:p w14:paraId="2BDF488E" w14:textId="77777777" w:rsidR="00444C64" w:rsidRPr="00CA2857" w:rsidRDefault="00444C64" w:rsidP="00444C64">
      <w:pPr>
        <w:pStyle w:val="Zkladntext22"/>
        <w:tabs>
          <w:tab w:val="left" w:pos="0"/>
          <w:tab w:val="left" w:pos="1211"/>
          <w:tab w:val="left" w:pos="1276"/>
        </w:tabs>
        <w:ind w:left="0"/>
        <w:rPr>
          <w:rFonts w:ascii="Times New Roman" w:hAnsi="Times New Roman"/>
          <w:sz w:val="22"/>
          <w:szCs w:val="22"/>
        </w:rPr>
      </w:pPr>
    </w:p>
    <w:p w14:paraId="2FEF4621" w14:textId="77777777" w:rsidR="00444C64" w:rsidRPr="00CA2857" w:rsidRDefault="00444C64" w:rsidP="00444C64">
      <w:pPr>
        <w:tabs>
          <w:tab w:val="left" w:pos="0"/>
        </w:tabs>
        <w:jc w:val="both"/>
        <w:rPr>
          <w:b/>
          <w:snapToGrid w:val="0"/>
          <w:sz w:val="22"/>
          <w:szCs w:val="22"/>
        </w:rPr>
      </w:pPr>
      <w:r w:rsidRPr="00CA2857">
        <w:rPr>
          <w:b/>
          <w:snapToGrid w:val="0"/>
          <w:sz w:val="22"/>
          <w:szCs w:val="22"/>
        </w:rPr>
        <w:t xml:space="preserve">16.5. </w:t>
      </w:r>
      <w:r w:rsidRPr="00CA2857">
        <w:rPr>
          <w:snapToGrid w:val="0"/>
          <w:sz w:val="22"/>
          <w:szCs w:val="22"/>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sidRPr="00CA2857">
        <w:rPr>
          <w:b/>
          <w:snapToGrid w:val="0"/>
          <w:sz w:val="22"/>
          <w:szCs w:val="22"/>
        </w:rPr>
        <w:t>§§ 2615 – 2619 OZ a §§ 2629 – 2630 OZ.</w:t>
      </w:r>
    </w:p>
    <w:p w14:paraId="096231F7" w14:textId="77777777" w:rsidR="00444C64" w:rsidRPr="00CA2857" w:rsidRDefault="00444C64" w:rsidP="00444C64">
      <w:pPr>
        <w:tabs>
          <w:tab w:val="left" w:pos="0"/>
        </w:tabs>
        <w:jc w:val="both"/>
        <w:rPr>
          <w:snapToGrid w:val="0"/>
          <w:sz w:val="22"/>
          <w:szCs w:val="22"/>
        </w:rPr>
      </w:pPr>
    </w:p>
    <w:p w14:paraId="17237945" w14:textId="77777777" w:rsidR="00444C64" w:rsidRPr="00CA2857" w:rsidRDefault="00444C64" w:rsidP="00444C64">
      <w:pPr>
        <w:pStyle w:val="Zkladntextodsazen"/>
        <w:tabs>
          <w:tab w:val="left" w:pos="0"/>
        </w:tabs>
        <w:spacing w:after="0"/>
        <w:ind w:left="0"/>
        <w:jc w:val="both"/>
        <w:rPr>
          <w:sz w:val="22"/>
          <w:szCs w:val="22"/>
        </w:rPr>
      </w:pPr>
      <w:r w:rsidRPr="00CA2857">
        <w:rPr>
          <w:b/>
          <w:sz w:val="22"/>
          <w:szCs w:val="22"/>
        </w:rPr>
        <w:t xml:space="preserve">16.6. </w:t>
      </w:r>
      <w:r w:rsidRPr="00CA2857">
        <w:rPr>
          <w:sz w:val="22"/>
          <w:szCs w:val="22"/>
        </w:rPr>
        <w:t>Záruční doba u dílčího prokazatelného vadného plnění neběží po dobu, po kterou Objednatel nemohl užívat část předmětu díla pro jeho vady, za které odpovídá Zhotovitel.</w:t>
      </w:r>
    </w:p>
    <w:p w14:paraId="46F009CF" w14:textId="77777777" w:rsidR="00444C64" w:rsidRPr="00CA2857" w:rsidRDefault="00444C64" w:rsidP="00444C64">
      <w:pPr>
        <w:tabs>
          <w:tab w:val="left" w:pos="0"/>
        </w:tabs>
        <w:jc w:val="both"/>
        <w:rPr>
          <w:b/>
          <w:snapToGrid w:val="0"/>
          <w:sz w:val="22"/>
          <w:szCs w:val="22"/>
        </w:rPr>
      </w:pPr>
    </w:p>
    <w:p w14:paraId="01B51774"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16.7. </w:t>
      </w:r>
      <w:r w:rsidRPr="00CA2857">
        <w:rPr>
          <w:snapToGrid w:val="0"/>
          <w:sz w:val="22"/>
          <w:szCs w:val="22"/>
        </w:rPr>
        <w:t>Objednatel je oprávněn po zjištění vady plnění tyto vady bez zbytečného odkladu písemně reklamovat u Zhotovitele vady,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14:paraId="1B517B09" w14:textId="77777777" w:rsidR="00444C64" w:rsidRPr="00CA2857" w:rsidRDefault="00444C64" w:rsidP="00444C64">
      <w:pPr>
        <w:tabs>
          <w:tab w:val="left" w:pos="0"/>
        </w:tabs>
        <w:ind w:hanging="709"/>
        <w:jc w:val="both"/>
        <w:rPr>
          <w:snapToGrid w:val="0"/>
          <w:sz w:val="22"/>
          <w:szCs w:val="22"/>
        </w:rPr>
      </w:pPr>
    </w:p>
    <w:p w14:paraId="1FE9BD19"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16.7.1. </w:t>
      </w:r>
      <w:r w:rsidRPr="00CA2857">
        <w:rPr>
          <w:snapToGrid w:val="0"/>
          <w:sz w:val="22"/>
          <w:szCs w:val="22"/>
        </w:rPr>
        <w:t xml:space="preserve">Je-li vadné plnění podstatným porušením smlouvy </w:t>
      </w:r>
      <w:r w:rsidRPr="00CA2857">
        <w:rPr>
          <w:b/>
          <w:snapToGrid w:val="0"/>
          <w:sz w:val="22"/>
          <w:szCs w:val="22"/>
        </w:rPr>
        <w:t>(§ 2106 OZ),</w:t>
      </w:r>
      <w:r w:rsidRPr="00CA2857">
        <w:rPr>
          <w:snapToGrid w:val="0"/>
          <w:sz w:val="22"/>
          <w:szCs w:val="22"/>
        </w:rPr>
        <w:t xml:space="preserve"> vzniká Objednateli právo na:</w:t>
      </w:r>
    </w:p>
    <w:p w14:paraId="650834BB"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odstranění vady dodáním nové věci bez vady nebo dodáním chybějící věci,</w:t>
      </w:r>
    </w:p>
    <w:p w14:paraId="06DBE32C"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na odstranění vady opravou věci,</w:t>
      </w:r>
    </w:p>
    <w:p w14:paraId="3CA6BE6A"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na přiměřenou slevu ze sjednané ceny,</w:t>
      </w:r>
    </w:p>
    <w:p w14:paraId="63E3C185"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odstoupit od smlouvy.</w:t>
      </w:r>
    </w:p>
    <w:p w14:paraId="3384036D" w14:textId="77777777" w:rsidR="00444C64" w:rsidRPr="00CA2857" w:rsidRDefault="00444C64" w:rsidP="00444C64">
      <w:pPr>
        <w:autoSpaceDE w:val="0"/>
        <w:autoSpaceDN w:val="0"/>
        <w:adjustRightInd w:val="0"/>
        <w:jc w:val="both"/>
        <w:rPr>
          <w:sz w:val="22"/>
          <w:szCs w:val="22"/>
        </w:rPr>
      </w:pPr>
      <w:r w:rsidRPr="00CA2857">
        <w:rPr>
          <w:sz w:val="22"/>
          <w:szCs w:val="22"/>
        </w:rPr>
        <w:t>Zadavatel je oprávněn vybrat si ten způsob vyřízení reklamace, který mu nejlépe vyhovuje.</w:t>
      </w:r>
    </w:p>
    <w:p w14:paraId="6A844CF4" w14:textId="77777777" w:rsidR="00444C64" w:rsidRPr="00CA2857" w:rsidRDefault="00444C64" w:rsidP="00444C64">
      <w:pPr>
        <w:tabs>
          <w:tab w:val="left" w:pos="0"/>
        </w:tabs>
        <w:jc w:val="both"/>
        <w:rPr>
          <w:snapToGrid w:val="0"/>
          <w:sz w:val="22"/>
          <w:szCs w:val="22"/>
        </w:rPr>
      </w:pPr>
    </w:p>
    <w:p w14:paraId="70891D1B"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16.7.2. </w:t>
      </w:r>
      <w:r w:rsidRPr="00CA2857">
        <w:rPr>
          <w:snapToGrid w:val="0"/>
          <w:sz w:val="22"/>
          <w:szCs w:val="22"/>
        </w:rPr>
        <w:t>Je–li vadné plnění nepodstatným porušením smlouvy</w:t>
      </w:r>
      <w:r w:rsidRPr="00CA2857">
        <w:rPr>
          <w:b/>
          <w:snapToGrid w:val="0"/>
          <w:sz w:val="22"/>
          <w:szCs w:val="22"/>
        </w:rPr>
        <w:t xml:space="preserve"> (§ 2107 OZ),</w:t>
      </w:r>
      <w:r w:rsidRPr="00CA2857">
        <w:rPr>
          <w:snapToGrid w:val="0"/>
          <w:sz w:val="22"/>
          <w:szCs w:val="22"/>
        </w:rPr>
        <w:t xml:space="preserve"> vzniká Objednateli právo na odstranění vady nebo na přiměřenou slevu z ceny.</w:t>
      </w:r>
    </w:p>
    <w:p w14:paraId="572E874C" w14:textId="77777777" w:rsidR="00444C64" w:rsidRPr="00CA2857" w:rsidRDefault="00444C64" w:rsidP="00444C64">
      <w:pPr>
        <w:tabs>
          <w:tab w:val="left" w:pos="0"/>
        </w:tabs>
        <w:jc w:val="both"/>
        <w:rPr>
          <w:snapToGrid w:val="0"/>
          <w:sz w:val="22"/>
          <w:szCs w:val="22"/>
        </w:rPr>
      </w:pPr>
    </w:p>
    <w:p w14:paraId="2F095D6E" w14:textId="77777777" w:rsidR="00444C64" w:rsidRPr="00CA2857" w:rsidRDefault="00444C64" w:rsidP="00444C64">
      <w:pPr>
        <w:tabs>
          <w:tab w:val="left" w:pos="0"/>
        </w:tabs>
        <w:jc w:val="both"/>
        <w:rPr>
          <w:b/>
          <w:snapToGrid w:val="0"/>
          <w:sz w:val="22"/>
          <w:szCs w:val="22"/>
        </w:rPr>
      </w:pPr>
      <w:r w:rsidRPr="00CA2857">
        <w:rPr>
          <w:b/>
          <w:snapToGrid w:val="0"/>
          <w:sz w:val="22"/>
          <w:szCs w:val="22"/>
        </w:rPr>
        <w:t>16.7.3.</w:t>
      </w:r>
      <w:r w:rsidRPr="00CA2857">
        <w:rPr>
          <w:snapToGrid w:val="0"/>
          <w:sz w:val="22"/>
          <w:szCs w:val="22"/>
        </w:rPr>
        <w:t xml:space="preserve"> Výše uvedenými ujednáními v </w:t>
      </w:r>
      <w:r w:rsidRPr="00CA2857">
        <w:rPr>
          <w:b/>
          <w:snapToGrid w:val="0"/>
          <w:sz w:val="22"/>
          <w:szCs w:val="22"/>
        </w:rPr>
        <w:t>čl. XXVI. body 16.7.1 a 16.7.2</w:t>
      </w:r>
      <w:r w:rsidRPr="00CA2857">
        <w:rPr>
          <w:snapToGrid w:val="0"/>
          <w:sz w:val="22"/>
          <w:szCs w:val="22"/>
        </w:rPr>
        <w:t xml:space="preserve"> není dotčeno ust. </w:t>
      </w:r>
      <w:r w:rsidRPr="00CA2857">
        <w:rPr>
          <w:b/>
          <w:snapToGrid w:val="0"/>
          <w:sz w:val="22"/>
          <w:szCs w:val="22"/>
        </w:rPr>
        <w:t>§ 2629 a § 2630 OZ o vadách stavby.</w:t>
      </w:r>
    </w:p>
    <w:p w14:paraId="1552113E" w14:textId="77777777" w:rsidR="00444C64" w:rsidRPr="00CA2857" w:rsidRDefault="00444C64" w:rsidP="00444C64">
      <w:pPr>
        <w:tabs>
          <w:tab w:val="left" w:pos="0"/>
        </w:tabs>
        <w:jc w:val="both"/>
        <w:rPr>
          <w:snapToGrid w:val="0"/>
          <w:sz w:val="22"/>
          <w:szCs w:val="22"/>
        </w:rPr>
      </w:pPr>
    </w:p>
    <w:p w14:paraId="086C278E" w14:textId="77777777" w:rsidR="00444C64" w:rsidRPr="00CA2857" w:rsidRDefault="00444C64" w:rsidP="00444C64">
      <w:pPr>
        <w:autoSpaceDE w:val="0"/>
        <w:autoSpaceDN w:val="0"/>
        <w:adjustRightInd w:val="0"/>
        <w:jc w:val="both"/>
        <w:rPr>
          <w:sz w:val="22"/>
          <w:szCs w:val="22"/>
        </w:rPr>
      </w:pPr>
      <w:r w:rsidRPr="00CA2857">
        <w:rPr>
          <w:b/>
          <w:snapToGrid w:val="0"/>
          <w:sz w:val="22"/>
          <w:szCs w:val="22"/>
        </w:rPr>
        <w:t xml:space="preserve">16.8. </w:t>
      </w:r>
      <w:r w:rsidRPr="00CA2857">
        <w:rPr>
          <w:snapToGrid w:val="0"/>
          <w:sz w:val="22"/>
          <w:szCs w:val="22"/>
        </w:rPr>
        <w:t xml:space="preserve">Zhotovitel je povinen do 5 </w:t>
      </w:r>
      <w:r w:rsidRPr="00CA2857">
        <w:rPr>
          <w:sz w:val="22"/>
          <w:szCs w:val="22"/>
        </w:rPr>
        <w:t>kalendářních</w:t>
      </w:r>
      <w:r w:rsidRPr="00CA2857">
        <w:rPr>
          <w:snapToGrid w:val="0"/>
          <w:sz w:val="22"/>
          <w:szCs w:val="22"/>
        </w:rPr>
        <w:t xml:space="preserve"> dnů ode dne obdržení reklamace zaslat Objednateli své písemné stanovisko s uvedením, zda reklamaci uznává nebo sdělí Objednateli své námitky spolu s jejich odůvodněním. Zhotovitel se zavazuje zahájit bezplatné odstranění vad díla nejpozději do 10 </w:t>
      </w:r>
      <w:r w:rsidRPr="00CA2857">
        <w:rPr>
          <w:sz w:val="22"/>
          <w:szCs w:val="22"/>
        </w:rPr>
        <w:t>kalendářních</w:t>
      </w:r>
      <w:r w:rsidRPr="00CA2857">
        <w:rPr>
          <w:snapToGrid w:val="0"/>
          <w:sz w:val="22"/>
          <w:szCs w:val="22"/>
        </w:rPr>
        <w:t xml:space="preserve"> dnů od obdržení reklamace, a to i tehdy, neuznává-li odpovědnost za své vady. V případě odstranění vady dodáním náhradního plnění běží pro toto náhradní plnění nová záruční doba a to ode dne převzetí nového plnění Objednatelem.</w:t>
      </w:r>
      <w:r w:rsidRPr="00CA2857">
        <w:rPr>
          <w:sz w:val="22"/>
          <w:szCs w:val="22"/>
        </w:rPr>
        <w:t xml:space="preserve"> Zhotovitel písemně navrhne, do kterého termínu vadu(y) odstraní. Náklady na odstranění reklamované vady nese Zhotovitel i ve sporných případech až do rozhodnutí příslušného soudu dle těchto OP.</w:t>
      </w:r>
    </w:p>
    <w:p w14:paraId="3836369F" w14:textId="77777777" w:rsidR="00444C64" w:rsidRPr="00CA2857" w:rsidRDefault="00444C64" w:rsidP="00444C64">
      <w:pPr>
        <w:tabs>
          <w:tab w:val="left" w:pos="0"/>
        </w:tabs>
        <w:jc w:val="both"/>
        <w:rPr>
          <w:snapToGrid w:val="0"/>
          <w:sz w:val="22"/>
          <w:szCs w:val="22"/>
        </w:rPr>
      </w:pPr>
    </w:p>
    <w:p w14:paraId="12DA48E8" w14:textId="77777777" w:rsidR="00444C64" w:rsidRPr="00CA2857" w:rsidRDefault="00444C64" w:rsidP="00444C64">
      <w:pPr>
        <w:autoSpaceDE w:val="0"/>
        <w:autoSpaceDN w:val="0"/>
        <w:adjustRightInd w:val="0"/>
        <w:jc w:val="both"/>
        <w:rPr>
          <w:sz w:val="22"/>
          <w:szCs w:val="22"/>
        </w:rPr>
      </w:pPr>
      <w:r w:rsidRPr="00CA2857">
        <w:rPr>
          <w:b/>
          <w:snapToGrid w:val="0"/>
          <w:sz w:val="22"/>
          <w:szCs w:val="22"/>
        </w:rPr>
        <w:t xml:space="preserve">16.9. </w:t>
      </w:r>
      <w:r w:rsidRPr="00CA2857">
        <w:rPr>
          <w:snapToGrid w:val="0"/>
          <w:sz w:val="22"/>
          <w:szCs w:val="22"/>
        </w:rPr>
        <w:t xml:space="preserve">Není-li v uzavřené Smlouvě na stavební práce stanovena délka záruční lhůty jinak, pak dle těchto OP je délka záruční lhůty </w:t>
      </w:r>
      <w:r w:rsidRPr="00CA2857">
        <w:rPr>
          <w:b/>
          <w:snapToGrid w:val="0"/>
          <w:sz w:val="22"/>
          <w:szCs w:val="22"/>
        </w:rPr>
        <w:t>60 měsíců</w:t>
      </w:r>
      <w:r w:rsidRPr="00CA2857">
        <w:rPr>
          <w:snapToGrid w:val="0"/>
          <w:sz w:val="22"/>
          <w:szCs w:val="22"/>
        </w:rPr>
        <w:t xml:space="preserve"> a požíná běžet od protokolárního převzetí celého předmětu díla Objednatelem, </w:t>
      </w:r>
      <w:r w:rsidRPr="00CA2857">
        <w:rPr>
          <w:sz w:val="22"/>
          <w:szCs w:val="22"/>
        </w:rPr>
        <w:t>s výjimkou</w:t>
      </w:r>
      <w:r w:rsidRPr="00CA2857">
        <w:rPr>
          <w:b/>
          <w:bCs/>
          <w:sz w:val="22"/>
          <w:szCs w:val="22"/>
        </w:rPr>
        <w:t xml:space="preserve"> </w:t>
      </w:r>
      <w:r w:rsidRPr="00CA2857">
        <w:rPr>
          <w:sz w:val="22"/>
          <w:szCs w:val="22"/>
        </w:rPr>
        <w:t>záruky na ve Smlouvě vyjmenované části díla, jako je např. mikrokoberec, izolace na mostní konstrukci atd., kde je poskytnuta záruka v jiné délce od protokolárního předání a převzetí díla. Záruční doba neběží po dobu, po kterou Zadavatel nemohl předmět díla užívat pro vady díla, za které Zhotovitel odpovídá.</w:t>
      </w:r>
    </w:p>
    <w:p w14:paraId="5B2BA946" w14:textId="77777777" w:rsidR="00444C64" w:rsidRPr="00CA2857" w:rsidRDefault="00444C64" w:rsidP="00444C64">
      <w:pPr>
        <w:autoSpaceDE w:val="0"/>
        <w:autoSpaceDN w:val="0"/>
        <w:adjustRightInd w:val="0"/>
        <w:jc w:val="both"/>
        <w:rPr>
          <w:sz w:val="22"/>
          <w:szCs w:val="22"/>
        </w:rPr>
      </w:pPr>
    </w:p>
    <w:p w14:paraId="3509B6BA" w14:textId="77777777" w:rsidR="00444C64" w:rsidRPr="00CA2857" w:rsidRDefault="00444C64" w:rsidP="00444C64">
      <w:pPr>
        <w:autoSpaceDE w:val="0"/>
        <w:autoSpaceDN w:val="0"/>
        <w:adjustRightInd w:val="0"/>
        <w:jc w:val="both"/>
        <w:rPr>
          <w:sz w:val="22"/>
          <w:szCs w:val="22"/>
        </w:rPr>
      </w:pPr>
      <w:r w:rsidRPr="00CA2857">
        <w:rPr>
          <w:sz w:val="22"/>
          <w:szCs w:val="22"/>
        </w:rPr>
        <w:tab/>
        <w:t xml:space="preserve">Záruční doba namontované technologie a výrobků, které s provozem této technologie bezprostředně souvisí, se řídí záručními podmínkami výrobce, popř. dodavatele tohoto zboží či technologie.  </w:t>
      </w:r>
    </w:p>
    <w:p w14:paraId="50B3BE4F" w14:textId="77777777" w:rsidR="00444C64" w:rsidRPr="00CA2857" w:rsidRDefault="00444C64" w:rsidP="00444C64">
      <w:pPr>
        <w:tabs>
          <w:tab w:val="left" w:pos="0"/>
        </w:tabs>
        <w:jc w:val="both"/>
        <w:rPr>
          <w:snapToGrid w:val="0"/>
          <w:sz w:val="22"/>
          <w:szCs w:val="22"/>
        </w:rPr>
      </w:pPr>
    </w:p>
    <w:p w14:paraId="1A98B425"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16.10. </w:t>
      </w:r>
      <w:r w:rsidRPr="00CA2857">
        <w:rPr>
          <w:snapToGrid w:val="0"/>
          <w:sz w:val="22"/>
          <w:szCs w:val="22"/>
        </w:rP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6F43A1F1" w14:textId="77777777" w:rsidR="00444C64" w:rsidRPr="00CA2857" w:rsidRDefault="00444C64" w:rsidP="00444C64">
      <w:pPr>
        <w:tabs>
          <w:tab w:val="left" w:pos="0"/>
        </w:tabs>
        <w:ind w:hanging="709"/>
        <w:jc w:val="both"/>
        <w:rPr>
          <w:snapToGrid w:val="0"/>
          <w:sz w:val="22"/>
          <w:szCs w:val="22"/>
        </w:rPr>
      </w:pPr>
    </w:p>
    <w:p w14:paraId="10A884BA" w14:textId="77777777" w:rsidR="00444C64" w:rsidRPr="00CA2857" w:rsidRDefault="00444C64" w:rsidP="00444C64">
      <w:pPr>
        <w:tabs>
          <w:tab w:val="left" w:pos="0"/>
        </w:tabs>
        <w:jc w:val="both"/>
        <w:rPr>
          <w:snapToGrid w:val="0"/>
          <w:sz w:val="22"/>
          <w:szCs w:val="22"/>
        </w:rPr>
      </w:pPr>
      <w:r w:rsidRPr="00CA2857">
        <w:rPr>
          <w:b/>
          <w:snapToGrid w:val="0"/>
          <w:sz w:val="22"/>
          <w:szCs w:val="22"/>
        </w:rPr>
        <w:lastRenderedPageBreak/>
        <w:t xml:space="preserve">16.11. </w:t>
      </w:r>
      <w:r w:rsidRPr="00CA2857">
        <w:rPr>
          <w:snapToGrid w:val="0"/>
          <w:sz w:val="22"/>
          <w:szCs w:val="22"/>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pokutu.</w:t>
      </w:r>
    </w:p>
    <w:p w14:paraId="2BF895E2" w14:textId="77777777" w:rsidR="00444C64" w:rsidRPr="00CA2857" w:rsidRDefault="00444C64" w:rsidP="00444C64">
      <w:pPr>
        <w:tabs>
          <w:tab w:val="left" w:pos="0"/>
        </w:tabs>
        <w:ind w:hanging="709"/>
        <w:jc w:val="both"/>
        <w:rPr>
          <w:snapToGrid w:val="0"/>
          <w:sz w:val="22"/>
          <w:szCs w:val="22"/>
        </w:rPr>
      </w:pPr>
    </w:p>
    <w:p w14:paraId="7A9ACF6C" w14:textId="77777777" w:rsidR="00444C64" w:rsidRPr="00CA2857" w:rsidRDefault="00444C64" w:rsidP="00444C64">
      <w:pPr>
        <w:tabs>
          <w:tab w:val="left" w:pos="0"/>
        </w:tabs>
        <w:jc w:val="both"/>
        <w:rPr>
          <w:sz w:val="22"/>
          <w:szCs w:val="22"/>
        </w:rPr>
      </w:pPr>
      <w:r w:rsidRPr="00CA2857">
        <w:rPr>
          <w:b/>
          <w:snapToGrid w:val="0"/>
          <w:sz w:val="22"/>
          <w:szCs w:val="22"/>
        </w:rPr>
        <w:t xml:space="preserve">16.12. </w:t>
      </w:r>
      <w:r w:rsidRPr="00CA2857">
        <w:rPr>
          <w:sz w:val="22"/>
          <w:szCs w:val="22"/>
        </w:rPr>
        <w:t>V období posledního měsíce záruční lhůty je Zhotovitel povinen provést se Zadavatelem výstupní prohlídku objektu, konstrukcí a zařízení. Na základě této prohlídky bude sepsán protokol o splnění záručních podmínek, popřípadě budou vyjmenovány zjištěné záruční závady a stanoven režim jejich odstranění.</w:t>
      </w:r>
    </w:p>
    <w:p w14:paraId="201457A6" w14:textId="77777777" w:rsidR="00444C64" w:rsidRPr="00CA2857" w:rsidRDefault="00444C64" w:rsidP="00444C64">
      <w:pPr>
        <w:tabs>
          <w:tab w:val="left" w:pos="0"/>
        </w:tabs>
        <w:jc w:val="both"/>
        <w:rPr>
          <w:snapToGrid w:val="0"/>
          <w:sz w:val="22"/>
          <w:szCs w:val="22"/>
        </w:rPr>
      </w:pPr>
    </w:p>
    <w:p w14:paraId="4773470F"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r w:rsidRPr="00CA2857">
        <w:rPr>
          <w:b/>
          <w:sz w:val="22"/>
          <w:szCs w:val="22"/>
          <w:lang w:val="cs-CZ"/>
        </w:rPr>
        <w:t xml:space="preserve">16.13. </w:t>
      </w:r>
      <w:r w:rsidRPr="00CA2857">
        <w:rPr>
          <w:sz w:val="22"/>
          <w:szCs w:val="22"/>
          <w:lang w:val="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Zadavatelem po celou dobu trvání záruky.</w:t>
      </w:r>
    </w:p>
    <w:p w14:paraId="2C79D66E"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p>
    <w:p w14:paraId="5923F47B"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r w:rsidRPr="00CA2857">
        <w:rPr>
          <w:b/>
          <w:sz w:val="22"/>
          <w:szCs w:val="22"/>
          <w:lang w:val="cs-CZ"/>
        </w:rPr>
        <w:t>16.14.</w:t>
      </w:r>
      <w:r w:rsidRPr="00CA2857">
        <w:rPr>
          <w:sz w:val="22"/>
          <w:szCs w:val="22"/>
          <w:lang w:val="cs-CZ"/>
        </w:rPr>
        <w:t xml:space="preserve"> Zhotovitel neodpovídá za vady díla, jestliže tyto vady byly způsobeny použitím věcí předaných mu ke zpracování Zadavatelem v případě, že Zhotovitel ani při vynaložení odborné péče vhodnost těchto věcí nemohl zjistit nebo na ně upozornil a Zadavatel na jejich použití trval. Zhotovitel rovněž neodpovídá za vady způsobené dodržením nevhodných pokynů daných mu Zadavatelem, jestliže Zhotovitel na nevhodnost těchto pokynů písemně upozornil a Zadavatel na jejich dodržení trval nebo jestli Zhotovitel tuto nevhodnost ani při vynaložení odborné péče nemohl zjistit.</w:t>
      </w:r>
    </w:p>
    <w:p w14:paraId="5366E734"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p>
    <w:p w14:paraId="2DC08B89" w14:textId="77777777" w:rsidR="00444C64" w:rsidRPr="00CA2857" w:rsidRDefault="00444C64" w:rsidP="00444C64">
      <w:pPr>
        <w:autoSpaceDE w:val="0"/>
        <w:autoSpaceDN w:val="0"/>
        <w:adjustRightInd w:val="0"/>
        <w:jc w:val="both"/>
        <w:rPr>
          <w:b/>
          <w:sz w:val="22"/>
          <w:szCs w:val="22"/>
        </w:rPr>
      </w:pPr>
      <w:r w:rsidRPr="00CA2857">
        <w:rPr>
          <w:b/>
          <w:sz w:val="22"/>
          <w:szCs w:val="22"/>
        </w:rPr>
        <w:t xml:space="preserve">16.15. Podmínky pro odstranění reklamovaných vad díla </w:t>
      </w:r>
    </w:p>
    <w:p w14:paraId="4EB5D1D9" w14:textId="77777777"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Prokáže-li se ve sporných případech, že Zadavatel reklamoval neoprávněně, tzn., že jím reklamovaná vada nevznikla vinou Zhotovitele a že se na ni nevztahuje záruka resp., že vadu způsobil nevhodným užíváním díla Zadavatel apod., je Zadavatel povinen uhradit Zhotoviteli veškeré jemu, v souvislosti s odstraněním vady vzniklé náklady.</w:t>
      </w:r>
    </w:p>
    <w:p w14:paraId="30404BD2" w14:textId="77777777"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 xml:space="preserve">Jestliže Zadavatel v reklamaci výslovně uvede nebo to vyplývá z uzavřené Smlouvy, že se jedná o havárii, je Zhotovitel povinen nastoupit a zahájit odstraňování vady (havárie) nejpozději do </w:t>
      </w:r>
      <w:r w:rsidRPr="00CA2857">
        <w:rPr>
          <w:bCs/>
          <w:sz w:val="22"/>
          <w:szCs w:val="22"/>
        </w:rPr>
        <w:t>24 hod</w:t>
      </w:r>
      <w:r w:rsidRPr="00CA2857">
        <w:rPr>
          <w:sz w:val="22"/>
          <w:szCs w:val="22"/>
        </w:rPr>
        <w:t>in po obdržení reklamace (oznámení). Nedojde-li mezi oběma smluvními stranami k dohodě o termínu odstranění reklamované vady (havárie) platí, že havárie musí být odstraněna nejpozději do 48 hodin ode dne uplatnění reklamace Zadavatelem.</w:t>
      </w:r>
    </w:p>
    <w:p w14:paraId="2DA996E6" w14:textId="77777777"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Zadavatel je povinen umožnit pracovníkům Zhotovitele přístup do prostor nezbytných pro odstranění vady. Pokud tak neučiní, není Zhotovitel v prodlení s termínem nastoupení na odstranění vady ani s termínem pro odstranění vady.</w:t>
      </w:r>
    </w:p>
    <w:p w14:paraId="5E0EC6B3" w14:textId="77777777" w:rsidR="00444C64" w:rsidRPr="00CA2857" w:rsidRDefault="00444C64" w:rsidP="00444C64">
      <w:pPr>
        <w:tabs>
          <w:tab w:val="left" w:pos="567"/>
        </w:tabs>
        <w:autoSpaceDE w:val="0"/>
        <w:autoSpaceDN w:val="0"/>
        <w:adjustRightInd w:val="0"/>
        <w:jc w:val="both"/>
        <w:rPr>
          <w:sz w:val="22"/>
          <w:szCs w:val="22"/>
        </w:rPr>
      </w:pPr>
    </w:p>
    <w:p w14:paraId="77E9B65D"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16.17. </w:t>
      </w:r>
      <w:r w:rsidRPr="00CA2857">
        <w:rPr>
          <w:sz w:val="22"/>
          <w:szCs w:val="22"/>
        </w:rPr>
        <w:t>O odstranění reklamované vady sepíše Zadavatel protokol, ve kterém potvrdí odstranění vady.</w:t>
      </w:r>
    </w:p>
    <w:p w14:paraId="5C05F8DB" w14:textId="77777777" w:rsidR="00444C64" w:rsidRPr="00CA2857" w:rsidRDefault="00444C64" w:rsidP="00444C64">
      <w:pPr>
        <w:autoSpaceDE w:val="0"/>
        <w:autoSpaceDN w:val="0"/>
        <w:adjustRightInd w:val="0"/>
        <w:jc w:val="both"/>
        <w:rPr>
          <w:sz w:val="22"/>
          <w:szCs w:val="22"/>
        </w:rPr>
      </w:pPr>
      <w:r w:rsidRPr="00CA2857">
        <w:rPr>
          <w:sz w:val="22"/>
          <w:szCs w:val="22"/>
        </w:rPr>
        <w:t xml:space="preserve"> </w:t>
      </w:r>
    </w:p>
    <w:p w14:paraId="6C28D920"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lang w:val="cs-CZ"/>
        </w:rPr>
      </w:pPr>
    </w:p>
    <w:p w14:paraId="761E8C38" w14:textId="77777777" w:rsidR="00444C64" w:rsidRPr="00CA2857" w:rsidRDefault="00444C64" w:rsidP="002B2335">
      <w:pPr>
        <w:pStyle w:val="Nadpis2"/>
        <w:numPr>
          <w:ilvl w:val="0"/>
          <w:numId w:val="0"/>
        </w:numPr>
        <w:spacing w:before="0" w:after="0"/>
        <w:ind w:left="576"/>
        <w:jc w:val="center"/>
        <w:rPr>
          <w:rFonts w:ascii="Times New Roman" w:hAnsi="Times New Roman"/>
          <w:i w:val="0"/>
          <w:sz w:val="22"/>
          <w:szCs w:val="22"/>
          <w:u w:val="single"/>
        </w:rPr>
      </w:pPr>
      <w:r w:rsidRPr="00CA2857">
        <w:rPr>
          <w:rFonts w:ascii="Times New Roman" w:hAnsi="Times New Roman"/>
          <w:i w:val="0"/>
          <w:sz w:val="22"/>
          <w:szCs w:val="22"/>
          <w:u w:val="single"/>
        </w:rPr>
        <w:t>XVII. Zánik závazků</w:t>
      </w:r>
    </w:p>
    <w:p w14:paraId="0CF63A41" w14:textId="77777777" w:rsidR="00444C64" w:rsidRPr="00CA2857" w:rsidRDefault="00444C64" w:rsidP="002B2335">
      <w:pPr>
        <w:pStyle w:val="Zhlav"/>
        <w:keepNext/>
        <w:tabs>
          <w:tab w:val="left" w:pos="708"/>
        </w:tabs>
        <w:rPr>
          <w:strike/>
          <w:sz w:val="22"/>
          <w:szCs w:val="22"/>
        </w:rPr>
      </w:pPr>
    </w:p>
    <w:p w14:paraId="5D259778" w14:textId="77777777" w:rsidR="00444C64" w:rsidRPr="00CA2857" w:rsidRDefault="00444C64" w:rsidP="00444C64">
      <w:pPr>
        <w:jc w:val="both"/>
        <w:rPr>
          <w:snapToGrid w:val="0"/>
          <w:sz w:val="22"/>
          <w:szCs w:val="22"/>
        </w:rPr>
      </w:pPr>
      <w:r w:rsidRPr="00CA2857">
        <w:rPr>
          <w:snapToGrid w:val="0"/>
          <w:sz w:val="22"/>
          <w:szCs w:val="22"/>
        </w:rPr>
        <w:t>Závazky smluvních stran ze Smlouvy zanikají:</w:t>
      </w:r>
    </w:p>
    <w:p w14:paraId="0630B7DB" w14:textId="77777777" w:rsidR="00444C64" w:rsidRPr="00CA2857" w:rsidRDefault="00444C64" w:rsidP="00444C64">
      <w:pPr>
        <w:jc w:val="both"/>
        <w:rPr>
          <w:snapToGrid w:val="0"/>
          <w:sz w:val="22"/>
          <w:szCs w:val="22"/>
        </w:rPr>
      </w:pPr>
    </w:p>
    <w:p w14:paraId="1609F732" w14:textId="77777777" w:rsidR="00444C64" w:rsidRPr="00CA2857" w:rsidRDefault="00444C64" w:rsidP="00444C64">
      <w:pPr>
        <w:jc w:val="both"/>
        <w:rPr>
          <w:b/>
          <w:snapToGrid w:val="0"/>
          <w:sz w:val="22"/>
          <w:szCs w:val="22"/>
        </w:rPr>
      </w:pPr>
      <w:r w:rsidRPr="00CA2857">
        <w:rPr>
          <w:b/>
          <w:snapToGrid w:val="0"/>
          <w:sz w:val="22"/>
          <w:szCs w:val="22"/>
        </w:rPr>
        <w:t>17.1.</w:t>
      </w:r>
      <w:r w:rsidRPr="00CA2857">
        <w:rPr>
          <w:snapToGrid w:val="0"/>
          <w:sz w:val="22"/>
          <w:szCs w:val="22"/>
        </w:rPr>
        <w:t xml:space="preserve"> </w:t>
      </w:r>
      <w:r w:rsidRPr="00CA2857">
        <w:rPr>
          <w:b/>
          <w:snapToGrid w:val="0"/>
          <w:sz w:val="22"/>
          <w:szCs w:val="22"/>
          <w:u w:val="single"/>
        </w:rPr>
        <w:t>Splněním</w:t>
      </w:r>
      <w:r w:rsidRPr="00CA2857">
        <w:rPr>
          <w:b/>
          <w:snapToGrid w:val="0"/>
          <w:sz w:val="22"/>
          <w:szCs w:val="22"/>
        </w:rPr>
        <w:t xml:space="preserve"> </w:t>
      </w:r>
    </w:p>
    <w:p w14:paraId="175CFA34" w14:textId="72189922" w:rsidR="00444C64" w:rsidRPr="00CA2857" w:rsidRDefault="00444C64" w:rsidP="00444C64">
      <w:pPr>
        <w:jc w:val="both"/>
        <w:rPr>
          <w:b/>
          <w:snapToGrid w:val="0"/>
          <w:sz w:val="22"/>
          <w:szCs w:val="22"/>
        </w:rPr>
      </w:pPr>
      <w:r w:rsidRPr="00CA2857">
        <w:rPr>
          <w:snapToGrid w:val="0"/>
          <w:sz w:val="22"/>
          <w:szCs w:val="22"/>
        </w:rPr>
        <w:t xml:space="preserve">Závazky smluvních stran ze smlouvy zanikají především jejich splněním dle </w:t>
      </w:r>
      <w:r w:rsidR="00941C44" w:rsidRPr="00CA2857">
        <w:rPr>
          <w:b/>
          <w:snapToGrid w:val="0"/>
          <w:sz w:val="22"/>
          <w:szCs w:val="22"/>
        </w:rPr>
        <w:t xml:space="preserve">§ </w:t>
      </w:r>
      <w:r w:rsidRPr="00CA2857">
        <w:rPr>
          <w:b/>
          <w:snapToGrid w:val="0"/>
          <w:sz w:val="22"/>
          <w:szCs w:val="22"/>
        </w:rPr>
        <w:t>1908 a násl. OZ</w:t>
      </w:r>
      <w:r w:rsidRPr="00CA2857">
        <w:rPr>
          <w:snapToGrid w:val="0"/>
          <w:sz w:val="22"/>
          <w:szCs w:val="22"/>
        </w:rPr>
        <w:t xml:space="preserve"> s tím, že tímto ujednání není dotčeno ust. </w:t>
      </w:r>
      <w:r w:rsidRPr="00CA2857">
        <w:rPr>
          <w:b/>
          <w:snapToGrid w:val="0"/>
          <w:sz w:val="22"/>
          <w:szCs w:val="22"/>
        </w:rPr>
        <w:t>§ 2628 OZ.</w:t>
      </w:r>
      <w:r w:rsidRPr="00CA2857">
        <w:rPr>
          <w:snapToGrid w:val="0"/>
          <w:sz w:val="22"/>
          <w:szCs w:val="22"/>
        </w:rPr>
        <w:t xml:space="preserve"> </w:t>
      </w:r>
    </w:p>
    <w:p w14:paraId="64F769D7" w14:textId="77777777" w:rsidR="00444C64" w:rsidRPr="00CA2857" w:rsidRDefault="00444C64" w:rsidP="00444C64">
      <w:pPr>
        <w:jc w:val="both"/>
        <w:rPr>
          <w:snapToGrid w:val="0"/>
          <w:sz w:val="22"/>
          <w:szCs w:val="22"/>
        </w:rPr>
      </w:pPr>
    </w:p>
    <w:p w14:paraId="02A44BDB" w14:textId="77777777" w:rsidR="00444C64" w:rsidRPr="00CA2857" w:rsidRDefault="00444C64" w:rsidP="00444C64">
      <w:pPr>
        <w:jc w:val="both"/>
        <w:rPr>
          <w:snapToGrid w:val="0"/>
          <w:sz w:val="22"/>
          <w:szCs w:val="22"/>
          <w:u w:val="single"/>
        </w:rPr>
      </w:pPr>
      <w:r w:rsidRPr="00CA2857">
        <w:rPr>
          <w:b/>
          <w:snapToGrid w:val="0"/>
          <w:sz w:val="22"/>
          <w:szCs w:val="22"/>
        </w:rPr>
        <w:t>17.2.</w:t>
      </w:r>
      <w:r w:rsidRPr="00CA2857">
        <w:rPr>
          <w:snapToGrid w:val="0"/>
          <w:sz w:val="22"/>
          <w:szCs w:val="22"/>
        </w:rPr>
        <w:t xml:space="preserve"> </w:t>
      </w:r>
      <w:r w:rsidRPr="00CA2857">
        <w:rPr>
          <w:b/>
          <w:snapToGrid w:val="0"/>
          <w:sz w:val="22"/>
          <w:szCs w:val="22"/>
          <w:u w:val="single"/>
        </w:rPr>
        <w:t>Dohodou smluvních stran</w:t>
      </w:r>
    </w:p>
    <w:p w14:paraId="73FEAF80" w14:textId="77777777" w:rsidR="00444C64" w:rsidRPr="00CA2857" w:rsidRDefault="00444C64" w:rsidP="00444C64">
      <w:pPr>
        <w:jc w:val="both"/>
        <w:rPr>
          <w:b/>
          <w:snapToGrid w:val="0"/>
          <w:sz w:val="22"/>
          <w:szCs w:val="22"/>
        </w:rPr>
      </w:pPr>
      <w:r w:rsidRPr="00CA2857">
        <w:rPr>
          <w:snapToGrid w:val="0"/>
          <w:sz w:val="22"/>
          <w:szCs w:val="22"/>
        </w:rPr>
        <w:t xml:space="preserve">Jednotlivé závazky smluvních stran, jakož i Smlouva jako celek, mohou rovněž zaniknout, dohodnou-li </w:t>
      </w:r>
      <w:r w:rsidRPr="00CA2857">
        <w:rPr>
          <w:snapToGrid w:val="0"/>
          <w:sz w:val="22"/>
          <w:szCs w:val="22"/>
        </w:rPr>
        <w:tab/>
        <w:t>se na tom smluvní strany formou písemného vzestupně číslovaného dodatku ke Smlouvě. Takový dodatek musí obsahovat vypořádání všech závazků, na které smluvní strany, které takový dodatek uzavírají, mohly pomyslet, jinak je neplatná.</w:t>
      </w:r>
    </w:p>
    <w:p w14:paraId="0C9FC262" w14:textId="77777777" w:rsidR="00444C64" w:rsidRPr="00CA2857" w:rsidRDefault="00444C64" w:rsidP="00444C64">
      <w:pPr>
        <w:jc w:val="both"/>
        <w:rPr>
          <w:snapToGrid w:val="0"/>
          <w:sz w:val="22"/>
          <w:szCs w:val="22"/>
        </w:rPr>
      </w:pPr>
    </w:p>
    <w:p w14:paraId="67F0DDF9" w14:textId="77777777" w:rsidR="00444C64" w:rsidRPr="00CA2857" w:rsidRDefault="00444C64" w:rsidP="00444C64">
      <w:pPr>
        <w:jc w:val="both"/>
        <w:rPr>
          <w:b/>
          <w:snapToGrid w:val="0"/>
          <w:sz w:val="22"/>
          <w:szCs w:val="22"/>
        </w:rPr>
      </w:pPr>
      <w:r w:rsidRPr="00CA2857">
        <w:rPr>
          <w:b/>
          <w:snapToGrid w:val="0"/>
          <w:sz w:val="22"/>
          <w:szCs w:val="22"/>
        </w:rPr>
        <w:t xml:space="preserve">17.3. </w:t>
      </w:r>
      <w:r w:rsidRPr="00CA2857">
        <w:rPr>
          <w:b/>
          <w:snapToGrid w:val="0"/>
          <w:sz w:val="22"/>
          <w:szCs w:val="22"/>
          <w:u w:val="single"/>
        </w:rPr>
        <w:t>Odstoupením od smlouvy</w:t>
      </w:r>
      <w:r w:rsidRPr="00CA2857">
        <w:rPr>
          <w:b/>
          <w:snapToGrid w:val="0"/>
          <w:sz w:val="22"/>
          <w:szCs w:val="22"/>
        </w:rPr>
        <w:t xml:space="preserve"> </w:t>
      </w:r>
    </w:p>
    <w:p w14:paraId="1E809863" w14:textId="77777777" w:rsidR="00444C64" w:rsidRPr="00CA2857" w:rsidRDefault="00444C64" w:rsidP="00444C64">
      <w:pPr>
        <w:jc w:val="both"/>
        <w:rPr>
          <w:b/>
          <w:snapToGrid w:val="0"/>
          <w:sz w:val="22"/>
          <w:szCs w:val="22"/>
        </w:rPr>
      </w:pPr>
      <w:r w:rsidRPr="00CA2857">
        <w:rPr>
          <w:sz w:val="22"/>
          <w:szCs w:val="22"/>
        </w:rPr>
        <w:t xml:space="preserve">Odstoupit od Smlouvy lze pouze z důvodů stanovených ve Smlouvě nebo zákonem </w:t>
      </w:r>
      <w:r w:rsidRPr="00CA2857">
        <w:rPr>
          <w:b/>
          <w:sz w:val="22"/>
          <w:szCs w:val="22"/>
        </w:rPr>
        <w:t>(§ 2001 a násl. OZ).</w:t>
      </w:r>
    </w:p>
    <w:p w14:paraId="4662DC44" w14:textId="77777777" w:rsidR="00444C64" w:rsidRPr="00CA2857" w:rsidRDefault="00444C64" w:rsidP="00444C64">
      <w:pPr>
        <w:jc w:val="both"/>
        <w:rPr>
          <w:sz w:val="22"/>
          <w:szCs w:val="22"/>
        </w:rPr>
      </w:pPr>
    </w:p>
    <w:p w14:paraId="59A8EF6C" w14:textId="77777777" w:rsidR="00444C64" w:rsidRPr="00CA2857" w:rsidRDefault="00444C64" w:rsidP="00444C64">
      <w:pPr>
        <w:jc w:val="both"/>
        <w:rPr>
          <w:sz w:val="22"/>
          <w:szCs w:val="22"/>
        </w:rPr>
      </w:pPr>
      <w:r w:rsidRPr="00CA2857">
        <w:rPr>
          <w:b/>
          <w:snapToGrid w:val="0"/>
          <w:sz w:val="22"/>
          <w:szCs w:val="22"/>
        </w:rPr>
        <w:t>17.3.1.</w:t>
      </w:r>
      <w:r w:rsidRPr="00CA2857">
        <w:rPr>
          <w:b/>
          <w:sz w:val="22"/>
          <w:szCs w:val="22"/>
        </w:rPr>
        <w:t xml:space="preserve"> </w:t>
      </w:r>
      <w:r w:rsidRPr="00CA2857">
        <w:rPr>
          <w:sz w:val="22"/>
          <w:szCs w:val="22"/>
        </w:rPr>
        <w:t xml:space="preserve">Kterákoliv ze smluvních stran může odstoupit od Smlouvy, poruší-li druhá strana </w:t>
      </w:r>
      <w:r w:rsidRPr="00CA2857">
        <w:rPr>
          <w:b/>
          <w:sz w:val="22"/>
          <w:szCs w:val="22"/>
        </w:rPr>
        <w:t xml:space="preserve">podstatným </w:t>
      </w:r>
      <w:r w:rsidRPr="00CA2857">
        <w:rPr>
          <w:sz w:val="22"/>
          <w:szCs w:val="22"/>
        </w:rPr>
        <w:t xml:space="preserve">způsobem své smluvní povinnosti, přestože byla na tuto skutečnost prokazatelným způsobem (doporučeným </w:t>
      </w:r>
      <w:r w:rsidRPr="00CA2857">
        <w:rPr>
          <w:sz w:val="22"/>
          <w:szCs w:val="22"/>
        </w:rPr>
        <w:lastRenderedPageBreak/>
        <w:t>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 na výzvu oprávněné strany přiměřenou jistotu. Co smluvní strany považují za podstatné porušení smlouvy, je stanoveno v OP.</w:t>
      </w:r>
    </w:p>
    <w:p w14:paraId="40F5F074" w14:textId="77777777" w:rsidR="00444C64" w:rsidRPr="00CA2857" w:rsidRDefault="00444C64" w:rsidP="00444C64">
      <w:pPr>
        <w:pStyle w:val="Zkladntext"/>
        <w:rPr>
          <w:sz w:val="22"/>
          <w:szCs w:val="22"/>
        </w:rPr>
      </w:pPr>
    </w:p>
    <w:p w14:paraId="36167366" w14:textId="77777777" w:rsidR="00444C64" w:rsidRPr="00CA2857" w:rsidRDefault="00444C64" w:rsidP="00444C64">
      <w:pPr>
        <w:keepNext/>
        <w:jc w:val="both"/>
        <w:rPr>
          <w:b/>
          <w:sz w:val="22"/>
          <w:szCs w:val="22"/>
        </w:rPr>
      </w:pPr>
      <w:r w:rsidRPr="00CA2857">
        <w:rPr>
          <w:b/>
          <w:sz w:val="22"/>
          <w:szCs w:val="22"/>
        </w:rPr>
        <w:t>Za podstatné porušení smlouvy se považuje zejména:</w:t>
      </w:r>
    </w:p>
    <w:p w14:paraId="1655E10E" w14:textId="77777777" w:rsidR="00444C64" w:rsidRPr="00CA2857" w:rsidRDefault="00444C64" w:rsidP="00444C64">
      <w:pPr>
        <w:keepNext/>
        <w:numPr>
          <w:ilvl w:val="0"/>
          <w:numId w:val="40"/>
        </w:numPr>
        <w:tabs>
          <w:tab w:val="left" w:pos="142"/>
        </w:tabs>
        <w:ind w:left="426" w:hanging="426"/>
        <w:jc w:val="both"/>
        <w:rPr>
          <w:sz w:val="22"/>
          <w:szCs w:val="22"/>
        </w:rPr>
      </w:pPr>
      <w:r w:rsidRPr="00CA2857">
        <w:rPr>
          <w:sz w:val="22"/>
          <w:szCs w:val="22"/>
        </w:rPr>
        <w:t>pokud dílo není prováděno v souladu s PD, soupisem stavebních prací, dodávek a služeb s výkazem výměr, závaznými normami a ostatními platnými předpisy, a nebo</w:t>
      </w:r>
    </w:p>
    <w:p w14:paraId="77A7971F" w14:textId="77777777"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neplnění dílčích termínů stanovených v harmonogramu postupu prací Zhotovitelem o více než 15 kalendářních dnů a nesplnění přiměřeného náhradního termínu určeného Objednatelem, a nebo</w:t>
      </w:r>
    </w:p>
    <w:p w14:paraId="735D7393" w14:textId="77777777" w:rsidR="00444C64" w:rsidRPr="00CA2857" w:rsidRDefault="00444C64" w:rsidP="00444C64">
      <w:pPr>
        <w:numPr>
          <w:ilvl w:val="0"/>
          <w:numId w:val="40"/>
        </w:numPr>
        <w:ind w:left="426" w:hanging="426"/>
        <w:jc w:val="both"/>
        <w:rPr>
          <w:sz w:val="22"/>
          <w:szCs w:val="22"/>
        </w:rPr>
      </w:pPr>
      <w:r w:rsidRPr="00CA2857">
        <w:rPr>
          <w:sz w:val="22"/>
          <w:szCs w:val="22"/>
        </w:rPr>
        <w:t>překročení smluvené pevné ceny díla, vyjma případů uvedených v </w:t>
      </w:r>
      <w:r w:rsidRPr="00CA2857">
        <w:rPr>
          <w:b/>
          <w:sz w:val="22"/>
          <w:szCs w:val="22"/>
        </w:rPr>
        <w:t>čl. V bod 5.11.</w:t>
      </w:r>
      <w:r w:rsidRPr="00CA2857">
        <w:rPr>
          <w:sz w:val="22"/>
          <w:szCs w:val="22"/>
        </w:rPr>
        <w:t xml:space="preserve"> těchto OP, a nebo</w:t>
      </w:r>
    </w:p>
    <w:p w14:paraId="6327BD38" w14:textId="77777777"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 xml:space="preserve">pokud Zhotovitel díla neodstraní vady, na které byl upozorněn Objednatelem ve stavebním deníku, ani v přiměřené lhůtě za tímto účelem mu Objednatelem poskytnuté, a nebo </w:t>
      </w:r>
    </w:p>
    <w:p w14:paraId="06930010" w14:textId="77777777"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 xml:space="preserve">Zhotovitel nepředloží Objednateli pojistnou smlouvu dle </w:t>
      </w:r>
      <w:r w:rsidRPr="00CA2857">
        <w:rPr>
          <w:b/>
          <w:sz w:val="22"/>
          <w:szCs w:val="22"/>
        </w:rPr>
        <w:t xml:space="preserve">článku XIX., bodu 19.1 nebo </w:t>
      </w:r>
      <w:r w:rsidRPr="00CA2857">
        <w:rPr>
          <w:b/>
          <w:sz w:val="22"/>
          <w:szCs w:val="22"/>
          <w:shd w:val="clear" w:color="auto" w:fill="FFFFFF"/>
        </w:rPr>
        <w:t>19.2</w:t>
      </w:r>
      <w:r w:rsidRPr="00CA2857">
        <w:rPr>
          <w:sz w:val="22"/>
          <w:szCs w:val="22"/>
        </w:rPr>
        <w:t xml:space="preserve"> </w:t>
      </w:r>
      <w:r w:rsidRPr="00CA2857">
        <w:rPr>
          <w:b/>
          <w:sz w:val="22"/>
          <w:szCs w:val="22"/>
        </w:rPr>
        <w:t>OP</w:t>
      </w:r>
      <w:r w:rsidRPr="00CA2857">
        <w:rPr>
          <w:sz w:val="22"/>
          <w:szCs w:val="22"/>
        </w:rPr>
        <w:t>, a nebo</w:t>
      </w:r>
    </w:p>
    <w:p w14:paraId="50761CCF" w14:textId="77777777" w:rsidR="00444C64" w:rsidRPr="00CA2857" w:rsidRDefault="00444C64" w:rsidP="00444C64">
      <w:pPr>
        <w:numPr>
          <w:ilvl w:val="0"/>
          <w:numId w:val="40"/>
        </w:numPr>
        <w:spacing w:line="240" w:lineRule="atLeast"/>
        <w:ind w:left="426" w:hanging="426"/>
        <w:jc w:val="both"/>
        <w:rPr>
          <w:sz w:val="22"/>
          <w:szCs w:val="22"/>
          <w:lang w:eastAsia="ar-SA"/>
        </w:rPr>
      </w:pPr>
      <w:r w:rsidRPr="00CA2857">
        <w:rPr>
          <w:sz w:val="22"/>
          <w:szCs w:val="22"/>
          <w:lang w:eastAsia="ar-SA"/>
        </w:rPr>
        <w:t>jestliže dojde k zahájení insolvenčního řízení, jehož předmětem je dlužníkův (Zhotovitelův) úpadek nebo hrozící úpadek, ve smyslu příslušného zákona o úpadku a způsobech jeho řešení (insolvenční zákon), ve znění pozdějších předpisů</w:t>
      </w:r>
      <w:r w:rsidRPr="00CA2857">
        <w:rPr>
          <w:sz w:val="22"/>
          <w:szCs w:val="22"/>
        </w:rPr>
        <w:t>, a nebo</w:t>
      </w:r>
    </w:p>
    <w:p w14:paraId="5E3C177A" w14:textId="77777777" w:rsidR="00444C64" w:rsidRPr="00CA2857" w:rsidRDefault="00444C64" w:rsidP="00444C64">
      <w:pPr>
        <w:pStyle w:val="Zkladntext210"/>
        <w:numPr>
          <w:ilvl w:val="0"/>
          <w:numId w:val="40"/>
        </w:numPr>
        <w:spacing w:after="0" w:line="240" w:lineRule="atLeast"/>
        <w:ind w:left="426" w:hanging="426"/>
        <w:rPr>
          <w:sz w:val="22"/>
          <w:szCs w:val="22"/>
        </w:rPr>
      </w:pPr>
      <w:r w:rsidRPr="00CA2857">
        <w:rPr>
          <w:sz w:val="22"/>
          <w:szCs w:val="22"/>
        </w:rPr>
        <w:t>Zhotovitel vstoupil do likvidace, a nebo</w:t>
      </w:r>
    </w:p>
    <w:p w14:paraId="425D7AD6" w14:textId="77777777" w:rsidR="00444C64" w:rsidRPr="00CA2857" w:rsidRDefault="00444C64" w:rsidP="00444C64">
      <w:pPr>
        <w:pStyle w:val="Zkladntext210"/>
        <w:numPr>
          <w:ilvl w:val="0"/>
          <w:numId w:val="40"/>
        </w:numPr>
        <w:spacing w:after="0" w:line="240" w:lineRule="atLeast"/>
        <w:ind w:left="426" w:hanging="426"/>
        <w:jc w:val="both"/>
        <w:rPr>
          <w:sz w:val="22"/>
          <w:szCs w:val="22"/>
        </w:rPr>
      </w:pPr>
      <w:r w:rsidRPr="00CA2857">
        <w:rPr>
          <w:sz w:val="22"/>
          <w:szCs w:val="22"/>
        </w:rPr>
        <w:t xml:space="preserve">Zhotovitel uzavřel smlouvu o koupi závodu dle </w:t>
      </w:r>
      <w:r w:rsidRPr="00CA2857">
        <w:rPr>
          <w:b/>
          <w:sz w:val="22"/>
          <w:szCs w:val="22"/>
        </w:rPr>
        <w:t xml:space="preserve">§ 2175 OZ </w:t>
      </w:r>
      <w:r w:rsidRPr="00CA2857">
        <w:rPr>
          <w:sz w:val="22"/>
          <w:szCs w:val="22"/>
        </w:rPr>
        <w:t xml:space="preserve">či pacht závodu dle </w:t>
      </w:r>
      <w:r w:rsidRPr="00CA2857">
        <w:rPr>
          <w:b/>
          <w:sz w:val="22"/>
          <w:szCs w:val="22"/>
        </w:rPr>
        <w:t>§ 2349 OZ</w:t>
      </w:r>
      <w:r w:rsidRPr="00CA2857">
        <w:rPr>
          <w:sz w:val="22"/>
          <w:szCs w:val="22"/>
        </w:rPr>
        <w:t xml:space="preserve"> či jeho části, na základě které převedl závod, příp. propachtoval závod či tu jeho část, jejíž součástí jsou i práva a závazky z právního vztahu dle této Smlouvy na třetí osobu.</w:t>
      </w:r>
    </w:p>
    <w:p w14:paraId="173E4394" w14:textId="77777777" w:rsidR="00444C64" w:rsidRPr="00CA2857" w:rsidRDefault="00444C64" w:rsidP="00444C64">
      <w:pPr>
        <w:pStyle w:val="Zkladntext210"/>
        <w:spacing w:after="0" w:line="240" w:lineRule="atLeast"/>
        <w:jc w:val="both"/>
        <w:rPr>
          <w:sz w:val="22"/>
          <w:szCs w:val="22"/>
        </w:rPr>
      </w:pPr>
    </w:p>
    <w:p w14:paraId="4AB34474" w14:textId="77777777" w:rsidR="00444C64" w:rsidRPr="00CA2857" w:rsidRDefault="00444C64" w:rsidP="00444C64">
      <w:pPr>
        <w:pStyle w:val="Zkladntextodsazen31"/>
        <w:ind w:left="0" w:firstLine="0"/>
        <w:rPr>
          <w:szCs w:val="22"/>
        </w:rPr>
      </w:pPr>
      <w:r w:rsidRPr="00CA2857">
        <w:rPr>
          <w:b/>
          <w:szCs w:val="22"/>
        </w:rPr>
        <w:t xml:space="preserve">17.3.2. </w:t>
      </w:r>
      <w:r w:rsidRPr="00CA2857">
        <w:rPr>
          <w:szCs w:val="22"/>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 </w:t>
      </w:r>
    </w:p>
    <w:p w14:paraId="5A55FF1D" w14:textId="77777777" w:rsidR="00444C64" w:rsidRPr="00CA2857" w:rsidRDefault="00444C64" w:rsidP="00444C64">
      <w:pPr>
        <w:pStyle w:val="Zkladntext"/>
        <w:rPr>
          <w:b w:val="0"/>
          <w:sz w:val="22"/>
          <w:szCs w:val="22"/>
          <w:lang w:val="cs-CZ"/>
        </w:rPr>
      </w:pPr>
    </w:p>
    <w:p w14:paraId="3028E7BC" w14:textId="77777777" w:rsidR="00444C64" w:rsidRPr="00CA2857" w:rsidRDefault="00444C64" w:rsidP="00444C64">
      <w:pPr>
        <w:jc w:val="both"/>
        <w:rPr>
          <w:snapToGrid w:val="0"/>
          <w:sz w:val="22"/>
          <w:szCs w:val="22"/>
        </w:rPr>
      </w:pPr>
      <w:r w:rsidRPr="00CA2857">
        <w:rPr>
          <w:b/>
          <w:snapToGrid w:val="0"/>
          <w:sz w:val="22"/>
          <w:szCs w:val="22"/>
        </w:rPr>
        <w:t>17.4.  Následná nemožnost plnění</w:t>
      </w:r>
      <w:r w:rsidRPr="00CA2857">
        <w:rPr>
          <w:snapToGrid w:val="0"/>
          <w:sz w:val="22"/>
          <w:szCs w:val="22"/>
        </w:rPr>
        <w:t xml:space="preserve"> </w:t>
      </w:r>
    </w:p>
    <w:p w14:paraId="2C4ED5DD" w14:textId="77777777" w:rsidR="00444C64" w:rsidRPr="00CA2857" w:rsidRDefault="00444C64" w:rsidP="00444C64">
      <w:pPr>
        <w:jc w:val="both"/>
        <w:rPr>
          <w:snapToGrid w:val="0"/>
          <w:sz w:val="22"/>
          <w:szCs w:val="22"/>
        </w:rPr>
      </w:pPr>
      <w:r w:rsidRPr="00CA2857">
        <w:rPr>
          <w:snapToGrid w:val="0"/>
          <w:sz w:val="22"/>
          <w:szCs w:val="22"/>
        </w:rPr>
        <w:t xml:space="preserve">Pro odstoupení smluvní strany od smlouvy v důsledku následné nemožnosti plnění se použijí příslušná ustanovení </w:t>
      </w:r>
      <w:r w:rsidRPr="00CA2857">
        <w:rPr>
          <w:b/>
          <w:snapToGrid w:val="0"/>
          <w:sz w:val="22"/>
          <w:szCs w:val="22"/>
        </w:rPr>
        <w:t>§ 2006 OZ</w:t>
      </w:r>
      <w:r w:rsidRPr="00CA2857">
        <w:rPr>
          <w:snapToGrid w:val="0"/>
          <w:sz w:val="22"/>
          <w:szCs w:val="22"/>
        </w:rPr>
        <w:t xml:space="preserve"> např. v důsledku vyšší moci.</w:t>
      </w:r>
    </w:p>
    <w:p w14:paraId="676F4C76" w14:textId="77777777" w:rsidR="00444C64" w:rsidRPr="00CA2857" w:rsidRDefault="00444C64" w:rsidP="00444C64">
      <w:pPr>
        <w:jc w:val="both"/>
        <w:rPr>
          <w:snapToGrid w:val="0"/>
          <w:sz w:val="22"/>
          <w:szCs w:val="22"/>
        </w:rPr>
      </w:pPr>
    </w:p>
    <w:p w14:paraId="33D52827" w14:textId="77777777" w:rsidR="00444C64" w:rsidRPr="00CA2857" w:rsidRDefault="00444C64" w:rsidP="00444C64">
      <w:pPr>
        <w:jc w:val="both"/>
        <w:rPr>
          <w:snapToGrid w:val="0"/>
          <w:sz w:val="22"/>
          <w:szCs w:val="22"/>
        </w:rPr>
      </w:pPr>
      <w:r w:rsidRPr="00CA2857">
        <w:rPr>
          <w:b/>
          <w:sz w:val="22"/>
          <w:szCs w:val="22"/>
          <w:lang w:val="x-none" w:eastAsia="x-none"/>
        </w:rPr>
        <w:t>17.</w:t>
      </w:r>
      <w:r w:rsidRPr="00CA2857">
        <w:rPr>
          <w:b/>
          <w:sz w:val="22"/>
          <w:szCs w:val="22"/>
          <w:lang w:eastAsia="x-none"/>
        </w:rPr>
        <w:t>5.</w:t>
      </w:r>
      <w:r w:rsidRPr="00CA2857">
        <w:rPr>
          <w:snapToGrid w:val="0"/>
          <w:sz w:val="22"/>
          <w:szCs w:val="22"/>
        </w:rPr>
        <w:t xml:space="preserve"> </w:t>
      </w:r>
      <w:r w:rsidRPr="00CA2857">
        <w:rPr>
          <w:b/>
          <w:snapToGrid w:val="0"/>
          <w:sz w:val="22"/>
          <w:szCs w:val="22"/>
        </w:rPr>
        <w:t>Skončením účinnosti Smlouvy nebo jejím zánikem</w:t>
      </w:r>
    </w:p>
    <w:p w14:paraId="13723F7B" w14:textId="77777777" w:rsidR="00444C64" w:rsidRPr="00CA2857" w:rsidRDefault="00444C64" w:rsidP="00444C64">
      <w:pPr>
        <w:jc w:val="both"/>
        <w:rPr>
          <w:snapToGrid w:val="0"/>
          <w:sz w:val="22"/>
          <w:szCs w:val="22"/>
        </w:rPr>
      </w:pPr>
      <w:r w:rsidRPr="00CA2857">
        <w:rPr>
          <w:snapToGrid w:val="0"/>
          <w:sz w:val="22"/>
          <w:szCs w:val="22"/>
        </w:rPr>
        <w:t xml:space="preserve">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w:t>
      </w:r>
      <w:r w:rsidRPr="00CA2857">
        <w:rPr>
          <w:snapToGrid w:val="0"/>
          <w:sz w:val="22"/>
          <w:szCs w:val="22"/>
        </w:rPr>
        <w:tab/>
        <w:t>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14:paraId="20FA06F6" w14:textId="77777777" w:rsidR="00444C64" w:rsidRPr="00CA2857" w:rsidRDefault="00444C64" w:rsidP="00444C64">
      <w:pPr>
        <w:jc w:val="both"/>
        <w:rPr>
          <w:snapToGrid w:val="0"/>
          <w:sz w:val="22"/>
          <w:szCs w:val="22"/>
        </w:rPr>
      </w:pPr>
    </w:p>
    <w:p w14:paraId="32E9C477" w14:textId="77777777" w:rsidR="00444C64" w:rsidRPr="00CA2857" w:rsidRDefault="00444C64" w:rsidP="00444C64">
      <w:pPr>
        <w:jc w:val="both"/>
        <w:rPr>
          <w:snapToGrid w:val="0"/>
          <w:sz w:val="22"/>
          <w:szCs w:val="22"/>
        </w:rPr>
      </w:pPr>
      <w:r w:rsidRPr="00CA2857">
        <w:rPr>
          <w:b/>
          <w:snapToGrid w:val="0"/>
          <w:sz w:val="22"/>
          <w:szCs w:val="22"/>
        </w:rPr>
        <w:t xml:space="preserve">17.6. </w:t>
      </w:r>
      <w:r w:rsidRPr="00CA2857">
        <w:rPr>
          <w:snapToGrid w:val="0"/>
          <w:sz w:val="22"/>
          <w:szCs w:val="22"/>
        </w:rPr>
        <w:t xml:space="preserve">Není-li těmito OP nebo Smlouvou stanovena lhůta kratší nebo delší, platí dle </w:t>
      </w:r>
      <w:r w:rsidRPr="00CA2857">
        <w:rPr>
          <w:b/>
          <w:snapToGrid w:val="0"/>
          <w:sz w:val="22"/>
          <w:szCs w:val="22"/>
        </w:rPr>
        <w:t xml:space="preserve">§ 629 odst. 1 OZ </w:t>
      </w:r>
      <w:r w:rsidRPr="00CA2857">
        <w:rPr>
          <w:snapToGrid w:val="0"/>
          <w:sz w:val="22"/>
          <w:szCs w:val="22"/>
        </w:rPr>
        <w:t xml:space="preserve">promlčecí lhůta pro uplatnění majetkových práv </w:t>
      </w:r>
      <w:r w:rsidRPr="00CA2857">
        <w:rPr>
          <w:b/>
          <w:snapToGrid w:val="0"/>
          <w:sz w:val="22"/>
          <w:szCs w:val="22"/>
        </w:rPr>
        <w:t>3 roky.</w:t>
      </w:r>
      <w:r w:rsidRPr="00CA2857">
        <w:rPr>
          <w:snapToGrid w:val="0"/>
          <w:sz w:val="22"/>
          <w:szCs w:val="22"/>
        </w:rPr>
        <w:t xml:space="preserve">  </w:t>
      </w:r>
    </w:p>
    <w:p w14:paraId="4D22CC71" w14:textId="77777777" w:rsidR="00444C64" w:rsidRPr="00CA2857" w:rsidRDefault="00444C64" w:rsidP="00444C64">
      <w:pPr>
        <w:jc w:val="both"/>
        <w:rPr>
          <w:snapToGrid w:val="0"/>
          <w:sz w:val="22"/>
          <w:szCs w:val="22"/>
        </w:rPr>
      </w:pPr>
    </w:p>
    <w:p w14:paraId="4B09E244" w14:textId="77777777" w:rsidR="00444C64" w:rsidRPr="00CA2857" w:rsidRDefault="00444C64" w:rsidP="00444C64">
      <w:pPr>
        <w:jc w:val="both"/>
        <w:rPr>
          <w:snapToGrid w:val="0"/>
          <w:sz w:val="22"/>
          <w:szCs w:val="22"/>
        </w:rPr>
      </w:pPr>
      <w:r w:rsidRPr="00CA2857">
        <w:rPr>
          <w:snapToGrid w:val="0"/>
          <w:sz w:val="22"/>
          <w:szCs w:val="22"/>
        </w:rPr>
        <w:t xml:space="preserve">         </w:t>
      </w:r>
    </w:p>
    <w:p w14:paraId="553A3507" w14:textId="77777777" w:rsidR="00444C64" w:rsidRPr="00CA2857" w:rsidRDefault="00444C64" w:rsidP="002B2335">
      <w:pPr>
        <w:keepNext/>
        <w:ind w:left="1406" w:hanging="703"/>
        <w:jc w:val="center"/>
        <w:rPr>
          <w:b/>
          <w:bCs/>
          <w:sz w:val="22"/>
          <w:szCs w:val="22"/>
          <w:u w:val="single"/>
        </w:rPr>
      </w:pPr>
      <w:r w:rsidRPr="00CA2857">
        <w:rPr>
          <w:b/>
          <w:bCs/>
          <w:sz w:val="22"/>
          <w:szCs w:val="22"/>
          <w:u w:val="single"/>
        </w:rPr>
        <w:t>XVIII. Vyšší moc</w:t>
      </w:r>
    </w:p>
    <w:p w14:paraId="35111DB8" w14:textId="77777777" w:rsidR="00444C64" w:rsidRPr="00CA2857" w:rsidRDefault="00444C64" w:rsidP="002B2335">
      <w:pPr>
        <w:keepNext/>
        <w:ind w:left="1406" w:hanging="703"/>
        <w:jc w:val="both"/>
        <w:rPr>
          <w:sz w:val="22"/>
          <w:szCs w:val="22"/>
          <w:lang w:eastAsia="ar-SA"/>
        </w:rPr>
      </w:pPr>
    </w:p>
    <w:p w14:paraId="6CADDCF4" w14:textId="77777777" w:rsidR="00444C64" w:rsidRPr="00CA2857" w:rsidRDefault="00444C64" w:rsidP="00444C64">
      <w:pPr>
        <w:jc w:val="both"/>
        <w:rPr>
          <w:sz w:val="22"/>
          <w:szCs w:val="22"/>
        </w:rPr>
      </w:pPr>
      <w:r w:rsidRPr="00CA2857">
        <w:rPr>
          <w:b/>
          <w:sz w:val="22"/>
          <w:szCs w:val="22"/>
        </w:rPr>
        <w:t xml:space="preserve">18.1. </w:t>
      </w:r>
      <w:r w:rsidRPr="00CA2857">
        <w:rPr>
          <w:sz w:val="22"/>
          <w:szCs w:val="22"/>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w:t>
      </w:r>
      <w:r w:rsidRPr="00CA2857">
        <w:rPr>
          <w:sz w:val="22"/>
          <w:szCs w:val="22"/>
        </w:rPr>
        <w:lastRenderedPageBreak/>
        <w:t xml:space="preserve">veškerého úsilí, které lze rozumně v dané situaci požadovat. Za </w:t>
      </w:r>
      <w:r w:rsidRPr="00CA2857">
        <w:rPr>
          <w:b/>
          <w:sz w:val="22"/>
          <w:szCs w:val="22"/>
        </w:rPr>
        <w:t>vyšší moc</w:t>
      </w:r>
      <w:r w:rsidRPr="00CA2857">
        <w:rPr>
          <w:sz w:val="22"/>
          <w:szCs w:val="22"/>
        </w:rPr>
        <w:t xml:space="preserve"> se v tomto smyslu </w:t>
      </w:r>
      <w:r w:rsidRPr="00CA2857">
        <w:rPr>
          <w:b/>
          <w:sz w:val="22"/>
          <w:szCs w:val="22"/>
        </w:rPr>
        <w:t xml:space="preserve">považují </w:t>
      </w:r>
      <w:r w:rsidRPr="00CA2857">
        <w:rPr>
          <w:sz w:val="22"/>
          <w:szCs w:val="22"/>
        </w:rPr>
        <w:t xml:space="preserve">zejména </w:t>
      </w:r>
      <w:r w:rsidRPr="00CA2857">
        <w:rPr>
          <w:b/>
          <w:sz w:val="22"/>
          <w:szCs w:val="22"/>
        </w:rPr>
        <w:t>válka, nepřátelské vojenské akce, teroristické útoky, povstání, občanské nepokoje a přírodní katastrofy.</w:t>
      </w:r>
    </w:p>
    <w:p w14:paraId="650276EC" w14:textId="77777777" w:rsidR="00444C64" w:rsidRPr="00CA2857" w:rsidRDefault="00444C64" w:rsidP="00444C64">
      <w:pPr>
        <w:ind w:left="709"/>
        <w:jc w:val="both"/>
        <w:rPr>
          <w:sz w:val="22"/>
          <w:szCs w:val="22"/>
        </w:rPr>
      </w:pPr>
    </w:p>
    <w:p w14:paraId="2A99265C" w14:textId="77777777" w:rsidR="00444C64" w:rsidRPr="00CA2857" w:rsidRDefault="00444C64" w:rsidP="00444C64">
      <w:pPr>
        <w:jc w:val="both"/>
        <w:rPr>
          <w:sz w:val="22"/>
          <w:szCs w:val="22"/>
        </w:rPr>
      </w:pPr>
      <w:r w:rsidRPr="00CA2857">
        <w:rPr>
          <w:b/>
          <w:sz w:val="22"/>
          <w:szCs w:val="22"/>
        </w:rPr>
        <w:t xml:space="preserve">18.2. </w:t>
      </w:r>
      <w:r w:rsidRPr="00CA2857">
        <w:rPr>
          <w:sz w:val="22"/>
          <w:szCs w:val="22"/>
        </w:rPr>
        <w:t xml:space="preserve">Za </w:t>
      </w:r>
      <w:r w:rsidRPr="00CA2857">
        <w:rPr>
          <w:b/>
          <w:sz w:val="22"/>
          <w:szCs w:val="22"/>
        </w:rPr>
        <w:t>vyšší moc</w:t>
      </w:r>
      <w:r w:rsidRPr="00CA2857">
        <w:rPr>
          <w:sz w:val="22"/>
          <w:szCs w:val="22"/>
        </w:rPr>
        <w:t xml:space="preserve"> se však </w:t>
      </w:r>
      <w:r w:rsidRPr="00CA2857">
        <w:rPr>
          <w:b/>
          <w:sz w:val="22"/>
          <w:szCs w:val="22"/>
        </w:rPr>
        <w:t xml:space="preserve">nepokládají okolnosti, </w:t>
      </w:r>
      <w:r w:rsidRPr="00CA2857">
        <w:rPr>
          <w:sz w:val="22"/>
          <w:szCs w:val="22"/>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50615D1B" w14:textId="77777777" w:rsidR="00444C64" w:rsidRPr="00CA2857" w:rsidRDefault="00444C64" w:rsidP="00444C64">
      <w:pPr>
        <w:ind w:left="709" w:hanging="709"/>
        <w:jc w:val="both"/>
        <w:rPr>
          <w:sz w:val="22"/>
          <w:szCs w:val="22"/>
        </w:rPr>
      </w:pPr>
    </w:p>
    <w:p w14:paraId="423DABCD" w14:textId="77777777" w:rsidR="00444C64" w:rsidRPr="00CA2857" w:rsidRDefault="00444C64" w:rsidP="00444C64">
      <w:pPr>
        <w:jc w:val="both"/>
        <w:rPr>
          <w:sz w:val="22"/>
          <w:szCs w:val="22"/>
        </w:rPr>
      </w:pPr>
      <w:r w:rsidRPr="00CA2857">
        <w:rPr>
          <w:b/>
          <w:sz w:val="22"/>
          <w:szCs w:val="22"/>
        </w:rPr>
        <w:t xml:space="preserve">18.3. </w:t>
      </w:r>
      <w:r w:rsidRPr="00CA2857">
        <w:rPr>
          <w:sz w:val="22"/>
          <w:szCs w:val="22"/>
        </w:rPr>
        <w:t xml:space="preserve">Za </w:t>
      </w:r>
      <w:r w:rsidRPr="00CA2857">
        <w:rPr>
          <w:b/>
          <w:sz w:val="22"/>
          <w:szCs w:val="22"/>
        </w:rPr>
        <w:t>vyšší moc</w:t>
      </w:r>
      <w:r w:rsidRPr="00CA2857">
        <w:rPr>
          <w:sz w:val="22"/>
          <w:szCs w:val="22"/>
        </w:rPr>
        <w:t xml:space="preserve"> se rovněž </w:t>
      </w:r>
      <w:r w:rsidRPr="00CA2857">
        <w:rPr>
          <w:b/>
          <w:sz w:val="22"/>
          <w:szCs w:val="22"/>
        </w:rPr>
        <w:t xml:space="preserve">nepovažuje </w:t>
      </w:r>
      <w:r w:rsidRPr="00CA2857">
        <w:rPr>
          <w:sz w:val="22"/>
          <w:szCs w:val="22"/>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52F4ACE4" w14:textId="77777777" w:rsidR="00444C64" w:rsidRPr="00CA2857" w:rsidRDefault="00444C64" w:rsidP="00444C64">
      <w:pPr>
        <w:ind w:left="709" w:hanging="709"/>
        <w:jc w:val="both"/>
        <w:rPr>
          <w:sz w:val="22"/>
          <w:szCs w:val="22"/>
        </w:rPr>
      </w:pPr>
    </w:p>
    <w:p w14:paraId="0F99835E" w14:textId="77777777" w:rsidR="00444C64" w:rsidRPr="00CA2857" w:rsidRDefault="00444C64" w:rsidP="00444C64">
      <w:pPr>
        <w:jc w:val="both"/>
        <w:rPr>
          <w:sz w:val="22"/>
          <w:szCs w:val="22"/>
        </w:rPr>
      </w:pPr>
      <w:r w:rsidRPr="00CA2857">
        <w:rPr>
          <w:b/>
          <w:sz w:val="22"/>
          <w:szCs w:val="22"/>
        </w:rPr>
        <w:t xml:space="preserve">18.4. </w:t>
      </w:r>
      <w:r w:rsidRPr="00CA2857">
        <w:rPr>
          <w:sz w:val="22"/>
          <w:szCs w:val="22"/>
        </w:rPr>
        <w:t xml:space="preserve">V případě, že nastane vyšší moc, prodlužuje se lhůta ke splnění smluvních povinností o dobu, během níž vyšší moc trvá. Jestliže v důsledku vyšší moci dojde k prodlení s termínem provedení díla o více než </w:t>
      </w:r>
      <w:r w:rsidRPr="00CA2857">
        <w:rPr>
          <w:b/>
          <w:sz w:val="22"/>
          <w:szCs w:val="22"/>
        </w:rPr>
        <w:t>60 kalendářních dnů,</w:t>
      </w:r>
      <w:r w:rsidRPr="00CA2857">
        <w:rPr>
          <w:sz w:val="22"/>
          <w:szCs w:val="22"/>
        </w:rPr>
        <w:t xml:space="preserve"> dohodnou se smluvní strany, v případě zániku smluvních stran se subjekty, na které přejdou práva a povinnosti smluvních stran, na dalším postupu provedení díla změnou smlouvy.</w:t>
      </w:r>
    </w:p>
    <w:p w14:paraId="0F516D24" w14:textId="77777777" w:rsidR="00444C64" w:rsidRPr="00CA2857" w:rsidRDefault="00444C64" w:rsidP="00444C64">
      <w:pPr>
        <w:keepNext/>
        <w:ind w:left="709" w:hanging="709"/>
        <w:jc w:val="both"/>
        <w:rPr>
          <w:b/>
          <w:sz w:val="22"/>
          <w:szCs w:val="22"/>
        </w:rPr>
      </w:pPr>
    </w:p>
    <w:p w14:paraId="41D4B633" w14:textId="77777777" w:rsidR="00444C64" w:rsidRPr="00CA2857" w:rsidRDefault="00444C64" w:rsidP="00444C64">
      <w:pPr>
        <w:keepNext/>
        <w:jc w:val="both"/>
        <w:rPr>
          <w:sz w:val="22"/>
          <w:szCs w:val="22"/>
        </w:rPr>
      </w:pPr>
      <w:r w:rsidRPr="00CA2857">
        <w:rPr>
          <w:b/>
          <w:sz w:val="22"/>
          <w:szCs w:val="22"/>
        </w:rPr>
        <w:t xml:space="preserve">18.5. </w:t>
      </w:r>
      <w:r w:rsidRPr="00CA2857">
        <w:rPr>
          <w:sz w:val="22"/>
          <w:szCs w:val="22"/>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185E9E3E" w14:textId="77777777" w:rsidR="00444C64" w:rsidRPr="00CA2857" w:rsidRDefault="00444C64" w:rsidP="00444C64">
      <w:pPr>
        <w:jc w:val="both"/>
        <w:rPr>
          <w:b/>
          <w:bCs/>
          <w:sz w:val="22"/>
          <w:szCs w:val="22"/>
          <w:u w:val="single"/>
        </w:rPr>
      </w:pPr>
    </w:p>
    <w:p w14:paraId="00E97097" w14:textId="77777777" w:rsidR="00444C64" w:rsidRPr="00CA2857" w:rsidRDefault="00444C64" w:rsidP="00444C64">
      <w:pPr>
        <w:jc w:val="center"/>
        <w:rPr>
          <w:b/>
          <w:bCs/>
          <w:sz w:val="22"/>
          <w:szCs w:val="22"/>
          <w:u w:val="single"/>
        </w:rPr>
      </w:pPr>
    </w:p>
    <w:p w14:paraId="16910FF3" w14:textId="77777777" w:rsidR="00444C64" w:rsidRPr="00CA2857" w:rsidRDefault="00444C64" w:rsidP="002B2335">
      <w:pPr>
        <w:keepNext/>
        <w:jc w:val="center"/>
        <w:rPr>
          <w:b/>
          <w:bCs/>
          <w:sz w:val="22"/>
          <w:szCs w:val="22"/>
          <w:u w:val="single"/>
        </w:rPr>
      </w:pPr>
      <w:r w:rsidRPr="00CA2857">
        <w:rPr>
          <w:b/>
          <w:bCs/>
          <w:sz w:val="22"/>
          <w:szCs w:val="22"/>
          <w:u w:val="single"/>
        </w:rPr>
        <w:t xml:space="preserve"> XIX. Zajištění závazků Zhotovitele </w:t>
      </w:r>
    </w:p>
    <w:p w14:paraId="561D8E81" w14:textId="77777777" w:rsidR="00444C64" w:rsidRPr="00CA2857" w:rsidRDefault="00444C64" w:rsidP="002B2335">
      <w:pPr>
        <w:keepNext/>
        <w:jc w:val="center"/>
        <w:rPr>
          <w:b/>
          <w:bCs/>
          <w:sz w:val="22"/>
          <w:szCs w:val="22"/>
          <w:u w:val="single"/>
        </w:rPr>
      </w:pPr>
    </w:p>
    <w:p w14:paraId="46F0DD2B" w14:textId="77777777" w:rsidR="00444C64" w:rsidRPr="00CA2857" w:rsidRDefault="00444C64" w:rsidP="00444C64">
      <w:pPr>
        <w:jc w:val="both"/>
        <w:rPr>
          <w:b/>
          <w:bCs/>
          <w:sz w:val="22"/>
          <w:szCs w:val="22"/>
        </w:rPr>
      </w:pPr>
      <w:r w:rsidRPr="00CA2857">
        <w:rPr>
          <w:b/>
          <w:sz w:val="22"/>
          <w:szCs w:val="22"/>
        </w:rPr>
        <w:t>19.1. Pojištění odpovědnosti za škodu způsobenou Zhotovitelem třetí osobě</w:t>
      </w:r>
    </w:p>
    <w:p w14:paraId="216184CD" w14:textId="77777777" w:rsidR="00444C64" w:rsidRPr="00CA2857" w:rsidRDefault="00444C64" w:rsidP="00444C64">
      <w:pPr>
        <w:pStyle w:val="Nadpis1"/>
        <w:numPr>
          <w:ilvl w:val="0"/>
          <w:numId w:val="0"/>
        </w:numPr>
        <w:rPr>
          <w:sz w:val="22"/>
          <w:szCs w:val="22"/>
        </w:rPr>
      </w:pPr>
      <w:r w:rsidRPr="00CA2857">
        <w:rPr>
          <w:b/>
          <w:sz w:val="22"/>
          <w:szCs w:val="22"/>
        </w:rPr>
        <w:t xml:space="preserve">19.1.1. </w:t>
      </w:r>
      <w:r w:rsidRPr="00CA2857">
        <w:rPr>
          <w:sz w:val="22"/>
          <w:szCs w:val="22"/>
        </w:rPr>
        <w:t xml:space="preserve">Zhotovitel je povinen mít po celou dobu provádění díla, sjednáno platné pojištění odpovědnosti za škodu způsobenou třetí osobě s limitem pojistného plnění minimálně ve výši, jak bude stanoveno </w:t>
      </w:r>
      <w:r w:rsidRPr="00CA2857">
        <w:rPr>
          <w:sz w:val="22"/>
          <w:szCs w:val="22"/>
          <w:lang w:val="cs-CZ"/>
        </w:rPr>
        <w:t>Z</w:t>
      </w:r>
      <w:r w:rsidRPr="00CA2857">
        <w:rPr>
          <w:sz w:val="22"/>
          <w:szCs w:val="22"/>
        </w:rPr>
        <w:t>adavatelem v zadávacích podmínkách.</w:t>
      </w:r>
    </w:p>
    <w:p w14:paraId="35307F92" w14:textId="77777777" w:rsidR="00444C64" w:rsidRPr="00CA2857" w:rsidRDefault="00444C64" w:rsidP="00444C64">
      <w:pPr>
        <w:pStyle w:val="Nadpis1"/>
        <w:numPr>
          <w:ilvl w:val="0"/>
          <w:numId w:val="0"/>
        </w:numPr>
        <w:rPr>
          <w:sz w:val="22"/>
          <w:szCs w:val="22"/>
        </w:rPr>
      </w:pPr>
    </w:p>
    <w:p w14:paraId="209AC860" w14:textId="77777777" w:rsidR="00444C64" w:rsidRPr="00CA2857" w:rsidRDefault="00444C64" w:rsidP="00444C64">
      <w:pPr>
        <w:pStyle w:val="Nadpis1"/>
        <w:numPr>
          <w:ilvl w:val="0"/>
          <w:numId w:val="0"/>
        </w:numPr>
        <w:ind w:firstLine="708"/>
        <w:rPr>
          <w:sz w:val="22"/>
          <w:szCs w:val="22"/>
        </w:rPr>
      </w:pPr>
      <w:r w:rsidRPr="00CA2857">
        <w:rPr>
          <w:sz w:val="22"/>
          <w:szCs w:val="22"/>
        </w:rPr>
        <w:t xml:space="preserve">V případě uzavření pojistné smlouvy na </w:t>
      </w:r>
      <w:r w:rsidRPr="00CA2857">
        <w:rPr>
          <w:b/>
          <w:sz w:val="22"/>
          <w:szCs w:val="22"/>
        </w:rPr>
        <w:t>dobu určitou</w:t>
      </w:r>
      <w:r w:rsidRPr="00CA2857">
        <w:rPr>
          <w:sz w:val="22"/>
          <w:szCs w:val="22"/>
        </w:rPr>
        <w:t xml:space="preserve">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bylo stanoveno </w:t>
      </w:r>
      <w:r w:rsidRPr="00CA2857">
        <w:rPr>
          <w:sz w:val="22"/>
          <w:szCs w:val="22"/>
          <w:lang w:val="cs-CZ"/>
        </w:rPr>
        <w:t>Z</w:t>
      </w:r>
      <w:r w:rsidRPr="00CA2857">
        <w:rPr>
          <w:sz w:val="22"/>
          <w:szCs w:val="22"/>
        </w:rPr>
        <w:t>adavatelem v zadávacích podmínkách.</w:t>
      </w:r>
    </w:p>
    <w:p w14:paraId="6D05D786" w14:textId="77777777" w:rsidR="00444C64" w:rsidRPr="00CA2857" w:rsidRDefault="00444C64" w:rsidP="00444C64">
      <w:pPr>
        <w:pStyle w:val="Nadpis1"/>
        <w:numPr>
          <w:ilvl w:val="0"/>
          <w:numId w:val="0"/>
        </w:numPr>
        <w:ind w:firstLine="708"/>
        <w:rPr>
          <w:sz w:val="22"/>
          <w:szCs w:val="22"/>
        </w:rPr>
      </w:pPr>
    </w:p>
    <w:p w14:paraId="142A28EB" w14:textId="77777777" w:rsidR="00444C64" w:rsidRPr="00CA2857" w:rsidRDefault="00444C64" w:rsidP="00444C64">
      <w:pPr>
        <w:pStyle w:val="Nadpis1"/>
        <w:numPr>
          <w:ilvl w:val="0"/>
          <w:numId w:val="0"/>
        </w:numPr>
        <w:ind w:firstLine="708"/>
        <w:rPr>
          <w:sz w:val="22"/>
          <w:szCs w:val="22"/>
        </w:rPr>
      </w:pPr>
      <w:r w:rsidRPr="00CA2857">
        <w:rPr>
          <w:sz w:val="22"/>
          <w:szCs w:val="22"/>
        </w:rPr>
        <w:t xml:space="preserve"> V případě, že platnost předmětné pojistky </w:t>
      </w:r>
      <w:r w:rsidRPr="00CA2857">
        <w:rPr>
          <w:b/>
          <w:sz w:val="22"/>
          <w:szCs w:val="22"/>
        </w:rPr>
        <w:t>skončí v průběhu kalendářního roku,</w:t>
      </w:r>
      <w:r w:rsidRPr="00CA2857">
        <w:rPr>
          <w:sz w:val="22"/>
          <w:szCs w:val="22"/>
        </w:rPr>
        <w:t xml:space="preserve"> je Zhotovitel povinen prokázat Objednateli, vždy nejpozději 2 měsíce před skončením platnosti původní pojistky, že jeho pojistka je v požadovaném rozsahu prodloužena, popř. že Zhotovitel uzavřel</w:t>
      </w:r>
      <w:r w:rsidRPr="00CA2857">
        <w:rPr>
          <w:bCs/>
          <w:sz w:val="22"/>
          <w:szCs w:val="22"/>
        </w:rPr>
        <w:t xml:space="preserve"> </w:t>
      </w:r>
      <w:r w:rsidRPr="00CA2857">
        <w:rPr>
          <w:sz w:val="22"/>
          <w:szCs w:val="22"/>
        </w:rPr>
        <w:t xml:space="preserve">novou pojistnou smlouvu ve stejném rozsahu a ve výši pojistného plnění, jak bylo stanoveno </w:t>
      </w:r>
      <w:r w:rsidRPr="00CA2857">
        <w:rPr>
          <w:sz w:val="22"/>
          <w:szCs w:val="22"/>
          <w:lang w:val="cs-CZ"/>
        </w:rPr>
        <w:t>Z</w:t>
      </w:r>
      <w:r w:rsidRPr="00CA2857">
        <w:rPr>
          <w:sz w:val="22"/>
          <w:szCs w:val="22"/>
        </w:rPr>
        <w:t xml:space="preserve">adavatelem v zadávacích podmínkách. </w:t>
      </w:r>
    </w:p>
    <w:p w14:paraId="30706EF4" w14:textId="77777777" w:rsidR="00444C64" w:rsidRPr="00CA2857" w:rsidRDefault="00444C64" w:rsidP="00444C64">
      <w:pPr>
        <w:pStyle w:val="Bezmezer"/>
        <w:ind w:firstLine="708"/>
        <w:jc w:val="both"/>
        <w:rPr>
          <w:sz w:val="22"/>
          <w:szCs w:val="22"/>
        </w:rPr>
      </w:pPr>
    </w:p>
    <w:p w14:paraId="645D473A" w14:textId="77777777" w:rsidR="00444C64" w:rsidRPr="00CA2857" w:rsidRDefault="00444C64" w:rsidP="00444C64">
      <w:pPr>
        <w:pStyle w:val="Bezmezer"/>
        <w:jc w:val="both"/>
        <w:rPr>
          <w:sz w:val="22"/>
          <w:szCs w:val="22"/>
        </w:rPr>
      </w:pPr>
      <w:r w:rsidRPr="00CA2857">
        <w:rPr>
          <w:b/>
          <w:sz w:val="22"/>
          <w:szCs w:val="22"/>
        </w:rPr>
        <w:t xml:space="preserve">19.1.2. </w:t>
      </w:r>
      <w:r w:rsidRPr="00CA2857">
        <w:rPr>
          <w:sz w:val="22"/>
          <w:szCs w:val="22"/>
        </w:rPr>
        <w:t xml:space="preserve">Pojištění musí být sjednáno na předmět činnosti Zhotovitele a jeho partnerů v pozici poddodavatelů v rámci realizace díla dle této smlouvy s vinkulací pojistného plnění ve prospěch Objednatele. Pojistnou smlouvu se </w:t>
      </w:r>
      <w:r w:rsidRPr="00CA2857">
        <w:rPr>
          <w:b/>
          <w:sz w:val="22"/>
          <w:szCs w:val="22"/>
        </w:rPr>
        <w:t>zaplaceným pojistným</w:t>
      </w:r>
      <w:r w:rsidRPr="00CA2857">
        <w:rPr>
          <w:sz w:val="22"/>
          <w:szCs w:val="22"/>
        </w:rPr>
        <w:t xml:space="preserve"> pro příslušné období je Zhotovitel povinen předložit Objednateli nejpozději do</w:t>
      </w:r>
      <w:r w:rsidRPr="00CA2857">
        <w:rPr>
          <w:snapToGrid w:val="0"/>
          <w:sz w:val="22"/>
          <w:szCs w:val="22"/>
        </w:rPr>
        <w:t xml:space="preserve"> 7 kalendářních dnů ode dne převzetí staveniště dle </w:t>
      </w:r>
      <w:r w:rsidRPr="00CA2857">
        <w:rPr>
          <w:b/>
          <w:snapToGrid w:val="0"/>
          <w:sz w:val="22"/>
          <w:szCs w:val="22"/>
        </w:rPr>
        <w:t>čl. IX</w:t>
      </w:r>
      <w:r w:rsidRPr="00CA2857">
        <w:rPr>
          <w:snapToGrid w:val="0"/>
          <w:sz w:val="22"/>
          <w:szCs w:val="22"/>
        </w:rPr>
        <w:t xml:space="preserve"> těchto OP.</w:t>
      </w:r>
    </w:p>
    <w:p w14:paraId="69826BF0" w14:textId="77777777" w:rsidR="00444C64" w:rsidRPr="00CA2857" w:rsidRDefault="00444C64" w:rsidP="00444C64">
      <w:pPr>
        <w:pStyle w:val="Bezmezer"/>
        <w:jc w:val="both"/>
        <w:rPr>
          <w:snapToGrid w:val="0"/>
          <w:sz w:val="22"/>
          <w:szCs w:val="22"/>
        </w:rPr>
      </w:pPr>
    </w:p>
    <w:p w14:paraId="4B73B74B" w14:textId="77777777" w:rsidR="00444C64" w:rsidRPr="00CA2857" w:rsidRDefault="00444C64" w:rsidP="00444C64">
      <w:pPr>
        <w:keepNext/>
        <w:jc w:val="both"/>
        <w:rPr>
          <w:b/>
          <w:bCs/>
          <w:sz w:val="22"/>
          <w:szCs w:val="22"/>
        </w:rPr>
      </w:pPr>
      <w:r w:rsidRPr="00CA2857">
        <w:rPr>
          <w:b/>
          <w:sz w:val="22"/>
          <w:szCs w:val="22"/>
        </w:rPr>
        <w:t>19.2.  Stavebně montážní pojištění</w:t>
      </w:r>
    </w:p>
    <w:p w14:paraId="314BA1AC" w14:textId="77777777" w:rsidR="00444C64" w:rsidRPr="00CA2857" w:rsidRDefault="00444C64" w:rsidP="00444C64">
      <w:pPr>
        <w:pStyle w:val="Nadpis1"/>
        <w:numPr>
          <w:ilvl w:val="0"/>
          <w:numId w:val="0"/>
        </w:numPr>
        <w:rPr>
          <w:sz w:val="22"/>
          <w:szCs w:val="22"/>
        </w:rPr>
      </w:pPr>
      <w:r w:rsidRPr="00CA2857">
        <w:rPr>
          <w:sz w:val="22"/>
          <w:szCs w:val="22"/>
        </w:rPr>
        <w:t xml:space="preserve">Zhotovitel je povinen mít po celou dobu provádění díla, sjednáno platné stavebně montážní pojištění s limitem pojistného plnění minimálně ve výši, jak bude stanoveno </w:t>
      </w:r>
      <w:r w:rsidRPr="00CA2857">
        <w:rPr>
          <w:sz w:val="22"/>
          <w:szCs w:val="22"/>
          <w:lang w:val="cs-CZ"/>
        </w:rPr>
        <w:t>Z</w:t>
      </w:r>
      <w:r w:rsidRPr="00CA2857">
        <w:rPr>
          <w:sz w:val="22"/>
          <w:szCs w:val="22"/>
        </w:rPr>
        <w:t xml:space="preserve">adavatelem v zadávacích podmínkách. Zhotovitel je povinen pojistit stavebně montážní rizika prováděného díla, jako jsou zejména </w:t>
      </w:r>
      <w:r w:rsidRPr="00CA2857">
        <w:rPr>
          <w:b/>
          <w:sz w:val="22"/>
          <w:szCs w:val="22"/>
        </w:rPr>
        <w:t xml:space="preserve">krádež, živelná pohroma, poškození nebo zničení, </w:t>
      </w:r>
      <w:r w:rsidRPr="00CA2857">
        <w:rPr>
          <w:sz w:val="22"/>
          <w:szCs w:val="22"/>
        </w:rPr>
        <w:t xml:space="preserve">a to jak na staveništi, tak i v místech, kde jsou jednotlivé věci a zařízení, které tvoří předmět díla uskladněny či montovány, a která se mohou vyskytnout v celém průběhu provádění stavebních </w:t>
      </w:r>
      <w:r w:rsidRPr="00CA2857">
        <w:rPr>
          <w:sz w:val="22"/>
          <w:szCs w:val="22"/>
        </w:rPr>
        <w:lastRenderedPageBreak/>
        <w:t>prací až do termínu předání a převzetí díla, a to na hodnotu pojistné události minimálně ve výši celkové ceny za provedení díla bez DPH.</w:t>
      </w:r>
    </w:p>
    <w:p w14:paraId="3D860CC4" w14:textId="77777777" w:rsidR="00444C64" w:rsidRPr="00CA2857" w:rsidRDefault="00444C64" w:rsidP="00444C64">
      <w:pPr>
        <w:rPr>
          <w:sz w:val="22"/>
          <w:szCs w:val="22"/>
        </w:rPr>
      </w:pPr>
    </w:p>
    <w:p w14:paraId="5AA48767" w14:textId="77777777" w:rsidR="00444C64" w:rsidRPr="00CA2857" w:rsidRDefault="00444C64" w:rsidP="00444C64">
      <w:pPr>
        <w:pStyle w:val="Nadpis1"/>
        <w:numPr>
          <w:ilvl w:val="0"/>
          <w:numId w:val="0"/>
        </w:numPr>
        <w:ind w:firstLine="480"/>
        <w:rPr>
          <w:b/>
          <w:sz w:val="22"/>
          <w:szCs w:val="22"/>
        </w:rPr>
      </w:pPr>
      <w:r w:rsidRPr="00CA2857">
        <w:rPr>
          <w:sz w:val="22"/>
          <w:szCs w:val="22"/>
        </w:rPr>
        <w:t xml:space="preserve">Pojistnou smlouvu </w:t>
      </w:r>
      <w:r w:rsidRPr="00CA2857">
        <w:rPr>
          <w:b/>
          <w:sz w:val="22"/>
          <w:szCs w:val="22"/>
        </w:rPr>
        <w:t>se zaplaceným pojistným</w:t>
      </w:r>
      <w:r w:rsidRPr="00CA2857">
        <w:rPr>
          <w:sz w:val="22"/>
          <w:szCs w:val="22"/>
        </w:rPr>
        <w:t xml:space="preserve"> pro příslušné období je Zhotovitel povinen předložit Objednateli nejpozději do 7 kalendářních dnů ode dne převzetí staveniště dle </w:t>
      </w:r>
      <w:r w:rsidRPr="00CA2857">
        <w:rPr>
          <w:b/>
          <w:sz w:val="22"/>
          <w:szCs w:val="22"/>
        </w:rPr>
        <w:t xml:space="preserve">čl. IX </w:t>
      </w:r>
      <w:r w:rsidRPr="00CA2857">
        <w:rPr>
          <w:snapToGrid w:val="0"/>
          <w:sz w:val="22"/>
          <w:szCs w:val="22"/>
        </w:rPr>
        <w:t xml:space="preserve">těchto OP. Pro podmínky </w:t>
      </w:r>
      <w:r w:rsidRPr="00CA2857">
        <w:rPr>
          <w:sz w:val="22"/>
          <w:szCs w:val="22"/>
        </w:rPr>
        <w:t>stavebně montážního pojištění ve vztahu Objednateli díla platí obdobně totéž , co je výše uvedeno  pro platné pojištění odpovědnosti za škodu způsobenou třetí osobě.</w:t>
      </w:r>
    </w:p>
    <w:p w14:paraId="74EB7034" w14:textId="77777777" w:rsidR="00444C64" w:rsidRPr="00CA2857" w:rsidRDefault="00444C64" w:rsidP="00444C64">
      <w:pPr>
        <w:ind w:hanging="1440"/>
        <w:rPr>
          <w:b/>
          <w:sz w:val="22"/>
          <w:szCs w:val="22"/>
          <w:u w:val="single"/>
        </w:rPr>
      </w:pPr>
    </w:p>
    <w:p w14:paraId="073C696A" w14:textId="77777777" w:rsidR="00444C64" w:rsidRPr="00CA2857" w:rsidRDefault="00444C64" w:rsidP="00444C64">
      <w:pPr>
        <w:jc w:val="both"/>
        <w:rPr>
          <w:b/>
          <w:sz w:val="22"/>
          <w:szCs w:val="22"/>
          <w:u w:val="single"/>
        </w:rPr>
      </w:pPr>
      <w:r w:rsidRPr="00CA2857">
        <w:rPr>
          <w:b/>
          <w:sz w:val="22"/>
          <w:szCs w:val="22"/>
        </w:rPr>
        <w:t>19.3.  Zajištění kvalifikace po dobu realizace díla</w:t>
      </w:r>
    </w:p>
    <w:p w14:paraId="33A4B7FD" w14:textId="77777777" w:rsidR="00444C64" w:rsidRPr="00CA2857" w:rsidRDefault="00444C64" w:rsidP="00444C64">
      <w:pPr>
        <w:jc w:val="both"/>
        <w:rPr>
          <w:sz w:val="22"/>
          <w:szCs w:val="22"/>
        </w:rPr>
      </w:pPr>
      <w:r w:rsidRPr="00CA2857">
        <w:rPr>
          <w:sz w:val="22"/>
          <w:szCs w:val="22"/>
        </w:rPr>
        <w:t xml:space="preserve">Zhotovitel a jeho poddodavatelé stejně jako účastníci Smlouvy o vzniku společnosti v rámci společné nabídky a jejich poddodavatelé jsou po celou dobu trvání smlouvy v rámci realizace díla až do jeho ukončení povinni splňovat všechny </w:t>
      </w:r>
      <w:r w:rsidRPr="00CA2857">
        <w:rPr>
          <w:b/>
          <w:sz w:val="22"/>
          <w:szCs w:val="22"/>
        </w:rPr>
        <w:t>kvalifikační předpoklady</w:t>
      </w:r>
      <w:r w:rsidRPr="00CA2857">
        <w:rPr>
          <w:sz w:val="22"/>
          <w:szCs w:val="22"/>
        </w:rPr>
        <w:t xml:space="preserve"> bezprostředně související s předmětem plnění díla, které byly prokázány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uvedených kvalifikačních předpokladů do 15 kalendářních dnů ode dne doručení písemné výzvy ze strany Objednatele.</w:t>
      </w:r>
    </w:p>
    <w:p w14:paraId="51332C64" w14:textId="77777777" w:rsidR="00444C64" w:rsidRPr="00CA2857" w:rsidRDefault="00444C64" w:rsidP="00444C64">
      <w:pPr>
        <w:jc w:val="both"/>
        <w:rPr>
          <w:sz w:val="22"/>
          <w:szCs w:val="22"/>
        </w:rPr>
      </w:pPr>
    </w:p>
    <w:p w14:paraId="333ADD1C" w14:textId="77777777" w:rsidR="00444C64" w:rsidRPr="00CA2857" w:rsidRDefault="00444C64" w:rsidP="00444C64">
      <w:pPr>
        <w:ind w:firstLine="708"/>
        <w:jc w:val="both"/>
        <w:rPr>
          <w:sz w:val="22"/>
          <w:szCs w:val="22"/>
        </w:rPr>
      </w:pPr>
      <w:r w:rsidRPr="00CA2857">
        <w:rPr>
          <w:sz w:val="22"/>
          <w:szCs w:val="22"/>
        </w:rPr>
        <w:t xml:space="preserve">Dojde-li v průběhu realizace díla na straně Zhotovitele nebo účastníků Smlouvy o vzniku společnosti ke změně kvalifikačních předpokladů, jsou tyto výše uvedené subjekty povinny tuto skutečnost oznámit Objednateli do </w:t>
      </w:r>
      <w:r w:rsidRPr="00CA2857">
        <w:rPr>
          <w:b/>
          <w:sz w:val="22"/>
          <w:szCs w:val="22"/>
        </w:rPr>
        <w:t>10 pracovních dnů</w:t>
      </w:r>
      <w:r w:rsidRPr="00CA2857">
        <w:rPr>
          <w:sz w:val="22"/>
          <w:szCs w:val="22"/>
        </w:rPr>
        <w:t xml:space="preserve"> ode dne, kdy se o takové skutečnosti dověděli a ve lhůtě dalších 15 pracovních dnů ode dne oznámení této skutečnosti Objednateli jsou povinni prokázat předložením příslušného dokladu v originále nebo úředně ověřené kopii splnění dočasně chybějících kvalifikačních předpokladů.  </w:t>
      </w:r>
    </w:p>
    <w:p w14:paraId="74413A69" w14:textId="77777777" w:rsidR="00444C64" w:rsidRPr="00CA2857" w:rsidRDefault="00444C64" w:rsidP="00444C64">
      <w:pPr>
        <w:ind w:left="709"/>
        <w:jc w:val="both"/>
        <w:rPr>
          <w:sz w:val="22"/>
          <w:szCs w:val="22"/>
        </w:rPr>
      </w:pPr>
    </w:p>
    <w:p w14:paraId="056AB3AD" w14:textId="77777777" w:rsidR="00444C64" w:rsidRPr="00CA2857" w:rsidRDefault="00444C64" w:rsidP="00444C64">
      <w:pPr>
        <w:pStyle w:val="Nadpis1"/>
        <w:numPr>
          <w:ilvl w:val="0"/>
          <w:numId w:val="0"/>
        </w:numPr>
        <w:ind w:left="432"/>
        <w:jc w:val="center"/>
        <w:rPr>
          <w:b/>
          <w:sz w:val="22"/>
          <w:szCs w:val="22"/>
          <w:lang w:val="cs-CZ"/>
        </w:rPr>
      </w:pPr>
    </w:p>
    <w:p w14:paraId="697BAC1E" w14:textId="77777777" w:rsidR="00444C64" w:rsidRPr="00CA2857" w:rsidRDefault="00444C64" w:rsidP="002B2335">
      <w:pPr>
        <w:pStyle w:val="Nadpis1"/>
        <w:numPr>
          <w:ilvl w:val="0"/>
          <w:numId w:val="0"/>
        </w:numPr>
        <w:ind w:left="432"/>
        <w:jc w:val="center"/>
        <w:rPr>
          <w:b/>
          <w:bCs/>
          <w:sz w:val="22"/>
          <w:szCs w:val="22"/>
          <w:u w:val="single"/>
        </w:rPr>
      </w:pPr>
      <w:r w:rsidRPr="00CA2857">
        <w:rPr>
          <w:b/>
          <w:bCs/>
          <w:i/>
          <w:sz w:val="22"/>
          <w:szCs w:val="22"/>
        </w:rPr>
        <w:t xml:space="preserve"> </w:t>
      </w:r>
      <w:r w:rsidRPr="00CA2857">
        <w:rPr>
          <w:b/>
          <w:bCs/>
          <w:sz w:val="22"/>
          <w:szCs w:val="22"/>
          <w:u w:val="single"/>
        </w:rPr>
        <w:t xml:space="preserve">XX. Odkazy na obchodní firmy </w:t>
      </w:r>
    </w:p>
    <w:p w14:paraId="4886E48C" w14:textId="77777777" w:rsidR="00444C64" w:rsidRPr="00CA2857" w:rsidRDefault="00444C64" w:rsidP="002B2335">
      <w:pPr>
        <w:keepNext/>
        <w:jc w:val="both"/>
        <w:rPr>
          <w:b/>
          <w:sz w:val="22"/>
          <w:szCs w:val="22"/>
        </w:rPr>
      </w:pPr>
    </w:p>
    <w:p w14:paraId="79FAAD0B" w14:textId="77777777" w:rsidR="00444C64" w:rsidRPr="00CA2857" w:rsidRDefault="00444C64" w:rsidP="00444C64">
      <w:pPr>
        <w:tabs>
          <w:tab w:val="left" w:pos="360"/>
        </w:tabs>
        <w:jc w:val="both"/>
        <w:rPr>
          <w:sz w:val="22"/>
          <w:szCs w:val="22"/>
        </w:rPr>
      </w:pPr>
      <w:r w:rsidRPr="00CA2857">
        <w:rPr>
          <w:b/>
          <w:sz w:val="22"/>
          <w:szCs w:val="22"/>
        </w:rPr>
        <w:t xml:space="preserve">20.1. </w:t>
      </w:r>
      <w:r w:rsidRPr="00CA2857">
        <w:rPr>
          <w:sz w:val="22"/>
          <w:szCs w:val="22"/>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20CD6533" w14:textId="77777777" w:rsidR="00444C64" w:rsidRPr="00CA2857" w:rsidRDefault="00444C64" w:rsidP="00444C64">
      <w:pPr>
        <w:ind w:left="709" w:hanging="709"/>
        <w:jc w:val="both"/>
        <w:rPr>
          <w:b/>
          <w:bCs/>
          <w:iCs/>
          <w:sz w:val="22"/>
          <w:szCs w:val="22"/>
        </w:rPr>
      </w:pPr>
    </w:p>
    <w:p w14:paraId="02B02614" w14:textId="77777777" w:rsidR="00444C64" w:rsidRPr="00CA2857" w:rsidRDefault="00444C64" w:rsidP="00444C64">
      <w:pPr>
        <w:pStyle w:val="Nadpis1"/>
        <w:numPr>
          <w:ilvl w:val="0"/>
          <w:numId w:val="0"/>
        </w:numPr>
        <w:ind w:left="432"/>
        <w:jc w:val="center"/>
        <w:rPr>
          <w:b/>
          <w:bCs/>
          <w:sz w:val="22"/>
          <w:szCs w:val="22"/>
          <w:u w:val="single"/>
        </w:rPr>
      </w:pPr>
      <w:r w:rsidRPr="00CA2857">
        <w:rPr>
          <w:b/>
          <w:bCs/>
          <w:sz w:val="22"/>
          <w:szCs w:val="22"/>
          <w:u w:val="single"/>
        </w:rPr>
        <w:t>XXI. Závěrečná ustanovení</w:t>
      </w:r>
    </w:p>
    <w:p w14:paraId="3AB18ADB" w14:textId="77777777" w:rsidR="00444C64" w:rsidRPr="00CA2857" w:rsidRDefault="00444C64" w:rsidP="00444C64">
      <w:pPr>
        <w:pStyle w:val="Zkladntextodsazen"/>
        <w:keepNext/>
        <w:spacing w:after="0"/>
        <w:ind w:left="0"/>
        <w:rPr>
          <w:b/>
          <w:sz w:val="22"/>
          <w:szCs w:val="22"/>
        </w:rPr>
      </w:pPr>
    </w:p>
    <w:p w14:paraId="4828D93D" w14:textId="77777777" w:rsidR="00444C64" w:rsidRPr="00CA2857" w:rsidRDefault="00444C64" w:rsidP="00444C64">
      <w:pPr>
        <w:pStyle w:val="Zkladntextodsazen"/>
        <w:keepNext/>
        <w:spacing w:after="0"/>
        <w:ind w:left="0"/>
        <w:jc w:val="both"/>
        <w:rPr>
          <w:sz w:val="22"/>
          <w:szCs w:val="22"/>
          <w:lang w:val="cs-CZ"/>
        </w:rPr>
      </w:pPr>
      <w:r w:rsidRPr="00CA2857">
        <w:rPr>
          <w:b/>
          <w:sz w:val="22"/>
          <w:szCs w:val="22"/>
        </w:rPr>
        <w:t xml:space="preserve">21.1. </w:t>
      </w:r>
      <w:r w:rsidRPr="00CA2857">
        <w:rPr>
          <w:sz w:val="22"/>
          <w:szCs w:val="22"/>
        </w:rPr>
        <w:t>Jakákoliv ústní ujednání při provádění díla, která nejsou písemně potvrzena oprávněnými zástupci obou smluvních stran, jsou právně neúčinná.</w:t>
      </w:r>
    </w:p>
    <w:p w14:paraId="6222D64B" w14:textId="77777777" w:rsidR="00444C64" w:rsidRPr="00CA2857" w:rsidRDefault="00444C64" w:rsidP="00444C64">
      <w:pPr>
        <w:pStyle w:val="Zkladntextodsazen"/>
        <w:keepNext/>
        <w:spacing w:after="0"/>
        <w:ind w:left="0"/>
        <w:jc w:val="both"/>
        <w:rPr>
          <w:sz w:val="22"/>
          <w:szCs w:val="22"/>
          <w:lang w:val="cs-CZ"/>
        </w:rPr>
      </w:pPr>
    </w:p>
    <w:p w14:paraId="6D83F2FB"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21.2. </w:t>
      </w:r>
      <w:r w:rsidRPr="00CA2857">
        <w:rPr>
          <w:sz w:val="22"/>
          <w:szCs w:val="22"/>
        </w:rPr>
        <w:t>Smlouvu lze měnit pouze písemnými, vzestupně číslovanými dodatky, podepsanými oprávněnými zástupci obou smluvních stran.</w:t>
      </w:r>
    </w:p>
    <w:p w14:paraId="7A0D6B0F" w14:textId="77777777" w:rsidR="00444C64" w:rsidRPr="00CA2857" w:rsidRDefault="00444C64" w:rsidP="00444C64">
      <w:pPr>
        <w:pStyle w:val="Zkladntextodsazen"/>
        <w:spacing w:after="0"/>
        <w:ind w:left="0"/>
        <w:jc w:val="both"/>
        <w:rPr>
          <w:b/>
          <w:sz w:val="22"/>
          <w:szCs w:val="22"/>
          <w:lang w:val="cs-CZ"/>
        </w:rPr>
      </w:pPr>
    </w:p>
    <w:p w14:paraId="6FD12398"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21.3. </w:t>
      </w:r>
      <w:r w:rsidRPr="00CA2857">
        <w:rPr>
          <w:sz w:val="22"/>
          <w:szCs w:val="22"/>
        </w:rPr>
        <w:t>Veškerá textová dokumentace, kterou při plnění Smlouvy předává či předkládá Zhotovitel Objednateli a nebo naopak, musí být předána či předložena v českém jazyce, popř. slovenském jazyce.</w:t>
      </w:r>
    </w:p>
    <w:p w14:paraId="454F75E1" w14:textId="77777777" w:rsidR="00444C64" w:rsidRPr="00CA2857" w:rsidRDefault="00444C64" w:rsidP="00444C64">
      <w:pPr>
        <w:pStyle w:val="Zkladntextodsazen"/>
        <w:spacing w:after="0"/>
        <w:ind w:left="0"/>
        <w:jc w:val="both"/>
        <w:rPr>
          <w:b/>
          <w:sz w:val="22"/>
          <w:szCs w:val="22"/>
          <w:lang w:val="cs-CZ"/>
        </w:rPr>
      </w:pPr>
    </w:p>
    <w:p w14:paraId="146A15BA"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21.4. </w:t>
      </w:r>
      <w:r w:rsidRPr="00CA2857">
        <w:rPr>
          <w:sz w:val="22"/>
          <w:szCs w:val="22"/>
        </w:rPr>
        <w:t xml:space="preserve">Pro výpočet smluvní pokuty určené </w:t>
      </w:r>
      <w:r w:rsidRPr="00CA2857">
        <w:rPr>
          <w:sz w:val="22"/>
          <w:szCs w:val="22"/>
          <w:lang w:val="cs-CZ"/>
        </w:rPr>
        <w:t xml:space="preserve">částkou, </w:t>
      </w:r>
      <w:r w:rsidRPr="00CA2857">
        <w:rPr>
          <w:sz w:val="22"/>
          <w:szCs w:val="22"/>
        </w:rPr>
        <w:t>procentem a úrok</w:t>
      </w:r>
      <w:r w:rsidRPr="00CA2857">
        <w:rPr>
          <w:sz w:val="22"/>
          <w:szCs w:val="22"/>
          <w:lang w:val="cs-CZ"/>
        </w:rPr>
        <w:t>em</w:t>
      </w:r>
      <w:r w:rsidRPr="00CA2857">
        <w:rPr>
          <w:sz w:val="22"/>
          <w:szCs w:val="22"/>
        </w:rPr>
        <w:t xml:space="preserve"> z prodlení je rozhodná cena díla, nebo jeho poměrná část bez DPH.</w:t>
      </w:r>
    </w:p>
    <w:p w14:paraId="44D04401" w14:textId="77777777" w:rsidR="00444C64" w:rsidRPr="00CA2857" w:rsidRDefault="00444C64" w:rsidP="00444C64">
      <w:pPr>
        <w:pStyle w:val="Zkladntextodsazen"/>
        <w:spacing w:after="0"/>
        <w:ind w:left="0"/>
        <w:jc w:val="both"/>
        <w:rPr>
          <w:b/>
          <w:sz w:val="22"/>
          <w:szCs w:val="22"/>
          <w:lang w:val="cs-CZ"/>
        </w:rPr>
      </w:pPr>
    </w:p>
    <w:p w14:paraId="04CDC67D"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21.5. </w:t>
      </w:r>
      <w:r w:rsidRPr="00CA2857">
        <w:rPr>
          <w:sz w:val="22"/>
          <w:szCs w:val="22"/>
        </w:rPr>
        <w:t xml:space="preserve">Písemnosti mezi stranami smluvního vztahu, s jejichž obsahem je spojen vznik, změna nebo zánik práv a povinností upravených smlouvou (zejména odstoupení od smlouvy) se doručují do vlastních rukou nebo způsobem a formou dle těchto OP. </w:t>
      </w:r>
    </w:p>
    <w:p w14:paraId="65446101" w14:textId="77777777" w:rsidR="00444C64" w:rsidRPr="00CA2857" w:rsidRDefault="00444C64" w:rsidP="00444C64">
      <w:pPr>
        <w:pStyle w:val="Zkladntextodsazen"/>
        <w:spacing w:after="0"/>
        <w:ind w:left="0"/>
        <w:jc w:val="both"/>
        <w:rPr>
          <w:b/>
          <w:sz w:val="22"/>
          <w:szCs w:val="22"/>
          <w:lang w:val="cs-CZ"/>
        </w:rPr>
      </w:pPr>
    </w:p>
    <w:p w14:paraId="0B4A5B07"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21.6. </w:t>
      </w:r>
      <w:r w:rsidRPr="00CA2857">
        <w:rPr>
          <w:sz w:val="22"/>
          <w:szCs w:val="22"/>
        </w:rP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w:t>
      </w:r>
      <w:r w:rsidRPr="00CA2857">
        <w:rPr>
          <w:sz w:val="22"/>
          <w:szCs w:val="22"/>
        </w:rPr>
        <w:lastRenderedPageBreak/>
        <w:t xml:space="preserve">zmařil, nebo přijetí písemnosti odmítl. Při doručování písemností prostřednictvím datové schránky je písemnost-datová zpráva doručena v okamžiku, kdy se do datové schránky přihlásí oprávněná osoba. </w:t>
      </w:r>
    </w:p>
    <w:p w14:paraId="3E92D217" w14:textId="77777777" w:rsidR="00444C64" w:rsidRPr="00CA2857" w:rsidRDefault="00444C64" w:rsidP="00444C64">
      <w:pPr>
        <w:jc w:val="both"/>
        <w:rPr>
          <w:b/>
          <w:sz w:val="22"/>
          <w:szCs w:val="22"/>
        </w:rPr>
      </w:pPr>
    </w:p>
    <w:p w14:paraId="21929F30" w14:textId="77777777" w:rsidR="00444C64" w:rsidRPr="00CA2857" w:rsidRDefault="00444C64" w:rsidP="00444C64">
      <w:pPr>
        <w:jc w:val="both"/>
        <w:rPr>
          <w:sz w:val="22"/>
          <w:szCs w:val="22"/>
        </w:rPr>
      </w:pPr>
      <w:r w:rsidRPr="00CA2857">
        <w:rPr>
          <w:b/>
          <w:sz w:val="22"/>
          <w:szCs w:val="22"/>
        </w:rPr>
        <w:t xml:space="preserve">21.7. </w:t>
      </w:r>
      <w:r w:rsidRPr="00CA2857">
        <w:rPr>
          <w:sz w:val="22"/>
          <w:szCs w:val="22"/>
        </w:rPr>
        <w:t>Zhotovitel souhlasí se zveřejněním všech náležitostí smluvního vztahu vyplývající z uzavřené Smlouvy.</w:t>
      </w:r>
    </w:p>
    <w:p w14:paraId="10F1BE52" w14:textId="77777777" w:rsidR="00444C64" w:rsidRPr="00CA2857" w:rsidRDefault="00444C64" w:rsidP="00444C64">
      <w:pPr>
        <w:ind w:left="709"/>
        <w:jc w:val="both"/>
        <w:rPr>
          <w:sz w:val="22"/>
          <w:szCs w:val="22"/>
        </w:rPr>
      </w:pPr>
    </w:p>
    <w:p w14:paraId="0C73CFFF" w14:textId="514A76F2" w:rsidR="00800831" w:rsidRPr="00CA2857" w:rsidRDefault="00444C64" w:rsidP="007F7AF2">
      <w:pPr>
        <w:jc w:val="both"/>
        <w:rPr>
          <w:b/>
          <w:sz w:val="22"/>
          <w:szCs w:val="22"/>
        </w:rPr>
      </w:pPr>
      <w:r w:rsidRPr="00CA2857">
        <w:rPr>
          <w:b/>
          <w:sz w:val="22"/>
          <w:szCs w:val="22"/>
        </w:rPr>
        <w:t xml:space="preserve">21.7. </w:t>
      </w:r>
      <w:r w:rsidRPr="00CA2857">
        <w:rPr>
          <w:sz w:val="22"/>
          <w:szCs w:val="22"/>
        </w:rPr>
        <w:t>Nedílnou součástí každé smlouvy je Oceněný soupis stavebních prací, dodávek a služeb s výkazem výměr.</w:t>
      </w:r>
      <w:bookmarkEnd w:id="1"/>
      <w:bookmarkEnd w:id="2"/>
    </w:p>
    <w:sectPr w:rsidR="00800831" w:rsidRPr="00CA2857" w:rsidSect="005B6D8F">
      <w:headerReference w:type="even" r:id="rId8"/>
      <w:headerReference w:type="default" r:id="rId9"/>
      <w:footerReference w:type="even" r:id="rId10"/>
      <w:footerReference w:type="default" r:id="rId11"/>
      <w:headerReference w:type="first" r:id="rId12"/>
      <w:footerReference w:type="first" r:id="rId13"/>
      <w:pgSz w:w="11906" w:h="16838" w:code="9"/>
      <w:pgMar w:top="993" w:right="991" w:bottom="127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2FD67" w14:textId="77777777" w:rsidR="00643F75" w:rsidRDefault="00643F75">
      <w:r>
        <w:separator/>
      </w:r>
    </w:p>
  </w:endnote>
  <w:endnote w:type="continuationSeparator" w:id="0">
    <w:p w14:paraId="2CB4B424" w14:textId="77777777" w:rsidR="00643F75" w:rsidRDefault="006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vinion">
    <w:panose1 w:val="00000000000000000000"/>
    <w:charset w:val="02"/>
    <w:family w:val="swiss"/>
    <w:notTrueType/>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2C44" w14:textId="77777777" w:rsidR="00CA2857" w:rsidRDefault="00CA28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1BD6C" w14:textId="3E5C0951" w:rsidR="00941C44" w:rsidRPr="00CA2857" w:rsidRDefault="00CA2857" w:rsidP="00CA2857">
    <w:pPr>
      <w:pStyle w:val="Zpat"/>
      <w:pBdr>
        <w:top w:val="single" w:sz="4" w:space="1" w:color="auto"/>
      </w:pBdr>
      <w:tabs>
        <w:tab w:val="clear" w:pos="4536"/>
        <w:tab w:val="clear" w:pos="9072"/>
        <w:tab w:val="center" w:pos="4961"/>
        <w:tab w:val="left" w:pos="6135"/>
      </w:tabs>
      <w:rPr>
        <w:sz w:val="16"/>
        <w:szCs w:val="18"/>
      </w:rPr>
    </w:pPr>
    <w:r>
      <w:rPr>
        <w:rFonts w:ascii="Calibri" w:hAnsi="Calibri"/>
        <w:sz w:val="22"/>
      </w:rPr>
      <w:tab/>
    </w:r>
    <w:r w:rsidR="00941C44" w:rsidRPr="00CA2857">
      <w:rPr>
        <w:sz w:val="20"/>
      </w:rPr>
      <w:t xml:space="preserve">Stránka </w:t>
    </w:r>
    <w:r w:rsidR="00941C44" w:rsidRPr="00CA2857">
      <w:rPr>
        <w:b/>
        <w:sz w:val="20"/>
      </w:rPr>
      <w:fldChar w:fldCharType="begin"/>
    </w:r>
    <w:r w:rsidR="00941C44" w:rsidRPr="00CA2857">
      <w:rPr>
        <w:b/>
        <w:sz w:val="20"/>
      </w:rPr>
      <w:instrText>PAGE</w:instrText>
    </w:r>
    <w:r w:rsidR="00941C44" w:rsidRPr="00CA2857">
      <w:rPr>
        <w:b/>
        <w:sz w:val="20"/>
      </w:rPr>
      <w:fldChar w:fldCharType="separate"/>
    </w:r>
    <w:r w:rsidR="00D550EA">
      <w:rPr>
        <w:b/>
        <w:noProof/>
        <w:sz w:val="20"/>
      </w:rPr>
      <w:t>1</w:t>
    </w:r>
    <w:r w:rsidR="00941C44" w:rsidRPr="00CA2857">
      <w:rPr>
        <w:b/>
        <w:sz w:val="20"/>
      </w:rPr>
      <w:fldChar w:fldCharType="end"/>
    </w:r>
    <w:r w:rsidR="00941C44" w:rsidRPr="00CA2857">
      <w:rPr>
        <w:sz w:val="20"/>
      </w:rPr>
      <w:t xml:space="preserve"> z </w:t>
    </w:r>
    <w:r w:rsidR="00941C44" w:rsidRPr="00CA2857">
      <w:rPr>
        <w:b/>
        <w:sz w:val="20"/>
      </w:rPr>
      <w:fldChar w:fldCharType="begin"/>
    </w:r>
    <w:r w:rsidR="00941C44" w:rsidRPr="00CA2857">
      <w:rPr>
        <w:b/>
        <w:sz w:val="20"/>
      </w:rPr>
      <w:instrText>NUMPAGES</w:instrText>
    </w:r>
    <w:r w:rsidR="00941C44" w:rsidRPr="00CA2857">
      <w:rPr>
        <w:b/>
        <w:sz w:val="20"/>
      </w:rPr>
      <w:fldChar w:fldCharType="separate"/>
    </w:r>
    <w:r w:rsidR="00D550EA">
      <w:rPr>
        <w:b/>
        <w:noProof/>
        <w:sz w:val="20"/>
      </w:rPr>
      <w:t>32</w:t>
    </w:r>
    <w:r w:rsidR="00941C44" w:rsidRPr="00CA2857">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FCB6" w14:textId="77777777" w:rsidR="00941C44" w:rsidRPr="005B6D8F" w:rsidRDefault="00941C44" w:rsidP="005B6D8F">
    <w:pPr>
      <w:pStyle w:val="Zpat"/>
      <w:pBdr>
        <w:top w:val="single" w:sz="4" w:space="1" w:color="auto"/>
      </w:pBdr>
      <w:rPr>
        <w:sz w:val="18"/>
        <w:szCs w:val="18"/>
      </w:rPr>
    </w:pPr>
    <w:r w:rsidRPr="005B6D8F">
      <w:rPr>
        <w:sz w:val="18"/>
        <w:szCs w:val="18"/>
        <w:lang w:val="cs-CZ"/>
      </w:rPr>
      <w:t>Souvislé opravy silnic Kraje Vysočina v roce 2014, I. etapa</w:t>
    </w:r>
  </w:p>
  <w:p w14:paraId="11369E2C" w14:textId="77777777" w:rsidR="00941C44" w:rsidRDefault="00941C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D2AE8" w14:textId="77777777" w:rsidR="00643F75" w:rsidRDefault="00643F75">
      <w:r>
        <w:separator/>
      </w:r>
    </w:p>
  </w:footnote>
  <w:footnote w:type="continuationSeparator" w:id="0">
    <w:p w14:paraId="39A87881" w14:textId="77777777" w:rsidR="00643F75" w:rsidRDefault="00643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85FD" w14:textId="77777777" w:rsidR="00941C44" w:rsidRDefault="00941C4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4F2F81" w14:textId="77777777" w:rsidR="00941C44" w:rsidRDefault="00941C44">
    <w:pPr>
      <w:pStyle w:val="Zhlav"/>
    </w:pPr>
  </w:p>
  <w:p w14:paraId="78DE0D40" w14:textId="77777777" w:rsidR="00941C44" w:rsidRDefault="00941C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9EF1" w14:textId="77777777" w:rsidR="00CA2857" w:rsidRDefault="00CA285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96F5" w14:textId="77777777" w:rsidR="00941C44" w:rsidRPr="005B6D8F" w:rsidRDefault="00941C44" w:rsidP="005B6D8F">
    <w:pPr>
      <w:pStyle w:val="Zhlav"/>
      <w:pBdr>
        <w:bottom w:val="single" w:sz="4" w:space="1" w:color="auto"/>
      </w:pBdr>
      <w:rPr>
        <w:sz w:val="18"/>
        <w:szCs w:val="18"/>
      </w:rPr>
    </w:pPr>
    <w:r w:rsidRPr="005B6D8F">
      <w:rPr>
        <w:sz w:val="18"/>
        <w:szCs w:val="18"/>
        <w:lang w:val="cs-CZ"/>
      </w:rPr>
      <w:t>Obchodní podmínky zadavatele</w:t>
    </w:r>
  </w:p>
  <w:p w14:paraId="109E1DC2" w14:textId="77777777" w:rsidR="00941C44" w:rsidRDefault="00941C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lowerLetter"/>
      <w:lvlText w:val="%1)"/>
      <w:lvlJc w:val="left"/>
      <w:pPr>
        <w:tabs>
          <w:tab w:val="num" w:pos="1211"/>
        </w:tabs>
        <w:ind w:left="1211" w:hanging="360"/>
      </w:pPr>
    </w:lvl>
  </w:abstractNum>
  <w:abstractNum w:abstractNumId="1">
    <w:nsid w:val="0000000A"/>
    <w:multiLevelType w:val="multilevel"/>
    <w:tmpl w:val="0000000A"/>
    <w:name w:val="WW8Num9"/>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10663E4"/>
    <w:multiLevelType w:val="hybridMultilevel"/>
    <w:tmpl w:val="883604C4"/>
    <w:lvl w:ilvl="0" w:tplc="140669F4">
      <w:start w:val="1"/>
      <w:numFmt w:val="lowerLetter"/>
      <w:lvlText w:val="%1)"/>
      <w:lvlJc w:val="lef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40C5F7C"/>
    <w:multiLevelType w:val="hybridMultilevel"/>
    <w:tmpl w:val="3F2E2E4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F22F2"/>
    <w:multiLevelType w:val="hybridMultilevel"/>
    <w:tmpl w:val="CD0CE48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CF5AB4"/>
    <w:multiLevelType w:val="hybridMultilevel"/>
    <w:tmpl w:val="CFA20B8A"/>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175C8C"/>
    <w:multiLevelType w:val="hybridMultilevel"/>
    <w:tmpl w:val="76B81714"/>
    <w:lvl w:ilvl="0" w:tplc="140669F4">
      <w:start w:val="1"/>
      <w:numFmt w:val="lowerLetter"/>
      <w:lvlText w:val="%1)"/>
      <w:lvlJc w:val="left"/>
      <w:pPr>
        <w:ind w:left="728" w:hanging="360"/>
      </w:pPr>
      <w:rPr>
        <w:b/>
      </w:rPr>
    </w:lvl>
    <w:lvl w:ilvl="1" w:tplc="04050019" w:tentative="1">
      <w:start w:val="1"/>
      <w:numFmt w:val="lowerLetter"/>
      <w:lvlText w:val="%2."/>
      <w:lvlJc w:val="left"/>
      <w:pPr>
        <w:ind w:left="1448" w:hanging="360"/>
      </w:pPr>
    </w:lvl>
    <w:lvl w:ilvl="2" w:tplc="0405001B" w:tentative="1">
      <w:start w:val="1"/>
      <w:numFmt w:val="lowerRoman"/>
      <w:lvlText w:val="%3."/>
      <w:lvlJc w:val="right"/>
      <w:pPr>
        <w:ind w:left="2168" w:hanging="180"/>
      </w:pPr>
    </w:lvl>
    <w:lvl w:ilvl="3" w:tplc="0405000F" w:tentative="1">
      <w:start w:val="1"/>
      <w:numFmt w:val="decimal"/>
      <w:lvlText w:val="%4."/>
      <w:lvlJc w:val="left"/>
      <w:pPr>
        <w:ind w:left="2888" w:hanging="360"/>
      </w:pPr>
    </w:lvl>
    <w:lvl w:ilvl="4" w:tplc="04050019" w:tentative="1">
      <w:start w:val="1"/>
      <w:numFmt w:val="lowerLetter"/>
      <w:lvlText w:val="%5."/>
      <w:lvlJc w:val="left"/>
      <w:pPr>
        <w:ind w:left="3608" w:hanging="360"/>
      </w:pPr>
    </w:lvl>
    <w:lvl w:ilvl="5" w:tplc="0405001B" w:tentative="1">
      <w:start w:val="1"/>
      <w:numFmt w:val="lowerRoman"/>
      <w:lvlText w:val="%6."/>
      <w:lvlJc w:val="right"/>
      <w:pPr>
        <w:ind w:left="4328" w:hanging="180"/>
      </w:pPr>
    </w:lvl>
    <w:lvl w:ilvl="6" w:tplc="0405000F" w:tentative="1">
      <w:start w:val="1"/>
      <w:numFmt w:val="decimal"/>
      <w:lvlText w:val="%7."/>
      <w:lvlJc w:val="left"/>
      <w:pPr>
        <w:ind w:left="5048" w:hanging="360"/>
      </w:pPr>
    </w:lvl>
    <w:lvl w:ilvl="7" w:tplc="04050019" w:tentative="1">
      <w:start w:val="1"/>
      <w:numFmt w:val="lowerLetter"/>
      <w:lvlText w:val="%8."/>
      <w:lvlJc w:val="left"/>
      <w:pPr>
        <w:ind w:left="5768" w:hanging="360"/>
      </w:pPr>
    </w:lvl>
    <w:lvl w:ilvl="8" w:tplc="0405001B" w:tentative="1">
      <w:start w:val="1"/>
      <w:numFmt w:val="lowerRoman"/>
      <w:lvlText w:val="%9."/>
      <w:lvlJc w:val="right"/>
      <w:pPr>
        <w:ind w:left="6488" w:hanging="180"/>
      </w:pPr>
    </w:lvl>
  </w:abstractNum>
  <w:abstractNum w:abstractNumId="7">
    <w:nsid w:val="0E4C2DE2"/>
    <w:multiLevelType w:val="hybridMultilevel"/>
    <w:tmpl w:val="F10E631C"/>
    <w:lvl w:ilvl="0" w:tplc="B060EFB8">
      <w:start w:val="1"/>
      <w:numFmt w:val="lowerLetter"/>
      <w:lvlText w:val="%1)"/>
      <w:lvlJc w:val="left"/>
      <w:pPr>
        <w:ind w:left="735" w:hanging="3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531A5F"/>
    <w:multiLevelType w:val="hybridMultilevel"/>
    <w:tmpl w:val="C98ED6A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E0A2D"/>
    <w:multiLevelType w:val="hybridMultilevel"/>
    <w:tmpl w:val="B2AAC2C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F92CBC"/>
    <w:multiLevelType w:val="hybridMultilevel"/>
    <w:tmpl w:val="AA2497D4"/>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B03D06"/>
    <w:multiLevelType w:val="hybridMultilevel"/>
    <w:tmpl w:val="8D7A0A4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5132ED"/>
    <w:multiLevelType w:val="hybridMultilevel"/>
    <w:tmpl w:val="6C82211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940DD9"/>
    <w:multiLevelType w:val="hybridMultilevel"/>
    <w:tmpl w:val="BD0E519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F71119"/>
    <w:multiLevelType w:val="hybridMultilevel"/>
    <w:tmpl w:val="4BC6427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885D08"/>
    <w:multiLevelType w:val="hybridMultilevel"/>
    <w:tmpl w:val="9782C7C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E3185A"/>
    <w:multiLevelType w:val="hybridMultilevel"/>
    <w:tmpl w:val="B0D0B86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09213D"/>
    <w:multiLevelType w:val="hybridMultilevel"/>
    <w:tmpl w:val="45DC8D1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6967FE"/>
    <w:multiLevelType w:val="hybridMultilevel"/>
    <w:tmpl w:val="E85EFBAC"/>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D404E6"/>
    <w:multiLevelType w:val="hybridMultilevel"/>
    <w:tmpl w:val="D256A3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080228"/>
    <w:multiLevelType w:val="hybridMultilevel"/>
    <w:tmpl w:val="224AFD2E"/>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cs="Times New Roman" w:hint="default"/>
        <w:b/>
        <w:i w:val="0"/>
        <w:color w:val="000000"/>
        <w:sz w:val="24"/>
      </w:rPr>
    </w:lvl>
    <w:lvl w:ilvl="1">
      <w:start w:val="1"/>
      <w:numFmt w:val="decimal"/>
      <w:pStyle w:val="slovanodst"/>
      <w:lvlText w:val="%1.%2"/>
      <w:lvlJc w:val="left"/>
      <w:pPr>
        <w:tabs>
          <w:tab w:val="num" w:pos="680"/>
        </w:tabs>
        <w:ind w:left="680" w:hanging="680"/>
      </w:pPr>
      <w:rPr>
        <w:rFonts w:ascii="Arial" w:hAnsi="Arial" w:cs="Times New Roman"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2863FC6"/>
    <w:multiLevelType w:val="hybridMultilevel"/>
    <w:tmpl w:val="A3AC8C0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190343"/>
    <w:multiLevelType w:val="hybridMultilevel"/>
    <w:tmpl w:val="A176CEDA"/>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8764C9"/>
    <w:multiLevelType w:val="multilevel"/>
    <w:tmpl w:val="CB1A2798"/>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ahoma" w:hAnsi="Tahoma" w:cs="Tahoma" w:hint="default"/>
        <w:b w:val="0"/>
        <w:i w:val="0"/>
        <w:sz w:val="20"/>
        <w:szCs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4F552FFE"/>
    <w:multiLevelType w:val="hybridMultilevel"/>
    <w:tmpl w:val="7054C43A"/>
    <w:lvl w:ilvl="0" w:tplc="8AE872C8">
      <w:start w:val="1"/>
      <w:numFmt w:val="lowerLetter"/>
      <w:lvlText w:val="%1)"/>
      <w:lvlJc w:val="left"/>
      <w:pPr>
        <w:tabs>
          <w:tab w:val="num" w:pos="1647"/>
        </w:tabs>
        <w:ind w:left="1647" w:hanging="360"/>
      </w:pPr>
      <w:rPr>
        <w:rFonts w:hint="default"/>
        <w:b/>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nsid w:val="554B5913"/>
    <w:multiLevelType w:val="hybridMultilevel"/>
    <w:tmpl w:val="3D3814B4"/>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9D2691"/>
    <w:multiLevelType w:val="hybridMultilevel"/>
    <w:tmpl w:val="6DC6C0D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A70153"/>
    <w:multiLevelType w:val="hybridMultilevel"/>
    <w:tmpl w:val="3CAE4D2C"/>
    <w:lvl w:ilvl="0" w:tplc="59CAEBA2">
      <w:start w:val="1"/>
      <w:numFmt w:val="lowerLetter"/>
      <w:lvlText w:val="%1)"/>
      <w:lvlJc w:val="left"/>
      <w:pPr>
        <w:ind w:left="368" w:hanging="360"/>
      </w:pPr>
      <w:rPr>
        <w:rFonts w:hint="default"/>
        <w:b/>
      </w:rPr>
    </w:lvl>
    <w:lvl w:ilvl="1" w:tplc="04050019" w:tentative="1">
      <w:start w:val="1"/>
      <w:numFmt w:val="lowerLetter"/>
      <w:lvlText w:val="%2."/>
      <w:lvlJc w:val="left"/>
      <w:pPr>
        <w:ind w:left="1088" w:hanging="360"/>
      </w:pPr>
    </w:lvl>
    <w:lvl w:ilvl="2" w:tplc="0405001B" w:tentative="1">
      <w:start w:val="1"/>
      <w:numFmt w:val="lowerRoman"/>
      <w:lvlText w:val="%3."/>
      <w:lvlJc w:val="right"/>
      <w:pPr>
        <w:ind w:left="1808" w:hanging="180"/>
      </w:pPr>
    </w:lvl>
    <w:lvl w:ilvl="3" w:tplc="0405000F" w:tentative="1">
      <w:start w:val="1"/>
      <w:numFmt w:val="decimal"/>
      <w:lvlText w:val="%4."/>
      <w:lvlJc w:val="left"/>
      <w:pPr>
        <w:ind w:left="2528" w:hanging="360"/>
      </w:pPr>
    </w:lvl>
    <w:lvl w:ilvl="4" w:tplc="04050019" w:tentative="1">
      <w:start w:val="1"/>
      <w:numFmt w:val="lowerLetter"/>
      <w:lvlText w:val="%5."/>
      <w:lvlJc w:val="left"/>
      <w:pPr>
        <w:ind w:left="3248" w:hanging="360"/>
      </w:pPr>
    </w:lvl>
    <w:lvl w:ilvl="5" w:tplc="0405001B" w:tentative="1">
      <w:start w:val="1"/>
      <w:numFmt w:val="lowerRoman"/>
      <w:lvlText w:val="%6."/>
      <w:lvlJc w:val="right"/>
      <w:pPr>
        <w:ind w:left="3968" w:hanging="180"/>
      </w:pPr>
    </w:lvl>
    <w:lvl w:ilvl="6" w:tplc="0405000F" w:tentative="1">
      <w:start w:val="1"/>
      <w:numFmt w:val="decimal"/>
      <w:lvlText w:val="%7."/>
      <w:lvlJc w:val="left"/>
      <w:pPr>
        <w:ind w:left="4688" w:hanging="360"/>
      </w:pPr>
    </w:lvl>
    <w:lvl w:ilvl="7" w:tplc="04050019" w:tentative="1">
      <w:start w:val="1"/>
      <w:numFmt w:val="lowerLetter"/>
      <w:lvlText w:val="%8."/>
      <w:lvlJc w:val="left"/>
      <w:pPr>
        <w:ind w:left="5408" w:hanging="360"/>
      </w:pPr>
    </w:lvl>
    <w:lvl w:ilvl="8" w:tplc="0405001B" w:tentative="1">
      <w:start w:val="1"/>
      <w:numFmt w:val="lowerRoman"/>
      <w:lvlText w:val="%9."/>
      <w:lvlJc w:val="right"/>
      <w:pPr>
        <w:ind w:left="6128" w:hanging="180"/>
      </w:pPr>
    </w:lvl>
  </w:abstractNum>
  <w:abstractNum w:abstractNumId="31">
    <w:nsid w:val="574E01DD"/>
    <w:multiLevelType w:val="hybridMultilevel"/>
    <w:tmpl w:val="3B0452D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18374F"/>
    <w:multiLevelType w:val="hybridMultilevel"/>
    <w:tmpl w:val="30DA6E9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E16C8A"/>
    <w:multiLevelType w:val="hybridMultilevel"/>
    <w:tmpl w:val="55F8A77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20553D"/>
    <w:multiLevelType w:val="hybridMultilevel"/>
    <w:tmpl w:val="8B8ABCD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38083D"/>
    <w:multiLevelType w:val="hybridMultilevel"/>
    <w:tmpl w:val="09F67438"/>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36">
    <w:nsid w:val="752A16B1"/>
    <w:multiLevelType w:val="hybridMultilevel"/>
    <w:tmpl w:val="6A24485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BE4FEC"/>
    <w:multiLevelType w:val="hybridMultilevel"/>
    <w:tmpl w:val="CFCE8B88"/>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1D16FC"/>
    <w:multiLevelType w:val="hybridMultilevel"/>
    <w:tmpl w:val="1A16456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EB5334"/>
    <w:multiLevelType w:val="hybridMultilevel"/>
    <w:tmpl w:val="69EE68B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DC0656"/>
    <w:multiLevelType w:val="hybridMultilevel"/>
    <w:tmpl w:val="633EDF8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7"/>
  </w:num>
  <w:num w:numId="4">
    <w:abstractNumId w:val="2"/>
  </w:num>
  <w:num w:numId="5">
    <w:abstractNumId w:val="38"/>
  </w:num>
  <w:num w:numId="6">
    <w:abstractNumId w:val="35"/>
  </w:num>
  <w:num w:numId="7">
    <w:abstractNumId w:val="27"/>
  </w:num>
  <w:num w:numId="8">
    <w:abstractNumId w:val="15"/>
  </w:num>
  <w:num w:numId="9">
    <w:abstractNumId w:val="32"/>
  </w:num>
  <w:num w:numId="10">
    <w:abstractNumId w:val="21"/>
  </w:num>
  <w:num w:numId="11">
    <w:abstractNumId w:val="4"/>
  </w:num>
  <w:num w:numId="12">
    <w:abstractNumId w:val="22"/>
  </w:num>
  <w:num w:numId="13">
    <w:abstractNumId w:val="6"/>
  </w:num>
  <w:num w:numId="14">
    <w:abstractNumId w:val="30"/>
  </w:num>
  <w:num w:numId="15">
    <w:abstractNumId w:val="29"/>
  </w:num>
  <w:num w:numId="16">
    <w:abstractNumId w:val="18"/>
  </w:num>
  <w:num w:numId="17">
    <w:abstractNumId w:val="17"/>
  </w:num>
  <w:num w:numId="18">
    <w:abstractNumId w:val="19"/>
  </w:num>
  <w:num w:numId="19">
    <w:abstractNumId w:val="8"/>
  </w:num>
  <w:num w:numId="20">
    <w:abstractNumId w:val="25"/>
  </w:num>
  <w:num w:numId="21">
    <w:abstractNumId w:val="11"/>
  </w:num>
  <w:num w:numId="22">
    <w:abstractNumId w:val="5"/>
  </w:num>
  <w:num w:numId="23">
    <w:abstractNumId w:val="12"/>
  </w:num>
  <w:num w:numId="24">
    <w:abstractNumId w:val="10"/>
  </w:num>
  <w:num w:numId="25">
    <w:abstractNumId w:val="33"/>
  </w:num>
  <w:num w:numId="26">
    <w:abstractNumId w:val="39"/>
  </w:num>
  <w:num w:numId="27">
    <w:abstractNumId w:val="24"/>
  </w:num>
  <w:num w:numId="28">
    <w:abstractNumId w:val="3"/>
  </w:num>
  <w:num w:numId="29">
    <w:abstractNumId w:val="34"/>
  </w:num>
  <w:num w:numId="30">
    <w:abstractNumId w:val="40"/>
  </w:num>
  <w:num w:numId="31">
    <w:abstractNumId w:val="14"/>
  </w:num>
  <w:num w:numId="32">
    <w:abstractNumId w:val="13"/>
  </w:num>
  <w:num w:numId="33">
    <w:abstractNumId w:val="31"/>
  </w:num>
  <w:num w:numId="34">
    <w:abstractNumId w:val="20"/>
  </w:num>
  <w:num w:numId="35">
    <w:abstractNumId w:val="42"/>
  </w:num>
  <w:num w:numId="36">
    <w:abstractNumId w:val="16"/>
  </w:num>
  <w:num w:numId="37">
    <w:abstractNumId w:val="9"/>
  </w:num>
  <w:num w:numId="38">
    <w:abstractNumId w:val="36"/>
  </w:num>
  <w:num w:numId="39">
    <w:abstractNumId w:val="7"/>
  </w:num>
  <w:num w:numId="40">
    <w:abstractNumId w:val="41"/>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32"/>
    <w:rsid w:val="00000559"/>
    <w:rsid w:val="00001DE5"/>
    <w:rsid w:val="000025C2"/>
    <w:rsid w:val="000035E8"/>
    <w:rsid w:val="00005226"/>
    <w:rsid w:val="000054BC"/>
    <w:rsid w:val="00005BDD"/>
    <w:rsid w:val="00005CAF"/>
    <w:rsid w:val="000064DB"/>
    <w:rsid w:val="000072D6"/>
    <w:rsid w:val="00010E6E"/>
    <w:rsid w:val="000116A0"/>
    <w:rsid w:val="00013322"/>
    <w:rsid w:val="000136F8"/>
    <w:rsid w:val="00013CD0"/>
    <w:rsid w:val="00014ECE"/>
    <w:rsid w:val="00014F36"/>
    <w:rsid w:val="00015310"/>
    <w:rsid w:val="00015915"/>
    <w:rsid w:val="00016741"/>
    <w:rsid w:val="00021A09"/>
    <w:rsid w:val="0002201E"/>
    <w:rsid w:val="00022654"/>
    <w:rsid w:val="00022A42"/>
    <w:rsid w:val="00023532"/>
    <w:rsid w:val="00025791"/>
    <w:rsid w:val="00026027"/>
    <w:rsid w:val="00026038"/>
    <w:rsid w:val="00026075"/>
    <w:rsid w:val="00027689"/>
    <w:rsid w:val="00030B8D"/>
    <w:rsid w:val="00031103"/>
    <w:rsid w:val="000316C0"/>
    <w:rsid w:val="00031A45"/>
    <w:rsid w:val="00032716"/>
    <w:rsid w:val="00032FEE"/>
    <w:rsid w:val="00033395"/>
    <w:rsid w:val="0003347E"/>
    <w:rsid w:val="00034DEE"/>
    <w:rsid w:val="000356EE"/>
    <w:rsid w:val="00035F07"/>
    <w:rsid w:val="000375F8"/>
    <w:rsid w:val="0004056D"/>
    <w:rsid w:val="00043004"/>
    <w:rsid w:val="00045F59"/>
    <w:rsid w:val="000475C6"/>
    <w:rsid w:val="000513FF"/>
    <w:rsid w:val="00052451"/>
    <w:rsid w:val="0005392A"/>
    <w:rsid w:val="00053D63"/>
    <w:rsid w:val="00054219"/>
    <w:rsid w:val="000546C8"/>
    <w:rsid w:val="00054D11"/>
    <w:rsid w:val="00054DF0"/>
    <w:rsid w:val="00060E5C"/>
    <w:rsid w:val="00061F4D"/>
    <w:rsid w:val="0006371A"/>
    <w:rsid w:val="00063FBF"/>
    <w:rsid w:val="00066229"/>
    <w:rsid w:val="00066FAA"/>
    <w:rsid w:val="000675CE"/>
    <w:rsid w:val="00071542"/>
    <w:rsid w:val="000738DB"/>
    <w:rsid w:val="0007598D"/>
    <w:rsid w:val="00075EC3"/>
    <w:rsid w:val="00077FAA"/>
    <w:rsid w:val="000802C6"/>
    <w:rsid w:val="00084831"/>
    <w:rsid w:val="00084E04"/>
    <w:rsid w:val="00085DDF"/>
    <w:rsid w:val="00086081"/>
    <w:rsid w:val="00087B0E"/>
    <w:rsid w:val="00091CDE"/>
    <w:rsid w:val="000923A0"/>
    <w:rsid w:val="000946E8"/>
    <w:rsid w:val="0009512E"/>
    <w:rsid w:val="000974E4"/>
    <w:rsid w:val="000978AC"/>
    <w:rsid w:val="00097C18"/>
    <w:rsid w:val="00097CA7"/>
    <w:rsid w:val="000A1533"/>
    <w:rsid w:val="000A2800"/>
    <w:rsid w:val="000A333F"/>
    <w:rsid w:val="000A5CCF"/>
    <w:rsid w:val="000B081E"/>
    <w:rsid w:val="000B292F"/>
    <w:rsid w:val="000B36CD"/>
    <w:rsid w:val="000B7EE6"/>
    <w:rsid w:val="000C1C87"/>
    <w:rsid w:val="000C5767"/>
    <w:rsid w:val="000C668E"/>
    <w:rsid w:val="000C7064"/>
    <w:rsid w:val="000C7CE1"/>
    <w:rsid w:val="000D0710"/>
    <w:rsid w:val="000D088C"/>
    <w:rsid w:val="000D0FF4"/>
    <w:rsid w:val="000D162E"/>
    <w:rsid w:val="000D2469"/>
    <w:rsid w:val="000D32F4"/>
    <w:rsid w:val="000D500C"/>
    <w:rsid w:val="000D5A83"/>
    <w:rsid w:val="000D672F"/>
    <w:rsid w:val="000D70F6"/>
    <w:rsid w:val="000D7658"/>
    <w:rsid w:val="000E0F33"/>
    <w:rsid w:val="000E289E"/>
    <w:rsid w:val="000E33E5"/>
    <w:rsid w:val="000E3879"/>
    <w:rsid w:val="000E449D"/>
    <w:rsid w:val="000E5062"/>
    <w:rsid w:val="000E6B69"/>
    <w:rsid w:val="000E734A"/>
    <w:rsid w:val="000E7B6B"/>
    <w:rsid w:val="000F0532"/>
    <w:rsid w:val="000F1ADE"/>
    <w:rsid w:val="000F285F"/>
    <w:rsid w:val="000F2DB0"/>
    <w:rsid w:val="000F31DF"/>
    <w:rsid w:val="000F395A"/>
    <w:rsid w:val="000F667B"/>
    <w:rsid w:val="000F6860"/>
    <w:rsid w:val="00100555"/>
    <w:rsid w:val="00100C39"/>
    <w:rsid w:val="00100CFA"/>
    <w:rsid w:val="00104FA5"/>
    <w:rsid w:val="00105859"/>
    <w:rsid w:val="00110C51"/>
    <w:rsid w:val="00110CE7"/>
    <w:rsid w:val="001120A6"/>
    <w:rsid w:val="00113FAF"/>
    <w:rsid w:val="0011596E"/>
    <w:rsid w:val="00116B42"/>
    <w:rsid w:val="001175FE"/>
    <w:rsid w:val="00120FEF"/>
    <w:rsid w:val="00124CE6"/>
    <w:rsid w:val="00125187"/>
    <w:rsid w:val="001253F7"/>
    <w:rsid w:val="00127592"/>
    <w:rsid w:val="00127BDA"/>
    <w:rsid w:val="00130D9F"/>
    <w:rsid w:val="00131ABD"/>
    <w:rsid w:val="001335D3"/>
    <w:rsid w:val="00133FEF"/>
    <w:rsid w:val="00137D3A"/>
    <w:rsid w:val="001438FB"/>
    <w:rsid w:val="001470B1"/>
    <w:rsid w:val="001474F9"/>
    <w:rsid w:val="00152F0C"/>
    <w:rsid w:val="0015320C"/>
    <w:rsid w:val="001533E7"/>
    <w:rsid w:val="0015345E"/>
    <w:rsid w:val="0015391F"/>
    <w:rsid w:val="00155362"/>
    <w:rsid w:val="00155593"/>
    <w:rsid w:val="00162927"/>
    <w:rsid w:val="00162DA5"/>
    <w:rsid w:val="00164A53"/>
    <w:rsid w:val="00164F89"/>
    <w:rsid w:val="00165865"/>
    <w:rsid w:val="00166BDA"/>
    <w:rsid w:val="00171036"/>
    <w:rsid w:val="001710F5"/>
    <w:rsid w:val="001743C4"/>
    <w:rsid w:val="00174A8E"/>
    <w:rsid w:val="00175379"/>
    <w:rsid w:val="00175AA4"/>
    <w:rsid w:val="00177799"/>
    <w:rsid w:val="00183B31"/>
    <w:rsid w:val="001840AB"/>
    <w:rsid w:val="001853A1"/>
    <w:rsid w:val="00186785"/>
    <w:rsid w:val="00187D2F"/>
    <w:rsid w:val="0019075C"/>
    <w:rsid w:val="00190E55"/>
    <w:rsid w:val="00192110"/>
    <w:rsid w:val="00192124"/>
    <w:rsid w:val="0019252B"/>
    <w:rsid w:val="001931F5"/>
    <w:rsid w:val="00193671"/>
    <w:rsid w:val="00194060"/>
    <w:rsid w:val="001970C5"/>
    <w:rsid w:val="001A0649"/>
    <w:rsid w:val="001A1077"/>
    <w:rsid w:val="001A3172"/>
    <w:rsid w:val="001A371A"/>
    <w:rsid w:val="001A43E9"/>
    <w:rsid w:val="001A5595"/>
    <w:rsid w:val="001A5E55"/>
    <w:rsid w:val="001B0BDE"/>
    <w:rsid w:val="001B24AC"/>
    <w:rsid w:val="001B4B3A"/>
    <w:rsid w:val="001B4B76"/>
    <w:rsid w:val="001B50AC"/>
    <w:rsid w:val="001B69F2"/>
    <w:rsid w:val="001B6D10"/>
    <w:rsid w:val="001B72A7"/>
    <w:rsid w:val="001C0DC9"/>
    <w:rsid w:val="001C1782"/>
    <w:rsid w:val="001C1970"/>
    <w:rsid w:val="001C2A49"/>
    <w:rsid w:val="001C30BF"/>
    <w:rsid w:val="001C3242"/>
    <w:rsid w:val="001D06A4"/>
    <w:rsid w:val="001D0A6C"/>
    <w:rsid w:val="001D1166"/>
    <w:rsid w:val="001D1FEB"/>
    <w:rsid w:val="001D4314"/>
    <w:rsid w:val="001D58B7"/>
    <w:rsid w:val="001D620D"/>
    <w:rsid w:val="001D770B"/>
    <w:rsid w:val="001D7EDF"/>
    <w:rsid w:val="001E0602"/>
    <w:rsid w:val="001E1E5D"/>
    <w:rsid w:val="001E320B"/>
    <w:rsid w:val="001E35A7"/>
    <w:rsid w:val="001E569E"/>
    <w:rsid w:val="001E57DC"/>
    <w:rsid w:val="001E588D"/>
    <w:rsid w:val="001E58A0"/>
    <w:rsid w:val="001E5D2D"/>
    <w:rsid w:val="001E602A"/>
    <w:rsid w:val="001E6087"/>
    <w:rsid w:val="001E7B85"/>
    <w:rsid w:val="001F0EE8"/>
    <w:rsid w:val="001F0F9B"/>
    <w:rsid w:val="001F31E2"/>
    <w:rsid w:val="001F5493"/>
    <w:rsid w:val="001F58FC"/>
    <w:rsid w:val="001F6233"/>
    <w:rsid w:val="001F6539"/>
    <w:rsid w:val="001F75EC"/>
    <w:rsid w:val="001F7F5E"/>
    <w:rsid w:val="002009DE"/>
    <w:rsid w:val="00201336"/>
    <w:rsid w:val="00201520"/>
    <w:rsid w:val="002023DA"/>
    <w:rsid w:val="002041CD"/>
    <w:rsid w:val="00204BFC"/>
    <w:rsid w:val="00205FA4"/>
    <w:rsid w:val="00206D8D"/>
    <w:rsid w:val="00210107"/>
    <w:rsid w:val="0021014F"/>
    <w:rsid w:val="002146E7"/>
    <w:rsid w:val="0021603A"/>
    <w:rsid w:val="00216727"/>
    <w:rsid w:val="0021782F"/>
    <w:rsid w:val="00221542"/>
    <w:rsid w:val="0022201B"/>
    <w:rsid w:val="00223AB4"/>
    <w:rsid w:val="00224270"/>
    <w:rsid w:val="00225A16"/>
    <w:rsid w:val="00225AAB"/>
    <w:rsid w:val="00227F34"/>
    <w:rsid w:val="00231E91"/>
    <w:rsid w:val="00232ECB"/>
    <w:rsid w:val="002331A4"/>
    <w:rsid w:val="00234634"/>
    <w:rsid w:val="00242C4B"/>
    <w:rsid w:val="002438AC"/>
    <w:rsid w:val="00245796"/>
    <w:rsid w:val="002460AD"/>
    <w:rsid w:val="0024627D"/>
    <w:rsid w:val="00246A1F"/>
    <w:rsid w:val="002502D8"/>
    <w:rsid w:val="00250402"/>
    <w:rsid w:val="00252B1B"/>
    <w:rsid w:val="00252FF4"/>
    <w:rsid w:val="00260077"/>
    <w:rsid w:val="0026173B"/>
    <w:rsid w:val="00264BBA"/>
    <w:rsid w:val="00266526"/>
    <w:rsid w:val="002701EC"/>
    <w:rsid w:val="002714DD"/>
    <w:rsid w:val="002715CE"/>
    <w:rsid w:val="0027350E"/>
    <w:rsid w:val="00273587"/>
    <w:rsid w:val="00274DAC"/>
    <w:rsid w:val="0027636C"/>
    <w:rsid w:val="00276854"/>
    <w:rsid w:val="002800E0"/>
    <w:rsid w:val="0028272C"/>
    <w:rsid w:val="00283BFB"/>
    <w:rsid w:val="0028604D"/>
    <w:rsid w:val="0029050E"/>
    <w:rsid w:val="002919FB"/>
    <w:rsid w:val="00291B12"/>
    <w:rsid w:val="00292C30"/>
    <w:rsid w:val="00293994"/>
    <w:rsid w:val="00293A21"/>
    <w:rsid w:val="002946CF"/>
    <w:rsid w:val="00296A05"/>
    <w:rsid w:val="002A0F82"/>
    <w:rsid w:val="002A1496"/>
    <w:rsid w:val="002A437C"/>
    <w:rsid w:val="002A7003"/>
    <w:rsid w:val="002A792D"/>
    <w:rsid w:val="002B14B8"/>
    <w:rsid w:val="002B2335"/>
    <w:rsid w:val="002B337E"/>
    <w:rsid w:val="002B4557"/>
    <w:rsid w:val="002B486F"/>
    <w:rsid w:val="002B556B"/>
    <w:rsid w:val="002C0008"/>
    <w:rsid w:val="002C1602"/>
    <w:rsid w:val="002C2308"/>
    <w:rsid w:val="002C2768"/>
    <w:rsid w:val="002C2FC4"/>
    <w:rsid w:val="002C5A04"/>
    <w:rsid w:val="002C7236"/>
    <w:rsid w:val="002C79CB"/>
    <w:rsid w:val="002D00D0"/>
    <w:rsid w:val="002D04E0"/>
    <w:rsid w:val="002D1D48"/>
    <w:rsid w:val="002D2841"/>
    <w:rsid w:val="002D31A1"/>
    <w:rsid w:val="002D3350"/>
    <w:rsid w:val="002D4113"/>
    <w:rsid w:val="002D4B60"/>
    <w:rsid w:val="002D5936"/>
    <w:rsid w:val="002D5B54"/>
    <w:rsid w:val="002D5ED7"/>
    <w:rsid w:val="002D65EF"/>
    <w:rsid w:val="002D73B0"/>
    <w:rsid w:val="002E07AF"/>
    <w:rsid w:val="002E0FCD"/>
    <w:rsid w:val="002E11A3"/>
    <w:rsid w:val="002E15A1"/>
    <w:rsid w:val="002E362D"/>
    <w:rsid w:val="002E6441"/>
    <w:rsid w:val="002E6E82"/>
    <w:rsid w:val="002F34DB"/>
    <w:rsid w:val="002F6C52"/>
    <w:rsid w:val="002F79F8"/>
    <w:rsid w:val="00300870"/>
    <w:rsid w:val="0030167E"/>
    <w:rsid w:val="00303923"/>
    <w:rsid w:val="00303A80"/>
    <w:rsid w:val="0030491F"/>
    <w:rsid w:val="00305BEE"/>
    <w:rsid w:val="00306CDE"/>
    <w:rsid w:val="00307698"/>
    <w:rsid w:val="00307E0F"/>
    <w:rsid w:val="003110DB"/>
    <w:rsid w:val="00311D7D"/>
    <w:rsid w:val="00312B4E"/>
    <w:rsid w:val="00313095"/>
    <w:rsid w:val="0031333D"/>
    <w:rsid w:val="00313E63"/>
    <w:rsid w:val="00313FA2"/>
    <w:rsid w:val="003148DE"/>
    <w:rsid w:val="003152FF"/>
    <w:rsid w:val="003164B1"/>
    <w:rsid w:val="003174B2"/>
    <w:rsid w:val="003178A2"/>
    <w:rsid w:val="003200DD"/>
    <w:rsid w:val="00321AB9"/>
    <w:rsid w:val="00321D64"/>
    <w:rsid w:val="00322073"/>
    <w:rsid w:val="003226C0"/>
    <w:rsid w:val="00327147"/>
    <w:rsid w:val="00327B5A"/>
    <w:rsid w:val="00327BEB"/>
    <w:rsid w:val="00327E16"/>
    <w:rsid w:val="003324BF"/>
    <w:rsid w:val="00332B6B"/>
    <w:rsid w:val="00332B87"/>
    <w:rsid w:val="00333EC3"/>
    <w:rsid w:val="003353F6"/>
    <w:rsid w:val="00335E8C"/>
    <w:rsid w:val="00343013"/>
    <w:rsid w:val="00345BE9"/>
    <w:rsid w:val="00346040"/>
    <w:rsid w:val="003476DD"/>
    <w:rsid w:val="003503F0"/>
    <w:rsid w:val="0035065D"/>
    <w:rsid w:val="003519E1"/>
    <w:rsid w:val="003540CF"/>
    <w:rsid w:val="00354C26"/>
    <w:rsid w:val="00356361"/>
    <w:rsid w:val="00356B90"/>
    <w:rsid w:val="00356DDD"/>
    <w:rsid w:val="00357AD5"/>
    <w:rsid w:val="00361448"/>
    <w:rsid w:val="00363813"/>
    <w:rsid w:val="003642CE"/>
    <w:rsid w:val="00364678"/>
    <w:rsid w:val="0036538A"/>
    <w:rsid w:val="00365DA6"/>
    <w:rsid w:val="0036685D"/>
    <w:rsid w:val="003759ED"/>
    <w:rsid w:val="0038093C"/>
    <w:rsid w:val="00380BB6"/>
    <w:rsid w:val="00384ACF"/>
    <w:rsid w:val="00387178"/>
    <w:rsid w:val="003917C2"/>
    <w:rsid w:val="003925E7"/>
    <w:rsid w:val="003947D8"/>
    <w:rsid w:val="00395E3E"/>
    <w:rsid w:val="003A0461"/>
    <w:rsid w:val="003A1020"/>
    <w:rsid w:val="003A104B"/>
    <w:rsid w:val="003A180B"/>
    <w:rsid w:val="003A365F"/>
    <w:rsid w:val="003B0FC4"/>
    <w:rsid w:val="003B1125"/>
    <w:rsid w:val="003B1344"/>
    <w:rsid w:val="003B1A3F"/>
    <w:rsid w:val="003B31CF"/>
    <w:rsid w:val="003B3DB0"/>
    <w:rsid w:val="003B4AE7"/>
    <w:rsid w:val="003B5A4E"/>
    <w:rsid w:val="003B5E5D"/>
    <w:rsid w:val="003C1C8A"/>
    <w:rsid w:val="003C20C6"/>
    <w:rsid w:val="003C2C09"/>
    <w:rsid w:val="003C2C5C"/>
    <w:rsid w:val="003C439B"/>
    <w:rsid w:val="003C5AC4"/>
    <w:rsid w:val="003D127F"/>
    <w:rsid w:val="003D154E"/>
    <w:rsid w:val="003D27A2"/>
    <w:rsid w:val="003D28A7"/>
    <w:rsid w:val="003D32AC"/>
    <w:rsid w:val="003D5A78"/>
    <w:rsid w:val="003D6E70"/>
    <w:rsid w:val="003D707A"/>
    <w:rsid w:val="003D7D86"/>
    <w:rsid w:val="003E0BBB"/>
    <w:rsid w:val="003E168A"/>
    <w:rsid w:val="003E2264"/>
    <w:rsid w:val="003E3FB9"/>
    <w:rsid w:val="003E4791"/>
    <w:rsid w:val="003E483C"/>
    <w:rsid w:val="003E4CBC"/>
    <w:rsid w:val="003E6EDC"/>
    <w:rsid w:val="003F0AA1"/>
    <w:rsid w:val="003F15A3"/>
    <w:rsid w:val="003F1ACA"/>
    <w:rsid w:val="003F22F6"/>
    <w:rsid w:val="003F2EB9"/>
    <w:rsid w:val="003F3D41"/>
    <w:rsid w:val="003F4F72"/>
    <w:rsid w:val="003F527C"/>
    <w:rsid w:val="003F608C"/>
    <w:rsid w:val="003F629C"/>
    <w:rsid w:val="003F7036"/>
    <w:rsid w:val="00402FAC"/>
    <w:rsid w:val="00403003"/>
    <w:rsid w:val="00403A0D"/>
    <w:rsid w:val="004041A3"/>
    <w:rsid w:val="00405E41"/>
    <w:rsid w:val="004078DA"/>
    <w:rsid w:val="004101B6"/>
    <w:rsid w:val="00412B11"/>
    <w:rsid w:val="0041346D"/>
    <w:rsid w:val="00413480"/>
    <w:rsid w:val="0041454A"/>
    <w:rsid w:val="0041494B"/>
    <w:rsid w:val="00416C32"/>
    <w:rsid w:val="00417381"/>
    <w:rsid w:val="00417FB9"/>
    <w:rsid w:val="004211D0"/>
    <w:rsid w:val="00424EB3"/>
    <w:rsid w:val="0042670A"/>
    <w:rsid w:val="00426871"/>
    <w:rsid w:val="00430745"/>
    <w:rsid w:val="00431AD1"/>
    <w:rsid w:val="00433146"/>
    <w:rsid w:val="004341CF"/>
    <w:rsid w:val="004355BC"/>
    <w:rsid w:val="004357DD"/>
    <w:rsid w:val="00435D86"/>
    <w:rsid w:val="004360B2"/>
    <w:rsid w:val="00436766"/>
    <w:rsid w:val="00436F9C"/>
    <w:rsid w:val="00437E9F"/>
    <w:rsid w:val="00440286"/>
    <w:rsid w:val="00440F82"/>
    <w:rsid w:val="00442E58"/>
    <w:rsid w:val="00444C64"/>
    <w:rsid w:val="00446491"/>
    <w:rsid w:val="00450E8E"/>
    <w:rsid w:val="00454BC2"/>
    <w:rsid w:val="00455637"/>
    <w:rsid w:val="00456346"/>
    <w:rsid w:val="004563E3"/>
    <w:rsid w:val="004604E4"/>
    <w:rsid w:val="004612A0"/>
    <w:rsid w:val="00462207"/>
    <w:rsid w:val="00463237"/>
    <w:rsid w:val="00464DC0"/>
    <w:rsid w:val="004652D4"/>
    <w:rsid w:val="00471092"/>
    <w:rsid w:val="00474D4D"/>
    <w:rsid w:val="00476A56"/>
    <w:rsid w:val="004777EB"/>
    <w:rsid w:val="0048030B"/>
    <w:rsid w:val="0048142B"/>
    <w:rsid w:val="0048322F"/>
    <w:rsid w:val="004838B2"/>
    <w:rsid w:val="00484335"/>
    <w:rsid w:val="00486803"/>
    <w:rsid w:val="00487C03"/>
    <w:rsid w:val="004917BD"/>
    <w:rsid w:val="0049200E"/>
    <w:rsid w:val="00492110"/>
    <w:rsid w:val="00494DAE"/>
    <w:rsid w:val="004951D4"/>
    <w:rsid w:val="00497A90"/>
    <w:rsid w:val="004A0984"/>
    <w:rsid w:val="004A5C73"/>
    <w:rsid w:val="004A69FA"/>
    <w:rsid w:val="004A7268"/>
    <w:rsid w:val="004B0F7C"/>
    <w:rsid w:val="004B30EA"/>
    <w:rsid w:val="004B4006"/>
    <w:rsid w:val="004B427C"/>
    <w:rsid w:val="004C0589"/>
    <w:rsid w:val="004C0DA8"/>
    <w:rsid w:val="004C16C1"/>
    <w:rsid w:val="004C2BF2"/>
    <w:rsid w:val="004C4633"/>
    <w:rsid w:val="004C54D2"/>
    <w:rsid w:val="004C5617"/>
    <w:rsid w:val="004C65DE"/>
    <w:rsid w:val="004C6857"/>
    <w:rsid w:val="004C774C"/>
    <w:rsid w:val="004D0ABA"/>
    <w:rsid w:val="004D131F"/>
    <w:rsid w:val="004D17B8"/>
    <w:rsid w:val="004D2342"/>
    <w:rsid w:val="004D2E7B"/>
    <w:rsid w:val="004D35BA"/>
    <w:rsid w:val="004D4A5D"/>
    <w:rsid w:val="004D5656"/>
    <w:rsid w:val="004D5FBD"/>
    <w:rsid w:val="004D66C1"/>
    <w:rsid w:val="004D6DF5"/>
    <w:rsid w:val="004E0703"/>
    <w:rsid w:val="004E49FF"/>
    <w:rsid w:val="004E4CDD"/>
    <w:rsid w:val="004E6745"/>
    <w:rsid w:val="004E69E5"/>
    <w:rsid w:val="004E6CF7"/>
    <w:rsid w:val="004E7026"/>
    <w:rsid w:val="004E7EA1"/>
    <w:rsid w:val="004F132F"/>
    <w:rsid w:val="004F157F"/>
    <w:rsid w:val="004F3E84"/>
    <w:rsid w:val="004F64DE"/>
    <w:rsid w:val="004F6601"/>
    <w:rsid w:val="004F7C4C"/>
    <w:rsid w:val="004F7F96"/>
    <w:rsid w:val="0050118F"/>
    <w:rsid w:val="005018B9"/>
    <w:rsid w:val="005033E3"/>
    <w:rsid w:val="00504B78"/>
    <w:rsid w:val="00506436"/>
    <w:rsid w:val="00507101"/>
    <w:rsid w:val="005107A2"/>
    <w:rsid w:val="00511F73"/>
    <w:rsid w:val="0051218A"/>
    <w:rsid w:val="005121A5"/>
    <w:rsid w:val="0051223B"/>
    <w:rsid w:val="00515D1D"/>
    <w:rsid w:val="00516E4D"/>
    <w:rsid w:val="00523331"/>
    <w:rsid w:val="00523C21"/>
    <w:rsid w:val="005243E2"/>
    <w:rsid w:val="00525009"/>
    <w:rsid w:val="00527E20"/>
    <w:rsid w:val="00530B3B"/>
    <w:rsid w:val="0053141F"/>
    <w:rsid w:val="00531A26"/>
    <w:rsid w:val="00532A8C"/>
    <w:rsid w:val="00533C35"/>
    <w:rsid w:val="0053592F"/>
    <w:rsid w:val="00537441"/>
    <w:rsid w:val="005405F4"/>
    <w:rsid w:val="00541D04"/>
    <w:rsid w:val="005423B5"/>
    <w:rsid w:val="005424F5"/>
    <w:rsid w:val="00542918"/>
    <w:rsid w:val="00546445"/>
    <w:rsid w:val="00546FDA"/>
    <w:rsid w:val="00547A55"/>
    <w:rsid w:val="00550C69"/>
    <w:rsid w:val="005512E9"/>
    <w:rsid w:val="00552E52"/>
    <w:rsid w:val="005546B3"/>
    <w:rsid w:val="005546F5"/>
    <w:rsid w:val="00554FB5"/>
    <w:rsid w:val="00555533"/>
    <w:rsid w:val="0055559F"/>
    <w:rsid w:val="00555B5B"/>
    <w:rsid w:val="00555DA5"/>
    <w:rsid w:val="00555FF9"/>
    <w:rsid w:val="00560239"/>
    <w:rsid w:val="00560FDE"/>
    <w:rsid w:val="00561483"/>
    <w:rsid w:val="00563BC6"/>
    <w:rsid w:val="0056460A"/>
    <w:rsid w:val="005715FB"/>
    <w:rsid w:val="005718C1"/>
    <w:rsid w:val="0057315D"/>
    <w:rsid w:val="00573F78"/>
    <w:rsid w:val="0057529E"/>
    <w:rsid w:val="00577519"/>
    <w:rsid w:val="00580537"/>
    <w:rsid w:val="00581363"/>
    <w:rsid w:val="00581B57"/>
    <w:rsid w:val="005820A2"/>
    <w:rsid w:val="0058223E"/>
    <w:rsid w:val="0058589B"/>
    <w:rsid w:val="00585B1F"/>
    <w:rsid w:val="00587056"/>
    <w:rsid w:val="00587261"/>
    <w:rsid w:val="00590E38"/>
    <w:rsid w:val="0059187F"/>
    <w:rsid w:val="0059254E"/>
    <w:rsid w:val="0059269A"/>
    <w:rsid w:val="00593888"/>
    <w:rsid w:val="00594CD0"/>
    <w:rsid w:val="005961AB"/>
    <w:rsid w:val="00597E50"/>
    <w:rsid w:val="005A0A4B"/>
    <w:rsid w:val="005A1DF7"/>
    <w:rsid w:val="005A2A3E"/>
    <w:rsid w:val="005A36DE"/>
    <w:rsid w:val="005A46A9"/>
    <w:rsid w:val="005A476E"/>
    <w:rsid w:val="005B011A"/>
    <w:rsid w:val="005B0C11"/>
    <w:rsid w:val="005B14ED"/>
    <w:rsid w:val="005B1A30"/>
    <w:rsid w:val="005B2522"/>
    <w:rsid w:val="005B316D"/>
    <w:rsid w:val="005B38B2"/>
    <w:rsid w:val="005B3B34"/>
    <w:rsid w:val="005B433E"/>
    <w:rsid w:val="005B6D8F"/>
    <w:rsid w:val="005B703E"/>
    <w:rsid w:val="005C26B8"/>
    <w:rsid w:val="005C2F88"/>
    <w:rsid w:val="005C3B6A"/>
    <w:rsid w:val="005C3CB8"/>
    <w:rsid w:val="005C3F6E"/>
    <w:rsid w:val="005C4BA1"/>
    <w:rsid w:val="005C4D86"/>
    <w:rsid w:val="005C7AE6"/>
    <w:rsid w:val="005D1F7F"/>
    <w:rsid w:val="005D2E59"/>
    <w:rsid w:val="005D491A"/>
    <w:rsid w:val="005D4FAD"/>
    <w:rsid w:val="005D5510"/>
    <w:rsid w:val="005D583D"/>
    <w:rsid w:val="005D7680"/>
    <w:rsid w:val="005D799F"/>
    <w:rsid w:val="005E137E"/>
    <w:rsid w:val="005E1386"/>
    <w:rsid w:val="005E2838"/>
    <w:rsid w:val="005E2BEA"/>
    <w:rsid w:val="005E3422"/>
    <w:rsid w:val="005E4B01"/>
    <w:rsid w:val="005E5418"/>
    <w:rsid w:val="005E7F46"/>
    <w:rsid w:val="005F1933"/>
    <w:rsid w:val="005F1B70"/>
    <w:rsid w:val="005F3157"/>
    <w:rsid w:val="005F50EB"/>
    <w:rsid w:val="005F53E0"/>
    <w:rsid w:val="005F6009"/>
    <w:rsid w:val="005F716F"/>
    <w:rsid w:val="005F7C40"/>
    <w:rsid w:val="00600808"/>
    <w:rsid w:val="00601843"/>
    <w:rsid w:val="006022ED"/>
    <w:rsid w:val="006031AE"/>
    <w:rsid w:val="006032C3"/>
    <w:rsid w:val="00604D01"/>
    <w:rsid w:val="006067A2"/>
    <w:rsid w:val="006169C0"/>
    <w:rsid w:val="00617851"/>
    <w:rsid w:val="00617F05"/>
    <w:rsid w:val="0062067F"/>
    <w:rsid w:val="006207DD"/>
    <w:rsid w:val="0062080F"/>
    <w:rsid w:val="00621BF9"/>
    <w:rsid w:val="0062257A"/>
    <w:rsid w:val="006254DA"/>
    <w:rsid w:val="00627171"/>
    <w:rsid w:val="00631880"/>
    <w:rsid w:val="006318B4"/>
    <w:rsid w:val="00632DC2"/>
    <w:rsid w:val="006339FB"/>
    <w:rsid w:val="00634489"/>
    <w:rsid w:val="00634C67"/>
    <w:rsid w:val="00635097"/>
    <w:rsid w:val="0063530E"/>
    <w:rsid w:val="00635894"/>
    <w:rsid w:val="00636885"/>
    <w:rsid w:val="006370E1"/>
    <w:rsid w:val="006376C5"/>
    <w:rsid w:val="006377AD"/>
    <w:rsid w:val="00640F7C"/>
    <w:rsid w:val="0064164E"/>
    <w:rsid w:val="00643F75"/>
    <w:rsid w:val="00644F2B"/>
    <w:rsid w:val="006456DB"/>
    <w:rsid w:val="006459A7"/>
    <w:rsid w:val="00645AC6"/>
    <w:rsid w:val="00646186"/>
    <w:rsid w:val="00646266"/>
    <w:rsid w:val="0065081C"/>
    <w:rsid w:val="00653252"/>
    <w:rsid w:val="00657108"/>
    <w:rsid w:val="00657319"/>
    <w:rsid w:val="0065750A"/>
    <w:rsid w:val="00657CAF"/>
    <w:rsid w:val="006623B6"/>
    <w:rsid w:val="0066273F"/>
    <w:rsid w:val="006632D9"/>
    <w:rsid w:val="006710D1"/>
    <w:rsid w:val="0067248F"/>
    <w:rsid w:val="006743E6"/>
    <w:rsid w:val="00675030"/>
    <w:rsid w:val="00676162"/>
    <w:rsid w:val="006761F7"/>
    <w:rsid w:val="0068109C"/>
    <w:rsid w:val="006817BB"/>
    <w:rsid w:val="006819D2"/>
    <w:rsid w:val="00682F1C"/>
    <w:rsid w:val="0068417A"/>
    <w:rsid w:val="00685C48"/>
    <w:rsid w:val="006871A4"/>
    <w:rsid w:val="006910B2"/>
    <w:rsid w:val="00692CCC"/>
    <w:rsid w:val="00693DF3"/>
    <w:rsid w:val="00693E0B"/>
    <w:rsid w:val="00696C44"/>
    <w:rsid w:val="0069786E"/>
    <w:rsid w:val="006A13B5"/>
    <w:rsid w:val="006A1DA2"/>
    <w:rsid w:val="006A2D2E"/>
    <w:rsid w:val="006A4C26"/>
    <w:rsid w:val="006A5539"/>
    <w:rsid w:val="006A6ED9"/>
    <w:rsid w:val="006A762F"/>
    <w:rsid w:val="006A7CE1"/>
    <w:rsid w:val="006B1805"/>
    <w:rsid w:val="006B1861"/>
    <w:rsid w:val="006B4D2E"/>
    <w:rsid w:val="006B714B"/>
    <w:rsid w:val="006C01B2"/>
    <w:rsid w:val="006C0FAD"/>
    <w:rsid w:val="006C2812"/>
    <w:rsid w:val="006C32C1"/>
    <w:rsid w:val="006C3A6C"/>
    <w:rsid w:val="006C3EF1"/>
    <w:rsid w:val="006C3FAD"/>
    <w:rsid w:val="006C4B56"/>
    <w:rsid w:val="006C6FFB"/>
    <w:rsid w:val="006C74F9"/>
    <w:rsid w:val="006C79A7"/>
    <w:rsid w:val="006C7AE3"/>
    <w:rsid w:val="006D0DCE"/>
    <w:rsid w:val="006D18FE"/>
    <w:rsid w:val="006D1DB7"/>
    <w:rsid w:val="006D3F5E"/>
    <w:rsid w:val="006D453A"/>
    <w:rsid w:val="006D536A"/>
    <w:rsid w:val="006D5693"/>
    <w:rsid w:val="006D5873"/>
    <w:rsid w:val="006D5FEA"/>
    <w:rsid w:val="006E0A23"/>
    <w:rsid w:val="006E25E7"/>
    <w:rsid w:val="006E3206"/>
    <w:rsid w:val="006E3F4A"/>
    <w:rsid w:val="006E4550"/>
    <w:rsid w:val="006E70E5"/>
    <w:rsid w:val="006E75C0"/>
    <w:rsid w:val="006F0A8A"/>
    <w:rsid w:val="006F129F"/>
    <w:rsid w:val="006F1C3F"/>
    <w:rsid w:val="006F2224"/>
    <w:rsid w:val="006F57B0"/>
    <w:rsid w:val="006F5A27"/>
    <w:rsid w:val="006F7F4B"/>
    <w:rsid w:val="007011B0"/>
    <w:rsid w:val="00701F66"/>
    <w:rsid w:val="00702788"/>
    <w:rsid w:val="007029C1"/>
    <w:rsid w:val="007030FB"/>
    <w:rsid w:val="007041C0"/>
    <w:rsid w:val="007069A5"/>
    <w:rsid w:val="00711492"/>
    <w:rsid w:val="00712EC1"/>
    <w:rsid w:val="007204EA"/>
    <w:rsid w:val="00720DB3"/>
    <w:rsid w:val="00721413"/>
    <w:rsid w:val="0072184F"/>
    <w:rsid w:val="00721E27"/>
    <w:rsid w:val="00722B28"/>
    <w:rsid w:val="00723480"/>
    <w:rsid w:val="00725A85"/>
    <w:rsid w:val="00726036"/>
    <w:rsid w:val="0072618A"/>
    <w:rsid w:val="00731F11"/>
    <w:rsid w:val="007338EE"/>
    <w:rsid w:val="00734772"/>
    <w:rsid w:val="007354EA"/>
    <w:rsid w:val="007358E2"/>
    <w:rsid w:val="0073644C"/>
    <w:rsid w:val="00736D32"/>
    <w:rsid w:val="00737126"/>
    <w:rsid w:val="0074089A"/>
    <w:rsid w:val="00741253"/>
    <w:rsid w:val="00742663"/>
    <w:rsid w:val="00743ABF"/>
    <w:rsid w:val="00743B54"/>
    <w:rsid w:val="00744AE0"/>
    <w:rsid w:val="007479A7"/>
    <w:rsid w:val="007509C2"/>
    <w:rsid w:val="00750D67"/>
    <w:rsid w:val="0075148D"/>
    <w:rsid w:val="00751826"/>
    <w:rsid w:val="00751B7D"/>
    <w:rsid w:val="00754584"/>
    <w:rsid w:val="00754596"/>
    <w:rsid w:val="00754DFF"/>
    <w:rsid w:val="007604EA"/>
    <w:rsid w:val="00761EA2"/>
    <w:rsid w:val="007621EF"/>
    <w:rsid w:val="007649AD"/>
    <w:rsid w:val="00764C90"/>
    <w:rsid w:val="0077019B"/>
    <w:rsid w:val="00770A38"/>
    <w:rsid w:val="00771860"/>
    <w:rsid w:val="0077206E"/>
    <w:rsid w:val="00773304"/>
    <w:rsid w:val="00774C44"/>
    <w:rsid w:val="00775B25"/>
    <w:rsid w:val="0077638F"/>
    <w:rsid w:val="00776E48"/>
    <w:rsid w:val="00777291"/>
    <w:rsid w:val="00777F4C"/>
    <w:rsid w:val="0078001F"/>
    <w:rsid w:val="007810D1"/>
    <w:rsid w:val="00786679"/>
    <w:rsid w:val="00786AD4"/>
    <w:rsid w:val="00793052"/>
    <w:rsid w:val="0079591F"/>
    <w:rsid w:val="007A2249"/>
    <w:rsid w:val="007A2283"/>
    <w:rsid w:val="007A2DF9"/>
    <w:rsid w:val="007A595D"/>
    <w:rsid w:val="007A7880"/>
    <w:rsid w:val="007B1091"/>
    <w:rsid w:val="007B1438"/>
    <w:rsid w:val="007B265F"/>
    <w:rsid w:val="007B34EF"/>
    <w:rsid w:val="007B48D0"/>
    <w:rsid w:val="007B5AED"/>
    <w:rsid w:val="007C08EC"/>
    <w:rsid w:val="007C321E"/>
    <w:rsid w:val="007C46A9"/>
    <w:rsid w:val="007C68A6"/>
    <w:rsid w:val="007C784D"/>
    <w:rsid w:val="007D0779"/>
    <w:rsid w:val="007D0CA6"/>
    <w:rsid w:val="007D2B91"/>
    <w:rsid w:val="007D38D7"/>
    <w:rsid w:val="007E2BDD"/>
    <w:rsid w:val="007E36E3"/>
    <w:rsid w:val="007E59A9"/>
    <w:rsid w:val="007E7FFA"/>
    <w:rsid w:val="007F0C5D"/>
    <w:rsid w:val="007F12BC"/>
    <w:rsid w:val="007F12DB"/>
    <w:rsid w:val="007F2739"/>
    <w:rsid w:val="007F2906"/>
    <w:rsid w:val="007F34E0"/>
    <w:rsid w:val="007F3FC2"/>
    <w:rsid w:val="007F45F0"/>
    <w:rsid w:val="007F5533"/>
    <w:rsid w:val="007F5B11"/>
    <w:rsid w:val="007F7AF2"/>
    <w:rsid w:val="007F7F90"/>
    <w:rsid w:val="008000E0"/>
    <w:rsid w:val="00800831"/>
    <w:rsid w:val="00802256"/>
    <w:rsid w:val="00803DE9"/>
    <w:rsid w:val="008053ED"/>
    <w:rsid w:val="00805EAE"/>
    <w:rsid w:val="00805F40"/>
    <w:rsid w:val="00806A78"/>
    <w:rsid w:val="0081093A"/>
    <w:rsid w:val="00813CD7"/>
    <w:rsid w:val="008156C2"/>
    <w:rsid w:val="00816FF5"/>
    <w:rsid w:val="00817375"/>
    <w:rsid w:val="00821664"/>
    <w:rsid w:val="0082182A"/>
    <w:rsid w:val="00822B99"/>
    <w:rsid w:val="00823D7E"/>
    <w:rsid w:val="0082405F"/>
    <w:rsid w:val="00825312"/>
    <w:rsid w:val="008270E6"/>
    <w:rsid w:val="00830AB7"/>
    <w:rsid w:val="008310F9"/>
    <w:rsid w:val="00831273"/>
    <w:rsid w:val="008335E0"/>
    <w:rsid w:val="0083361E"/>
    <w:rsid w:val="008356E5"/>
    <w:rsid w:val="008407CC"/>
    <w:rsid w:val="0084175F"/>
    <w:rsid w:val="00842A0F"/>
    <w:rsid w:val="00843B9E"/>
    <w:rsid w:val="00843D3A"/>
    <w:rsid w:val="008450D5"/>
    <w:rsid w:val="008460E4"/>
    <w:rsid w:val="008463DA"/>
    <w:rsid w:val="00852246"/>
    <w:rsid w:val="00853278"/>
    <w:rsid w:val="00854A9B"/>
    <w:rsid w:val="008573A2"/>
    <w:rsid w:val="00860D08"/>
    <w:rsid w:val="008615E3"/>
    <w:rsid w:val="008647A6"/>
    <w:rsid w:val="008647E0"/>
    <w:rsid w:val="008653EB"/>
    <w:rsid w:val="0086572F"/>
    <w:rsid w:val="0086591F"/>
    <w:rsid w:val="00865A3B"/>
    <w:rsid w:val="00867817"/>
    <w:rsid w:val="00867CA0"/>
    <w:rsid w:val="008728AB"/>
    <w:rsid w:val="0087329A"/>
    <w:rsid w:val="008748D2"/>
    <w:rsid w:val="008848DF"/>
    <w:rsid w:val="00885500"/>
    <w:rsid w:val="0088567A"/>
    <w:rsid w:val="008856E6"/>
    <w:rsid w:val="008901E3"/>
    <w:rsid w:val="00890236"/>
    <w:rsid w:val="008912C4"/>
    <w:rsid w:val="00893D6A"/>
    <w:rsid w:val="008966E3"/>
    <w:rsid w:val="008A0CF1"/>
    <w:rsid w:val="008A1874"/>
    <w:rsid w:val="008A225B"/>
    <w:rsid w:val="008A28AC"/>
    <w:rsid w:val="008A29E3"/>
    <w:rsid w:val="008A2E29"/>
    <w:rsid w:val="008A3631"/>
    <w:rsid w:val="008A53CE"/>
    <w:rsid w:val="008A6934"/>
    <w:rsid w:val="008B0262"/>
    <w:rsid w:val="008B0F8B"/>
    <w:rsid w:val="008B1425"/>
    <w:rsid w:val="008B3030"/>
    <w:rsid w:val="008B3A29"/>
    <w:rsid w:val="008B4102"/>
    <w:rsid w:val="008B61C7"/>
    <w:rsid w:val="008B66DC"/>
    <w:rsid w:val="008C0656"/>
    <w:rsid w:val="008C0D96"/>
    <w:rsid w:val="008C2531"/>
    <w:rsid w:val="008C304B"/>
    <w:rsid w:val="008C3820"/>
    <w:rsid w:val="008D02F7"/>
    <w:rsid w:val="008D115E"/>
    <w:rsid w:val="008D11B5"/>
    <w:rsid w:val="008D30E6"/>
    <w:rsid w:val="008D680F"/>
    <w:rsid w:val="008E0BED"/>
    <w:rsid w:val="008E2324"/>
    <w:rsid w:val="008E33D4"/>
    <w:rsid w:val="008E3C44"/>
    <w:rsid w:val="008E3E15"/>
    <w:rsid w:val="008E4035"/>
    <w:rsid w:val="008E44D6"/>
    <w:rsid w:val="008E4E09"/>
    <w:rsid w:val="008F072C"/>
    <w:rsid w:val="008F0A9E"/>
    <w:rsid w:val="008F241A"/>
    <w:rsid w:val="008F44C0"/>
    <w:rsid w:val="008F636D"/>
    <w:rsid w:val="008F6CD5"/>
    <w:rsid w:val="008F715B"/>
    <w:rsid w:val="008F7F56"/>
    <w:rsid w:val="00901CA6"/>
    <w:rsid w:val="00903FCA"/>
    <w:rsid w:val="00904542"/>
    <w:rsid w:val="009046EB"/>
    <w:rsid w:val="00904E5A"/>
    <w:rsid w:val="0090782B"/>
    <w:rsid w:val="00907AFB"/>
    <w:rsid w:val="009118FB"/>
    <w:rsid w:val="00911963"/>
    <w:rsid w:val="0091267E"/>
    <w:rsid w:val="00914635"/>
    <w:rsid w:val="00915CA8"/>
    <w:rsid w:val="0091665E"/>
    <w:rsid w:val="00916914"/>
    <w:rsid w:val="00916CE7"/>
    <w:rsid w:val="009175DB"/>
    <w:rsid w:val="0092065F"/>
    <w:rsid w:val="00921D6C"/>
    <w:rsid w:val="0092358D"/>
    <w:rsid w:val="00924431"/>
    <w:rsid w:val="00924B57"/>
    <w:rsid w:val="0092586D"/>
    <w:rsid w:val="00927D3A"/>
    <w:rsid w:val="00927FF9"/>
    <w:rsid w:val="00930194"/>
    <w:rsid w:val="00930CBA"/>
    <w:rsid w:val="00931179"/>
    <w:rsid w:val="00933EC9"/>
    <w:rsid w:val="00935393"/>
    <w:rsid w:val="0094052C"/>
    <w:rsid w:val="00941C44"/>
    <w:rsid w:val="00942A54"/>
    <w:rsid w:val="00942AA2"/>
    <w:rsid w:val="0094360C"/>
    <w:rsid w:val="00943782"/>
    <w:rsid w:val="009437BD"/>
    <w:rsid w:val="00944B9F"/>
    <w:rsid w:val="00947032"/>
    <w:rsid w:val="00947A89"/>
    <w:rsid w:val="009505F6"/>
    <w:rsid w:val="0095151E"/>
    <w:rsid w:val="00951827"/>
    <w:rsid w:val="00952371"/>
    <w:rsid w:val="00953505"/>
    <w:rsid w:val="00953D8E"/>
    <w:rsid w:val="0095454F"/>
    <w:rsid w:val="00954A48"/>
    <w:rsid w:val="00955338"/>
    <w:rsid w:val="00955D12"/>
    <w:rsid w:val="00956099"/>
    <w:rsid w:val="009612D6"/>
    <w:rsid w:val="00962CB5"/>
    <w:rsid w:val="00965113"/>
    <w:rsid w:val="00971F20"/>
    <w:rsid w:val="0097459E"/>
    <w:rsid w:val="00975567"/>
    <w:rsid w:val="00976FB0"/>
    <w:rsid w:val="00976FF7"/>
    <w:rsid w:val="0098290C"/>
    <w:rsid w:val="009850BF"/>
    <w:rsid w:val="00985AAC"/>
    <w:rsid w:val="00985C2F"/>
    <w:rsid w:val="00985D16"/>
    <w:rsid w:val="00986422"/>
    <w:rsid w:val="00987CDF"/>
    <w:rsid w:val="0099112C"/>
    <w:rsid w:val="00995BAB"/>
    <w:rsid w:val="00996C91"/>
    <w:rsid w:val="0099771D"/>
    <w:rsid w:val="00997754"/>
    <w:rsid w:val="009A0CF6"/>
    <w:rsid w:val="009A19BD"/>
    <w:rsid w:val="009A45C5"/>
    <w:rsid w:val="009A5E73"/>
    <w:rsid w:val="009A737A"/>
    <w:rsid w:val="009B1BAD"/>
    <w:rsid w:val="009B1DC9"/>
    <w:rsid w:val="009B384B"/>
    <w:rsid w:val="009B48B6"/>
    <w:rsid w:val="009B631F"/>
    <w:rsid w:val="009B7A39"/>
    <w:rsid w:val="009B7F50"/>
    <w:rsid w:val="009C2C77"/>
    <w:rsid w:val="009C36F7"/>
    <w:rsid w:val="009C6C92"/>
    <w:rsid w:val="009D06A7"/>
    <w:rsid w:val="009D0F37"/>
    <w:rsid w:val="009D1367"/>
    <w:rsid w:val="009D2105"/>
    <w:rsid w:val="009D2805"/>
    <w:rsid w:val="009D5314"/>
    <w:rsid w:val="009D5683"/>
    <w:rsid w:val="009E1AFB"/>
    <w:rsid w:val="009E1F4E"/>
    <w:rsid w:val="009E499A"/>
    <w:rsid w:val="009E4BDF"/>
    <w:rsid w:val="009E5899"/>
    <w:rsid w:val="009E7073"/>
    <w:rsid w:val="009E78AF"/>
    <w:rsid w:val="009F29BC"/>
    <w:rsid w:val="009F3AF8"/>
    <w:rsid w:val="009F4AD8"/>
    <w:rsid w:val="009F5F92"/>
    <w:rsid w:val="009F60B6"/>
    <w:rsid w:val="009F7A6A"/>
    <w:rsid w:val="00A04365"/>
    <w:rsid w:val="00A05D2A"/>
    <w:rsid w:val="00A06E4A"/>
    <w:rsid w:val="00A07F7E"/>
    <w:rsid w:val="00A12164"/>
    <w:rsid w:val="00A121E6"/>
    <w:rsid w:val="00A1287B"/>
    <w:rsid w:val="00A12E0B"/>
    <w:rsid w:val="00A14D69"/>
    <w:rsid w:val="00A14D7E"/>
    <w:rsid w:val="00A17100"/>
    <w:rsid w:val="00A201E6"/>
    <w:rsid w:val="00A22567"/>
    <w:rsid w:val="00A25812"/>
    <w:rsid w:val="00A307A1"/>
    <w:rsid w:val="00A30FFC"/>
    <w:rsid w:val="00A334EB"/>
    <w:rsid w:val="00A346AF"/>
    <w:rsid w:val="00A35C6E"/>
    <w:rsid w:val="00A40E2E"/>
    <w:rsid w:val="00A411C9"/>
    <w:rsid w:val="00A41FC5"/>
    <w:rsid w:val="00A43FB6"/>
    <w:rsid w:val="00A448A0"/>
    <w:rsid w:val="00A44C09"/>
    <w:rsid w:val="00A45680"/>
    <w:rsid w:val="00A462F6"/>
    <w:rsid w:val="00A51500"/>
    <w:rsid w:val="00A5597A"/>
    <w:rsid w:val="00A55CB3"/>
    <w:rsid w:val="00A55EC5"/>
    <w:rsid w:val="00A56B6B"/>
    <w:rsid w:val="00A6015C"/>
    <w:rsid w:val="00A603EF"/>
    <w:rsid w:val="00A60443"/>
    <w:rsid w:val="00A61BC1"/>
    <w:rsid w:val="00A63406"/>
    <w:rsid w:val="00A64DC8"/>
    <w:rsid w:val="00A672B5"/>
    <w:rsid w:val="00A674C1"/>
    <w:rsid w:val="00A67E4B"/>
    <w:rsid w:val="00A70C53"/>
    <w:rsid w:val="00A71E78"/>
    <w:rsid w:val="00A7281B"/>
    <w:rsid w:val="00A734F1"/>
    <w:rsid w:val="00A7603F"/>
    <w:rsid w:val="00A7626C"/>
    <w:rsid w:val="00A7678B"/>
    <w:rsid w:val="00A7738D"/>
    <w:rsid w:val="00A774F7"/>
    <w:rsid w:val="00A80357"/>
    <w:rsid w:val="00A811FC"/>
    <w:rsid w:val="00A822DD"/>
    <w:rsid w:val="00A823A4"/>
    <w:rsid w:val="00A82A06"/>
    <w:rsid w:val="00A82DFA"/>
    <w:rsid w:val="00A82F53"/>
    <w:rsid w:val="00A834AC"/>
    <w:rsid w:val="00A83BC4"/>
    <w:rsid w:val="00A83D5F"/>
    <w:rsid w:val="00A86573"/>
    <w:rsid w:val="00A90779"/>
    <w:rsid w:val="00A908AB"/>
    <w:rsid w:val="00A90D29"/>
    <w:rsid w:val="00A91686"/>
    <w:rsid w:val="00A91EA6"/>
    <w:rsid w:val="00A958F2"/>
    <w:rsid w:val="00A97D2D"/>
    <w:rsid w:val="00A97F20"/>
    <w:rsid w:val="00AA0049"/>
    <w:rsid w:val="00AA0267"/>
    <w:rsid w:val="00AA0C4C"/>
    <w:rsid w:val="00AA50F5"/>
    <w:rsid w:val="00AA61AF"/>
    <w:rsid w:val="00AB1B17"/>
    <w:rsid w:val="00AB260E"/>
    <w:rsid w:val="00AB35C8"/>
    <w:rsid w:val="00AB3967"/>
    <w:rsid w:val="00AB4794"/>
    <w:rsid w:val="00AB5551"/>
    <w:rsid w:val="00AC0060"/>
    <w:rsid w:val="00AC0F41"/>
    <w:rsid w:val="00AC151D"/>
    <w:rsid w:val="00AC27B4"/>
    <w:rsid w:val="00AC7058"/>
    <w:rsid w:val="00AC781A"/>
    <w:rsid w:val="00AD043E"/>
    <w:rsid w:val="00AD0962"/>
    <w:rsid w:val="00AD1628"/>
    <w:rsid w:val="00AD45B2"/>
    <w:rsid w:val="00AD5099"/>
    <w:rsid w:val="00AD56B5"/>
    <w:rsid w:val="00AD56F7"/>
    <w:rsid w:val="00AD6E36"/>
    <w:rsid w:val="00AD702D"/>
    <w:rsid w:val="00AD742A"/>
    <w:rsid w:val="00AE0153"/>
    <w:rsid w:val="00AE166B"/>
    <w:rsid w:val="00AE2DD6"/>
    <w:rsid w:val="00AE2E40"/>
    <w:rsid w:val="00AE3DAA"/>
    <w:rsid w:val="00AE4436"/>
    <w:rsid w:val="00AE47A8"/>
    <w:rsid w:val="00AE4F45"/>
    <w:rsid w:val="00AE50BB"/>
    <w:rsid w:val="00AF008D"/>
    <w:rsid w:val="00AF1416"/>
    <w:rsid w:val="00AF1953"/>
    <w:rsid w:val="00AF1CF2"/>
    <w:rsid w:val="00AF3119"/>
    <w:rsid w:val="00AF32BD"/>
    <w:rsid w:val="00AF3764"/>
    <w:rsid w:val="00AF39AA"/>
    <w:rsid w:val="00AF43ED"/>
    <w:rsid w:val="00AF4999"/>
    <w:rsid w:val="00AF6654"/>
    <w:rsid w:val="00AF753E"/>
    <w:rsid w:val="00AF7A7F"/>
    <w:rsid w:val="00B02E86"/>
    <w:rsid w:val="00B04949"/>
    <w:rsid w:val="00B05A66"/>
    <w:rsid w:val="00B12B3F"/>
    <w:rsid w:val="00B12F9E"/>
    <w:rsid w:val="00B1430B"/>
    <w:rsid w:val="00B14B04"/>
    <w:rsid w:val="00B15CE5"/>
    <w:rsid w:val="00B164AA"/>
    <w:rsid w:val="00B22738"/>
    <w:rsid w:val="00B22794"/>
    <w:rsid w:val="00B22A11"/>
    <w:rsid w:val="00B2506F"/>
    <w:rsid w:val="00B255D8"/>
    <w:rsid w:val="00B26FBB"/>
    <w:rsid w:val="00B27309"/>
    <w:rsid w:val="00B2771A"/>
    <w:rsid w:val="00B27EC2"/>
    <w:rsid w:val="00B3033F"/>
    <w:rsid w:val="00B30D3D"/>
    <w:rsid w:val="00B32A63"/>
    <w:rsid w:val="00B33B4F"/>
    <w:rsid w:val="00B33F48"/>
    <w:rsid w:val="00B34335"/>
    <w:rsid w:val="00B369CC"/>
    <w:rsid w:val="00B41562"/>
    <w:rsid w:val="00B44312"/>
    <w:rsid w:val="00B474DF"/>
    <w:rsid w:val="00B50A93"/>
    <w:rsid w:val="00B50B1D"/>
    <w:rsid w:val="00B51EB4"/>
    <w:rsid w:val="00B522B4"/>
    <w:rsid w:val="00B53813"/>
    <w:rsid w:val="00B556E4"/>
    <w:rsid w:val="00B55ACE"/>
    <w:rsid w:val="00B64771"/>
    <w:rsid w:val="00B6556A"/>
    <w:rsid w:val="00B669F6"/>
    <w:rsid w:val="00B7026F"/>
    <w:rsid w:val="00B70910"/>
    <w:rsid w:val="00B71DAD"/>
    <w:rsid w:val="00B72456"/>
    <w:rsid w:val="00B72BA5"/>
    <w:rsid w:val="00B74F3E"/>
    <w:rsid w:val="00B75B19"/>
    <w:rsid w:val="00B77871"/>
    <w:rsid w:val="00B77C9D"/>
    <w:rsid w:val="00B82B1F"/>
    <w:rsid w:val="00B8383F"/>
    <w:rsid w:val="00B91994"/>
    <w:rsid w:val="00B92F50"/>
    <w:rsid w:val="00B94C90"/>
    <w:rsid w:val="00B95F1F"/>
    <w:rsid w:val="00B9619E"/>
    <w:rsid w:val="00B966C0"/>
    <w:rsid w:val="00B96D06"/>
    <w:rsid w:val="00BA0DF3"/>
    <w:rsid w:val="00BA1CCA"/>
    <w:rsid w:val="00BA3022"/>
    <w:rsid w:val="00BA32F2"/>
    <w:rsid w:val="00BA3B0C"/>
    <w:rsid w:val="00BA545B"/>
    <w:rsid w:val="00BA5B7E"/>
    <w:rsid w:val="00BA616F"/>
    <w:rsid w:val="00BA6BD8"/>
    <w:rsid w:val="00BB00D8"/>
    <w:rsid w:val="00BB0DEA"/>
    <w:rsid w:val="00BB1562"/>
    <w:rsid w:val="00BB1ECC"/>
    <w:rsid w:val="00BB2D9D"/>
    <w:rsid w:val="00BB31AE"/>
    <w:rsid w:val="00BB3CC2"/>
    <w:rsid w:val="00BB4B4C"/>
    <w:rsid w:val="00BB5CCB"/>
    <w:rsid w:val="00BB64F1"/>
    <w:rsid w:val="00BB72D8"/>
    <w:rsid w:val="00BB7905"/>
    <w:rsid w:val="00BC3215"/>
    <w:rsid w:val="00BC34E4"/>
    <w:rsid w:val="00BC4021"/>
    <w:rsid w:val="00BC6D5A"/>
    <w:rsid w:val="00BD5CC8"/>
    <w:rsid w:val="00BD759D"/>
    <w:rsid w:val="00BE06A8"/>
    <w:rsid w:val="00BE1841"/>
    <w:rsid w:val="00BE25FA"/>
    <w:rsid w:val="00BE48FB"/>
    <w:rsid w:val="00BE63AD"/>
    <w:rsid w:val="00BF0127"/>
    <w:rsid w:val="00BF064F"/>
    <w:rsid w:val="00BF0A6B"/>
    <w:rsid w:val="00BF2416"/>
    <w:rsid w:val="00BF24C0"/>
    <w:rsid w:val="00BF2AF2"/>
    <w:rsid w:val="00BF2BC4"/>
    <w:rsid w:val="00BF3938"/>
    <w:rsid w:val="00BF3E96"/>
    <w:rsid w:val="00BF40B7"/>
    <w:rsid w:val="00BF4685"/>
    <w:rsid w:val="00BF5194"/>
    <w:rsid w:val="00BF6211"/>
    <w:rsid w:val="00BF7ABE"/>
    <w:rsid w:val="00BF7C52"/>
    <w:rsid w:val="00C02664"/>
    <w:rsid w:val="00C03914"/>
    <w:rsid w:val="00C12924"/>
    <w:rsid w:val="00C12E26"/>
    <w:rsid w:val="00C142DE"/>
    <w:rsid w:val="00C14858"/>
    <w:rsid w:val="00C17435"/>
    <w:rsid w:val="00C2053B"/>
    <w:rsid w:val="00C20EB1"/>
    <w:rsid w:val="00C225BF"/>
    <w:rsid w:val="00C22A7A"/>
    <w:rsid w:val="00C231B6"/>
    <w:rsid w:val="00C2583A"/>
    <w:rsid w:val="00C26712"/>
    <w:rsid w:val="00C2692C"/>
    <w:rsid w:val="00C27BC4"/>
    <w:rsid w:val="00C3043E"/>
    <w:rsid w:val="00C326B0"/>
    <w:rsid w:val="00C32EAD"/>
    <w:rsid w:val="00C347AC"/>
    <w:rsid w:val="00C34B69"/>
    <w:rsid w:val="00C36276"/>
    <w:rsid w:val="00C364D9"/>
    <w:rsid w:val="00C36973"/>
    <w:rsid w:val="00C40A43"/>
    <w:rsid w:val="00C40CD2"/>
    <w:rsid w:val="00C40D06"/>
    <w:rsid w:val="00C423D9"/>
    <w:rsid w:val="00C42BC1"/>
    <w:rsid w:val="00C42D64"/>
    <w:rsid w:val="00C4616E"/>
    <w:rsid w:val="00C47023"/>
    <w:rsid w:val="00C50F33"/>
    <w:rsid w:val="00C52905"/>
    <w:rsid w:val="00C52C19"/>
    <w:rsid w:val="00C52E88"/>
    <w:rsid w:val="00C5301E"/>
    <w:rsid w:val="00C53834"/>
    <w:rsid w:val="00C5650E"/>
    <w:rsid w:val="00C568C5"/>
    <w:rsid w:val="00C57E46"/>
    <w:rsid w:val="00C60252"/>
    <w:rsid w:val="00C6192C"/>
    <w:rsid w:val="00C6211E"/>
    <w:rsid w:val="00C6281D"/>
    <w:rsid w:val="00C63934"/>
    <w:rsid w:val="00C65617"/>
    <w:rsid w:val="00C676F5"/>
    <w:rsid w:val="00C71C20"/>
    <w:rsid w:val="00C72354"/>
    <w:rsid w:val="00C7477B"/>
    <w:rsid w:val="00C74D3F"/>
    <w:rsid w:val="00C75F8E"/>
    <w:rsid w:val="00C76373"/>
    <w:rsid w:val="00C80236"/>
    <w:rsid w:val="00C80340"/>
    <w:rsid w:val="00C81932"/>
    <w:rsid w:val="00C81E47"/>
    <w:rsid w:val="00C8286C"/>
    <w:rsid w:val="00C82B1C"/>
    <w:rsid w:val="00C85007"/>
    <w:rsid w:val="00C87807"/>
    <w:rsid w:val="00C90A81"/>
    <w:rsid w:val="00C90EC4"/>
    <w:rsid w:val="00C912E4"/>
    <w:rsid w:val="00C91717"/>
    <w:rsid w:val="00C91AE4"/>
    <w:rsid w:val="00C93B01"/>
    <w:rsid w:val="00C948CC"/>
    <w:rsid w:val="00C94D80"/>
    <w:rsid w:val="00C94DFC"/>
    <w:rsid w:val="00C9792E"/>
    <w:rsid w:val="00CA0B06"/>
    <w:rsid w:val="00CA1628"/>
    <w:rsid w:val="00CA20D9"/>
    <w:rsid w:val="00CA2857"/>
    <w:rsid w:val="00CA37BA"/>
    <w:rsid w:val="00CA4ADE"/>
    <w:rsid w:val="00CA5CA8"/>
    <w:rsid w:val="00CA64B9"/>
    <w:rsid w:val="00CA7F01"/>
    <w:rsid w:val="00CB116C"/>
    <w:rsid w:val="00CB22CC"/>
    <w:rsid w:val="00CB2FE1"/>
    <w:rsid w:val="00CB30B6"/>
    <w:rsid w:val="00CB3CD7"/>
    <w:rsid w:val="00CB4A40"/>
    <w:rsid w:val="00CB68A3"/>
    <w:rsid w:val="00CB72D4"/>
    <w:rsid w:val="00CB76C7"/>
    <w:rsid w:val="00CB7798"/>
    <w:rsid w:val="00CC0709"/>
    <w:rsid w:val="00CC1136"/>
    <w:rsid w:val="00CC1E32"/>
    <w:rsid w:val="00CC283C"/>
    <w:rsid w:val="00CC42C4"/>
    <w:rsid w:val="00CC44D4"/>
    <w:rsid w:val="00CC6071"/>
    <w:rsid w:val="00CC6879"/>
    <w:rsid w:val="00CC7354"/>
    <w:rsid w:val="00CC77EE"/>
    <w:rsid w:val="00CD0ACE"/>
    <w:rsid w:val="00CD2887"/>
    <w:rsid w:val="00CD2A4C"/>
    <w:rsid w:val="00CD4B39"/>
    <w:rsid w:val="00CD6664"/>
    <w:rsid w:val="00CD7BA9"/>
    <w:rsid w:val="00CE0BE4"/>
    <w:rsid w:val="00CE2B10"/>
    <w:rsid w:val="00CE3A92"/>
    <w:rsid w:val="00CE3B3C"/>
    <w:rsid w:val="00CE406B"/>
    <w:rsid w:val="00CE40C4"/>
    <w:rsid w:val="00CE46CF"/>
    <w:rsid w:val="00CE4B99"/>
    <w:rsid w:val="00CE7934"/>
    <w:rsid w:val="00CF1077"/>
    <w:rsid w:val="00CF1D27"/>
    <w:rsid w:val="00CF1DD1"/>
    <w:rsid w:val="00CF206A"/>
    <w:rsid w:val="00CF2BF1"/>
    <w:rsid w:val="00CF42D9"/>
    <w:rsid w:val="00CF435F"/>
    <w:rsid w:val="00CF4670"/>
    <w:rsid w:val="00CF4F26"/>
    <w:rsid w:val="00CF53D4"/>
    <w:rsid w:val="00CF6EF9"/>
    <w:rsid w:val="00CF73FA"/>
    <w:rsid w:val="00D00718"/>
    <w:rsid w:val="00D014B5"/>
    <w:rsid w:val="00D04183"/>
    <w:rsid w:val="00D05884"/>
    <w:rsid w:val="00D1041B"/>
    <w:rsid w:val="00D10E93"/>
    <w:rsid w:val="00D12296"/>
    <w:rsid w:val="00D20629"/>
    <w:rsid w:val="00D20AA8"/>
    <w:rsid w:val="00D21023"/>
    <w:rsid w:val="00D2107B"/>
    <w:rsid w:val="00D2232C"/>
    <w:rsid w:val="00D22AD3"/>
    <w:rsid w:val="00D257C5"/>
    <w:rsid w:val="00D26727"/>
    <w:rsid w:val="00D27549"/>
    <w:rsid w:val="00D27E19"/>
    <w:rsid w:val="00D332AF"/>
    <w:rsid w:val="00D33AA2"/>
    <w:rsid w:val="00D33AD8"/>
    <w:rsid w:val="00D351A6"/>
    <w:rsid w:val="00D35207"/>
    <w:rsid w:val="00D35589"/>
    <w:rsid w:val="00D403A7"/>
    <w:rsid w:val="00D40D0A"/>
    <w:rsid w:val="00D43006"/>
    <w:rsid w:val="00D46B62"/>
    <w:rsid w:val="00D46E25"/>
    <w:rsid w:val="00D50B5D"/>
    <w:rsid w:val="00D51405"/>
    <w:rsid w:val="00D529B2"/>
    <w:rsid w:val="00D52E72"/>
    <w:rsid w:val="00D550EA"/>
    <w:rsid w:val="00D579FB"/>
    <w:rsid w:val="00D61471"/>
    <w:rsid w:val="00D619AD"/>
    <w:rsid w:val="00D6262D"/>
    <w:rsid w:val="00D62D1E"/>
    <w:rsid w:val="00D6327E"/>
    <w:rsid w:val="00D642FF"/>
    <w:rsid w:val="00D64663"/>
    <w:rsid w:val="00D65A69"/>
    <w:rsid w:val="00D660F0"/>
    <w:rsid w:val="00D7033E"/>
    <w:rsid w:val="00D70BE3"/>
    <w:rsid w:val="00D70E80"/>
    <w:rsid w:val="00D721F7"/>
    <w:rsid w:val="00D74378"/>
    <w:rsid w:val="00D74F0B"/>
    <w:rsid w:val="00D76D45"/>
    <w:rsid w:val="00D81332"/>
    <w:rsid w:val="00D81852"/>
    <w:rsid w:val="00D81C60"/>
    <w:rsid w:val="00D81E3E"/>
    <w:rsid w:val="00D8280C"/>
    <w:rsid w:val="00D851AF"/>
    <w:rsid w:val="00D87117"/>
    <w:rsid w:val="00D90A6E"/>
    <w:rsid w:val="00D92F77"/>
    <w:rsid w:val="00D94AA7"/>
    <w:rsid w:val="00D94EB3"/>
    <w:rsid w:val="00D95405"/>
    <w:rsid w:val="00D95943"/>
    <w:rsid w:val="00D962D7"/>
    <w:rsid w:val="00D96F1B"/>
    <w:rsid w:val="00D97B03"/>
    <w:rsid w:val="00DA1909"/>
    <w:rsid w:val="00DA1CE5"/>
    <w:rsid w:val="00DA2044"/>
    <w:rsid w:val="00DA3677"/>
    <w:rsid w:val="00DA3730"/>
    <w:rsid w:val="00DA3C59"/>
    <w:rsid w:val="00DA46E8"/>
    <w:rsid w:val="00DA638B"/>
    <w:rsid w:val="00DB18B8"/>
    <w:rsid w:val="00DB2560"/>
    <w:rsid w:val="00DB29F7"/>
    <w:rsid w:val="00DB3A60"/>
    <w:rsid w:val="00DB3CC2"/>
    <w:rsid w:val="00DB43AC"/>
    <w:rsid w:val="00DB54D9"/>
    <w:rsid w:val="00DB5E16"/>
    <w:rsid w:val="00DB5EBC"/>
    <w:rsid w:val="00DB7B1D"/>
    <w:rsid w:val="00DB7E81"/>
    <w:rsid w:val="00DC0AAD"/>
    <w:rsid w:val="00DC0C3E"/>
    <w:rsid w:val="00DC296B"/>
    <w:rsid w:val="00DC3974"/>
    <w:rsid w:val="00DC3CA6"/>
    <w:rsid w:val="00DC7C2A"/>
    <w:rsid w:val="00DD1819"/>
    <w:rsid w:val="00DD7485"/>
    <w:rsid w:val="00DE15DB"/>
    <w:rsid w:val="00DE306F"/>
    <w:rsid w:val="00DE41ED"/>
    <w:rsid w:val="00DE584F"/>
    <w:rsid w:val="00DE5DA3"/>
    <w:rsid w:val="00DE6173"/>
    <w:rsid w:val="00DE6782"/>
    <w:rsid w:val="00DE7538"/>
    <w:rsid w:val="00DF35E1"/>
    <w:rsid w:val="00DF38D5"/>
    <w:rsid w:val="00DF3C56"/>
    <w:rsid w:val="00DF571E"/>
    <w:rsid w:val="00DF57E4"/>
    <w:rsid w:val="00DF605D"/>
    <w:rsid w:val="00DF75C1"/>
    <w:rsid w:val="00E0028E"/>
    <w:rsid w:val="00E01289"/>
    <w:rsid w:val="00E03174"/>
    <w:rsid w:val="00E03906"/>
    <w:rsid w:val="00E04BB8"/>
    <w:rsid w:val="00E05558"/>
    <w:rsid w:val="00E114FB"/>
    <w:rsid w:val="00E11D3F"/>
    <w:rsid w:val="00E1638E"/>
    <w:rsid w:val="00E17ADD"/>
    <w:rsid w:val="00E17CBE"/>
    <w:rsid w:val="00E200E3"/>
    <w:rsid w:val="00E20A8A"/>
    <w:rsid w:val="00E20AD7"/>
    <w:rsid w:val="00E2439A"/>
    <w:rsid w:val="00E2450F"/>
    <w:rsid w:val="00E246C1"/>
    <w:rsid w:val="00E24FCA"/>
    <w:rsid w:val="00E256F8"/>
    <w:rsid w:val="00E262B1"/>
    <w:rsid w:val="00E2672C"/>
    <w:rsid w:val="00E26A9C"/>
    <w:rsid w:val="00E27C24"/>
    <w:rsid w:val="00E30BD5"/>
    <w:rsid w:val="00E33E2F"/>
    <w:rsid w:val="00E3483D"/>
    <w:rsid w:val="00E350A3"/>
    <w:rsid w:val="00E36687"/>
    <w:rsid w:val="00E36B15"/>
    <w:rsid w:val="00E36F7D"/>
    <w:rsid w:val="00E37B1E"/>
    <w:rsid w:val="00E37C51"/>
    <w:rsid w:val="00E41654"/>
    <w:rsid w:val="00E43CDE"/>
    <w:rsid w:val="00E44EA9"/>
    <w:rsid w:val="00E45EF8"/>
    <w:rsid w:val="00E4792B"/>
    <w:rsid w:val="00E506D6"/>
    <w:rsid w:val="00E50748"/>
    <w:rsid w:val="00E528EE"/>
    <w:rsid w:val="00E52B2F"/>
    <w:rsid w:val="00E52E79"/>
    <w:rsid w:val="00E52FB9"/>
    <w:rsid w:val="00E55116"/>
    <w:rsid w:val="00E55644"/>
    <w:rsid w:val="00E57C60"/>
    <w:rsid w:val="00E60B8E"/>
    <w:rsid w:val="00E61168"/>
    <w:rsid w:val="00E6293E"/>
    <w:rsid w:val="00E63E4F"/>
    <w:rsid w:val="00E669EF"/>
    <w:rsid w:val="00E67194"/>
    <w:rsid w:val="00E70D2F"/>
    <w:rsid w:val="00E71994"/>
    <w:rsid w:val="00E720FD"/>
    <w:rsid w:val="00E72A0E"/>
    <w:rsid w:val="00E74BA4"/>
    <w:rsid w:val="00E751E2"/>
    <w:rsid w:val="00E7592B"/>
    <w:rsid w:val="00E76264"/>
    <w:rsid w:val="00E77ABF"/>
    <w:rsid w:val="00E81DCE"/>
    <w:rsid w:val="00E8384D"/>
    <w:rsid w:val="00E85123"/>
    <w:rsid w:val="00E8554F"/>
    <w:rsid w:val="00E929D1"/>
    <w:rsid w:val="00E94166"/>
    <w:rsid w:val="00E94DAB"/>
    <w:rsid w:val="00E959FF"/>
    <w:rsid w:val="00E95D29"/>
    <w:rsid w:val="00E96783"/>
    <w:rsid w:val="00E96A66"/>
    <w:rsid w:val="00E97A58"/>
    <w:rsid w:val="00EA24B2"/>
    <w:rsid w:val="00EA3331"/>
    <w:rsid w:val="00EA3763"/>
    <w:rsid w:val="00EB05B6"/>
    <w:rsid w:val="00EB0B00"/>
    <w:rsid w:val="00EB17D1"/>
    <w:rsid w:val="00EB2530"/>
    <w:rsid w:val="00EB2D88"/>
    <w:rsid w:val="00EB3003"/>
    <w:rsid w:val="00EB309D"/>
    <w:rsid w:val="00EB4575"/>
    <w:rsid w:val="00EB5137"/>
    <w:rsid w:val="00EB58A6"/>
    <w:rsid w:val="00EB5FDA"/>
    <w:rsid w:val="00EB696E"/>
    <w:rsid w:val="00EB7A99"/>
    <w:rsid w:val="00EC1A3F"/>
    <w:rsid w:val="00EC1E38"/>
    <w:rsid w:val="00EC2233"/>
    <w:rsid w:val="00EC29C1"/>
    <w:rsid w:val="00EC2FF9"/>
    <w:rsid w:val="00EC36DB"/>
    <w:rsid w:val="00EC4BD9"/>
    <w:rsid w:val="00EC5060"/>
    <w:rsid w:val="00EC65D9"/>
    <w:rsid w:val="00EC769C"/>
    <w:rsid w:val="00ED2C2A"/>
    <w:rsid w:val="00ED36E7"/>
    <w:rsid w:val="00ED3BF1"/>
    <w:rsid w:val="00ED5712"/>
    <w:rsid w:val="00ED611E"/>
    <w:rsid w:val="00ED6434"/>
    <w:rsid w:val="00ED6544"/>
    <w:rsid w:val="00EE0825"/>
    <w:rsid w:val="00EE1C25"/>
    <w:rsid w:val="00EE347E"/>
    <w:rsid w:val="00EE5607"/>
    <w:rsid w:val="00EE573C"/>
    <w:rsid w:val="00EE7092"/>
    <w:rsid w:val="00EF021F"/>
    <w:rsid w:val="00EF0F81"/>
    <w:rsid w:val="00EF2250"/>
    <w:rsid w:val="00EF2306"/>
    <w:rsid w:val="00EF4946"/>
    <w:rsid w:val="00EF4D4A"/>
    <w:rsid w:val="00EF4FF0"/>
    <w:rsid w:val="00EF681E"/>
    <w:rsid w:val="00EF7856"/>
    <w:rsid w:val="00EF7C5F"/>
    <w:rsid w:val="00F01EDD"/>
    <w:rsid w:val="00F025C6"/>
    <w:rsid w:val="00F026BE"/>
    <w:rsid w:val="00F03A48"/>
    <w:rsid w:val="00F0583F"/>
    <w:rsid w:val="00F070B0"/>
    <w:rsid w:val="00F07B43"/>
    <w:rsid w:val="00F1064B"/>
    <w:rsid w:val="00F11CEC"/>
    <w:rsid w:val="00F11D43"/>
    <w:rsid w:val="00F12E1E"/>
    <w:rsid w:val="00F13B67"/>
    <w:rsid w:val="00F13D74"/>
    <w:rsid w:val="00F14143"/>
    <w:rsid w:val="00F150F6"/>
    <w:rsid w:val="00F23A39"/>
    <w:rsid w:val="00F2497D"/>
    <w:rsid w:val="00F25B43"/>
    <w:rsid w:val="00F27710"/>
    <w:rsid w:val="00F27899"/>
    <w:rsid w:val="00F278B9"/>
    <w:rsid w:val="00F309DB"/>
    <w:rsid w:val="00F3113C"/>
    <w:rsid w:val="00F34865"/>
    <w:rsid w:val="00F35BF1"/>
    <w:rsid w:val="00F35F2A"/>
    <w:rsid w:val="00F36380"/>
    <w:rsid w:val="00F37971"/>
    <w:rsid w:val="00F4029E"/>
    <w:rsid w:val="00F40393"/>
    <w:rsid w:val="00F4064F"/>
    <w:rsid w:val="00F40E7D"/>
    <w:rsid w:val="00F41A32"/>
    <w:rsid w:val="00F437E9"/>
    <w:rsid w:val="00F447CB"/>
    <w:rsid w:val="00F4496A"/>
    <w:rsid w:val="00F44D41"/>
    <w:rsid w:val="00F460F4"/>
    <w:rsid w:val="00F51CE4"/>
    <w:rsid w:val="00F535C7"/>
    <w:rsid w:val="00F55431"/>
    <w:rsid w:val="00F56440"/>
    <w:rsid w:val="00F631F7"/>
    <w:rsid w:val="00F63488"/>
    <w:rsid w:val="00F64155"/>
    <w:rsid w:val="00F654CC"/>
    <w:rsid w:val="00F65A99"/>
    <w:rsid w:val="00F66428"/>
    <w:rsid w:val="00F70452"/>
    <w:rsid w:val="00F70CC5"/>
    <w:rsid w:val="00F738CA"/>
    <w:rsid w:val="00F73A1F"/>
    <w:rsid w:val="00F754CD"/>
    <w:rsid w:val="00F757CD"/>
    <w:rsid w:val="00F75A6F"/>
    <w:rsid w:val="00F76DEB"/>
    <w:rsid w:val="00F77526"/>
    <w:rsid w:val="00F77DC9"/>
    <w:rsid w:val="00F77E8A"/>
    <w:rsid w:val="00F800BE"/>
    <w:rsid w:val="00F8031B"/>
    <w:rsid w:val="00F80719"/>
    <w:rsid w:val="00F80775"/>
    <w:rsid w:val="00F81ED7"/>
    <w:rsid w:val="00F81F5E"/>
    <w:rsid w:val="00F82020"/>
    <w:rsid w:val="00F82A54"/>
    <w:rsid w:val="00F82DF5"/>
    <w:rsid w:val="00F82ED9"/>
    <w:rsid w:val="00F83034"/>
    <w:rsid w:val="00F83448"/>
    <w:rsid w:val="00F84CC9"/>
    <w:rsid w:val="00F86E08"/>
    <w:rsid w:val="00F87D57"/>
    <w:rsid w:val="00F9020C"/>
    <w:rsid w:val="00F93BEB"/>
    <w:rsid w:val="00F950E8"/>
    <w:rsid w:val="00F952BC"/>
    <w:rsid w:val="00F95EE7"/>
    <w:rsid w:val="00F95FC7"/>
    <w:rsid w:val="00F960D9"/>
    <w:rsid w:val="00F96285"/>
    <w:rsid w:val="00F96837"/>
    <w:rsid w:val="00F96DB8"/>
    <w:rsid w:val="00F97E4E"/>
    <w:rsid w:val="00FA1016"/>
    <w:rsid w:val="00FA109C"/>
    <w:rsid w:val="00FA39BE"/>
    <w:rsid w:val="00FA521F"/>
    <w:rsid w:val="00FA68ED"/>
    <w:rsid w:val="00FA6947"/>
    <w:rsid w:val="00FB0CEB"/>
    <w:rsid w:val="00FB0D58"/>
    <w:rsid w:val="00FB1656"/>
    <w:rsid w:val="00FB201C"/>
    <w:rsid w:val="00FB27A8"/>
    <w:rsid w:val="00FB3747"/>
    <w:rsid w:val="00FB38E1"/>
    <w:rsid w:val="00FB42C4"/>
    <w:rsid w:val="00FB6D0B"/>
    <w:rsid w:val="00FB7C4B"/>
    <w:rsid w:val="00FC16BC"/>
    <w:rsid w:val="00FC3AC9"/>
    <w:rsid w:val="00FC4501"/>
    <w:rsid w:val="00FC4A7C"/>
    <w:rsid w:val="00FC4A82"/>
    <w:rsid w:val="00FC4D5B"/>
    <w:rsid w:val="00FC4F07"/>
    <w:rsid w:val="00FC58DE"/>
    <w:rsid w:val="00FC5EEA"/>
    <w:rsid w:val="00FC7B69"/>
    <w:rsid w:val="00FD07F6"/>
    <w:rsid w:val="00FD28DB"/>
    <w:rsid w:val="00FD30E4"/>
    <w:rsid w:val="00FD3162"/>
    <w:rsid w:val="00FD37E0"/>
    <w:rsid w:val="00FD4E94"/>
    <w:rsid w:val="00FE05A6"/>
    <w:rsid w:val="00FE0F27"/>
    <w:rsid w:val="00FE3484"/>
    <w:rsid w:val="00FE4352"/>
    <w:rsid w:val="00FE4F07"/>
    <w:rsid w:val="00FE5BC2"/>
    <w:rsid w:val="00FE6509"/>
    <w:rsid w:val="00FE6EE3"/>
    <w:rsid w:val="00FF0324"/>
    <w:rsid w:val="00FF190A"/>
    <w:rsid w:val="00FF291A"/>
    <w:rsid w:val="00FF2F47"/>
    <w:rsid w:val="00FF3800"/>
    <w:rsid w:val="00FF4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AAE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6D32"/>
    <w:rPr>
      <w:sz w:val="24"/>
      <w:szCs w:val="24"/>
    </w:rPr>
  </w:style>
  <w:style w:type="paragraph" w:styleId="Nadpis1">
    <w:name w:val="heading 1"/>
    <w:basedOn w:val="Normln"/>
    <w:next w:val="Normln"/>
    <w:link w:val="Nadpis1Char"/>
    <w:qFormat/>
    <w:rsid w:val="00736D32"/>
    <w:pPr>
      <w:keepNext/>
      <w:numPr>
        <w:numId w:val="2"/>
      </w:numPr>
      <w:jc w:val="both"/>
      <w:outlineLvl w:val="0"/>
    </w:pPr>
    <w:rPr>
      <w:sz w:val="28"/>
      <w:szCs w:val="20"/>
      <w:lang w:val="x-none" w:eastAsia="x-none"/>
    </w:rPr>
  </w:style>
  <w:style w:type="paragraph" w:styleId="Nadpis2">
    <w:name w:val="heading 2"/>
    <w:basedOn w:val="Normln"/>
    <w:next w:val="Normln"/>
    <w:link w:val="Nadpis2Char"/>
    <w:qFormat/>
    <w:rsid w:val="004604E4"/>
    <w:pPr>
      <w:keepNext/>
      <w:numPr>
        <w:ilvl w:val="1"/>
        <w:numId w:val="2"/>
      </w:numPr>
      <w:spacing w:before="240" w:after="60"/>
      <w:outlineLvl w:val="1"/>
    </w:pPr>
    <w:rPr>
      <w:rFonts w:ascii="Arial" w:hAnsi="Arial"/>
      <w:b/>
      <w:bCs/>
      <w:i/>
      <w:iCs/>
      <w:sz w:val="28"/>
      <w:szCs w:val="28"/>
      <w:lang w:val="x-none" w:eastAsia="x-none"/>
    </w:rPr>
  </w:style>
  <w:style w:type="paragraph" w:styleId="Nadpis3">
    <w:name w:val="heading 3"/>
    <w:basedOn w:val="Normln"/>
    <w:next w:val="Normln"/>
    <w:link w:val="Nadpis3Char"/>
    <w:qFormat/>
    <w:rsid w:val="00AF32BD"/>
    <w:pPr>
      <w:keepNext/>
      <w:numPr>
        <w:ilvl w:val="2"/>
        <w:numId w:val="2"/>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AF32BD"/>
    <w:pPr>
      <w:keepNext/>
      <w:numPr>
        <w:ilvl w:val="3"/>
        <w:numId w:val="2"/>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AF32BD"/>
    <w:pPr>
      <w:numPr>
        <w:ilvl w:val="4"/>
        <w:numId w:val="2"/>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F32BD"/>
    <w:pPr>
      <w:numPr>
        <w:ilvl w:val="5"/>
        <w:numId w:val="2"/>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AF32BD"/>
    <w:pPr>
      <w:numPr>
        <w:ilvl w:val="6"/>
        <w:numId w:val="2"/>
      </w:numPr>
      <w:spacing w:before="240" w:after="60"/>
      <w:outlineLvl w:val="6"/>
    </w:pPr>
    <w:rPr>
      <w:rFonts w:ascii="Calibri" w:hAnsi="Calibri"/>
      <w:lang w:val="x-none" w:eastAsia="x-none"/>
    </w:rPr>
  </w:style>
  <w:style w:type="paragraph" w:styleId="Nadpis8">
    <w:name w:val="heading 8"/>
    <w:basedOn w:val="Normln"/>
    <w:next w:val="Normln"/>
    <w:link w:val="Nadpis8Char"/>
    <w:qFormat/>
    <w:rsid w:val="00AF32BD"/>
    <w:pPr>
      <w:numPr>
        <w:ilvl w:val="7"/>
        <w:numId w:val="2"/>
      </w:numPr>
      <w:spacing w:before="240" w:after="60"/>
      <w:outlineLvl w:val="7"/>
    </w:pPr>
    <w:rPr>
      <w:rFonts w:ascii="Calibri" w:hAnsi="Calibri"/>
      <w:i/>
      <w:iCs/>
      <w:lang w:val="x-none" w:eastAsia="x-none"/>
    </w:rPr>
  </w:style>
  <w:style w:type="paragraph" w:styleId="Nadpis9">
    <w:name w:val="heading 9"/>
    <w:basedOn w:val="Normln"/>
    <w:next w:val="Normln"/>
    <w:link w:val="Nadpis9Char"/>
    <w:qFormat/>
    <w:rsid w:val="00AF32BD"/>
    <w:pPr>
      <w:numPr>
        <w:ilvl w:val="8"/>
        <w:numId w:val="2"/>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 Char"/>
    <w:basedOn w:val="Normln"/>
    <w:link w:val="NzevChar"/>
    <w:qFormat/>
    <w:rsid w:val="00736D32"/>
    <w:pPr>
      <w:jc w:val="center"/>
    </w:pPr>
    <w:rPr>
      <w:b/>
      <w:sz w:val="28"/>
      <w:szCs w:val="20"/>
      <w:lang w:val="x-none" w:eastAsia="x-none"/>
    </w:rPr>
  </w:style>
  <w:style w:type="paragraph" w:styleId="Zkladntext">
    <w:name w:val="Body Text"/>
    <w:basedOn w:val="Normln"/>
    <w:link w:val="ZkladntextChar"/>
    <w:rsid w:val="00736D32"/>
    <w:pPr>
      <w:jc w:val="both"/>
    </w:pPr>
    <w:rPr>
      <w:b/>
      <w:sz w:val="28"/>
      <w:szCs w:val="20"/>
      <w:lang w:val="x-none" w:eastAsia="x-none"/>
    </w:rPr>
  </w:style>
  <w:style w:type="character" w:styleId="slostrnky">
    <w:name w:val="page number"/>
    <w:basedOn w:val="Standardnpsmoodstavce"/>
    <w:rsid w:val="00736D32"/>
  </w:style>
  <w:style w:type="paragraph" w:styleId="Zhlav">
    <w:name w:val="header"/>
    <w:basedOn w:val="Normln"/>
    <w:link w:val="ZhlavChar"/>
    <w:uiPriority w:val="99"/>
    <w:rsid w:val="00736D32"/>
    <w:pPr>
      <w:tabs>
        <w:tab w:val="center" w:pos="4536"/>
        <w:tab w:val="right" w:pos="9072"/>
      </w:tabs>
    </w:pPr>
    <w:rPr>
      <w:lang w:val="x-none" w:eastAsia="x-none"/>
    </w:rPr>
  </w:style>
  <w:style w:type="paragraph" w:customStyle="1" w:styleId="AAOdstavec">
    <w:name w:val="AA_Odstavec"/>
    <w:basedOn w:val="Normln"/>
    <w:link w:val="AAOdstavecChar"/>
    <w:rsid w:val="00736D32"/>
    <w:pPr>
      <w:jc w:val="both"/>
    </w:pPr>
    <w:rPr>
      <w:rFonts w:ascii="Arial" w:hAnsi="Arial"/>
      <w:sz w:val="20"/>
      <w:szCs w:val="20"/>
      <w:lang w:val="x-none" w:eastAsia="en-US"/>
    </w:rPr>
  </w:style>
  <w:style w:type="paragraph" w:styleId="Zkladntext2">
    <w:name w:val="Body Text 2"/>
    <w:basedOn w:val="Normln"/>
    <w:link w:val="Zkladntext2Char"/>
    <w:rsid w:val="00F82020"/>
    <w:pPr>
      <w:spacing w:after="120" w:line="480" w:lineRule="auto"/>
    </w:pPr>
    <w:rPr>
      <w:lang w:val="x-none" w:eastAsia="x-none"/>
    </w:rPr>
  </w:style>
  <w:style w:type="paragraph" w:customStyle="1" w:styleId="Textodstavce">
    <w:name w:val="Text odstavce"/>
    <w:basedOn w:val="Normln"/>
    <w:rsid w:val="00F82020"/>
    <w:pPr>
      <w:tabs>
        <w:tab w:val="left" w:pos="851"/>
      </w:tabs>
      <w:spacing w:before="120" w:after="120"/>
      <w:jc w:val="both"/>
      <w:outlineLvl w:val="6"/>
    </w:pPr>
    <w:rPr>
      <w:szCs w:val="20"/>
    </w:rPr>
  </w:style>
  <w:style w:type="character" w:styleId="Hypertextovodkaz">
    <w:name w:val="Hyperlink"/>
    <w:unhideWhenUsed/>
    <w:rsid w:val="0069786E"/>
    <w:rPr>
      <w:color w:val="0000FF"/>
      <w:u w:val="single"/>
    </w:rPr>
  </w:style>
  <w:style w:type="paragraph" w:styleId="Zpat">
    <w:name w:val="footer"/>
    <w:basedOn w:val="Normln"/>
    <w:link w:val="ZpatChar"/>
    <w:uiPriority w:val="99"/>
    <w:rsid w:val="005718C1"/>
    <w:pPr>
      <w:tabs>
        <w:tab w:val="center" w:pos="4536"/>
        <w:tab w:val="right" w:pos="9072"/>
      </w:tabs>
    </w:pPr>
    <w:rPr>
      <w:lang w:val="x-none" w:eastAsia="x-none"/>
    </w:rPr>
  </w:style>
  <w:style w:type="character" w:customStyle="1" w:styleId="ZpatChar">
    <w:name w:val="Zápatí Char"/>
    <w:link w:val="Zpat"/>
    <w:uiPriority w:val="99"/>
    <w:rsid w:val="005718C1"/>
    <w:rPr>
      <w:sz w:val="24"/>
      <w:szCs w:val="24"/>
    </w:rPr>
  </w:style>
  <w:style w:type="paragraph" w:styleId="Textbubliny">
    <w:name w:val="Balloon Text"/>
    <w:basedOn w:val="Normln"/>
    <w:link w:val="TextbublinyChar"/>
    <w:rsid w:val="005718C1"/>
    <w:rPr>
      <w:rFonts w:ascii="Tahoma" w:hAnsi="Tahoma"/>
      <w:sz w:val="16"/>
      <w:szCs w:val="16"/>
      <w:lang w:val="x-none" w:eastAsia="x-none"/>
    </w:rPr>
  </w:style>
  <w:style w:type="character" w:customStyle="1" w:styleId="TextbublinyChar">
    <w:name w:val="Text bubliny Char"/>
    <w:link w:val="Textbubliny"/>
    <w:rsid w:val="005718C1"/>
    <w:rPr>
      <w:rFonts w:ascii="Tahoma" w:hAnsi="Tahoma" w:cs="Tahoma"/>
      <w:sz w:val="16"/>
      <w:szCs w:val="16"/>
    </w:rPr>
  </w:style>
  <w:style w:type="character" w:customStyle="1" w:styleId="green">
    <w:name w:val="green"/>
    <w:basedOn w:val="Standardnpsmoodstavce"/>
    <w:rsid w:val="00C90EC4"/>
  </w:style>
  <w:style w:type="character" w:customStyle="1" w:styleId="Zvraznn1">
    <w:name w:val="Zvýraznění1"/>
    <w:uiPriority w:val="20"/>
    <w:qFormat/>
    <w:rsid w:val="002D4B60"/>
    <w:rPr>
      <w:i/>
      <w:iCs/>
    </w:rPr>
  </w:style>
  <w:style w:type="paragraph" w:styleId="Textkomente">
    <w:name w:val="annotation text"/>
    <w:basedOn w:val="Normln"/>
    <w:link w:val="TextkomenteChar"/>
    <w:rsid w:val="00725A85"/>
    <w:pPr>
      <w:spacing w:line="264" w:lineRule="auto"/>
      <w:jc w:val="both"/>
    </w:pPr>
    <w:rPr>
      <w:szCs w:val="20"/>
      <w:lang w:val="x-none" w:eastAsia="x-none"/>
    </w:rPr>
  </w:style>
  <w:style w:type="paragraph" w:styleId="Zkladntextodsazen">
    <w:name w:val="Body Text Indent"/>
    <w:basedOn w:val="Normln"/>
    <w:link w:val="ZkladntextodsazenChar"/>
    <w:rsid w:val="004604E4"/>
    <w:pPr>
      <w:spacing w:after="120"/>
      <w:ind w:left="283"/>
    </w:pPr>
    <w:rPr>
      <w:lang w:val="x-none" w:eastAsia="x-none"/>
    </w:rPr>
  </w:style>
  <w:style w:type="paragraph" w:styleId="Zkladntextodsazen3">
    <w:name w:val="Body Text Indent 3"/>
    <w:basedOn w:val="Normln"/>
    <w:rsid w:val="004604E4"/>
    <w:pPr>
      <w:spacing w:after="120"/>
      <w:ind w:left="283"/>
    </w:pPr>
    <w:rPr>
      <w:sz w:val="16"/>
      <w:szCs w:val="16"/>
    </w:rPr>
  </w:style>
  <w:style w:type="paragraph" w:customStyle="1" w:styleId="StylNadpis210bZarovnatdoblokuPed3bZa0b">
    <w:name w:val="Styl Nadpis 2 + 10 b. Zarovnat do bloku Před:  3 b. Za:  0 b."/>
    <w:basedOn w:val="Nadpis2"/>
    <w:rsid w:val="004604E4"/>
    <w:pPr>
      <w:tabs>
        <w:tab w:val="num" w:pos="850"/>
        <w:tab w:val="left" w:pos="964"/>
      </w:tabs>
      <w:suppressAutoHyphens/>
      <w:overflowPunct w:val="0"/>
      <w:autoSpaceDE w:val="0"/>
      <w:spacing w:before="60" w:after="0"/>
      <w:ind w:left="850" w:hanging="510"/>
      <w:jc w:val="both"/>
    </w:pPr>
    <w:rPr>
      <w:sz w:val="20"/>
      <w:szCs w:val="20"/>
      <w:lang w:eastAsia="ar-SA"/>
    </w:rPr>
  </w:style>
  <w:style w:type="paragraph" w:customStyle="1" w:styleId="Zkladntextodsazen21">
    <w:name w:val="Základní text odsazený 21"/>
    <w:basedOn w:val="Normln"/>
    <w:rsid w:val="004604E4"/>
    <w:pPr>
      <w:suppressAutoHyphens/>
      <w:overflowPunct w:val="0"/>
      <w:autoSpaceDE w:val="0"/>
      <w:ind w:left="708"/>
      <w:jc w:val="both"/>
    </w:pPr>
    <w:rPr>
      <w:rFonts w:ascii="Arial" w:hAnsi="Arial"/>
      <w:sz w:val="20"/>
      <w:szCs w:val="20"/>
      <w:lang w:eastAsia="ar-SA"/>
    </w:rPr>
  </w:style>
  <w:style w:type="paragraph" w:customStyle="1" w:styleId="Zkladntext21">
    <w:name w:val="Základní text 21"/>
    <w:basedOn w:val="Normln"/>
    <w:rsid w:val="004604E4"/>
    <w:pPr>
      <w:suppressAutoHyphens/>
      <w:overflowPunct w:val="0"/>
      <w:autoSpaceDE w:val="0"/>
      <w:ind w:left="360"/>
      <w:jc w:val="both"/>
    </w:pPr>
    <w:rPr>
      <w:rFonts w:ascii="Arial" w:hAnsi="Arial"/>
      <w:sz w:val="20"/>
      <w:szCs w:val="20"/>
      <w:lang w:eastAsia="ar-SA"/>
    </w:rPr>
  </w:style>
  <w:style w:type="paragraph" w:customStyle="1" w:styleId="WW-BodyText2">
    <w:name w:val="WW-Body Text 2"/>
    <w:basedOn w:val="Normln"/>
    <w:rsid w:val="004604E4"/>
    <w:pPr>
      <w:suppressAutoHyphens/>
      <w:overflowPunct w:val="0"/>
      <w:autoSpaceDE w:val="0"/>
      <w:jc w:val="both"/>
    </w:pPr>
    <w:rPr>
      <w:rFonts w:ascii="Arial" w:hAnsi="Arial"/>
      <w:b/>
      <w:sz w:val="20"/>
      <w:szCs w:val="20"/>
      <w:lang w:eastAsia="ar-SA"/>
    </w:rPr>
  </w:style>
  <w:style w:type="paragraph" w:customStyle="1" w:styleId="Tabulka">
    <w:name w:val="Tabulka"/>
    <w:basedOn w:val="Zkladntext"/>
    <w:rsid w:val="004F132F"/>
    <w:pPr>
      <w:jc w:val="left"/>
    </w:pPr>
    <w:rPr>
      <w:rFonts w:ascii="Arial" w:hAnsi="Arial" w:cs="Arial"/>
      <w:b w:val="0"/>
      <w:sz w:val="20"/>
    </w:rPr>
  </w:style>
  <w:style w:type="paragraph" w:customStyle="1" w:styleId="Export0">
    <w:name w:val="Export 0"/>
    <w:basedOn w:val="Normln"/>
    <w:rsid w:val="004F132F"/>
    <w:pPr>
      <w:widowControl w:val="0"/>
    </w:pPr>
    <w:rPr>
      <w:rFonts w:ascii="Avinion" w:hAnsi="Avinion" w:cs="Avinion"/>
    </w:rPr>
  </w:style>
  <w:style w:type="paragraph" w:customStyle="1" w:styleId="slovanodst">
    <w:name w:val="číslovaný odst"/>
    <w:basedOn w:val="Normln"/>
    <w:rsid w:val="004F132F"/>
    <w:pPr>
      <w:numPr>
        <w:ilvl w:val="1"/>
        <w:numId w:val="1"/>
      </w:numPr>
      <w:spacing w:before="60"/>
    </w:pPr>
    <w:rPr>
      <w:rFonts w:ascii="Arial" w:hAnsi="Arial"/>
      <w:sz w:val="22"/>
      <w:szCs w:val="20"/>
    </w:rPr>
  </w:style>
  <w:style w:type="paragraph" w:customStyle="1" w:styleId="lnek">
    <w:name w:val="Článek"/>
    <w:basedOn w:val="Normln"/>
    <w:rsid w:val="004F132F"/>
    <w:pPr>
      <w:numPr>
        <w:numId w:val="1"/>
      </w:numPr>
      <w:autoSpaceDE w:val="0"/>
      <w:autoSpaceDN w:val="0"/>
      <w:spacing w:before="60"/>
      <w:jc w:val="center"/>
    </w:pPr>
    <w:rPr>
      <w:rFonts w:ascii="Arial" w:hAnsi="Arial"/>
      <w:b/>
      <w:szCs w:val="20"/>
    </w:rPr>
  </w:style>
  <w:style w:type="paragraph" w:customStyle="1" w:styleId="HLAVICKA">
    <w:name w:val="HLAVICKA"/>
    <w:basedOn w:val="Normln"/>
    <w:rsid w:val="004F132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sz w:val="20"/>
      <w:szCs w:val="20"/>
    </w:rPr>
  </w:style>
  <w:style w:type="table" w:styleId="Mkatabulky">
    <w:name w:val="Table Grid"/>
    <w:basedOn w:val="Normlntabulka"/>
    <w:rsid w:val="004F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516E4D"/>
    <w:rPr>
      <w:sz w:val="24"/>
      <w:szCs w:val="24"/>
    </w:rPr>
  </w:style>
  <w:style w:type="character" w:styleId="Odkaznakoment">
    <w:name w:val="annotation reference"/>
    <w:rsid w:val="00C26712"/>
    <w:rPr>
      <w:sz w:val="16"/>
      <w:szCs w:val="16"/>
    </w:rPr>
  </w:style>
  <w:style w:type="character" w:customStyle="1" w:styleId="TextkomenteChar">
    <w:name w:val="Text komentáře Char"/>
    <w:link w:val="Textkomente"/>
    <w:rsid w:val="00C26712"/>
    <w:rPr>
      <w:sz w:val="24"/>
    </w:rPr>
  </w:style>
  <w:style w:type="paragraph" w:styleId="Seznam2">
    <w:name w:val="List 2"/>
    <w:basedOn w:val="Normln"/>
    <w:rsid w:val="003476DD"/>
    <w:pPr>
      <w:ind w:left="566" w:hanging="283"/>
    </w:pPr>
    <w:rPr>
      <w:sz w:val="20"/>
      <w:szCs w:val="20"/>
    </w:rPr>
  </w:style>
  <w:style w:type="paragraph" w:customStyle="1" w:styleId="Zkladntext210">
    <w:name w:val="Základní text 21"/>
    <w:basedOn w:val="Normln"/>
    <w:rsid w:val="00CE3A92"/>
    <w:pPr>
      <w:suppressAutoHyphens/>
      <w:spacing w:after="120" w:line="480" w:lineRule="auto"/>
    </w:pPr>
    <w:rPr>
      <w:sz w:val="20"/>
      <w:szCs w:val="20"/>
      <w:lang w:eastAsia="ar-SA"/>
    </w:rPr>
  </w:style>
  <w:style w:type="character" w:customStyle="1" w:styleId="ZkladntextChar">
    <w:name w:val="Základní text Char"/>
    <w:link w:val="Zkladntext"/>
    <w:rsid w:val="00CE3A92"/>
    <w:rPr>
      <w:b/>
      <w:sz w:val="28"/>
    </w:rPr>
  </w:style>
  <w:style w:type="paragraph" w:customStyle="1" w:styleId="Zkladntextodsazen31">
    <w:name w:val="Základní text odsazený 31"/>
    <w:basedOn w:val="Normln"/>
    <w:uiPriority w:val="99"/>
    <w:rsid w:val="00CE3A92"/>
    <w:pPr>
      <w:suppressAutoHyphens/>
      <w:ind w:left="709" w:hanging="709"/>
      <w:jc w:val="both"/>
    </w:pPr>
    <w:rPr>
      <w:sz w:val="22"/>
      <w:szCs w:val="20"/>
      <w:lang w:eastAsia="ar-SA"/>
    </w:rPr>
  </w:style>
  <w:style w:type="paragraph" w:customStyle="1" w:styleId="Zkladntextodsazen210">
    <w:name w:val="Základní text odsazený 21"/>
    <w:basedOn w:val="Normln"/>
    <w:rsid w:val="00260077"/>
    <w:pPr>
      <w:suppressAutoHyphens/>
      <w:ind w:left="993" w:hanging="288"/>
      <w:jc w:val="both"/>
    </w:pPr>
    <w:rPr>
      <w:sz w:val="22"/>
      <w:szCs w:val="20"/>
      <w:lang w:eastAsia="ar-SA"/>
    </w:rPr>
  </w:style>
  <w:style w:type="paragraph" w:styleId="Pedmtkomente">
    <w:name w:val="annotation subject"/>
    <w:basedOn w:val="Textkomente"/>
    <w:next w:val="Textkomente"/>
    <w:link w:val="PedmtkomenteChar"/>
    <w:rsid w:val="001C0DC9"/>
    <w:pPr>
      <w:spacing w:line="240" w:lineRule="auto"/>
      <w:jc w:val="left"/>
    </w:pPr>
    <w:rPr>
      <w:b/>
      <w:bCs/>
    </w:rPr>
  </w:style>
  <w:style w:type="character" w:customStyle="1" w:styleId="PedmtkomenteChar">
    <w:name w:val="Předmět komentáře Char"/>
    <w:link w:val="Pedmtkomente"/>
    <w:rsid w:val="001C0DC9"/>
    <w:rPr>
      <w:b/>
      <w:bCs/>
      <w:sz w:val="24"/>
    </w:rPr>
  </w:style>
  <w:style w:type="paragraph" w:styleId="Odstavecseseznamem">
    <w:name w:val="List Paragraph"/>
    <w:basedOn w:val="Normln"/>
    <w:uiPriority w:val="34"/>
    <w:qFormat/>
    <w:rsid w:val="00EC4BD9"/>
    <w:pPr>
      <w:ind w:left="708"/>
    </w:pPr>
  </w:style>
  <w:style w:type="character" w:customStyle="1" w:styleId="Nadpis3Char">
    <w:name w:val="Nadpis 3 Char"/>
    <w:link w:val="Nadpis3"/>
    <w:rsid w:val="00AF32BD"/>
    <w:rPr>
      <w:rFonts w:ascii="Cambria" w:hAnsi="Cambria"/>
      <w:b/>
      <w:bCs/>
      <w:sz w:val="26"/>
      <w:szCs w:val="26"/>
      <w:lang w:val="x-none" w:eastAsia="x-none"/>
    </w:rPr>
  </w:style>
  <w:style w:type="character" w:customStyle="1" w:styleId="Nadpis4Char">
    <w:name w:val="Nadpis 4 Char"/>
    <w:link w:val="Nadpis4"/>
    <w:rsid w:val="00AF32BD"/>
    <w:rPr>
      <w:rFonts w:ascii="Calibri" w:hAnsi="Calibri"/>
      <w:b/>
      <w:bCs/>
      <w:sz w:val="28"/>
      <w:szCs w:val="28"/>
      <w:lang w:val="x-none" w:eastAsia="x-none"/>
    </w:rPr>
  </w:style>
  <w:style w:type="character" w:customStyle="1" w:styleId="Nadpis5Char">
    <w:name w:val="Nadpis 5 Char"/>
    <w:link w:val="Nadpis5"/>
    <w:rsid w:val="00AF32BD"/>
    <w:rPr>
      <w:rFonts w:ascii="Calibri" w:hAnsi="Calibri"/>
      <w:b/>
      <w:bCs/>
      <w:i/>
      <w:iCs/>
      <w:sz w:val="26"/>
      <w:szCs w:val="26"/>
      <w:lang w:val="x-none" w:eastAsia="x-none"/>
    </w:rPr>
  </w:style>
  <w:style w:type="character" w:customStyle="1" w:styleId="Nadpis6Char">
    <w:name w:val="Nadpis 6 Char"/>
    <w:link w:val="Nadpis6"/>
    <w:rsid w:val="00AF32BD"/>
    <w:rPr>
      <w:rFonts w:ascii="Calibri" w:hAnsi="Calibri"/>
      <w:b/>
      <w:bCs/>
      <w:sz w:val="22"/>
      <w:szCs w:val="22"/>
      <w:lang w:val="x-none" w:eastAsia="x-none"/>
    </w:rPr>
  </w:style>
  <w:style w:type="character" w:customStyle="1" w:styleId="Nadpis7Char">
    <w:name w:val="Nadpis 7 Char"/>
    <w:link w:val="Nadpis7"/>
    <w:rsid w:val="00AF32BD"/>
    <w:rPr>
      <w:rFonts w:ascii="Calibri" w:hAnsi="Calibri"/>
      <w:sz w:val="24"/>
      <w:szCs w:val="24"/>
      <w:lang w:val="x-none" w:eastAsia="x-none"/>
    </w:rPr>
  </w:style>
  <w:style w:type="character" w:customStyle="1" w:styleId="Nadpis8Char">
    <w:name w:val="Nadpis 8 Char"/>
    <w:link w:val="Nadpis8"/>
    <w:rsid w:val="00AF32BD"/>
    <w:rPr>
      <w:rFonts w:ascii="Calibri" w:hAnsi="Calibri"/>
      <w:i/>
      <w:iCs/>
      <w:sz w:val="24"/>
      <w:szCs w:val="24"/>
      <w:lang w:val="x-none" w:eastAsia="x-none"/>
    </w:rPr>
  </w:style>
  <w:style w:type="character" w:customStyle="1" w:styleId="Nadpis9Char">
    <w:name w:val="Nadpis 9 Char"/>
    <w:link w:val="Nadpis9"/>
    <w:rsid w:val="00AF32BD"/>
    <w:rPr>
      <w:rFonts w:ascii="Cambria" w:hAnsi="Cambria"/>
      <w:sz w:val="22"/>
      <w:szCs w:val="22"/>
      <w:lang w:val="x-none" w:eastAsia="x-none"/>
    </w:rPr>
  </w:style>
  <w:style w:type="paragraph" w:customStyle="1" w:styleId="Odstavecseseznamem1">
    <w:name w:val="Odstavec se seznamem1"/>
    <w:basedOn w:val="Normln"/>
    <w:rsid w:val="00AA0267"/>
    <w:pPr>
      <w:ind w:left="720"/>
      <w:contextualSpacing/>
    </w:pPr>
  </w:style>
  <w:style w:type="paragraph" w:styleId="Zkladntext3">
    <w:name w:val="Body Text 3"/>
    <w:basedOn w:val="Normln"/>
    <w:link w:val="Zkladntext3Char"/>
    <w:rsid w:val="0065750A"/>
    <w:pPr>
      <w:spacing w:after="120"/>
    </w:pPr>
    <w:rPr>
      <w:sz w:val="16"/>
      <w:szCs w:val="16"/>
      <w:lang w:val="x-none" w:eastAsia="x-none"/>
    </w:rPr>
  </w:style>
  <w:style w:type="character" w:customStyle="1" w:styleId="Zkladntext3Char">
    <w:name w:val="Základní text 3 Char"/>
    <w:link w:val="Zkladntext3"/>
    <w:rsid w:val="0065750A"/>
    <w:rPr>
      <w:sz w:val="16"/>
      <w:szCs w:val="16"/>
    </w:rPr>
  </w:style>
  <w:style w:type="paragraph" w:customStyle="1" w:styleId="BodyText21">
    <w:name w:val="Body Text 21"/>
    <w:basedOn w:val="Normln"/>
    <w:rsid w:val="0058223E"/>
    <w:pPr>
      <w:widowControl w:val="0"/>
      <w:suppressAutoHyphens/>
      <w:jc w:val="both"/>
    </w:pPr>
    <w:rPr>
      <w:sz w:val="22"/>
      <w:szCs w:val="20"/>
      <w:lang w:eastAsia="ar-SA"/>
    </w:rPr>
  </w:style>
  <w:style w:type="paragraph" w:styleId="Textpoznpodarou">
    <w:name w:val="footnote text"/>
    <w:basedOn w:val="Normln"/>
    <w:link w:val="TextpoznpodarouChar"/>
    <w:rsid w:val="00A811FC"/>
    <w:pPr>
      <w:spacing w:after="200" w:line="276" w:lineRule="auto"/>
    </w:pPr>
    <w:rPr>
      <w:rFonts w:ascii="Tahoma" w:hAnsi="Tahoma"/>
      <w:sz w:val="20"/>
      <w:szCs w:val="20"/>
      <w:lang w:val="x-none" w:eastAsia="x-none"/>
    </w:rPr>
  </w:style>
  <w:style w:type="character" w:customStyle="1" w:styleId="TextpoznpodarouChar">
    <w:name w:val="Text pozn. pod čarou Char"/>
    <w:link w:val="Textpoznpodarou"/>
    <w:rsid w:val="00A811FC"/>
    <w:rPr>
      <w:rFonts w:ascii="Tahoma" w:hAnsi="Tahoma"/>
    </w:rPr>
  </w:style>
  <w:style w:type="character" w:styleId="Znakapoznpodarou">
    <w:name w:val="footnote reference"/>
    <w:rsid w:val="00A811FC"/>
    <w:rPr>
      <w:vertAlign w:val="superscript"/>
    </w:rPr>
  </w:style>
  <w:style w:type="paragraph" w:styleId="Revize">
    <w:name w:val="Revision"/>
    <w:hidden/>
    <w:uiPriority w:val="99"/>
    <w:semiHidden/>
    <w:rsid w:val="000F667B"/>
    <w:rPr>
      <w:sz w:val="24"/>
      <w:szCs w:val="24"/>
    </w:rPr>
  </w:style>
  <w:style w:type="paragraph" w:customStyle="1" w:styleId="Smlouva">
    <w:name w:val="Smlouva"/>
    <w:rsid w:val="00061F4D"/>
    <w:pPr>
      <w:widowControl w:val="0"/>
      <w:spacing w:after="120"/>
      <w:jc w:val="center"/>
    </w:pPr>
    <w:rPr>
      <w:b/>
      <w:snapToGrid w:val="0"/>
      <w:color w:val="FF0000"/>
      <w:sz w:val="36"/>
    </w:rPr>
  </w:style>
  <w:style w:type="paragraph" w:customStyle="1" w:styleId="Bodsmlouvy-21">
    <w:name w:val="Bod smlouvy - 2.1"/>
    <w:rsid w:val="00061F4D"/>
    <w:pPr>
      <w:tabs>
        <w:tab w:val="num" w:pos="510"/>
      </w:tabs>
      <w:ind w:left="510" w:hanging="510"/>
      <w:jc w:val="both"/>
      <w:outlineLvl w:val="1"/>
    </w:pPr>
    <w:rPr>
      <w:snapToGrid w:val="0"/>
      <w:color w:val="000000"/>
      <w:sz w:val="22"/>
    </w:rPr>
  </w:style>
  <w:style w:type="paragraph" w:customStyle="1" w:styleId="Bodsmlouvy-211">
    <w:name w:val="Bod smlouvy - 2.1.1"/>
    <w:basedOn w:val="Bodsmlouvy-21"/>
    <w:rsid w:val="00061F4D"/>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061F4D"/>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character" w:customStyle="1" w:styleId="NzevChar">
    <w:name w:val="Název Char"/>
    <w:aliases w:val=" Char Char"/>
    <w:link w:val="Nzev"/>
    <w:rsid w:val="00084831"/>
    <w:rPr>
      <w:b/>
      <w:sz w:val="28"/>
    </w:rPr>
  </w:style>
  <w:style w:type="paragraph" w:customStyle="1" w:styleId="obsah">
    <w:name w:val="obsah"/>
    <w:basedOn w:val="Normln"/>
    <w:rsid w:val="00084831"/>
    <w:pPr>
      <w:numPr>
        <w:numId w:val="3"/>
      </w:numPr>
    </w:pPr>
    <w:rPr>
      <w:snapToGrid w:val="0"/>
      <w:szCs w:val="20"/>
      <w:lang w:val="fr-FR" w:eastAsia="en-US"/>
    </w:rPr>
  </w:style>
  <w:style w:type="character" w:styleId="Siln">
    <w:name w:val="Strong"/>
    <w:uiPriority w:val="22"/>
    <w:qFormat/>
    <w:rsid w:val="002D00D0"/>
    <w:rPr>
      <w:b/>
      <w:bCs/>
    </w:rPr>
  </w:style>
  <w:style w:type="character" w:customStyle="1" w:styleId="Zkladntext2Char">
    <w:name w:val="Základní text 2 Char"/>
    <w:link w:val="Zkladntext2"/>
    <w:rsid w:val="005D583D"/>
    <w:rPr>
      <w:sz w:val="24"/>
      <w:szCs w:val="24"/>
    </w:rPr>
  </w:style>
  <w:style w:type="character" w:customStyle="1" w:styleId="AAOdstavecChar">
    <w:name w:val="AA_Odstavec Char"/>
    <w:link w:val="AAOdstavec"/>
    <w:rsid w:val="00F13D74"/>
    <w:rPr>
      <w:rFonts w:ascii="Arial" w:hAnsi="Arial" w:cs="Arial"/>
      <w:lang w:eastAsia="en-US"/>
    </w:rPr>
  </w:style>
  <w:style w:type="paragraph" w:customStyle="1" w:styleId="Styl2">
    <w:name w:val="Styl2"/>
    <w:basedOn w:val="Normln"/>
    <w:link w:val="Styl2CharChar"/>
    <w:rsid w:val="00B3033F"/>
    <w:pPr>
      <w:numPr>
        <w:numId w:val="5"/>
      </w:numPr>
      <w:spacing w:before="120"/>
      <w:jc w:val="both"/>
    </w:pPr>
    <w:rPr>
      <w:b/>
      <w:bCs/>
      <w:sz w:val="28"/>
      <w:lang w:val="x-none" w:eastAsia="x-none"/>
    </w:rPr>
  </w:style>
  <w:style w:type="paragraph" w:customStyle="1" w:styleId="Styl3">
    <w:name w:val="Styl3"/>
    <w:basedOn w:val="Normln"/>
    <w:rsid w:val="00B3033F"/>
    <w:pPr>
      <w:numPr>
        <w:ilvl w:val="1"/>
        <w:numId w:val="5"/>
      </w:numPr>
      <w:spacing w:before="120"/>
      <w:jc w:val="both"/>
    </w:pPr>
    <w:rPr>
      <w:b/>
      <w:bCs/>
    </w:rPr>
  </w:style>
  <w:style w:type="character" w:customStyle="1" w:styleId="Styl2CharChar">
    <w:name w:val="Styl2 Char Char"/>
    <w:link w:val="Styl2"/>
    <w:locked/>
    <w:rsid w:val="00B3033F"/>
    <w:rPr>
      <w:b/>
      <w:bCs/>
      <w:sz w:val="28"/>
      <w:szCs w:val="24"/>
      <w:lang w:val="x-none" w:eastAsia="x-none"/>
    </w:rPr>
  </w:style>
  <w:style w:type="paragraph" w:customStyle="1" w:styleId="ANadpis2">
    <w:name w:val="A_Nadpis2"/>
    <w:basedOn w:val="Normln"/>
    <w:rsid w:val="00EB7A99"/>
    <w:pPr>
      <w:tabs>
        <w:tab w:val="left" w:pos="567"/>
      </w:tabs>
      <w:overflowPunct w:val="0"/>
      <w:autoSpaceDE w:val="0"/>
      <w:autoSpaceDN w:val="0"/>
      <w:adjustRightInd w:val="0"/>
      <w:spacing w:before="120"/>
      <w:ind w:left="567" w:hanging="567"/>
      <w:jc w:val="both"/>
      <w:textAlignment w:val="baseline"/>
    </w:pPr>
    <w:rPr>
      <w:b/>
      <w:szCs w:val="20"/>
    </w:rPr>
  </w:style>
  <w:style w:type="character" w:customStyle="1" w:styleId="Nadpis1Char">
    <w:name w:val="Nadpis 1 Char"/>
    <w:link w:val="Nadpis1"/>
    <w:rsid w:val="00800831"/>
    <w:rPr>
      <w:sz w:val="28"/>
    </w:rPr>
  </w:style>
  <w:style w:type="character" w:customStyle="1" w:styleId="Nadpis2Char">
    <w:name w:val="Nadpis 2 Char"/>
    <w:link w:val="Nadpis2"/>
    <w:rsid w:val="00800831"/>
    <w:rPr>
      <w:rFonts w:ascii="Arial" w:hAnsi="Arial" w:cs="Arial"/>
      <w:b/>
      <w:bCs/>
      <w:i/>
      <w:iCs/>
      <w:sz w:val="28"/>
      <w:szCs w:val="28"/>
    </w:rPr>
  </w:style>
  <w:style w:type="character" w:customStyle="1" w:styleId="ZhlavChar">
    <w:name w:val="Záhlaví Char"/>
    <w:link w:val="Zhlav"/>
    <w:uiPriority w:val="99"/>
    <w:rsid w:val="00800831"/>
    <w:rPr>
      <w:sz w:val="24"/>
      <w:szCs w:val="24"/>
    </w:rPr>
  </w:style>
  <w:style w:type="character" w:customStyle="1" w:styleId="ZkladntextodsazenChar">
    <w:name w:val="Základní text odsazený Char"/>
    <w:link w:val="Zkladntextodsazen"/>
    <w:rsid w:val="00800831"/>
    <w:rPr>
      <w:sz w:val="24"/>
      <w:szCs w:val="24"/>
    </w:rPr>
  </w:style>
  <w:style w:type="paragraph" w:customStyle="1" w:styleId="2nesltext">
    <w:name w:val="2nečísl.text"/>
    <w:basedOn w:val="Normln"/>
    <w:qFormat/>
    <w:rsid w:val="000802C6"/>
    <w:pPr>
      <w:spacing w:before="240" w:after="240"/>
      <w:jc w:val="both"/>
    </w:pPr>
    <w:rPr>
      <w:rFonts w:ascii="Calibri" w:eastAsia="Calibri" w:hAnsi="Calibri"/>
      <w:sz w:val="22"/>
      <w:szCs w:val="22"/>
      <w:lang w:eastAsia="en-US"/>
    </w:rPr>
  </w:style>
  <w:style w:type="paragraph" w:customStyle="1" w:styleId="Zkladntextodsazen22">
    <w:name w:val="Základní text odsazený 22"/>
    <w:basedOn w:val="Normln"/>
    <w:rsid w:val="00444C64"/>
    <w:pPr>
      <w:suppressAutoHyphens/>
      <w:overflowPunct w:val="0"/>
      <w:autoSpaceDE w:val="0"/>
      <w:ind w:left="708"/>
      <w:jc w:val="both"/>
    </w:pPr>
    <w:rPr>
      <w:rFonts w:ascii="Arial" w:hAnsi="Arial"/>
      <w:sz w:val="20"/>
      <w:szCs w:val="20"/>
      <w:lang w:eastAsia="ar-SA"/>
    </w:rPr>
  </w:style>
  <w:style w:type="paragraph" w:customStyle="1" w:styleId="Zkladntext22">
    <w:name w:val="Základní text 22"/>
    <w:basedOn w:val="Normln"/>
    <w:rsid w:val="00444C64"/>
    <w:pPr>
      <w:suppressAutoHyphens/>
      <w:overflowPunct w:val="0"/>
      <w:autoSpaceDE w:val="0"/>
      <w:ind w:left="360"/>
      <w:jc w:val="both"/>
    </w:pPr>
    <w:rPr>
      <w:rFonts w:ascii="Arial" w:hAnsi="Arial"/>
      <w:sz w:val="20"/>
      <w:szCs w:val="20"/>
      <w:lang w:eastAsia="ar-SA"/>
    </w:rPr>
  </w:style>
  <w:style w:type="paragraph" w:customStyle="1" w:styleId="Odstavecseseznamem2">
    <w:name w:val="Odstavec se seznamem2"/>
    <w:basedOn w:val="Normln"/>
    <w:rsid w:val="00444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6D32"/>
    <w:rPr>
      <w:sz w:val="24"/>
      <w:szCs w:val="24"/>
    </w:rPr>
  </w:style>
  <w:style w:type="paragraph" w:styleId="Nadpis1">
    <w:name w:val="heading 1"/>
    <w:basedOn w:val="Normln"/>
    <w:next w:val="Normln"/>
    <w:link w:val="Nadpis1Char"/>
    <w:qFormat/>
    <w:rsid w:val="00736D32"/>
    <w:pPr>
      <w:keepNext/>
      <w:numPr>
        <w:numId w:val="2"/>
      </w:numPr>
      <w:jc w:val="both"/>
      <w:outlineLvl w:val="0"/>
    </w:pPr>
    <w:rPr>
      <w:sz w:val="28"/>
      <w:szCs w:val="20"/>
      <w:lang w:val="x-none" w:eastAsia="x-none"/>
    </w:rPr>
  </w:style>
  <w:style w:type="paragraph" w:styleId="Nadpis2">
    <w:name w:val="heading 2"/>
    <w:basedOn w:val="Normln"/>
    <w:next w:val="Normln"/>
    <w:link w:val="Nadpis2Char"/>
    <w:qFormat/>
    <w:rsid w:val="004604E4"/>
    <w:pPr>
      <w:keepNext/>
      <w:numPr>
        <w:ilvl w:val="1"/>
        <w:numId w:val="2"/>
      </w:numPr>
      <w:spacing w:before="240" w:after="60"/>
      <w:outlineLvl w:val="1"/>
    </w:pPr>
    <w:rPr>
      <w:rFonts w:ascii="Arial" w:hAnsi="Arial"/>
      <w:b/>
      <w:bCs/>
      <w:i/>
      <w:iCs/>
      <w:sz w:val="28"/>
      <w:szCs w:val="28"/>
      <w:lang w:val="x-none" w:eastAsia="x-none"/>
    </w:rPr>
  </w:style>
  <w:style w:type="paragraph" w:styleId="Nadpis3">
    <w:name w:val="heading 3"/>
    <w:basedOn w:val="Normln"/>
    <w:next w:val="Normln"/>
    <w:link w:val="Nadpis3Char"/>
    <w:qFormat/>
    <w:rsid w:val="00AF32BD"/>
    <w:pPr>
      <w:keepNext/>
      <w:numPr>
        <w:ilvl w:val="2"/>
        <w:numId w:val="2"/>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AF32BD"/>
    <w:pPr>
      <w:keepNext/>
      <w:numPr>
        <w:ilvl w:val="3"/>
        <w:numId w:val="2"/>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AF32BD"/>
    <w:pPr>
      <w:numPr>
        <w:ilvl w:val="4"/>
        <w:numId w:val="2"/>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F32BD"/>
    <w:pPr>
      <w:numPr>
        <w:ilvl w:val="5"/>
        <w:numId w:val="2"/>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AF32BD"/>
    <w:pPr>
      <w:numPr>
        <w:ilvl w:val="6"/>
        <w:numId w:val="2"/>
      </w:numPr>
      <w:spacing w:before="240" w:after="60"/>
      <w:outlineLvl w:val="6"/>
    </w:pPr>
    <w:rPr>
      <w:rFonts w:ascii="Calibri" w:hAnsi="Calibri"/>
      <w:lang w:val="x-none" w:eastAsia="x-none"/>
    </w:rPr>
  </w:style>
  <w:style w:type="paragraph" w:styleId="Nadpis8">
    <w:name w:val="heading 8"/>
    <w:basedOn w:val="Normln"/>
    <w:next w:val="Normln"/>
    <w:link w:val="Nadpis8Char"/>
    <w:qFormat/>
    <w:rsid w:val="00AF32BD"/>
    <w:pPr>
      <w:numPr>
        <w:ilvl w:val="7"/>
        <w:numId w:val="2"/>
      </w:numPr>
      <w:spacing w:before="240" w:after="60"/>
      <w:outlineLvl w:val="7"/>
    </w:pPr>
    <w:rPr>
      <w:rFonts w:ascii="Calibri" w:hAnsi="Calibri"/>
      <w:i/>
      <w:iCs/>
      <w:lang w:val="x-none" w:eastAsia="x-none"/>
    </w:rPr>
  </w:style>
  <w:style w:type="paragraph" w:styleId="Nadpis9">
    <w:name w:val="heading 9"/>
    <w:basedOn w:val="Normln"/>
    <w:next w:val="Normln"/>
    <w:link w:val="Nadpis9Char"/>
    <w:qFormat/>
    <w:rsid w:val="00AF32BD"/>
    <w:pPr>
      <w:numPr>
        <w:ilvl w:val="8"/>
        <w:numId w:val="2"/>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 Char"/>
    <w:basedOn w:val="Normln"/>
    <w:link w:val="NzevChar"/>
    <w:qFormat/>
    <w:rsid w:val="00736D32"/>
    <w:pPr>
      <w:jc w:val="center"/>
    </w:pPr>
    <w:rPr>
      <w:b/>
      <w:sz w:val="28"/>
      <w:szCs w:val="20"/>
      <w:lang w:val="x-none" w:eastAsia="x-none"/>
    </w:rPr>
  </w:style>
  <w:style w:type="paragraph" w:styleId="Zkladntext">
    <w:name w:val="Body Text"/>
    <w:basedOn w:val="Normln"/>
    <w:link w:val="ZkladntextChar"/>
    <w:rsid w:val="00736D32"/>
    <w:pPr>
      <w:jc w:val="both"/>
    </w:pPr>
    <w:rPr>
      <w:b/>
      <w:sz w:val="28"/>
      <w:szCs w:val="20"/>
      <w:lang w:val="x-none" w:eastAsia="x-none"/>
    </w:rPr>
  </w:style>
  <w:style w:type="character" w:styleId="slostrnky">
    <w:name w:val="page number"/>
    <w:basedOn w:val="Standardnpsmoodstavce"/>
    <w:rsid w:val="00736D32"/>
  </w:style>
  <w:style w:type="paragraph" w:styleId="Zhlav">
    <w:name w:val="header"/>
    <w:basedOn w:val="Normln"/>
    <w:link w:val="ZhlavChar"/>
    <w:uiPriority w:val="99"/>
    <w:rsid w:val="00736D32"/>
    <w:pPr>
      <w:tabs>
        <w:tab w:val="center" w:pos="4536"/>
        <w:tab w:val="right" w:pos="9072"/>
      </w:tabs>
    </w:pPr>
    <w:rPr>
      <w:lang w:val="x-none" w:eastAsia="x-none"/>
    </w:rPr>
  </w:style>
  <w:style w:type="paragraph" w:customStyle="1" w:styleId="AAOdstavec">
    <w:name w:val="AA_Odstavec"/>
    <w:basedOn w:val="Normln"/>
    <w:link w:val="AAOdstavecChar"/>
    <w:rsid w:val="00736D32"/>
    <w:pPr>
      <w:jc w:val="both"/>
    </w:pPr>
    <w:rPr>
      <w:rFonts w:ascii="Arial" w:hAnsi="Arial"/>
      <w:sz w:val="20"/>
      <w:szCs w:val="20"/>
      <w:lang w:val="x-none" w:eastAsia="en-US"/>
    </w:rPr>
  </w:style>
  <w:style w:type="paragraph" w:styleId="Zkladntext2">
    <w:name w:val="Body Text 2"/>
    <w:basedOn w:val="Normln"/>
    <w:link w:val="Zkladntext2Char"/>
    <w:rsid w:val="00F82020"/>
    <w:pPr>
      <w:spacing w:after="120" w:line="480" w:lineRule="auto"/>
    </w:pPr>
    <w:rPr>
      <w:lang w:val="x-none" w:eastAsia="x-none"/>
    </w:rPr>
  </w:style>
  <w:style w:type="paragraph" w:customStyle="1" w:styleId="Textodstavce">
    <w:name w:val="Text odstavce"/>
    <w:basedOn w:val="Normln"/>
    <w:rsid w:val="00F82020"/>
    <w:pPr>
      <w:tabs>
        <w:tab w:val="left" w:pos="851"/>
      </w:tabs>
      <w:spacing w:before="120" w:after="120"/>
      <w:jc w:val="both"/>
      <w:outlineLvl w:val="6"/>
    </w:pPr>
    <w:rPr>
      <w:szCs w:val="20"/>
    </w:rPr>
  </w:style>
  <w:style w:type="character" w:styleId="Hypertextovodkaz">
    <w:name w:val="Hyperlink"/>
    <w:unhideWhenUsed/>
    <w:rsid w:val="0069786E"/>
    <w:rPr>
      <w:color w:val="0000FF"/>
      <w:u w:val="single"/>
    </w:rPr>
  </w:style>
  <w:style w:type="paragraph" w:styleId="Zpat">
    <w:name w:val="footer"/>
    <w:basedOn w:val="Normln"/>
    <w:link w:val="ZpatChar"/>
    <w:uiPriority w:val="99"/>
    <w:rsid w:val="005718C1"/>
    <w:pPr>
      <w:tabs>
        <w:tab w:val="center" w:pos="4536"/>
        <w:tab w:val="right" w:pos="9072"/>
      </w:tabs>
    </w:pPr>
    <w:rPr>
      <w:lang w:val="x-none" w:eastAsia="x-none"/>
    </w:rPr>
  </w:style>
  <w:style w:type="character" w:customStyle="1" w:styleId="ZpatChar">
    <w:name w:val="Zápatí Char"/>
    <w:link w:val="Zpat"/>
    <w:uiPriority w:val="99"/>
    <w:rsid w:val="005718C1"/>
    <w:rPr>
      <w:sz w:val="24"/>
      <w:szCs w:val="24"/>
    </w:rPr>
  </w:style>
  <w:style w:type="paragraph" w:styleId="Textbubliny">
    <w:name w:val="Balloon Text"/>
    <w:basedOn w:val="Normln"/>
    <w:link w:val="TextbublinyChar"/>
    <w:rsid w:val="005718C1"/>
    <w:rPr>
      <w:rFonts w:ascii="Tahoma" w:hAnsi="Tahoma"/>
      <w:sz w:val="16"/>
      <w:szCs w:val="16"/>
      <w:lang w:val="x-none" w:eastAsia="x-none"/>
    </w:rPr>
  </w:style>
  <w:style w:type="character" w:customStyle="1" w:styleId="TextbublinyChar">
    <w:name w:val="Text bubliny Char"/>
    <w:link w:val="Textbubliny"/>
    <w:rsid w:val="005718C1"/>
    <w:rPr>
      <w:rFonts w:ascii="Tahoma" w:hAnsi="Tahoma" w:cs="Tahoma"/>
      <w:sz w:val="16"/>
      <w:szCs w:val="16"/>
    </w:rPr>
  </w:style>
  <w:style w:type="character" w:customStyle="1" w:styleId="green">
    <w:name w:val="green"/>
    <w:basedOn w:val="Standardnpsmoodstavce"/>
    <w:rsid w:val="00C90EC4"/>
  </w:style>
  <w:style w:type="character" w:customStyle="1" w:styleId="Zvraznn1">
    <w:name w:val="Zvýraznění1"/>
    <w:uiPriority w:val="20"/>
    <w:qFormat/>
    <w:rsid w:val="002D4B60"/>
    <w:rPr>
      <w:i/>
      <w:iCs/>
    </w:rPr>
  </w:style>
  <w:style w:type="paragraph" w:styleId="Textkomente">
    <w:name w:val="annotation text"/>
    <w:basedOn w:val="Normln"/>
    <w:link w:val="TextkomenteChar"/>
    <w:rsid w:val="00725A85"/>
    <w:pPr>
      <w:spacing w:line="264" w:lineRule="auto"/>
      <w:jc w:val="both"/>
    </w:pPr>
    <w:rPr>
      <w:szCs w:val="20"/>
      <w:lang w:val="x-none" w:eastAsia="x-none"/>
    </w:rPr>
  </w:style>
  <w:style w:type="paragraph" w:styleId="Zkladntextodsazen">
    <w:name w:val="Body Text Indent"/>
    <w:basedOn w:val="Normln"/>
    <w:link w:val="ZkladntextodsazenChar"/>
    <w:rsid w:val="004604E4"/>
    <w:pPr>
      <w:spacing w:after="120"/>
      <w:ind w:left="283"/>
    </w:pPr>
    <w:rPr>
      <w:lang w:val="x-none" w:eastAsia="x-none"/>
    </w:rPr>
  </w:style>
  <w:style w:type="paragraph" w:styleId="Zkladntextodsazen3">
    <w:name w:val="Body Text Indent 3"/>
    <w:basedOn w:val="Normln"/>
    <w:rsid w:val="004604E4"/>
    <w:pPr>
      <w:spacing w:after="120"/>
      <w:ind w:left="283"/>
    </w:pPr>
    <w:rPr>
      <w:sz w:val="16"/>
      <w:szCs w:val="16"/>
    </w:rPr>
  </w:style>
  <w:style w:type="paragraph" w:customStyle="1" w:styleId="StylNadpis210bZarovnatdoblokuPed3bZa0b">
    <w:name w:val="Styl Nadpis 2 + 10 b. Zarovnat do bloku Před:  3 b. Za:  0 b."/>
    <w:basedOn w:val="Nadpis2"/>
    <w:rsid w:val="004604E4"/>
    <w:pPr>
      <w:tabs>
        <w:tab w:val="num" w:pos="850"/>
        <w:tab w:val="left" w:pos="964"/>
      </w:tabs>
      <w:suppressAutoHyphens/>
      <w:overflowPunct w:val="0"/>
      <w:autoSpaceDE w:val="0"/>
      <w:spacing w:before="60" w:after="0"/>
      <w:ind w:left="850" w:hanging="510"/>
      <w:jc w:val="both"/>
    </w:pPr>
    <w:rPr>
      <w:sz w:val="20"/>
      <w:szCs w:val="20"/>
      <w:lang w:eastAsia="ar-SA"/>
    </w:rPr>
  </w:style>
  <w:style w:type="paragraph" w:customStyle="1" w:styleId="Zkladntextodsazen21">
    <w:name w:val="Základní text odsazený 21"/>
    <w:basedOn w:val="Normln"/>
    <w:rsid w:val="004604E4"/>
    <w:pPr>
      <w:suppressAutoHyphens/>
      <w:overflowPunct w:val="0"/>
      <w:autoSpaceDE w:val="0"/>
      <w:ind w:left="708"/>
      <w:jc w:val="both"/>
    </w:pPr>
    <w:rPr>
      <w:rFonts w:ascii="Arial" w:hAnsi="Arial"/>
      <w:sz w:val="20"/>
      <w:szCs w:val="20"/>
      <w:lang w:eastAsia="ar-SA"/>
    </w:rPr>
  </w:style>
  <w:style w:type="paragraph" w:customStyle="1" w:styleId="Zkladntext21">
    <w:name w:val="Základní text 21"/>
    <w:basedOn w:val="Normln"/>
    <w:rsid w:val="004604E4"/>
    <w:pPr>
      <w:suppressAutoHyphens/>
      <w:overflowPunct w:val="0"/>
      <w:autoSpaceDE w:val="0"/>
      <w:ind w:left="360"/>
      <w:jc w:val="both"/>
    </w:pPr>
    <w:rPr>
      <w:rFonts w:ascii="Arial" w:hAnsi="Arial"/>
      <w:sz w:val="20"/>
      <w:szCs w:val="20"/>
      <w:lang w:eastAsia="ar-SA"/>
    </w:rPr>
  </w:style>
  <w:style w:type="paragraph" w:customStyle="1" w:styleId="WW-BodyText2">
    <w:name w:val="WW-Body Text 2"/>
    <w:basedOn w:val="Normln"/>
    <w:rsid w:val="004604E4"/>
    <w:pPr>
      <w:suppressAutoHyphens/>
      <w:overflowPunct w:val="0"/>
      <w:autoSpaceDE w:val="0"/>
      <w:jc w:val="both"/>
    </w:pPr>
    <w:rPr>
      <w:rFonts w:ascii="Arial" w:hAnsi="Arial"/>
      <w:b/>
      <w:sz w:val="20"/>
      <w:szCs w:val="20"/>
      <w:lang w:eastAsia="ar-SA"/>
    </w:rPr>
  </w:style>
  <w:style w:type="paragraph" w:customStyle="1" w:styleId="Tabulka">
    <w:name w:val="Tabulka"/>
    <w:basedOn w:val="Zkladntext"/>
    <w:rsid w:val="004F132F"/>
    <w:pPr>
      <w:jc w:val="left"/>
    </w:pPr>
    <w:rPr>
      <w:rFonts w:ascii="Arial" w:hAnsi="Arial" w:cs="Arial"/>
      <w:b w:val="0"/>
      <w:sz w:val="20"/>
    </w:rPr>
  </w:style>
  <w:style w:type="paragraph" w:customStyle="1" w:styleId="Export0">
    <w:name w:val="Export 0"/>
    <w:basedOn w:val="Normln"/>
    <w:rsid w:val="004F132F"/>
    <w:pPr>
      <w:widowControl w:val="0"/>
    </w:pPr>
    <w:rPr>
      <w:rFonts w:ascii="Avinion" w:hAnsi="Avinion" w:cs="Avinion"/>
    </w:rPr>
  </w:style>
  <w:style w:type="paragraph" w:customStyle="1" w:styleId="slovanodst">
    <w:name w:val="číslovaný odst"/>
    <w:basedOn w:val="Normln"/>
    <w:rsid w:val="004F132F"/>
    <w:pPr>
      <w:numPr>
        <w:ilvl w:val="1"/>
        <w:numId w:val="1"/>
      </w:numPr>
      <w:spacing w:before="60"/>
    </w:pPr>
    <w:rPr>
      <w:rFonts w:ascii="Arial" w:hAnsi="Arial"/>
      <w:sz w:val="22"/>
      <w:szCs w:val="20"/>
    </w:rPr>
  </w:style>
  <w:style w:type="paragraph" w:customStyle="1" w:styleId="lnek">
    <w:name w:val="Článek"/>
    <w:basedOn w:val="Normln"/>
    <w:rsid w:val="004F132F"/>
    <w:pPr>
      <w:numPr>
        <w:numId w:val="1"/>
      </w:numPr>
      <w:autoSpaceDE w:val="0"/>
      <w:autoSpaceDN w:val="0"/>
      <w:spacing w:before="60"/>
      <w:jc w:val="center"/>
    </w:pPr>
    <w:rPr>
      <w:rFonts w:ascii="Arial" w:hAnsi="Arial"/>
      <w:b/>
      <w:szCs w:val="20"/>
    </w:rPr>
  </w:style>
  <w:style w:type="paragraph" w:customStyle="1" w:styleId="HLAVICKA">
    <w:name w:val="HLAVICKA"/>
    <w:basedOn w:val="Normln"/>
    <w:rsid w:val="004F132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sz w:val="20"/>
      <w:szCs w:val="20"/>
    </w:rPr>
  </w:style>
  <w:style w:type="table" w:styleId="Mkatabulky">
    <w:name w:val="Table Grid"/>
    <w:basedOn w:val="Normlntabulka"/>
    <w:rsid w:val="004F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516E4D"/>
    <w:rPr>
      <w:sz w:val="24"/>
      <w:szCs w:val="24"/>
    </w:rPr>
  </w:style>
  <w:style w:type="character" w:styleId="Odkaznakoment">
    <w:name w:val="annotation reference"/>
    <w:rsid w:val="00C26712"/>
    <w:rPr>
      <w:sz w:val="16"/>
      <w:szCs w:val="16"/>
    </w:rPr>
  </w:style>
  <w:style w:type="character" w:customStyle="1" w:styleId="TextkomenteChar">
    <w:name w:val="Text komentáře Char"/>
    <w:link w:val="Textkomente"/>
    <w:rsid w:val="00C26712"/>
    <w:rPr>
      <w:sz w:val="24"/>
    </w:rPr>
  </w:style>
  <w:style w:type="paragraph" w:styleId="Seznam2">
    <w:name w:val="List 2"/>
    <w:basedOn w:val="Normln"/>
    <w:rsid w:val="003476DD"/>
    <w:pPr>
      <w:ind w:left="566" w:hanging="283"/>
    </w:pPr>
    <w:rPr>
      <w:sz w:val="20"/>
      <w:szCs w:val="20"/>
    </w:rPr>
  </w:style>
  <w:style w:type="paragraph" w:customStyle="1" w:styleId="Zkladntext210">
    <w:name w:val="Základní text 21"/>
    <w:basedOn w:val="Normln"/>
    <w:rsid w:val="00CE3A92"/>
    <w:pPr>
      <w:suppressAutoHyphens/>
      <w:spacing w:after="120" w:line="480" w:lineRule="auto"/>
    </w:pPr>
    <w:rPr>
      <w:sz w:val="20"/>
      <w:szCs w:val="20"/>
      <w:lang w:eastAsia="ar-SA"/>
    </w:rPr>
  </w:style>
  <w:style w:type="character" w:customStyle="1" w:styleId="ZkladntextChar">
    <w:name w:val="Základní text Char"/>
    <w:link w:val="Zkladntext"/>
    <w:rsid w:val="00CE3A92"/>
    <w:rPr>
      <w:b/>
      <w:sz w:val="28"/>
    </w:rPr>
  </w:style>
  <w:style w:type="paragraph" w:customStyle="1" w:styleId="Zkladntextodsazen31">
    <w:name w:val="Základní text odsazený 31"/>
    <w:basedOn w:val="Normln"/>
    <w:uiPriority w:val="99"/>
    <w:rsid w:val="00CE3A92"/>
    <w:pPr>
      <w:suppressAutoHyphens/>
      <w:ind w:left="709" w:hanging="709"/>
      <w:jc w:val="both"/>
    </w:pPr>
    <w:rPr>
      <w:sz w:val="22"/>
      <w:szCs w:val="20"/>
      <w:lang w:eastAsia="ar-SA"/>
    </w:rPr>
  </w:style>
  <w:style w:type="paragraph" w:customStyle="1" w:styleId="Zkladntextodsazen210">
    <w:name w:val="Základní text odsazený 21"/>
    <w:basedOn w:val="Normln"/>
    <w:rsid w:val="00260077"/>
    <w:pPr>
      <w:suppressAutoHyphens/>
      <w:ind w:left="993" w:hanging="288"/>
      <w:jc w:val="both"/>
    </w:pPr>
    <w:rPr>
      <w:sz w:val="22"/>
      <w:szCs w:val="20"/>
      <w:lang w:eastAsia="ar-SA"/>
    </w:rPr>
  </w:style>
  <w:style w:type="paragraph" w:styleId="Pedmtkomente">
    <w:name w:val="annotation subject"/>
    <w:basedOn w:val="Textkomente"/>
    <w:next w:val="Textkomente"/>
    <w:link w:val="PedmtkomenteChar"/>
    <w:rsid w:val="001C0DC9"/>
    <w:pPr>
      <w:spacing w:line="240" w:lineRule="auto"/>
      <w:jc w:val="left"/>
    </w:pPr>
    <w:rPr>
      <w:b/>
      <w:bCs/>
    </w:rPr>
  </w:style>
  <w:style w:type="character" w:customStyle="1" w:styleId="PedmtkomenteChar">
    <w:name w:val="Předmět komentáře Char"/>
    <w:link w:val="Pedmtkomente"/>
    <w:rsid w:val="001C0DC9"/>
    <w:rPr>
      <w:b/>
      <w:bCs/>
      <w:sz w:val="24"/>
    </w:rPr>
  </w:style>
  <w:style w:type="paragraph" w:styleId="Odstavecseseznamem">
    <w:name w:val="List Paragraph"/>
    <w:basedOn w:val="Normln"/>
    <w:uiPriority w:val="34"/>
    <w:qFormat/>
    <w:rsid w:val="00EC4BD9"/>
    <w:pPr>
      <w:ind w:left="708"/>
    </w:pPr>
  </w:style>
  <w:style w:type="character" w:customStyle="1" w:styleId="Nadpis3Char">
    <w:name w:val="Nadpis 3 Char"/>
    <w:link w:val="Nadpis3"/>
    <w:rsid w:val="00AF32BD"/>
    <w:rPr>
      <w:rFonts w:ascii="Cambria" w:hAnsi="Cambria"/>
      <w:b/>
      <w:bCs/>
      <w:sz w:val="26"/>
      <w:szCs w:val="26"/>
      <w:lang w:val="x-none" w:eastAsia="x-none"/>
    </w:rPr>
  </w:style>
  <w:style w:type="character" w:customStyle="1" w:styleId="Nadpis4Char">
    <w:name w:val="Nadpis 4 Char"/>
    <w:link w:val="Nadpis4"/>
    <w:rsid w:val="00AF32BD"/>
    <w:rPr>
      <w:rFonts w:ascii="Calibri" w:hAnsi="Calibri"/>
      <w:b/>
      <w:bCs/>
      <w:sz w:val="28"/>
      <w:szCs w:val="28"/>
      <w:lang w:val="x-none" w:eastAsia="x-none"/>
    </w:rPr>
  </w:style>
  <w:style w:type="character" w:customStyle="1" w:styleId="Nadpis5Char">
    <w:name w:val="Nadpis 5 Char"/>
    <w:link w:val="Nadpis5"/>
    <w:rsid w:val="00AF32BD"/>
    <w:rPr>
      <w:rFonts w:ascii="Calibri" w:hAnsi="Calibri"/>
      <w:b/>
      <w:bCs/>
      <w:i/>
      <w:iCs/>
      <w:sz w:val="26"/>
      <w:szCs w:val="26"/>
      <w:lang w:val="x-none" w:eastAsia="x-none"/>
    </w:rPr>
  </w:style>
  <w:style w:type="character" w:customStyle="1" w:styleId="Nadpis6Char">
    <w:name w:val="Nadpis 6 Char"/>
    <w:link w:val="Nadpis6"/>
    <w:rsid w:val="00AF32BD"/>
    <w:rPr>
      <w:rFonts w:ascii="Calibri" w:hAnsi="Calibri"/>
      <w:b/>
      <w:bCs/>
      <w:sz w:val="22"/>
      <w:szCs w:val="22"/>
      <w:lang w:val="x-none" w:eastAsia="x-none"/>
    </w:rPr>
  </w:style>
  <w:style w:type="character" w:customStyle="1" w:styleId="Nadpis7Char">
    <w:name w:val="Nadpis 7 Char"/>
    <w:link w:val="Nadpis7"/>
    <w:rsid w:val="00AF32BD"/>
    <w:rPr>
      <w:rFonts w:ascii="Calibri" w:hAnsi="Calibri"/>
      <w:sz w:val="24"/>
      <w:szCs w:val="24"/>
      <w:lang w:val="x-none" w:eastAsia="x-none"/>
    </w:rPr>
  </w:style>
  <w:style w:type="character" w:customStyle="1" w:styleId="Nadpis8Char">
    <w:name w:val="Nadpis 8 Char"/>
    <w:link w:val="Nadpis8"/>
    <w:rsid w:val="00AF32BD"/>
    <w:rPr>
      <w:rFonts w:ascii="Calibri" w:hAnsi="Calibri"/>
      <w:i/>
      <w:iCs/>
      <w:sz w:val="24"/>
      <w:szCs w:val="24"/>
      <w:lang w:val="x-none" w:eastAsia="x-none"/>
    </w:rPr>
  </w:style>
  <w:style w:type="character" w:customStyle="1" w:styleId="Nadpis9Char">
    <w:name w:val="Nadpis 9 Char"/>
    <w:link w:val="Nadpis9"/>
    <w:rsid w:val="00AF32BD"/>
    <w:rPr>
      <w:rFonts w:ascii="Cambria" w:hAnsi="Cambria"/>
      <w:sz w:val="22"/>
      <w:szCs w:val="22"/>
      <w:lang w:val="x-none" w:eastAsia="x-none"/>
    </w:rPr>
  </w:style>
  <w:style w:type="paragraph" w:customStyle="1" w:styleId="Odstavecseseznamem1">
    <w:name w:val="Odstavec se seznamem1"/>
    <w:basedOn w:val="Normln"/>
    <w:rsid w:val="00AA0267"/>
    <w:pPr>
      <w:ind w:left="720"/>
      <w:contextualSpacing/>
    </w:pPr>
  </w:style>
  <w:style w:type="paragraph" w:styleId="Zkladntext3">
    <w:name w:val="Body Text 3"/>
    <w:basedOn w:val="Normln"/>
    <w:link w:val="Zkladntext3Char"/>
    <w:rsid w:val="0065750A"/>
    <w:pPr>
      <w:spacing w:after="120"/>
    </w:pPr>
    <w:rPr>
      <w:sz w:val="16"/>
      <w:szCs w:val="16"/>
      <w:lang w:val="x-none" w:eastAsia="x-none"/>
    </w:rPr>
  </w:style>
  <w:style w:type="character" w:customStyle="1" w:styleId="Zkladntext3Char">
    <w:name w:val="Základní text 3 Char"/>
    <w:link w:val="Zkladntext3"/>
    <w:rsid w:val="0065750A"/>
    <w:rPr>
      <w:sz w:val="16"/>
      <w:szCs w:val="16"/>
    </w:rPr>
  </w:style>
  <w:style w:type="paragraph" w:customStyle="1" w:styleId="BodyText21">
    <w:name w:val="Body Text 21"/>
    <w:basedOn w:val="Normln"/>
    <w:rsid w:val="0058223E"/>
    <w:pPr>
      <w:widowControl w:val="0"/>
      <w:suppressAutoHyphens/>
      <w:jc w:val="both"/>
    </w:pPr>
    <w:rPr>
      <w:sz w:val="22"/>
      <w:szCs w:val="20"/>
      <w:lang w:eastAsia="ar-SA"/>
    </w:rPr>
  </w:style>
  <w:style w:type="paragraph" w:styleId="Textpoznpodarou">
    <w:name w:val="footnote text"/>
    <w:basedOn w:val="Normln"/>
    <w:link w:val="TextpoznpodarouChar"/>
    <w:rsid w:val="00A811FC"/>
    <w:pPr>
      <w:spacing w:after="200" w:line="276" w:lineRule="auto"/>
    </w:pPr>
    <w:rPr>
      <w:rFonts w:ascii="Tahoma" w:hAnsi="Tahoma"/>
      <w:sz w:val="20"/>
      <w:szCs w:val="20"/>
      <w:lang w:val="x-none" w:eastAsia="x-none"/>
    </w:rPr>
  </w:style>
  <w:style w:type="character" w:customStyle="1" w:styleId="TextpoznpodarouChar">
    <w:name w:val="Text pozn. pod čarou Char"/>
    <w:link w:val="Textpoznpodarou"/>
    <w:rsid w:val="00A811FC"/>
    <w:rPr>
      <w:rFonts w:ascii="Tahoma" w:hAnsi="Tahoma"/>
    </w:rPr>
  </w:style>
  <w:style w:type="character" w:styleId="Znakapoznpodarou">
    <w:name w:val="footnote reference"/>
    <w:rsid w:val="00A811FC"/>
    <w:rPr>
      <w:vertAlign w:val="superscript"/>
    </w:rPr>
  </w:style>
  <w:style w:type="paragraph" w:styleId="Revize">
    <w:name w:val="Revision"/>
    <w:hidden/>
    <w:uiPriority w:val="99"/>
    <w:semiHidden/>
    <w:rsid w:val="000F667B"/>
    <w:rPr>
      <w:sz w:val="24"/>
      <w:szCs w:val="24"/>
    </w:rPr>
  </w:style>
  <w:style w:type="paragraph" w:customStyle="1" w:styleId="Smlouva">
    <w:name w:val="Smlouva"/>
    <w:rsid w:val="00061F4D"/>
    <w:pPr>
      <w:widowControl w:val="0"/>
      <w:spacing w:after="120"/>
      <w:jc w:val="center"/>
    </w:pPr>
    <w:rPr>
      <w:b/>
      <w:snapToGrid w:val="0"/>
      <w:color w:val="FF0000"/>
      <w:sz w:val="36"/>
    </w:rPr>
  </w:style>
  <w:style w:type="paragraph" w:customStyle="1" w:styleId="Bodsmlouvy-21">
    <w:name w:val="Bod smlouvy - 2.1"/>
    <w:rsid w:val="00061F4D"/>
    <w:pPr>
      <w:tabs>
        <w:tab w:val="num" w:pos="510"/>
      </w:tabs>
      <w:ind w:left="510" w:hanging="510"/>
      <w:jc w:val="both"/>
      <w:outlineLvl w:val="1"/>
    </w:pPr>
    <w:rPr>
      <w:snapToGrid w:val="0"/>
      <w:color w:val="000000"/>
      <w:sz w:val="22"/>
    </w:rPr>
  </w:style>
  <w:style w:type="paragraph" w:customStyle="1" w:styleId="Bodsmlouvy-211">
    <w:name w:val="Bod smlouvy - 2.1.1"/>
    <w:basedOn w:val="Bodsmlouvy-21"/>
    <w:rsid w:val="00061F4D"/>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061F4D"/>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character" w:customStyle="1" w:styleId="NzevChar">
    <w:name w:val="Název Char"/>
    <w:aliases w:val=" Char Char"/>
    <w:link w:val="Nzev"/>
    <w:rsid w:val="00084831"/>
    <w:rPr>
      <w:b/>
      <w:sz w:val="28"/>
    </w:rPr>
  </w:style>
  <w:style w:type="paragraph" w:customStyle="1" w:styleId="obsah">
    <w:name w:val="obsah"/>
    <w:basedOn w:val="Normln"/>
    <w:rsid w:val="00084831"/>
    <w:pPr>
      <w:numPr>
        <w:numId w:val="3"/>
      </w:numPr>
    </w:pPr>
    <w:rPr>
      <w:snapToGrid w:val="0"/>
      <w:szCs w:val="20"/>
      <w:lang w:val="fr-FR" w:eastAsia="en-US"/>
    </w:rPr>
  </w:style>
  <w:style w:type="character" w:styleId="Siln">
    <w:name w:val="Strong"/>
    <w:uiPriority w:val="22"/>
    <w:qFormat/>
    <w:rsid w:val="002D00D0"/>
    <w:rPr>
      <w:b/>
      <w:bCs/>
    </w:rPr>
  </w:style>
  <w:style w:type="character" w:customStyle="1" w:styleId="Zkladntext2Char">
    <w:name w:val="Základní text 2 Char"/>
    <w:link w:val="Zkladntext2"/>
    <w:rsid w:val="005D583D"/>
    <w:rPr>
      <w:sz w:val="24"/>
      <w:szCs w:val="24"/>
    </w:rPr>
  </w:style>
  <w:style w:type="character" w:customStyle="1" w:styleId="AAOdstavecChar">
    <w:name w:val="AA_Odstavec Char"/>
    <w:link w:val="AAOdstavec"/>
    <w:rsid w:val="00F13D74"/>
    <w:rPr>
      <w:rFonts w:ascii="Arial" w:hAnsi="Arial" w:cs="Arial"/>
      <w:lang w:eastAsia="en-US"/>
    </w:rPr>
  </w:style>
  <w:style w:type="paragraph" w:customStyle="1" w:styleId="Styl2">
    <w:name w:val="Styl2"/>
    <w:basedOn w:val="Normln"/>
    <w:link w:val="Styl2CharChar"/>
    <w:rsid w:val="00B3033F"/>
    <w:pPr>
      <w:numPr>
        <w:numId w:val="5"/>
      </w:numPr>
      <w:spacing w:before="120"/>
      <w:jc w:val="both"/>
    </w:pPr>
    <w:rPr>
      <w:b/>
      <w:bCs/>
      <w:sz w:val="28"/>
      <w:lang w:val="x-none" w:eastAsia="x-none"/>
    </w:rPr>
  </w:style>
  <w:style w:type="paragraph" w:customStyle="1" w:styleId="Styl3">
    <w:name w:val="Styl3"/>
    <w:basedOn w:val="Normln"/>
    <w:rsid w:val="00B3033F"/>
    <w:pPr>
      <w:numPr>
        <w:ilvl w:val="1"/>
        <w:numId w:val="5"/>
      </w:numPr>
      <w:spacing w:before="120"/>
      <w:jc w:val="both"/>
    </w:pPr>
    <w:rPr>
      <w:b/>
      <w:bCs/>
    </w:rPr>
  </w:style>
  <w:style w:type="character" w:customStyle="1" w:styleId="Styl2CharChar">
    <w:name w:val="Styl2 Char Char"/>
    <w:link w:val="Styl2"/>
    <w:locked/>
    <w:rsid w:val="00B3033F"/>
    <w:rPr>
      <w:b/>
      <w:bCs/>
      <w:sz w:val="28"/>
      <w:szCs w:val="24"/>
      <w:lang w:val="x-none" w:eastAsia="x-none"/>
    </w:rPr>
  </w:style>
  <w:style w:type="paragraph" w:customStyle="1" w:styleId="ANadpis2">
    <w:name w:val="A_Nadpis2"/>
    <w:basedOn w:val="Normln"/>
    <w:rsid w:val="00EB7A99"/>
    <w:pPr>
      <w:tabs>
        <w:tab w:val="left" w:pos="567"/>
      </w:tabs>
      <w:overflowPunct w:val="0"/>
      <w:autoSpaceDE w:val="0"/>
      <w:autoSpaceDN w:val="0"/>
      <w:adjustRightInd w:val="0"/>
      <w:spacing w:before="120"/>
      <w:ind w:left="567" w:hanging="567"/>
      <w:jc w:val="both"/>
      <w:textAlignment w:val="baseline"/>
    </w:pPr>
    <w:rPr>
      <w:b/>
      <w:szCs w:val="20"/>
    </w:rPr>
  </w:style>
  <w:style w:type="character" w:customStyle="1" w:styleId="Nadpis1Char">
    <w:name w:val="Nadpis 1 Char"/>
    <w:link w:val="Nadpis1"/>
    <w:rsid w:val="00800831"/>
    <w:rPr>
      <w:sz w:val="28"/>
    </w:rPr>
  </w:style>
  <w:style w:type="character" w:customStyle="1" w:styleId="Nadpis2Char">
    <w:name w:val="Nadpis 2 Char"/>
    <w:link w:val="Nadpis2"/>
    <w:rsid w:val="00800831"/>
    <w:rPr>
      <w:rFonts w:ascii="Arial" w:hAnsi="Arial" w:cs="Arial"/>
      <w:b/>
      <w:bCs/>
      <w:i/>
      <w:iCs/>
      <w:sz w:val="28"/>
      <w:szCs w:val="28"/>
    </w:rPr>
  </w:style>
  <w:style w:type="character" w:customStyle="1" w:styleId="ZhlavChar">
    <w:name w:val="Záhlaví Char"/>
    <w:link w:val="Zhlav"/>
    <w:uiPriority w:val="99"/>
    <w:rsid w:val="00800831"/>
    <w:rPr>
      <w:sz w:val="24"/>
      <w:szCs w:val="24"/>
    </w:rPr>
  </w:style>
  <w:style w:type="character" w:customStyle="1" w:styleId="ZkladntextodsazenChar">
    <w:name w:val="Základní text odsazený Char"/>
    <w:link w:val="Zkladntextodsazen"/>
    <w:rsid w:val="00800831"/>
    <w:rPr>
      <w:sz w:val="24"/>
      <w:szCs w:val="24"/>
    </w:rPr>
  </w:style>
  <w:style w:type="paragraph" w:customStyle="1" w:styleId="2nesltext">
    <w:name w:val="2nečísl.text"/>
    <w:basedOn w:val="Normln"/>
    <w:qFormat/>
    <w:rsid w:val="000802C6"/>
    <w:pPr>
      <w:spacing w:before="240" w:after="240"/>
      <w:jc w:val="both"/>
    </w:pPr>
    <w:rPr>
      <w:rFonts w:ascii="Calibri" w:eastAsia="Calibri" w:hAnsi="Calibri"/>
      <w:sz w:val="22"/>
      <w:szCs w:val="22"/>
      <w:lang w:eastAsia="en-US"/>
    </w:rPr>
  </w:style>
  <w:style w:type="paragraph" w:customStyle="1" w:styleId="Zkladntextodsazen22">
    <w:name w:val="Základní text odsazený 22"/>
    <w:basedOn w:val="Normln"/>
    <w:rsid w:val="00444C64"/>
    <w:pPr>
      <w:suppressAutoHyphens/>
      <w:overflowPunct w:val="0"/>
      <w:autoSpaceDE w:val="0"/>
      <w:ind w:left="708"/>
      <w:jc w:val="both"/>
    </w:pPr>
    <w:rPr>
      <w:rFonts w:ascii="Arial" w:hAnsi="Arial"/>
      <w:sz w:val="20"/>
      <w:szCs w:val="20"/>
      <w:lang w:eastAsia="ar-SA"/>
    </w:rPr>
  </w:style>
  <w:style w:type="paragraph" w:customStyle="1" w:styleId="Zkladntext22">
    <w:name w:val="Základní text 22"/>
    <w:basedOn w:val="Normln"/>
    <w:rsid w:val="00444C64"/>
    <w:pPr>
      <w:suppressAutoHyphens/>
      <w:overflowPunct w:val="0"/>
      <w:autoSpaceDE w:val="0"/>
      <w:ind w:left="360"/>
      <w:jc w:val="both"/>
    </w:pPr>
    <w:rPr>
      <w:rFonts w:ascii="Arial" w:hAnsi="Arial"/>
      <w:sz w:val="20"/>
      <w:szCs w:val="20"/>
      <w:lang w:eastAsia="ar-SA"/>
    </w:rPr>
  </w:style>
  <w:style w:type="paragraph" w:customStyle="1" w:styleId="Odstavecseseznamem2">
    <w:name w:val="Odstavec se seznamem2"/>
    <w:basedOn w:val="Normln"/>
    <w:rsid w:val="0044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5683">
      <w:bodyDiv w:val="1"/>
      <w:marLeft w:val="0"/>
      <w:marRight w:val="0"/>
      <w:marTop w:val="0"/>
      <w:marBottom w:val="0"/>
      <w:divBdr>
        <w:top w:val="none" w:sz="0" w:space="0" w:color="auto"/>
        <w:left w:val="none" w:sz="0" w:space="0" w:color="auto"/>
        <w:bottom w:val="none" w:sz="0" w:space="0" w:color="auto"/>
        <w:right w:val="none" w:sz="0" w:space="0" w:color="auto"/>
      </w:divBdr>
    </w:div>
    <w:div w:id="430203694">
      <w:bodyDiv w:val="1"/>
      <w:marLeft w:val="0"/>
      <w:marRight w:val="0"/>
      <w:marTop w:val="0"/>
      <w:marBottom w:val="0"/>
      <w:divBdr>
        <w:top w:val="none" w:sz="0" w:space="0" w:color="auto"/>
        <w:left w:val="none" w:sz="0" w:space="0" w:color="auto"/>
        <w:bottom w:val="none" w:sz="0" w:space="0" w:color="auto"/>
        <w:right w:val="none" w:sz="0" w:space="0" w:color="auto"/>
      </w:divBdr>
    </w:div>
    <w:div w:id="666327009">
      <w:bodyDiv w:val="1"/>
      <w:marLeft w:val="83"/>
      <w:marRight w:val="83"/>
      <w:marTop w:val="83"/>
      <w:marBottom w:val="83"/>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1009797200">
              <w:marLeft w:val="0"/>
              <w:marRight w:val="0"/>
              <w:marTop w:val="0"/>
              <w:marBottom w:val="0"/>
              <w:divBdr>
                <w:top w:val="none" w:sz="0" w:space="0" w:color="auto"/>
                <w:left w:val="none" w:sz="0" w:space="0" w:color="auto"/>
                <w:bottom w:val="none" w:sz="0" w:space="0" w:color="auto"/>
                <w:right w:val="none" w:sz="0" w:space="0" w:color="auto"/>
              </w:divBdr>
              <w:divsChild>
                <w:div w:id="1260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6943">
      <w:bodyDiv w:val="1"/>
      <w:marLeft w:val="0"/>
      <w:marRight w:val="0"/>
      <w:marTop w:val="0"/>
      <w:marBottom w:val="0"/>
      <w:divBdr>
        <w:top w:val="none" w:sz="0" w:space="0" w:color="auto"/>
        <w:left w:val="none" w:sz="0" w:space="0" w:color="auto"/>
        <w:bottom w:val="none" w:sz="0" w:space="0" w:color="auto"/>
        <w:right w:val="none" w:sz="0" w:space="0" w:color="auto"/>
      </w:divBdr>
    </w:div>
    <w:div w:id="784353223">
      <w:bodyDiv w:val="1"/>
      <w:marLeft w:val="0"/>
      <w:marRight w:val="0"/>
      <w:marTop w:val="0"/>
      <w:marBottom w:val="0"/>
      <w:divBdr>
        <w:top w:val="none" w:sz="0" w:space="0" w:color="auto"/>
        <w:left w:val="none" w:sz="0" w:space="0" w:color="auto"/>
        <w:bottom w:val="none" w:sz="0" w:space="0" w:color="auto"/>
        <w:right w:val="none" w:sz="0" w:space="0" w:color="auto"/>
      </w:divBdr>
    </w:div>
    <w:div w:id="1122840156">
      <w:bodyDiv w:val="1"/>
      <w:marLeft w:val="0"/>
      <w:marRight w:val="0"/>
      <w:marTop w:val="0"/>
      <w:marBottom w:val="0"/>
      <w:divBdr>
        <w:top w:val="none" w:sz="0" w:space="0" w:color="auto"/>
        <w:left w:val="none" w:sz="0" w:space="0" w:color="auto"/>
        <w:bottom w:val="none" w:sz="0" w:space="0" w:color="auto"/>
        <w:right w:val="none" w:sz="0" w:space="0" w:color="auto"/>
      </w:divBdr>
    </w:div>
    <w:div w:id="1352416624">
      <w:bodyDiv w:val="1"/>
      <w:marLeft w:val="0"/>
      <w:marRight w:val="0"/>
      <w:marTop w:val="0"/>
      <w:marBottom w:val="0"/>
      <w:divBdr>
        <w:top w:val="none" w:sz="0" w:space="0" w:color="auto"/>
        <w:left w:val="none" w:sz="0" w:space="0" w:color="auto"/>
        <w:bottom w:val="none" w:sz="0" w:space="0" w:color="auto"/>
        <w:right w:val="none" w:sz="0" w:space="0" w:color="auto"/>
      </w:divBdr>
    </w:div>
    <w:div w:id="1454788741">
      <w:bodyDiv w:val="1"/>
      <w:marLeft w:val="0"/>
      <w:marRight w:val="0"/>
      <w:marTop w:val="0"/>
      <w:marBottom w:val="0"/>
      <w:divBdr>
        <w:top w:val="none" w:sz="0" w:space="0" w:color="auto"/>
        <w:left w:val="none" w:sz="0" w:space="0" w:color="auto"/>
        <w:bottom w:val="none" w:sz="0" w:space="0" w:color="auto"/>
        <w:right w:val="none" w:sz="0" w:space="0" w:color="auto"/>
      </w:divBdr>
    </w:div>
    <w:div w:id="1618373794">
      <w:bodyDiv w:val="1"/>
      <w:marLeft w:val="0"/>
      <w:marRight w:val="0"/>
      <w:marTop w:val="0"/>
      <w:marBottom w:val="0"/>
      <w:divBdr>
        <w:top w:val="none" w:sz="0" w:space="0" w:color="auto"/>
        <w:left w:val="none" w:sz="0" w:space="0" w:color="auto"/>
        <w:bottom w:val="none" w:sz="0" w:space="0" w:color="auto"/>
        <w:right w:val="none" w:sz="0" w:space="0" w:color="auto"/>
      </w:divBdr>
    </w:div>
    <w:div w:id="1636520705">
      <w:bodyDiv w:val="1"/>
      <w:marLeft w:val="0"/>
      <w:marRight w:val="0"/>
      <w:marTop w:val="0"/>
      <w:marBottom w:val="0"/>
      <w:divBdr>
        <w:top w:val="none" w:sz="0" w:space="0" w:color="auto"/>
        <w:left w:val="none" w:sz="0" w:space="0" w:color="auto"/>
        <w:bottom w:val="none" w:sz="0" w:space="0" w:color="auto"/>
        <w:right w:val="none" w:sz="0" w:space="0" w:color="auto"/>
      </w:divBdr>
    </w:div>
    <w:div w:id="1709909134">
      <w:bodyDiv w:val="1"/>
      <w:marLeft w:val="0"/>
      <w:marRight w:val="0"/>
      <w:marTop w:val="0"/>
      <w:marBottom w:val="0"/>
      <w:divBdr>
        <w:top w:val="none" w:sz="0" w:space="0" w:color="auto"/>
        <w:left w:val="none" w:sz="0" w:space="0" w:color="auto"/>
        <w:bottom w:val="none" w:sz="0" w:space="0" w:color="auto"/>
        <w:right w:val="none" w:sz="0" w:space="0" w:color="auto"/>
      </w:divBdr>
    </w:div>
    <w:div w:id="1880896394">
      <w:bodyDiv w:val="1"/>
      <w:marLeft w:val="0"/>
      <w:marRight w:val="0"/>
      <w:marTop w:val="0"/>
      <w:marBottom w:val="0"/>
      <w:divBdr>
        <w:top w:val="none" w:sz="0" w:space="0" w:color="auto"/>
        <w:left w:val="none" w:sz="0" w:space="0" w:color="auto"/>
        <w:bottom w:val="none" w:sz="0" w:space="0" w:color="auto"/>
        <w:right w:val="none" w:sz="0" w:space="0" w:color="auto"/>
      </w:divBdr>
      <w:divsChild>
        <w:div w:id="238559227">
          <w:marLeft w:val="0"/>
          <w:marRight w:val="0"/>
          <w:marTop w:val="0"/>
          <w:marBottom w:val="0"/>
          <w:divBdr>
            <w:top w:val="none" w:sz="0" w:space="0" w:color="auto"/>
            <w:left w:val="none" w:sz="0" w:space="0" w:color="auto"/>
            <w:bottom w:val="none" w:sz="0" w:space="0" w:color="auto"/>
            <w:right w:val="none" w:sz="0" w:space="0" w:color="auto"/>
          </w:divBdr>
          <w:divsChild>
            <w:div w:id="1096438086">
              <w:marLeft w:val="0"/>
              <w:marRight w:val="0"/>
              <w:marTop w:val="0"/>
              <w:marBottom w:val="0"/>
              <w:divBdr>
                <w:top w:val="none" w:sz="0" w:space="0" w:color="auto"/>
                <w:left w:val="none" w:sz="0" w:space="0" w:color="auto"/>
                <w:bottom w:val="none" w:sz="0" w:space="0" w:color="auto"/>
                <w:right w:val="none" w:sz="0" w:space="0" w:color="auto"/>
              </w:divBdr>
              <w:divsChild>
                <w:div w:id="6673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32</Pages>
  <Words>18644</Words>
  <Characters>110005</Characters>
  <Application>Microsoft Office Word</Application>
  <DocSecurity>0</DocSecurity>
  <Lines>916</Lines>
  <Paragraphs>256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advokátní kancelář</Company>
  <LinksUpToDate>false</LinksUpToDate>
  <CharactersWithSpaces>128393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Petra Pokorná</dc:creator>
  <cp:keywords/>
  <cp:lastModifiedBy>Rezničenko Luděk</cp:lastModifiedBy>
  <cp:revision>24</cp:revision>
  <cp:lastPrinted>2017-02-23T15:10:00Z</cp:lastPrinted>
  <dcterms:created xsi:type="dcterms:W3CDTF">2016-12-05T10:15:00Z</dcterms:created>
  <dcterms:modified xsi:type="dcterms:W3CDTF">2017-02-23T15:10:00Z</dcterms:modified>
</cp:coreProperties>
</file>