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22205" w14:textId="77777777" w:rsidR="0048287C" w:rsidRPr="005E2910" w:rsidRDefault="0048287C" w:rsidP="006C044F">
      <w:pPr>
        <w:jc w:val="both"/>
        <w:rPr>
          <w:rFonts w:ascii="Arial" w:hAnsi="Arial" w:cs="Arial"/>
          <w:b/>
          <w:bCs/>
          <w:sz w:val="22"/>
          <w:szCs w:val="22"/>
        </w:rPr>
      </w:pPr>
    </w:p>
    <w:p w14:paraId="586FE09F" w14:textId="77777777" w:rsidR="00AF06B2" w:rsidRDefault="00AF06B2" w:rsidP="00F04359">
      <w:pPr>
        <w:jc w:val="center"/>
        <w:rPr>
          <w:rFonts w:ascii="Arial" w:hAnsi="Arial" w:cs="Arial"/>
          <w:b/>
          <w:bCs/>
          <w:sz w:val="22"/>
          <w:szCs w:val="22"/>
        </w:rPr>
      </w:pPr>
    </w:p>
    <w:p w14:paraId="5709268D" w14:textId="77777777" w:rsidR="0048287C" w:rsidRPr="005E2910" w:rsidRDefault="00682C1A" w:rsidP="00F04359">
      <w:pPr>
        <w:jc w:val="center"/>
        <w:rPr>
          <w:rFonts w:ascii="Arial" w:hAnsi="Arial" w:cs="Arial"/>
          <w:b/>
          <w:bCs/>
          <w:sz w:val="22"/>
          <w:szCs w:val="22"/>
        </w:rPr>
      </w:pPr>
      <w:r>
        <w:rPr>
          <w:rFonts w:ascii="Arial" w:hAnsi="Arial" w:cs="Arial"/>
          <w:b/>
          <w:bCs/>
          <w:sz w:val="22"/>
          <w:szCs w:val="22"/>
        </w:rPr>
        <w:t xml:space="preserve">Kraj </w:t>
      </w:r>
      <w:r w:rsidR="0048287C" w:rsidRPr="005E2910">
        <w:rPr>
          <w:rFonts w:ascii="Arial" w:hAnsi="Arial" w:cs="Arial"/>
          <w:b/>
          <w:bCs/>
          <w:sz w:val="22"/>
          <w:szCs w:val="22"/>
        </w:rPr>
        <w:t>Vysočina</w:t>
      </w:r>
    </w:p>
    <w:p w14:paraId="1518D38E" w14:textId="6DB546A7" w:rsidR="0048287C" w:rsidRPr="005E2910" w:rsidRDefault="0048287C" w:rsidP="00F04359">
      <w:pPr>
        <w:jc w:val="center"/>
        <w:rPr>
          <w:rFonts w:ascii="Arial" w:hAnsi="Arial" w:cs="Arial"/>
          <w:b/>
          <w:bCs/>
          <w:sz w:val="22"/>
          <w:szCs w:val="22"/>
        </w:rPr>
      </w:pPr>
      <w:r w:rsidRPr="005E2910">
        <w:rPr>
          <w:rFonts w:ascii="Arial" w:hAnsi="Arial" w:cs="Arial"/>
          <w:b/>
          <w:bCs/>
          <w:sz w:val="22"/>
          <w:szCs w:val="22"/>
        </w:rPr>
        <w:t>se sídlem Žižkova 57, Jihlava</w:t>
      </w:r>
      <w:r w:rsidR="00C1337A" w:rsidRPr="005E2910">
        <w:rPr>
          <w:rFonts w:ascii="Arial" w:hAnsi="Arial" w:cs="Arial"/>
          <w:b/>
          <w:bCs/>
          <w:sz w:val="22"/>
          <w:szCs w:val="22"/>
        </w:rPr>
        <w:t>,</w:t>
      </w:r>
      <w:r w:rsidRPr="005E2910">
        <w:rPr>
          <w:rFonts w:ascii="Arial" w:hAnsi="Arial" w:cs="Arial"/>
          <w:b/>
          <w:bCs/>
          <w:sz w:val="22"/>
          <w:szCs w:val="22"/>
        </w:rPr>
        <w:t xml:space="preserve"> jako zadavatel vyhlašuje v souladu </w:t>
      </w:r>
      <w:r w:rsidR="00C1337A" w:rsidRPr="005E2910">
        <w:rPr>
          <w:rFonts w:ascii="Arial" w:hAnsi="Arial" w:cs="Arial"/>
          <w:b/>
          <w:bCs/>
          <w:sz w:val="22"/>
          <w:szCs w:val="22"/>
        </w:rPr>
        <w:br/>
      </w:r>
      <w:r w:rsidR="00D464DD">
        <w:rPr>
          <w:rFonts w:ascii="Arial" w:hAnsi="Arial" w:cs="Arial"/>
          <w:b/>
          <w:bCs/>
          <w:sz w:val="22"/>
          <w:szCs w:val="22"/>
        </w:rPr>
        <w:t>s „Pravidly Rady K</w:t>
      </w:r>
      <w:r w:rsidRPr="005E2910">
        <w:rPr>
          <w:rFonts w:ascii="Arial" w:hAnsi="Arial" w:cs="Arial"/>
          <w:b/>
          <w:bCs/>
          <w:sz w:val="22"/>
          <w:szCs w:val="22"/>
        </w:rPr>
        <w:t xml:space="preserve">raje Vysočina pro zadávání veřejných zakázek </w:t>
      </w:r>
      <w:r w:rsidR="004A06F8">
        <w:rPr>
          <w:rFonts w:ascii="Arial" w:hAnsi="Arial" w:cs="Arial"/>
          <w:b/>
          <w:bCs/>
          <w:sz w:val="22"/>
          <w:szCs w:val="22"/>
        </w:rPr>
        <w:t xml:space="preserve">ze dne </w:t>
      </w:r>
      <w:r w:rsidR="009F23BB">
        <w:rPr>
          <w:rFonts w:ascii="Arial" w:hAnsi="Arial" w:cs="Arial"/>
          <w:b/>
          <w:bCs/>
          <w:sz w:val="22"/>
          <w:szCs w:val="22"/>
        </w:rPr>
        <w:t>28. 6. 2016</w:t>
      </w:r>
      <w:r w:rsidR="004A06F8">
        <w:rPr>
          <w:rFonts w:ascii="Arial" w:hAnsi="Arial" w:cs="Arial"/>
          <w:b/>
          <w:bCs/>
          <w:sz w:val="22"/>
          <w:szCs w:val="22"/>
        </w:rPr>
        <w:t xml:space="preserve">, </w:t>
      </w:r>
      <w:r w:rsidR="004A06F8">
        <w:rPr>
          <w:rFonts w:ascii="Arial" w:hAnsi="Arial" w:cs="Arial"/>
          <w:b/>
          <w:bCs/>
          <w:sz w:val="22"/>
          <w:szCs w:val="22"/>
        </w:rPr>
        <w:br/>
        <w:t xml:space="preserve">č. </w:t>
      </w:r>
      <w:r w:rsidR="009F23BB">
        <w:rPr>
          <w:rFonts w:ascii="Arial" w:hAnsi="Arial" w:cs="Arial"/>
          <w:b/>
          <w:bCs/>
          <w:sz w:val="22"/>
          <w:szCs w:val="22"/>
        </w:rPr>
        <w:t>0</w:t>
      </w:r>
      <w:r w:rsidR="002003BC">
        <w:rPr>
          <w:rFonts w:ascii="Arial" w:hAnsi="Arial" w:cs="Arial"/>
          <w:b/>
          <w:bCs/>
          <w:sz w:val="22"/>
          <w:szCs w:val="22"/>
        </w:rPr>
        <w:t>4</w:t>
      </w:r>
      <w:r w:rsidR="009F23BB">
        <w:rPr>
          <w:rFonts w:ascii="Arial" w:hAnsi="Arial" w:cs="Arial"/>
          <w:b/>
          <w:bCs/>
          <w:sz w:val="22"/>
          <w:szCs w:val="22"/>
        </w:rPr>
        <w:t>/16</w:t>
      </w:r>
      <w:r w:rsidRPr="005E2910">
        <w:rPr>
          <w:rFonts w:ascii="Arial" w:hAnsi="Arial" w:cs="Arial"/>
          <w:b/>
          <w:bCs/>
          <w:sz w:val="22"/>
          <w:szCs w:val="22"/>
        </w:rPr>
        <w:t>“ podmínky pro předložení nabídky na veřejnou zakázku malého rozsahu</w:t>
      </w:r>
    </w:p>
    <w:p w14:paraId="7478AA60" w14:textId="77777777" w:rsidR="0048287C" w:rsidRPr="005E2910" w:rsidRDefault="0048287C" w:rsidP="006C044F">
      <w:pPr>
        <w:jc w:val="both"/>
        <w:rPr>
          <w:rFonts w:ascii="Arial" w:hAnsi="Arial" w:cs="Arial"/>
          <w:b/>
          <w:bCs/>
          <w:sz w:val="22"/>
          <w:szCs w:val="22"/>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7185"/>
      </w:tblGrid>
      <w:tr w:rsidR="0048287C" w:rsidRPr="005E2910" w14:paraId="1C6E8C4B" w14:textId="77777777" w:rsidTr="00CC739F">
        <w:trPr>
          <w:trHeight w:val="321"/>
        </w:trPr>
        <w:tc>
          <w:tcPr>
            <w:tcW w:w="2535" w:type="dxa"/>
            <w:shd w:val="clear" w:color="auto" w:fill="F3F3F3"/>
            <w:vAlign w:val="center"/>
          </w:tcPr>
          <w:p w14:paraId="542D2321" w14:textId="77777777" w:rsidR="0048287C" w:rsidRPr="005E2910" w:rsidRDefault="0048287C" w:rsidP="006C044F">
            <w:pPr>
              <w:jc w:val="both"/>
              <w:rPr>
                <w:rFonts w:ascii="Arial" w:hAnsi="Arial" w:cs="Arial"/>
                <w:sz w:val="22"/>
                <w:szCs w:val="22"/>
              </w:rPr>
            </w:pPr>
            <w:r w:rsidRPr="005E2910">
              <w:rPr>
                <w:rFonts w:ascii="Arial" w:hAnsi="Arial" w:cs="Arial"/>
                <w:b/>
                <w:sz w:val="22"/>
                <w:szCs w:val="22"/>
              </w:rPr>
              <w:t>Název veřejné zakázky malého rozsahu:</w:t>
            </w:r>
          </w:p>
        </w:tc>
        <w:tc>
          <w:tcPr>
            <w:tcW w:w="7185" w:type="dxa"/>
            <w:vAlign w:val="center"/>
          </w:tcPr>
          <w:p w14:paraId="62A98560" w14:textId="0A6DAC06" w:rsidR="0048287C" w:rsidRPr="005E2910" w:rsidRDefault="00E300A1" w:rsidP="00E1502C">
            <w:pPr>
              <w:jc w:val="both"/>
              <w:rPr>
                <w:rFonts w:ascii="Arial" w:hAnsi="Arial" w:cs="Arial"/>
                <w:b/>
                <w:sz w:val="22"/>
                <w:szCs w:val="22"/>
              </w:rPr>
            </w:pPr>
            <w:r>
              <w:rPr>
                <w:rFonts w:ascii="Arial" w:hAnsi="Arial" w:cs="Arial"/>
                <w:i/>
                <w:szCs w:val="22"/>
              </w:rPr>
              <w:t>„</w:t>
            </w:r>
            <w:r w:rsidR="002003BC">
              <w:rPr>
                <w:rFonts w:ascii="Arial" w:hAnsi="Arial" w:cs="Arial"/>
                <w:i/>
                <w:szCs w:val="22"/>
              </w:rPr>
              <w:t>T</w:t>
            </w:r>
            <w:r w:rsidR="001B3A21">
              <w:rPr>
                <w:rFonts w:ascii="Arial" w:hAnsi="Arial" w:cs="Arial"/>
                <w:i/>
                <w:szCs w:val="22"/>
              </w:rPr>
              <w:t xml:space="preserve">iskařské </w:t>
            </w:r>
            <w:r w:rsidR="00E1502C">
              <w:rPr>
                <w:rFonts w:ascii="Arial" w:hAnsi="Arial" w:cs="Arial"/>
                <w:i/>
                <w:szCs w:val="22"/>
              </w:rPr>
              <w:t>služby</w:t>
            </w:r>
            <w:r w:rsidR="00E461F0">
              <w:rPr>
                <w:rFonts w:ascii="Arial" w:hAnsi="Arial" w:cs="Arial"/>
                <w:i/>
                <w:szCs w:val="22"/>
              </w:rPr>
              <w:t>“</w:t>
            </w:r>
          </w:p>
        </w:tc>
      </w:tr>
      <w:tr w:rsidR="0048287C" w:rsidRPr="005E2910" w14:paraId="669110A2" w14:textId="77777777" w:rsidTr="00CC739F">
        <w:trPr>
          <w:trHeight w:val="358"/>
        </w:trPr>
        <w:tc>
          <w:tcPr>
            <w:tcW w:w="9720" w:type="dxa"/>
            <w:gridSpan w:val="2"/>
            <w:shd w:val="clear" w:color="auto" w:fill="F3F3F3"/>
            <w:vAlign w:val="center"/>
          </w:tcPr>
          <w:p w14:paraId="5808D99C" w14:textId="77777777" w:rsidR="0048287C" w:rsidRPr="005E2910" w:rsidRDefault="0048287C" w:rsidP="006C044F">
            <w:pPr>
              <w:jc w:val="both"/>
              <w:rPr>
                <w:rFonts w:ascii="Arial" w:hAnsi="Arial" w:cs="Arial"/>
                <w:b/>
                <w:sz w:val="22"/>
                <w:szCs w:val="22"/>
              </w:rPr>
            </w:pPr>
            <w:r w:rsidRPr="005E2910">
              <w:rPr>
                <w:rFonts w:ascii="Arial" w:hAnsi="Arial" w:cs="Arial"/>
                <w:b/>
                <w:sz w:val="22"/>
                <w:szCs w:val="22"/>
              </w:rPr>
              <w:t>Zadavatel</w:t>
            </w:r>
          </w:p>
        </w:tc>
      </w:tr>
      <w:tr w:rsidR="0048287C" w:rsidRPr="005E2910" w14:paraId="49929433" w14:textId="77777777" w:rsidTr="00CC739F">
        <w:trPr>
          <w:trHeight w:val="353"/>
        </w:trPr>
        <w:tc>
          <w:tcPr>
            <w:tcW w:w="2535" w:type="dxa"/>
            <w:shd w:val="clear" w:color="auto" w:fill="F3F3F3"/>
            <w:vAlign w:val="center"/>
          </w:tcPr>
          <w:p w14:paraId="66380452" w14:textId="77777777" w:rsidR="0048287C" w:rsidRPr="005E2910" w:rsidRDefault="0048287C" w:rsidP="006C044F">
            <w:pPr>
              <w:jc w:val="both"/>
              <w:rPr>
                <w:rFonts w:ascii="Arial" w:hAnsi="Arial" w:cs="Arial"/>
                <w:sz w:val="22"/>
                <w:szCs w:val="22"/>
              </w:rPr>
            </w:pPr>
            <w:r w:rsidRPr="005E2910">
              <w:rPr>
                <w:rFonts w:ascii="Arial" w:hAnsi="Arial" w:cs="Arial"/>
                <w:b/>
                <w:sz w:val="22"/>
                <w:szCs w:val="22"/>
              </w:rPr>
              <w:t>Název:</w:t>
            </w:r>
          </w:p>
        </w:tc>
        <w:tc>
          <w:tcPr>
            <w:tcW w:w="7185" w:type="dxa"/>
            <w:vAlign w:val="center"/>
          </w:tcPr>
          <w:p w14:paraId="0E0AA618" w14:textId="77777777" w:rsidR="0048287C" w:rsidRPr="005E2910" w:rsidRDefault="00682C1A" w:rsidP="006C044F">
            <w:pPr>
              <w:jc w:val="both"/>
              <w:rPr>
                <w:rFonts w:ascii="Arial" w:hAnsi="Arial" w:cs="Arial"/>
                <w:sz w:val="22"/>
                <w:szCs w:val="22"/>
              </w:rPr>
            </w:pPr>
            <w:r>
              <w:rPr>
                <w:rFonts w:ascii="Arial" w:hAnsi="Arial" w:cs="Arial"/>
                <w:sz w:val="22"/>
                <w:szCs w:val="22"/>
              </w:rPr>
              <w:t xml:space="preserve">Kraj </w:t>
            </w:r>
            <w:r w:rsidR="0048287C" w:rsidRPr="005E2910">
              <w:rPr>
                <w:rFonts w:ascii="Arial" w:hAnsi="Arial" w:cs="Arial"/>
                <w:sz w:val="22"/>
                <w:szCs w:val="22"/>
              </w:rPr>
              <w:t>Vysočina</w:t>
            </w:r>
          </w:p>
        </w:tc>
      </w:tr>
      <w:tr w:rsidR="0048287C" w:rsidRPr="005E2910" w14:paraId="35DE3E5B" w14:textId="77777777" w:rsidTr="00CC739F">
        <w:trPr>
          <w:trHeight w:val="348"/>
        </w:trPr>
        <w:tc>
          <w:tcPr>
            <w:tcW w:w="2535" w:type="dxa"/>
            <w:shd w:val="clear" w:color="auto" w:fill="F3F3F3"/>
            <w:vAlign w:val="center"/>
          </w:tcPr>
          <w:p w14:paraId="174C4C2F" w14:textId="77777777" w:rsidR="0048287C" w:rsidRPr="005E2910" w:rsidRDefault="0048287C" w:rsidP="006C044F">
            <w:pPr>
              <w:jc w:val="both"/>
              <w:rPr>
                <w:rFonts w:ascii="Arial" w:hAnsi="Arial" w:cs="Arial"/>
                <w:sz w:val="22"/>
                <w:szCs w:val="22"/>
              </w:rPr>
            </w:pPr>
            <w:r w:rsidRPr="005E2910">
              <w:rPr>
                <w:rFonts w:ascii="Arial" w:hAnsi="Arial" w:cs="Arial"/>
                <w:b/>
                <w:sz w:val="22"/>
                <w:szCs w:val="22"/>
              </w:rPr>
              <w:t>IČ</w:t>
            </w:r>
            <w:r w:rsidR="00682C1A">
              <w:rPr>
                <w:rFonts w:ascii="Arial" w:hAnsi="Arial" w:cs="Arial"/>
                <w:b/>
                <w:sz w:val="22"/>
                <w:szCs w:val="22"/>
              </w:rPr>
              <w:t>O</w:t>
            </w:r>
            <w:r w:rsidRPr="005E2910">
              <w:rPr>
                <w:rFonts w:ascii="Arial" w:hAnsi="Arial" w:cs="Arial"/>
                <w:b/>
                <w:sz w:val="22"/>
                <w:szCs w:val="22"/>
              </w:rPr>
              <w:t xml:space="preserve"> :</w:t>
            </w:r>
          </w:p>
        </w:tc>
        <w:tc>
          <w:tcPr>
            <w:tcW w:w="7185" w:type="dxa"/>
            <w:vAlign w:val="center"/>
          </w:tcPr>
          <w:p w14:paraId="651370E0" w14:textId="77777777" w:rsidR="0048287C" w:rsidRPr="005E2910" w:rsidRDefault="0048287C" w:rsidP="006C044F">
            <w:pPr>
              <w:pStyle w:val="KRUTEXTODSTAVCE"/>
              <w:tabs>
                <w:tab w:val="left" w:pos="1595"/>
              </w:tabs>
              <w:spacing w:line="240" w:lineRule="auto"/>
              <w:jc w:val="both"/>
              <w:rPr>
                <w:szCs w:val="22"/>
              </w:rPr>
            </w:pPr>
            <w:r w:rsidRPr="005E2910">
              <w:rPr>
                <w:szCs w:val="22"/>
              </w:rPr>
              <w:t>70890749</w:t>
            </w:r>
          </w:p>
        </w:tc>
      </w:tr>
      <w:tr w:rsidR="0048287C" w:rsidRPr="005E2910" w14:paraId="75EAAAC5" w14:textId="77777777" w:rsidTr="00CC739F">
        <w:trPr>
          <w:trHeight w:val="347"/>
        </w:trPr>
        <w:tc>
          <w:tcPr>
            <w:tcW w:w="2535" w:type="dxa"/>
            <w:shd w:val="clear" w:color="auto" w:fill="F3F3F3"/>
            <w:vAlign w:val="center"/>
          </w:tcPr>
          <w:p w14:paraId="2A0B0200" w14:textId="77777777" w:rsidR="0048287C" w:rsidRPr="005E2910" w:rsidRDefault="0048287C" w:rsidP="006C044F">
            <w:pPr>
              <w:jc w:val="both"/>
              <w:rPr>
                <w:rFonts w:ascii="Arial" w:hAnsi="Arial" w:cs="Arial"/>
                <w:sz w:val="22"/>
                <w:szCs w:val="22"/>
              </w:rPr>
            </w:pPr>
            <w:r w:rsidRPr="005E2910">
              <w:rPr>
                <w:rFonts w:ascii="Arial" w:hAnsi="Arial" w:cs="Arial"/>
                <w:b/>
                <w:sz w:val="22"/>
                <w:szCs w:val="22"/>
              </w:rPr>
              <w:t>Adresa sídla:</w:t>
            </w:r>
          </w:p>
        </w:tc>
        <w:tc>
          <w:tcPr>
            <w:tcW w:w="7185" w:type="dxa"/>
            <w:vAlign w:val="center"/>
          </w:tcPr>
          <w:p w14:paraId="035884C8" w14:textId="77777777" w:rsidR="0048287C" w:rsidRPr="005E2910" w:rsidRDefault="0048287C" w:rsidP="006C044F">
            <w:pPr>
              <w:jc w:val="both"/>
              <w:rPr>
                <w:rFonts w:ascii="Arial" w:hAnsi="Arial" w:cs="Arial"/>
                <w:sz w:val="22"/>
                <w:szCs w:val="22"/>
              </w:rPr>
            </w:pPr>
            <w:r w:rsidRPr="005E2910">
              <w:rPr>
                <w:rFonts w:ascii="Arial" w:hAnsi="Arial" w:cs="Arial"/>
                <w:sz w:val="22"/>
                <w:szCs w:val="22"/>
              </w:rPr>
              <w:t>Žižkova 57/1882, Jihlava, PSČ 587 33</w:t>
            </w:r>
          </w:p>
        </w:tc>
      </w:tr>
      <w:tr w:rsidR="0048287C" w:rsidRPr="005E2910" w14:paraId="5937690E" w14:textId="77777777" w:rsidTr="00CC739F">
        <w:trPr>
          <w:trHeight w:val="347"/>
        </w:trPr>
        <w:tc>
          <w:tcPr>
            <w:tcW w:w="2535" w:type="dxa"/>
            <w:shd w:val="clear" w:color="auto" w:fill="F3F3F3"/>
            <w:vAlign w:val="center"/>
          </w:tcPr>
          <w:p w14:paraId="46A637A9" w14:textId="77777777" w:rsidR="0048287C" w:rsidRPr="005E2910" w:rsidRDefault="0048287C" w:rsidP="006C044F">
            <w:pPr>
              <w:jc w:val="both"/>
              <w:rPr>
                <w:rFonts w:ascii="Arial" w:hAnsi="Arial" w:cs="Arial"/>
                <w:b/>
                <w:sz w:val="22"/>
                <w:szCs w:val="22"/>
              </w:rPr>
            </w:pPr>
            <w:r w:rsidRPr="005E2910">
              <w:rPr>
                <w:rFonts w:ascii="Arial" w:hAnsi="Arial" w:cs="Arial"/>
                <w:b/>
                <w:sz w:val="22"/>
                <w:szCs w:val="22"/>
              </w:rPr>
              <w:t>Právní forma:</w:t>
            </w:r>
          </w:p>
        </w:tc>
        <w:tc>
          <w:tcPr>
            <w:tcW w:w="7185" w:type="dxa"/>
            <w:vAlign w:val="center"/>
          </w:tcPr>
          <w:p w14:paraId="71B21E0A" w14:textId="77777777" w:rsidR="0048287C" w:rsidRPr="005E2910" w:rsidRDefault="0048287C" w:rsidP="006C044F">
            <w:pPr>
              <w:jc w:val="both"/>
              <w:rPr>
                <w:rFonts w:ascii="Arial" w:hAnsi="Arial" w:cs="Arial"/>
                <w:sz w:val="22"/>
                <w:szCs w:val="22"/>
              </w:rPr>
            </w:pPr>
            <w:r w:rsidRPr="005E2910">
              <w:rPr>
                <w:rFonts w:ascii="Arial" w:hAnsi="Arial" w:cs="Arial"/>
                <w:sz w:val="22"/>
                <w:szCs w:val="22"/>
              </w:rPr>
              <w:t xml:space="preserve">804-kraj, vyšší územní samosprávný celek, právnická osoba zřízená ústavním zákonem č. 347/1997 Sb. o vytvoření vyšších územních samosprávných celků a o změně ústavního zákona České národní rady č. 1/1993 Sb., Ústava České republiky, ve znění ústavního </w:t>
            </w:r>
            <w:r w:rsidR="004A06F8" w:rsidRPr="005E2910">
              <w:rPr>
                <w:rFonts w:ascii="Arial" w:hAnsi="Arial" w:cs="Arial"/>
                <w:sz w:val="22"/>
                <w:szCs w:val="22"/>
              </w:rPr>
              <w:t>zákona č.</w:t>
            </w:r>
            <w:r w:rsidRPr="005E2910">
              <w:rPr>
                <w:rFonts w:ascii="Arial" w:hAnsi="Arial" w:cs="Arial"/>
                <w:sz w:val="22"/>
                <w:szCs w:val="22"/>
              </w:rPr>
              <w:t> 176/2001 Sb.</w:t>
            </w:r>
          </w:p>
        </w:tc>
      </w:tr>
      <w:tr w:rsidR="0048287C" w:rsidRPr="005E2910" w14:paraId="3D91B548" w14:textId="77777777" w:rsidTr="00CC739F">
        <w:trPr>
          <w:trHeight w:val="518"/>
        </w:trPr>
        <w:tc>
          <w:tcPr>
            <w:tcW w:w="2535" w:type="dxa"/>
            <w:shd w:val="clear" w:color="auto" w:fill="F3F3F3"/>
            <w:vAlign w:val="center"/>
          </w:tcPr>
          <w:p w14:paraId="3DC62F01" w14:textId="77777777" w:rsidR="0048287C" w:rsidRPr="005E2910" w:rsidRDefault="0048287C" w:rsidP="006C044F">
            <w:pPr>
              <w:jc w:val="both"/>
              <w:rPr>
                <w:rFonts w:ascii="Arial" w:hAnsi="Arial" w:cs="Arial"/>
                <w:b/>
                <w:sz w:val="22"/>
                <w:szCs w:val="22"/>
              </w:rPr>
            </w:pPr>
            <w:r w:rsidRPr="005E2910">
              <w:rPr>
                <w:rFonts w:ascii="Arial" w:hAnsi="Arial" w:cs="Arial"/>
                <w:b/>
                <w:sz w:val="22"/>
                <w:szCs w:val="22"/>
              </w:rPr>
              <w:t xml:space="preserve">Osoby oprávněné za zadavatele jednat: </w:t>
            </w:r>
          </w:p>
        </w:tc>
        <w:tc>
          <w:tcPr>
            <w:tcW w:w="7185" w:type="dxa"/>
            <w:vAlign w:val="center"/>
          </w:tcPr>
          <w:p w14:paraId="770608EF" w14:textId="0C33850D" w:rsidR="009A6E55" w:rsidRPr="005E2910" w:rsidRDefault="0048287C" w:rsidP="00FF6C63">
            <w:pPr>
              <w:pStyle w:val="KRUTEXTODSTAVCE"/>
              <w:spacing w:line="240" w:lineRule="auto"/>
              <w:jc w:val="both"/>
              <w:rPr>
                <w:szCs w:val="22"/>
              </w:rPr>
            </w:pPr>
            <w:r w:rsidRPr="005E2910">
              <w:rPr>
                <w:szCs w:val="22"/>
              </w:rPr>
              <w:t xml:space="preserve">Ing. </w:t>
            </w:r>
            <w:r w:rsidR="00B60D84">
              <w:rPr>
                <w:szCs w:val="22"/>
              </w:rPr>
              <w:t>Jana Fialová</w:t>
            </w:r>
            <w:r w:rsidR="00A139A3">
              <w:rPr>
                <w:szCs w:val="22"/>
              </w:rPr>
              <w:t xml:space="preserve">, členka </w:t>
            </w:r>
            <w:r w:rsidR="00E16FF3">
              <w:rPr>
                <w:szCs w:val="22"/>
              </w:rPr>
              <w:t>R</w:t>
            </w:r>
            <w:r w:rsidR="00A139A3">
              <w:rPr>
                <w:szCs w:val="22"/>
              </w:rPr>
              <w:t>ady Kraje Vysočina</w:t>
            </w:r>
          </w:p>
        </w:tc>
      </w:tr>
      <w:tr w:rsidR="0048287C" w:rsidRPr="005E2910" w14:paraId="085F909E" w14:textId="77777777" w:rsidTr="00CC739F">
        <w:trPr>
          <w:trHeight w:val="347"/>
        </w:trPr>
        <w:tc>
          <w:tcPr>
            <w:tcW w:w="2535" w:type="dxa"/>
            <w:shd w:val="clear" w:color="auto" w:fill="F3F3F3"/>
            <w:vAlign w:val="center"/>
          </w:tcPr>
          <w:p w14:paraId="19E459C2" w14:textId="77777777" w:rsidR="0048287C" w:rsidRPr="005E2910" w:rsidRDefault="0048287C" w:rsidP="006C044F">
            <w:pPr>
              <w:jc w:val="both"/>
              <w:rPr>
                <w:rFonts w:ascii="Arial" w:hAnsi="Arial" w:cs="Arial"/>
                <w:b/>
                <w:sz w:val="22"/>
                <w:szCs w:val="22"/>
              </w:rPr>
            </w:pPr>
            <w:r w:rsidRPr="005E2910">
              <w:rPr>
                <w:rFonts w:ascii="Arial" w:hAnsi="Arial" w:cs="Arial"/>
                <w:b/>
                <w:sz w:val="22"/>
                <w:szCs w:val="22"/>
              </w:rPr>
              <w:t>Kontaktní osoby:</w:t>
            </w:r>
          </w:p>
        </w:tc>
        <w:tc>
          <w:tcPr>
            <w:tcW w:w="7185" w:type="dxa"/>
            <w:vAlign w:val="center"/>
          </w:tcPr>
          <w:p w14:paraId="68542FB5" w14:textId="77777777" w:rsidR="009347E4" w:rsidRPr="005E2910" w:rsidRDefault="009347E4" w:rsidP="006C044F">
            <w:pPr>
              <w:jc w:val="both"/>
              <w:rPr>
                <w:rFonts w:ascii="Arial" w:hAnsi="Arial" w:cs="Arial"/>
                <w:sz w:val="22"/>
                <w:szCs w:val="22"/>
              </w:rPr>
            </w:pPr>
          </w:p>
          <w:p w14:paraId="00B7107E" w14:textId="77777777" w:rsidR="00FC5B93" w:rsidRDefault="00B60D84" w:rsidP="006C044F">
            <w:pPr>
              <w:jc w:val="both"/>
              <w:rPr>
                <w:rFonts w:ascii="Arial" w:hAnsi="Arial" w:cs="Arial"/>
                <w:sz w:val="22"/>
                <w:szCs w:val="22"/>
              </w:rPr>
            </w:pPr>
            <w:r>
              <w:rPr>
                <w:rFonts w:ascii="Arial" w:hAnsi="Arial" w:cs="Arial"/>
                <w:sz w:val="22"/>
                <w:szCs w:val="22"/>
              </w:rPr>
              <w:t>Ing. Jana Hadravová, MPA</w:t>
            </w:r>
            <w:r w:rsidR="009347E4" w:rsidRPr="005E2910">
              <w:rPr>
                <w:rFonts w:ascii="Arial" w:hAnsi="Arial" w:cs="Arial"/>
                <w:sz w:val="22"/>
                <w:szCs w:val="22"/>
              </w:rPr>
              <w:t xml:space="preserve"> (Odbor </w:t>
            </w:r>
            <w:r>
              <w:rPr>
                <w:rFonts w:ascii="Arial" w:hAnsi="Arial" w:cs="Arial"/>
                <w:sz w:val="22"/>
                <w:szCs w:val="22"/>
              </w:rPr>
              <w:t>školství, mládeže a sportu</w:t>
            </w:r>
          </w:p>
          <w:p w14:paraId="0A006E2B" w14:textId="77777777" w:rsidR="009347E4" w:rsidRDefault="009347E4" w:rsidP="006C044F">
            <w:pPr>
              <w:jc w:val="both"/>
              <w:rPr>
                <w:rFonts w:ascii="Arial" w:hAnsi="Arial" w:cs="Arial"/>
                <w:sz w:val="22"/>
                <w:szCs w:val="22"/>
              </w:rPr>
            </w:pPr>
            <w:r w:rsidRPr="005E2910">
              <w:rPr>
                <w:rFonts w:ascii="Arial" w:hAnsi="Arial" w:cs="Arial"/>
                <w:sz w:val="22"/>
                <w:szCs w:val="22"/>
              </w:rPr>
              <w:t>tel.:</w:t>
            </w:r>
            <w:r w:rsidR="00D86B86">
              <w:rPr>
                <w:rFonts w:ascii="Arial" w:hAnsi="Arial" w:cs="Arial"/>
                <w:sz w:val="22"/>
                <w:szCs w:val="22"/>
              </w:rPr>
              <w:t xml:space="preserve"> </w:t>
            </w:r>
            <w:r w:rsidRPr="005E2910">
              <w:rPr>
                <w:rFonts w:ascii="Arial" w:hAnsi="Arial" w:cs="Arial"/>
                <w:sz w:val="22"/>
                <w:szCs w:val="22"/>
              </w:rPr>
              <w:t>564 602 </w:t>
            </w:r>
            <w:r w:rsidR="00D86B86">
              <w:rPr>
                <w:rFonts w:ascii="Arial" w:hAnsi="Arial" w:cs="Arial"/>
                <w:sz w:val="22"/>
                <w:szCs w:val="22"/>
              </w:rPr>
              <w:t>977</w:t>
            </w:r>
            <w:r w:rsidRPr="005E2910">
              <w:rPr>
                <w:rFonts w:ascii="Arial" w:hAnsi="Arial" w:cs="Arial"/>
                <w:sz w:val="22"/>
                <w:szCs w:val="22"/>
              </w:rPr>
              <w:t>,</w:t>
            </w:r>
            <w:r w:rsidR="007803C9">
              <w:rPr>
                <w:rFonts w:ascii="Arial" w:hAnsi="Arial" w:cs="Arial"/>
                <w:sz w:val="22"/>
                <w:szCs w:val="22"/>
              </w:rPr>
              <w:t xml:space="preserve"> hadravova.j</w:t>
            </w:r>
            <w:r w:rsidRPr="005E2910">
              <w:rPr>
                <w:rFonts w:ascii="Arial" w:hAnsi="Arial" w:cs="Arial"/>
                <w:sz w:val="22"/>
                <w:szCs w:val="22"/>
              </w:rPr>
              <w:t xml:space="preserve">@kr-vysocina.cz) </w:t>
            </w:r>
          </w:p>
          <w:p w14:paraId="4D8F2A88" w14:textId="77777777" w:rsidR="0048287C" w:rsidRPr="005E2910" w:rsidRDefault="0048287C" w:rsidP="00E461F0">
            <w:pPr>
              <w:jc w:val="both"/>
              <w:rPr>
                <w:rFonts w:ascii="Arial" w:hAnsi="Arial" w:cs="Arial"/>
                <w:sz w:val="22"/>
                <w:szCs w:val="22"/>
              </w:rPr>
            </w:pPr>
          </w:p>
        </w:tc>
      </w:tr>
    </w:tbl>
    <w:p w14:paraId="553BBA17" w14:textId="77777777" w:rsidR="0048287C" w:rsidRPr="005E2910" w:rsidRDefault="0048287C" w:rsidP="006C044F">
      <w:pPr>
        <w:pStyle w:val="Zhlav"/>
        <w:tabs>
          <w:tab w:val="clear" w:pos="4536"/>
          <w:tab w:val="clear" w:pos="9072"/>
        </w:tabs>
        <w:jc w:val="both"/>
        <w:rPr>
          <w:rFonts w:ascii="Arial" w:hAnsi="Arial" w:cs="Arial"/>
          <w:b/>
          <w:bCs/>
          <w:sz w:val="22"/>
          <w:szCs w:val="22"/>
        </w:rPr>
      </w:pPr>
    </w:p>
    <w:p w14:paraId="6F5EE323" w14:textId="77777777" w:rsidR="0048287C" w:rsidRPr="00F04359" w:rsidRDefault="0048287C" w:rsidP="006C044F">
      <w:pPr>
        <w:pStyle w:val="Nadpis5"/>
        <w:rPr>
          <w:rFonts w:ascii="Arial" w:hAnsi="Arial" w:cs="Arial"/>
          <w:sz w:val="26"/>
          <w:szCs w:val="26"/>
        </w:rPr>
      </w:pPr>
      <w:r w:rsidRPr="00F04359">
        <w:rPr>
          <w:rFonts w:ascii="Arial" w:hAnsi="Arial" w:cs="Arial"/>
          <w:sz w:val="26"/>
          <w:szCs w:val="26"/>
        </w:rPr>
        <w:t>1. Vymezení předmětu veřejné zakázky a jeho specifikace</w:t>
      </w:r>
    </w:p>
    <w:p w14:paraId="263CAD4D" w14:textId="77777777" w:rsidR="00865593" w:rsidRPr="005E2910" w:rsidRDefault="00865593" w:rsidP="006C044F">
      <w:pPr>
        <w:jc w:val="both"/>
        <w:rPr>
          <w:rFonts w:ascii="Arial" w:hAnsi="Arial" w:cs="Arial"/>
          <w:sz w:val="22"/>
          <w:szCs w:val="22"/>
        </w:rPr>
      </w:pPr>
    </w:p>
    <w:p w14:paraId="00D138EB" w14:textId="15CE60EE" w:rsidR="007803C9" w:rsidRPr="001B3A21" w:rsidRDefault="005A74CE" w:rsidP="0028135D">
      <w:pPr>
        <w:pStyle w:val="Odstavec1"/>
        <w:spacing w:before="0"/>
        <w:rPr>
          <w:rFonts w:ascii="Arial" w:hAnsi="Arial" w:cs="Arial"/>
          <w:b/>
          <w:sz w:val="22"/>
          <w:szCs w:val="22"/>
        </w:rPr>
      </w:pPr>
      <w:r w:rsidRPr="00820043">
        <w:rPr>
          <w:rFonts w:ascii="Arial" w:hAnsi="Arial" w:cs="Arial"/>
          <w:sz w:val="22"/>
          <w:szCs w:val="22"/>
        </w:rPr>
        <w:t xml:space="preserve">Předmětem </w:t>
      </w:r>
      <w:r w:rsidR="007E5493">
        <w:rPr>
          <w:rFonts w:ascii="Arial" w:hAnsi="Arial" w:cs="Arial"/>
          <w:sz w:val="22"/>
          <w:szCs w:val="22"/>
        </w:rPr>
        <w:t>zadávacího řízení je uzavření smlouvy mezi Zadavatelem a jedním Dodavatelem na dobu určitou, jejímž předmětem je zabezpečení polygrafických služeb pro Zadavatele. S vybraným Dodavatelem bude uzavřena rámcová smlouvy pro roky 2017 – 2018. B</w:t>
      </w:r>
      <w:r w:rsidR="001B3A21">
        <w:rPr>
          <w:rFonts w:ascii="Arial" w:hAnsi="Arial" w:cs="Arial"/>
          <w:sz w:val="22"/>
          <w:szCs w:val="22"/>
        </w:rPr>
        <w:t xml:space="preserve">ližší </w:t>
      </w:r>
      <w:r w:rsidR="001B3A21" w:rsidRPr="001B3A21">
        <w:rPr>
          <w:rFonts w:ascii="Arial" w:hAnsi="Arial" w:cs="Arial"/>
          <w:b/>
          <w:sz w:val="22"/>
          <w:szCs w:val="22"/>
        </w:rPr>
        <w:t>specifikace je v příloze č.</w:t>
      </w:r>
      <w:r w:rsidR="007E5493">
        <w:rPr>
          <w:rFonts w:ascii="Arial" w:hAnsi="Arial" w:cs="Arial"/>
          <w:b/>
          <w:sz w:val="22"/>
          <w:szCs w:val="22"/>
        </w:rPr>
        <w:t xml:space="preserve"> </w:t>
      </w:r>
      <w:r w:rsidR="001B3A21" w:rsidRPr="001B3A21">
        <w:rPr>
          <w:rFonts w:ascii="Arial" w:hAnsi="Arial" w:cs="Arial"/>
          <w:b/>
          <w:sz w:val="22"/>
          <w:szCs w:val="22"/>
        </w:rPr>
        <w:t>1 této zadávací dokumentace</w:t>
      </w:r>
      <w:r w:rsidR="00E87BD9" w:rsidRPr="001B3A21">
        <w:rPr>
          <w:rFonts w:ascii="Arial" w:hAnsi="Arial" w:cs="Arial"/>
          <w:b/>
          <w:sz w:val="22"/>
          <w:szCs w:val="22"/>
        </w:rPr>
        <w:t>.</w:t>
      </w:r>
    </w:p>
    <w:p w14:paraId="75814FF5" w14:textId="77777777" w:rsidR="008F4558" w:rsidRDefault="001B3A21" w:rsidP="007E5493">
      <w:pPr>
        <w:pStyle w:val="Odstavec1"/>
        <w:spacing w:before="0"/>
        <w:ind w:firstLine="1068"/>
        <w:rPr>
          <w:rFonts w:ascii="Arial" w:hAnsi="Arial" w:cs="Arial"/>
          <w:b/>
          <w:sz w:val="26"/>
          <w:szCs w:val="26"/>
        </w:rPr>
      </w:pPr>
      <w:r>
        <w:rPr>
          <w:rFonts w:ascii="Arial" w:hAnsi="Arial" w:cs="Arial"/>
          <w:sz w:val="22"/>
          <w:szCs w:val="22"/>
        </w:rPr>
        <w:t xml:space="preserve"> </w:t>
      </w:r>
    </w:p>
    <w:p w14:paraId="7CE559DF" w14:textId="77777777" w:rsidR="00AE5CF3" w:rsidRPr="00F04359" w:rsidRDefault="0048287C" w:rsidP="006C044F">
      <w:pPr>
        <w:jc w:val="both"/>
        <w:rPr>
          <w:rFonts w:ascii="Arial" w:hAnsi="Arial" w:cs="Arial"/>
          <w:b/>
          <w:bCs/>
          <w:sz w:val="26"/>
          <w:szCs w:val="26"/>
        </w:rPr>
      </w:pPr>
      <w:r w:rsidRPr="00F04359">
        <w:rPr>
          <w:rFonts w:ascii="Arial" w:hAnsi="Arial" w:cs="Arial"/>
          <w:b/>
          <w:bCs/>
          <w:sz w:val="26"/>
          <w:szCs w:val="26"/>
        </w:rPr>
        <w:t xml:space="preserve">2. </w:t>
      </w:r>
      <w:r w:rsidR="00AE5CF3" w:rsidRPr="00F04359">
        <w:rPr>
          <w:rFonts w:ascii="Arial" w:hAnsi="Arial" w:cs="Arial"/>
          <w:b/>
          <w:bCs/>
          <w:sz w:val="26"/>
          <w:szCs w:val="26"/>
        </w:rPr>
        <w:t>Kvalifikační předpoklady</w:t>
      </w:r>
    </w:p>
    <w:p w14:paraId="05B5ACBD" w14:textId="77777777" w:rsidR="00AE5CF3" w:rsidRDefault="00AE5CF3" w:rsidP="006C044F">
      <w:pPr>
        <w:jc w:val="both"/>
        <w:rPr>
          <w:rFonts w:ascii="Arial" w:hAnsi="Arial" w:cs="Arial"/>
          <w:b/>
          <w:bCs/>
          <w:sz w:val="22"/>
          <w:szCs w:val="22"/>
        </w:rPr>
      </w:pPr>
    </w:p>
    <w:p w14:paraId="3AF10F7D" w14:textId="743FBD3A" w:rsidR="0048287C" w:rsidRPr="007C5BF2" w:rsidRDefault="0028135D" w:rsidP="006C044F">
      <w:pPr>
        <w:jc w:val="both"/>
        <w:rPr>
          <w:rFonts w:ascii="Arial" w:hAnsi="Arial" w:cs="Arial"/>
          <w:b/>
          <w:bCs/>
          <w:sz w:val="22"/>
          <w:szCs w:val="22"/>
        </w:rPr>
      </w:pPr>
      <w:r>
        <w:rPr>
          <w:rFonts w:ascii="Arial" w:hAnsi="Arial" w:cs="Arial"/>
          <w:b/>
          <w:bCs/>
          <w:sz w:val="22"/>
          <w:szCs w:val="22"/>
        </w:rPr>
        <w:t xml:space="preserve">2. </w:t>
      </w:r>
      <w:r w:rsidR="002003BC">
        <w:rPr>
          <w:rFonts w:ascii="Arial" w:hAnsi="Arial" w:cs="Arial"/>
          <w:b/>
          <w:bCs/>
          <w:sz w:val="22"/>
          <w:szCs w:val="22"/>
        </w:rPr>
        <w:t>1</w:t>
      </w:r>
      <w:r>
        <w:rPr>
          <w:rFonts w:ascii="Arial" w:hAnsi="Arial" w:cs="Arial"/>
          <w:b/>
          <w:bCs/>
          <w:sz w:val="22"/>
          <w:szCs w:val="22"/>
        </w:rPr>
        <w:t xml:space="preserve"> </w:t>
      </w:r>
      <w:r w:rsidR="0048287C" w:rsidRPr="007C5BF2">
        <w:rPr>
          <w:rFonts w:ascii="Arial" w:hAnsi="Arial" w:cs="Arial"/>
          <w:b/>
          <w:bCs/>
          <w:sz w:val="22"/>
          <w:szCs w:val="22"/>
        </w:rPr>
        <w:t>Profesní kvalifikační předpoklady</w:t>
      </w:r>
    </w:p>
    <w:p w14:paraId="4CEC0241" w14:textId="77777777" w:rsidR="00865593" w:rsidRPr="005E2910" w:rsidRDefault="00865593" w:rsidP="006C044F">
      <w:pPr>
        <w:jc w:val="both"/>
        <w:rPr>
          <w:rFonts w:ascii="Arial" w:hAnsi="Arial" w:cs="Arial"/>
          <w:b/>
          <w:bCs/>
          <w:sz w:val="22"/>
          <w:szCs w:val="22"/>
        </w:rPr>
      </w:pPr>
    </w:p>
    <w:p w14:paraId="151F5B45" w14:textId="77777777" w:rsidR="0028135D" w:rsidRPr="00CB06D0" w:rsidRDefault="00CB06D0" w:rsidP="00CB06D0">
      <w:pPr>
        <w:jc w:val="both"/>
        <w:rPr>
          <w:rFonts w:ascii="Arial" w:hAnsi="Arial" w:cs="Arial"/>
          <w:sz w:val="22"/>
        </w:rPr>
      </w:pPr>
      <w:r w:rsidRPr="00CB06D0">
        <w:rPr>
          <w:rFonts w:ascii="Arial" w:hAnsi="Arial" w:cs="Arial"/>
          <w:sz w:val="22"/>
        </w:rPr>
        <w:t xml:space="preserve">Splnění profesních kvalifikačních předpokladů – oprávnění k podnikání a právní subjektivitu uchazeče, ověří zadavatel ve veřejně dostupných rejstřících. V případě nejasností si zadavatel vyhrazuje právo vyzvat uchazeče k doplnění či objasnění kvalifikace v rámci posouzení kvalifikace.   </w:t>
      </w:r>
    </w:p>
    <w:p w14:paraId="6EFD2FDE" w14:textId="77777777" w:rsidR="007803C9" w:rsidRDefault="007803C9" w:rsidP="006C044F">
      <w:pPr>
        <w:jc w:val="both"/>
      </w:pPr>
    </w:p>
    <w:p w14:paraId="022254A2" w14:textId="77777777" w:rsidR="002003BC" w:rsidRPr="007C5BF2" w:rsidRDefault="002003BC" w:rsidP="002003BC">
      <w:pPr>
        <w:jc w:val="both"/>
        <w:rPr>
          <w:rFonts w:ascii="Arial" w:hAnsi="Arial" w:cs="Arial"/>
          <w:b/>
          <w:bCs/>
          <w:sz w:val="22"/>
          <w:szCs w:val="22"/>
        </w:rPr>
      </w:pPr>
      <w:r>
        <w:rPr>
          <w:rFonts w:ascii="Arial" w:hAnsi="Arial" w:cs="Arial"/>
          <w:b/>
          <w:bCs/>
          <w:sz w:val="22"/>
          <w:szCs w:val="22"/>
        </w:rPr>
        <w:t>2. 1 Technické</w:t>
      </w:r>
      <w:r w:rsidRPr="007C5BF2">
        <w:rPr>
          <w:rFonts w:ascii="Arial" w:hAnsi="Arial" w:cs="Arial"/>
          <w:b/>
          <w:bCs/>
          <w:sz w:val="22"/>
          <w:szCs w:val="22"/>
        </w:rPr>
        <w:t xml:space="preserve"> kvalifikační předpoklady</w:t>
      </w:r>
    </w:p>
    <w:p w14:paraId="7A157D6D" w14:textId="77777777" w:rsidR="00893D80" w:rsidRDefault="00442E9C" w:rsidP="006C044F">
      <w:pPr>
        <w:jc w:val="both"/>
        <w:rPr>
          <w:rFonts w:ascii="Arial" w:hAnsi="Arial" w:cs="Arial"/>
          <w:sz w:val="22"/>
          <w:szCs w:val="22"/>
        </w:rPr>
      </w:pPr>
      <w:r w:rsidRPr="0096185D">
        <w:rPr>
          <w:rFonts w:ascii="Arial" w:hAnsi="Arial" w:cs="Arial"/>
          <w:sz w:val="22"/>
          <w:szCs w:val="22"/>
        </w:rPr>
        <w:t>Splnění technických kvalifikačních předpokladů prokáže uchazeč, který doloží</w:t>
      </w:r>
      <w:r w:rsidR="00893D80">
        <w:rPr>
          <w:rFonts w:ascii="Arial" w:hAnsi="Arial" w:cs="Arial"/>
          <w:sz w:val="22"/>
          <w:szCs w:val="22"/>
        </w:rPr>
        <w:t>:</w:t>
      </w:r>
    </w:p>
    <w:p w14:paraId="2579AFBE" w14:textId="24A438C1" w:rsidR="00AD6326" w:rsidRPr="00AF0214" w:rsidRDefault="00893D80" w:rsidP="0064637B">
      <w:pPr>
        <w:numPr>
          <w:ilvl w:val="0"/>
          <w:numId w:val="18"/>
        </w:numPr>
        <w:jc w:val="both"/>
        <w:rPr>
          <w:rFonts w:ascii="Arial" w:hAnsi="Arial" w:cs="Arial"/>
          <w:sz w:val="22"/>
          <w:szCs w:val="22"/>
        </w:rPr>
      </w:pPr>
      <w:r w:rsidRPr="00556AB9">
        <w:rPr>
          <w:rFonts w:ascii="Arial" w:hAnsi="Arial" w:cs="Arial"/>
          <w:sz w:val="22"/>
          <w:szCs w:val="22"/>
        </w:rPr>
        <w:t xml:space="preserve">že v uplynulých 3 letech poskytoval </w:t>
      </w:r>
      <w:r w:rsidR="00F57A40">
        <w:rPr>
          <w:rFonts w:ascii="Arial" w:hAnsi="Arial" w:cs="Arial"/>
          <w:sz w:val="22"/>
          <w:szCs w:val="22"/>
        </w:rPr>
        <w:t>obdobné služby</w:t>
      </w:r>
      <w:r w:rsidRPr="00556AB9">
        <w:rPr>
          <w:rFonts w:ascii="Arial" w:hAnsi="Arial" w:cs="Arial"/>
          <w:sz w:val="22"/>
          <w:szCs w:val="22"/>
        </w:rPr>
        <w:t xml:space="preserve"> tisku </w:t>
      </w:r>
      <w:r w:rsidR="00F57A40">
        <w:rPr>
          <w:rFonts w:ascii="Arial" w:hAnsi="Arial" w:cs="Arial"/>
          <w:sz w:val="22"/>
          <w:szCs w:val="22"/>
        </w:rPr>
        <w:t xml:space="preserve">obdobné </w:t>
      </w:r>
      <w:r w:rsidR="005335F8">
        <w:rPr>
          <w:rFonts w:ascii="Arial" w:hAnsi="Arial" w:cs="Arial"/>
          <w:sz w:val="22"/>
          <w:szCs w:val="22"/>
        </w:rPr>
        <w:t>předmětu</w:t>
      </w:r>
      <w:r w:rsidR="00F57A40">
        <w:rPr>
          <w:rFonts w:ascii="Arial" w:hAnsi="Arial" w:cs="Arial"/>
          <w:sz w:val="22"/>
          <w:szCs w:val="22"/>
        </w:rPr>
        <w:t xml:space="preserve"> </w:t>
      </w:r>
      <w:r w:rsidR="005335F8">
        <w:rPr>
          <w:rFonts w:ascii="Arial" w:hAnsi="Arial" w:cs="Arial"/>
          <w:sz w:val="22"/>
          <w:szCs w:val="22"/>
        </w:rPr>
        <w:t>této</w:t>
      </w:r>
      <w:r w:rsidR="00F57A40">
        <w:rPr>
          <w:rFonts w:ascii="Arial" w:hAnsi="Arial" w:cs="Arial"/>
          <w:sz w:val="22"/>
          <w:szCs w:val="22"/>
        </w:rPr>
        <w:t xml:space="preserve"> zakázky </w:t>
      </w:r>
      <w:r w:rsidRPr="00556AB9">
        <w:rPr>
          <w:rFonts w:ascii="Arial" w:hAnsi="Arial" w:cs="Arial"/>
          <w:sz w:val="22"/>
          <w:szCs w:val="22"/>
        </w:rPr>
        <w:t xml:space="preserve">alespoň v částce </w:t>
      </w:r>
      <w:r>
        <w:rPr>
          <w:rFonts w:ascii="Arial" w:hAnsi="Arial" w:cs="Arial"/>
          <w:sz w:val="22"/>
          <w:szCs w:val="22"/>
        </w:rPr>
        <w:t>4</w:t>
      </w:r>
      <w:r w:rsidRPr="00556AB9">
        <w:rPr>
          <w:rFonts w:ascii="Arial" w:hAnsi="Arial" w:cs="Arial"/>
          <w:sz w:val="22"/>
          <w:szCs w:val="22"/>
        </w:rPr>
        <w:t>00 tis. Kč/rok.</w:t>
      </w:r>
      <w:r w:rsidR="0064637B">
        <w:rPr>
          <w:rFonts w:ascii="Arial" w:hAnsi="Arial" w:cs="Arial"/>
          <w:sz w:val="22"/>
          <w:szCs w:val="22"/>
        </w:rPr>
        <w:t xml:space="preserve"> </w:t>
      </w:r>
      <w:r w:rsidR="00AD6326" w:rsidRPr="0096185D">
        <w:rPr>
          <w:rFonts w:ascii="Arial" w:hAnsi="Arial" w:cs="Arial"/>
          <w:sz w:val="22"/>
          <w:szCs w:val="22"/>
        </w:rPr>
        <w:t xml:space="preserve">Splnění technických kvalifikačních předpokladů prokáže uchazeč čestným prohlášením, ve kterém uvede rozsah, </w:t>
      </w:r>
      <w:r w:rsidR="001700C1" w:rsidRPr="0064637B">
        <w:rPr>
          <w:rFonts w:ascii="Arial" w:hAnsi="Arial" w:cs="Arial"/>
          <w:sz w:val="22"/>
          <w:szCs w:val="22"/>
        </w:rPr>
        <w:t>cenu a dobu poskytování služeb a kontakt na osobu objednatele</w:t>
      </w:r>
      <w:r w:rsidR="00D55868" w:rsidRPr="00AF0214">
        <w:rPr>
          <w:rFonts w:ascii="Arial" w:hAnsi="Arial" w:cs="Arial"/>
          <w:sz w:val="22"/>
          <w:szCs w:val="22"/>
        </w:rPr>
        <w:t xml:space="preserve"> služeb, kde je možné údaje o službě ověřit. </w:t>
      </w:r>
      <w:r w:rsidR="001700C1" w:rsidRPr="00AF0214">
        <w:rPr>
          <w:rFonts w:ascii="Arial" w:hAnsi="Arial" w:cs="Arial"/>
          <w:sz w:val="22"/>
          <w:szCs w:val="22"/>
        </w:rPr>
        <w:t xml:space="preserve"> </w:t>
      </w:r>
      <w:r w:rsidR="002364B2">
        <w:rPr>
          <w:rFonts w:ascii="Arial" w:hAnsi="Arial" w:cs="Arial"/>
          <w:sz w:val="22"/>
          <w:szCs w:val="22"/>
        </w:rPr>
        <w:t xml:space="preserve">Tento kvalifikační předpoklad lze doložit jednou službou nebo více službami v součtu. </w:t>
      </w:r>
    </w:p>
    <w:p w14:paraId="4857E137" w14:textId="77777777" w:rsidR="00AF0214" w:rsidRDefault="00893D80" w:rsidP="00893D80">
      <w:pPr>
        <w:numPr>
          <w:ilvl w:val="0"/>
          <w:numId w:val="18"/>
        </w:numPr>
        <w:jc w:val="both"/>
        <w:rPr>
          <w:rFonts w:ascii="Arial" w:hAnsi="Arial" w:cs="Arial"/>
          <w:sz w:val="22"/>
          <w:szCs w:val="22"/>
        </w:rPr>
      </w:pPr>
      <w:r w:rsidRPr="00893D80">
        <w:rPr>
          <w:rFonts w:ascii="Arial" w:hAnsi="Arial" w:cs="Arial"/>
          <w:sz w:val="22"/>
          <w:szCs w:val="22"/>
        </w:rPr>
        <w:t xml:space="preserve">že disponuje: </w:t>
      </w:r>
    </w:p>
    <w:p w14:paraId="6E67E8F9" w14:textId="71D4C765" w:rsidR="00AF0214" w:rsidRDefault="00893D80" w:rsidP="002364B2">
      <w:pPr>
        <w:numPr>
          <w:ilvl w:val="1"/>
          <w:numId w:val="18"/>
        </w:numPr>
        <w:ind w:hanging="643"/>
        <w:jc w:val="both"/>
        <w:rPr>
          <w:rFonts w:ascii="Arial" w:hAnsi="Arial" w:cs="Arial"/>
          <w:sz w:val="22"/>
          <w:szCs w:val="22"/>
        </w:rPr>
      </w:pPr>
      <w:r w:rsidRPr="00893D80">
        <w:rPr>
          <w:rFonts w:ascii="Arial" w:hAnsi="Arial" w:cs="Arial"/>
          <w:sz w:val="22"/>
          <w:szCs w:val="22"/>
        </w:rPr>
        <w:lastRenderedPageBreak/>
        <w:t>- minimálně jedním čtyřbarevným tiskovým strojem</w:t>
      </w:r>
      <w:r>
        <w:t xml:space="preserve"> </w:t>
      </w:r>
      <w:r w:rsidRPr="00893D80">
        <w:rPr>
          <w:rFonts w:ascii="Arial" w:hAnsi="Arial" w:cs="Arial"/>
          <w:sz w:val="22"/>
          <w:szCs w:val="22"/>
        </w:rPr>
        <w:t>s auto</w:t>
      </w:r>
      <w:r w:rsidR="003233AB">
        <w:rPr>
          <w:rFonts w:ascii="Arial" w:hAnsi="Arial" w:cs="Arial"/>
          <w:sz w:val="22"/>
          <w:szCs w:val="22"/>
        </w:rPr>
        <w:t>matickou kalibrací a pasováním a současně</w:t>
      </w:r>
    </w:p>
    <w:p w14:paraId="23618B2D" w14:textId="61B9F8B4" w:rsidR="00E1502C" w:rsidRDefault="00893D80" w:rsidP="002364B2">
      <w:pPr>
        <w:numPr>
          <w:ilvl w:val="1"/>
          <w:numId w:val="18"/>
        </w:numPr>
        <w:ind w:hanging="643"/>
        <w:jc w:val="both"/>
        <w:rPr>
          <w:rFonts w:ascii="Arial" w:hAnsi="Arial" w:cs="Arial"/>
          <w:sz w:val="22"/>
          <w:szCs w:val="22"/>
        </w:rPr>
      </w:pPr>
      <w:r w:rsidRPr="00893D80">
        <w:rPr>
          <w:rFonts w:ascii="Arial" w:hAnsi="Arial" w:cs="Arial"/>
          <w:sz w:val="22"/>
          <w:szCs w:val="22"/>
        </w:rPr>
        <w:t>- minimálně jedním CTP a prepress zařízením se zpracováním PDF verze 1.4</w:t>
      </w:r>
    </w:p>
    <w:p w14:paraId="36870322" w14:textId="77777777" w:rsidR="00696E72" w:rsidRDefault="00696E72" w:rsidP="00696E72">
      <w:pPr>
        <w:ind w:left="1352"/>
        <w:jc w:val="both"/>
        <w:rPr>
          <w:rFonts w:ascii="Arial" w:hAnsi="Arial" w:cs="Arial"/>
          <w:sz w:val="22"/>
          <w:szCs w:val="22"/>
        </w:rPr>
      </w:pPr>
    </w:p>
    <w:p w14:paraId="7024F46B" w14:textId="49DEFEF0" w:rsidR="002003BC" w:rsidRPr="0096185D" w:rsidRDefault="00AF0214" w:rsidP="0096185D">
      <w:pPr>
        <w:ind w:left="720"/>
        <w:jc w:val="both"/>
        <w:rPr>
          <w:rFonts w:ascii="Arial" w:hAnsi="Arial" w:cs="Arial"/>
          <w:sz w:val="22"/>
          <w:szCs w:val="22"/>
        </w:rPr>
      </w:pPr>
      <w:r w:rsidRPr="0096185D">
        <w:rPr>
          <w:rFonts w:ascii="Arial" w:hAnsi="Arial" w:cs="Arial"/>
          <w:sz w:val="22"/>
          <w:szCs w:val="22"/>
        </w:rPr>
        <w:t xml:space="preserve">Uchazeč doloží </w:t>
      </w:r>
      <w:r>
        <w:rPr>
          <w:rFonts w:ascii="Arial" w:hAnsi="Arial" w:cs="Arial"/>
          <w:sz w:val="22"/>
          <w:szCs w:val="22"/>
        </w:rPr>
        <w:t>tuto skutečnost</w:t>
      </w:r>
      <w:r w:rsidRPr="0096185D">
        <w:rPr>
          <w:rFonts w:ascii="Arial" w:hAnsi="Arial" w:cs="Arial"/>
          <w:sz w:val="22"/>
          <w:szCs w:val="22"/>
        </w:rPr>
        <w:t xml:space="preserve"> </w:t>
      </w:r>
      <w:r w:rsidR="0096185D">
        <w:rPr>
          <w:rFonts w:ascii="Arial" w:hAnsi="Arial" w:cs="Arial"/>
          <w:sz w:val="22"/>
          <w:szCs w:val="22"/>
        </w:rPr>
        <w:t xml:space="preserve">rovněž </w:t>
      </w:r>
      <w:r w:rsidRPr="0096185D">
        <w:rPr>
          <w:rFonts w:ascii="Arial" w:hAnsi="Arial" w:cs="Arial"/>
          <w:sz w:val="22"/>
          <w:szCs w:val="22"/>
        </w:rPr>
        <w:t>čestným prohlášením</w:t>
      </w:r>
      <w:r w:rsidR="002364B2">
        <w:rPr>
          <w:rFonts w:ascii="Arial" w:hAnsi="Arial" w:cs="Arial"/>
          <w:sz w:val="22"/>
          <w:szCs w:val="22"/>
        </w:rPr>
        <w:t xml:space="preserve">, ve kterém budou uvedeny údaje, z nichž lze ověřit naplnění tohoto předpokladu. </w:t>
      </w:r>
    </w:p>
    <w:p w14:paraId="54C19A1E" w14:textId="77777777" w:rsidR="001B3A21" w:rsidRDefault="001B3A21" w:rsidP="006C044F">
      <w:pPr>
        <w:pStyle w:val="Nadpis5"/>
        <w:rPr>
          <w:rFonts w:ascii="Arial" w:hAnsi="Arial" w:cs="Arial"/>
          <w:sz w:val="26"/>
          <w:szCs w:val="26"/>
        </w:rPr>
      </w:pPr>
    </w:p>
    <w:p w14:paraId="22424472" w14:textId="77777777" w:rsidR="0048287C" w:rsidRPr="00F04359" w:rsidRDefault="0048287C" w:rsidP="006C044F">
      <w:pPr>
        <w:pStyle w:val="Nadpis5"/>
        <w:rPr>
          <w:rFonts w:ascii="Arial" w:hAnsi="Arial" w:cs="Arial"/>
          <w:sz w:val="26"/>
          <w:szCs w:val="26"/>
        </w:rPr>
      </w:pPr>
      <w:r w:rsidRPr="00F04359">
        <w:rPr>
          <w:rFonts w:ascii="Arial" w:hAnsi="Arial" w:cs="Arial"/>
          <w:sz w:val="26"/>
          <w:szCs w:val="26"/>
        </w:rPr>
        <w:t>3. Náležitosti nabídky</w:t>
      </w:r>
    </w:p>
    <w:p w14:paraId="63489132" w14:textId="77777777" w:rsidR="00865593" w:rsidRPr="005E2910" w:rsidRDefault="00865593" w:rsidP="006C044F">
      <w:pPr>
        <w:jc w:val="both"/>
        <w:rPr>
          <w:rFonts w:ascii="Arial" w:eastAsia="MS Mincho" w:hAnsi="Arial" w:cs="Arial"/>
          <w:sz w:val="22"/>
          <w:szCs w:val="22"/>
        </w:rPr>
      </w:pPr>
    </w:p>
    <w:p w14:paraId="71F70573" w14:textId="77777777" w:rsidR="0048287C" w:rsidRDefault="0048287C" w:rsidP="006C044F">
      <w:pPr>
        <w:pStyle w:val="KRUTEXTODSTAVCE"/>
        <w:spacing w:line="240" w:lineRule="auto"/>
        <w:jc w:val="both"/>
        <w:rPr>
          <w:b/>
          <w:szCs w:val="22"/>
        </w:rPr>
      </w:pPr>
      <w:r w:rsidRPr="00E05148">
        <w:rPr>
          <w:rFonts w:eastAsia="MS Mincho"/>
          <w:b/>
          <w:szCs w:val="22"/>
        </w:rPr>
        <w:t xml:space="preserve"> </w:t>
      </w:r>
      <w:r w:rsidR="00F26F92" w:rsidRPr="00E05148">
        <w:rPr>
          <w:rFonts w:eastAsia="MS Mincho"/>
          <w:b/>
          <w:szCs w:val="22"/>
        </w:rPr>
        <w:t xml:space="preserve">Nabídka musí být předložena </w:t>
      </w:r>
      <w:r w:rsidR="00F26F92" w:rsidRPr="00E05148">
        <w:rPr>
          <w:b/>
          <w:szCs w:val="22"/>
        </w:rPr>
        <w:t xml:space="preserve">v 1 </w:t>
      </w:r>
      <w:r w:rsidR="00991654">
        <w:rPr>
          <w:b/>
          <w:szCs w:val="22"/>
        </w:rPr>
        <w:t>vyhotovení</w:t>
      </w:r>
      <w:r w:rsidR="00F26F92" w:rsidRPr="00E05148">
        <w:rPr>
          <w:b/>
          <w:szCs w:val="22"/>
        </w:rPr>
        <w:t xml:space="preserve"> a musí obsahovat následující</w:t>
      </w:r>
      <w:r w:rsidRPr="00E05148">
        <w:rPr>
          <w:b/>
          <w:szCs w:val="22"/>
        </w:rPr>
        <w:t>:</w:t>
      </w:r>
    </w:p>
    <w:p w14:paraId="2C990843" w14:textId="77777777" w:rsidR="0028135D" w:rsidRPr="00E05148" w:rsidRDefault="0028135D" w:rsidP="006C044F">
      <w:pPr>
        <w:pStyle w:val="KRUTEXTODSTAVCE"/>
        <w:spacing w:line="240" w:lineRule="auto"/>
        <w:jc w:val="both"/>
        <w:rPr>
          <w:b/>
          <w:szCs w:val="22"/>
        </w:rPr>
      </w:pPr>
    </w:p>
    <w:p w14:paraId="05DEB302" w14:textId="77777777" w:rsidR="0048287C" w:rsidRPr="00FC5B93" w:rsidRDefault="0048287C" w:rsidP="00433CD2">
      <w:pPr>
        <w:numPr>
          <w:ilvl w:val="0"/>
          <w:numId w:val="1"/>
        </w:numPr>
        <w:jc w:val="both"/>
        <w:rPr>
          <w:rFonts w:ascii="Arial" w:hAnsi="Arial" w:cs="Arial"/>
          <w:sz w:val="22"/>
          <w:szCs w:val="22"/>
        </w:rPr>
      </w:pPr>
      <w:r w:rsidRPr="00FC5B93">
        <w:rPr>
          <w:rFonts w:ascii="Arial" w:hAnsi="Arial" w:cs="Arial"/>
          <w:sz w:val="22"/>
          <w:szCs w:val="22"/>
        </w:rPr>
        <w:t xml:space="preserve">Doklady prokazující požadavky na kvalifikaci </w:t>
      </w:r>
      <w:r w:rsidR="007803C9">
        <w:rPr>
          <w:rFonts w:ascii="Arial" w:hAnsi="Arial" w:cs="Arial"/>
          <w:sz w:val="22"/>
          <w:szCs w:val="22"/>
        </w:rPr>
        <w:t>uvedené</w:t>
      </w:r>
      <w:r w:rsidRPr="00FC5B93">
        <w:rPr>
          <w:rFonts w:ascii="Arial" w:hAnsi="Arial" w:cs="Arial"/>
          <w:sz w:val="22"/>
          <w:szCs w:val="22"/>
        </w:rPr>
        <w:t xml:space="preserve"> </w:t>
      </w:r>
      <w:r w:rsidRPr="00FC5B93">
        <w:rPr>
          <w:rFonts w:ascii="Arial" w:hAnsi="Arial" w:cs="Arial"/>
          <w:b/>
          <w:sz w:val="22"/>
          <w:szCs w:val="22"/>
        </w:rPr>
        <w:t>v</w:t>
      </w:r>
      <w:r w:rsidR="00147704">
        <w:rPr>
          <w:rFonts w:ascii="Arial" w:hAnsi="Arial" w:cs="Arial"/>
          <w:b/>
          <w:sz w:val="22"/>
          <w:szCs w:val="22"/>
        </w:rPr>
        <w:t> </w:t>
      </w:r>
      <w:r w:rsidR="007803C9">
        <w:rPr>
          <w:rFonts w:ascii="Arial" w:hAnsi="Arial" w:cs="Arial"/>
          <w:b/>
          <w:sz w:val="22"/>
          <w:szCs w:val="22"/>
        </w:rPr>
        <w:t xml:space="preserve">bodu 2. </w:t>
      </w:r>
      <w:r w:rsidR="007803C9" w:rsidRPr="00FC5B93">
        <w:rPr>
          <w:rFonts w:ascii="Arial" w:hAnsi="Arial" w:cs="Arial"/>
          <w:b/>
          <w:sz w:val="22"/>
          <w:szCs w:val="22"/>
        </w:rPr>
        <w:t>této</w:t>
      </w:r>
      <w:r w:rsidRPr="00FC5B93">
        <w:rPr>
          <w:rFonts w:ascii="Arial" w:hAnsi="Arial" w:cs="Arial"/>
          <w:b/>
          <w:sz w:val="22"/>
          <w:szCs w:val="22"/>
        </w:rPr>
        <w:t xml:space="preserve"> výzvy</w:t>
      </w:r>
      <w:r w:rsidRPr="00FC5B93">
        <w:rPr>
          <w:rFonts w:ascii="Arial" w:hAnsi="Arial" w:cs="Arial"/>
          <w:sz w:val="22"/>
          <w:szCs w:val="22"/>
        </w:rPr>
        <w:t>.</w:t>
      </w:r>
    </w:p>
    <w:p w14:paraId="4B85FDD6" w14:textId="77777777" w:rsidR="0048287C" w:rsidRPr="00FC5B93" w:rsidRDefault="0048287C" w:rsidP="00433CD2">
      <w:pPr>
        <w:numPr>
          <w:ilvl w:val="0"/>
          <w:numId w:val="1"/>
        </w:numPr>
        <w:jc w:val="both"/>
        <w:rPr>
          <w:rFonts w:ascii="Arial" w:hAnsi="Arial" w:cs="Arial"/>
          <w:sz w:val="22"/>
          <w:szCs w:val="22"/>
        </w:rPr>
      </w:pPr>
      <w:r w:rsidRPr="00FC5B93">
        <w:rPr>
          <w:rFonts w:ascii="Arial" w:hAnsi="Arial" w:cs="Arial"/>
          <w:sz w:val="22"/>
          <w:szCs w:val="22"/>
        </w:rPr>
        <w:t xml:space="preserve">Cenovou nabídku zpracovanou dle podmínek </w:t>
      </w:r>
      <w:r w:rsidRPr="00FC5B93">
        <w:rPr>
          <w:rFonts w:ascii="Arial" w:hAnsi="Arial" w:cs="Arial"/>
          <w:b/>
          <w:sz w:val="22"/>
          <w:szCs w:val="22"/>
        </w:rPr>
        <w:t>bodu 4</w:t>
      </w:r>
      <w:r w:rsidR="00147704">
        <w:rPr>
          <w:rFonts w:ascii="Arial" w:hAnsi="Arial" w:cs="Arial"/>
          <w:b/>
          <w:sz w:val="22"/>
          <w:szCs w:val="22"/>
        </w:rPr>
        <w:t>.</w:t>
      </w:r>
      <w:r w:rsidRPr="00FC5B93">
        <w:rPr>
          <w:rFonts w:ascii="Arial" w:hAnsi="Arial" w:cs="Arial"/>
          <w:b/>
          <w:sz w:val="22"/>
          <w:szCs w:val="22"/>
        </w:rPr>
        <w:t xml:space="preserve"> této výzvy</w:t>
      </w:r>
      <w:r w:rsidRPr="00FC5B93">
        <w:rPr>
          <w:rFonts w:ascii="Arial" w:hAnsi="Arial" w:cs="Arial"/>
          <w:sz w:val="22"/>
          <w:szCs w:val="22"/>
        </w:rPr>
        <w:t xml:space="preserve"> a </w:t>
      </w:r>
      <w:r w:rsidR="007803C9" w:rsidRPr="00FC5B93">
        <w:rPr>
          <w:rFonts w:ascii="Arial" w:hAnsi="Arial" w:cs="Arial"/>
          <w:sz w:val="22"/>
          <w:szCs w:val="22"/>
        </w:rPr>
        <w:t>podepsanou oprávněnou</w:t>
      </w:r>
      <w:r w:rsidR="00FC5B93" w:rsidRPr="00FC5B93">
        <w:rPr>
          <w:rFonts w:ascii="Arial" w:hAnsi="Arial" w:cs="Arial"/>
          <w:sz w:val="22"/>
          <w:szCs w:val="22"/>
        </w:rPr>
        <w:t xml:space="preserve"> osobou uchazeče </w:t>
      </w:r>
      <w:r w:rsidR="00FC5B93" w:rsidRPr="00FC5B93">
        <w:rPr>
          <w:rFonts w:ascii="Arial" w:hAnsi="Arial" w:cs="Arial"/>
          <w:sz w:val="22"/>
          <w:szCs w:val="22"/>
          <w:u w:val="single"/>
        </w:rPr>
        <w:t>(v případě ustanovení o společném podpisovém právu statutárních zástupců společnosti, musí být dokumenty podepsány společně</w:t>
      </w:r>
      <w:r w:rsidR="00FC5B93" w:rsidRPr="00FC5B93">
        <w:rPr>
          <w:rFonts w:ascii="Arial" w:hAnsi="Arial" w:cs="Arial"/>
          <w:sz w:val="22"/>
          <w:szCs w:val="22"/>
        </w:rPr>
        <w:t>).</w:t>
      </w:r>
    </w:p>
    <w:p w14:paraId="6E67D7BA" w14:textId="77777777" w:rsidR="00BB7A7D" w:rsidRDefault="002C1802" w:rsidP="00433CD2">
      <w:pPr>
        <w:pStyle w:val="Zkladntext"/>
        <w:numPr>
          <w:ilvl w:val="0"/>
          <w:numId w:val="1"/>
        </w:numPr>
        <w:spacing w:before="0" w:after="0"/>
        <w:rPr>
          <w:rFonts w:ascii="Arial" w:hAnsi="Arial" w:cs="Arial"/>
          <w:szCs w:val="22"/>
        </w:rPr>
      </w:pPr>
      <w:r>
        <w:rPr>
          <w:rFonts w:ascii="Arial" w:hAnsi="Arial" w:cs="Arial"/>
          <w:szCs w:val="22"/>
        </w:rPr>
        <w:t>N</w:t>
      </w:r>
      <w:r w:rsidR="0048287C" w:rsidRPr="00FC5B93">
        <w:rPr>
          <w:rFonts w:ascii="Arial" w:hAnsi="Arial" w:cs="Arial"/>
          <w:szCs w:val="22"/>
        </w:rPr>
        <w:t xml:space="preserve">ávrh </w:t>
      </w:r>
      <w:r w:rsidR="0038602C" w:rsidRPr="00FC5B93">
        <w:rPr>
          <w:rFonts w:ascii="Arial" w:hAnsi="Arial" w:cs="Arial"/>
          <w:szCs w:val="22"/>
        </w:rPr>
        <w:t>s</w:t>
      </w:r>
      <w:r w:rsidR="0048287C" w:rsidRPr="00FC5B93">
        <w:rPr>
          <w:rFonts w:ascii="Arial" w:hAnsi="Arial" w:cs="Arial"/>
          <w:szCs w:val="22"/>
        </w:rPr>
        <w:t>mlouvy</w:t>
      </w:r>
      <w:r w:rsidR="00FC5B93">
        <w:rPr>
          <w:rFonts w:ascii="Arial" w:hAnsi="Arial" w:cs="Arial"/>
          <w:szCs w:val="22"/>
        </w:rPr>
        <w:t xml:space="preserve"> o dílo</w:t>
      </w:r>
      <w:r w:rsidR="0048287C" w:rsidRPr="00FC5B93">
        <w:rPr>
          <w:rFonts w:ascii="Arial" w:hAnsi="Arial" w:cs="Arial"/>
          <w:szCs w:val="22"/>
        </w:rPr>
        <w:t xml:space="preserve"> </w:t>
      </w:r>
      <w:r w:rsidR="007803C9">
        <w:rPr>
          <w:rFonts w:ascii="Arial" w:hAnsi="Arial" w:cs="Arial"/>
          <w:szCs w:val="22"/>
        </w:rPr>
        <w:t xml:space="preserve">zcela </w:t>
      </w:r>
      <w:r w:rsidR="000A7195">
        <w:rPr>
          <w:rFonts w:ascii="Arial" w:hAnsi="Arial" w:cs="Arial"/>
          <w:szCs w:val="22"/>
        </w:rPr>
        <w:t xml:space="preserve">v souladu s obchodními podmínkami uvedenými </w:t>
      </w:r>
      <w:r w:rsidR="00F04359">
        <w:rPr>
          <w:rFonts w:ascii="Arial" w:hAnsi="Arial" w:cs="Arial"/>
          <w:szCs w:val="22"/>
        </w:rPr>
        <w:br/>
      </w:r>
      <w:r w:rsidR="000A7195">
        <w:rPr>
          <w:rFonts w:ascii="Arial" w:hAnsi="Arial" w:cs="Arial"/>
          <w:szCs w:val="22"/>
        </w:rPr>
        <w:t xml:space="preserve">v </w:t>
      </w:r>
      <w:r w:rsidR="0048287C" w:rsidRPr="00FC5B93">
        <w:rPr>
          <w:rFonts w:ascii="Arial" w:hAnsi="Arial" w:cs="Arial"/>
          <w:szCs w:val="22"/>
        </w:rPr>
        <w:t xml:space="preserve"> </w:t>
      </w:r>
      <w:r w:rsidR="0048287C" w:rsidRPr="00FC5B93">
        <w:rPr>
          <w:rFonts w:ascii="Arial" w:hAnsi="Arial" w:cs="Arial"/>
          <w:b/>
          <w:szCs w:val="22"/>
        </w:rPr>
        <w:t>přílo</w:t>
      </w:r>
      <w:r w:rsidR="000A7195">
        <w:rPr>
          <w:rFonts w:ascii="Arial" w:hAnsi="Arial" w:cs="Arial"/>
          <w:b/>
          <w:szCs w:val="22"/>
        </w:rPr>
        <w:t>ze</w:t>
      </w:r>
      <w:r w:rsidR="00F04359">
        <w:rPr>
          <w:rFonts w:ascii="Arial" w:hAnsi="Arial" w:cs="Arial"/>
          <w:b/>
          <w:szCs w:val="22"/>
        </w:rPr>
        <w:t xml:space="preserve"> </w:t>
      </w:r>
      <w:r w:rsidR="0048287C" w:rsidRPr="00FC5B93">
        <w:rPr>
          <w:rFonts w:ascii="Arial" w:hAnsi="Arial" w:cs="Arial"/>
          <w:b/>
          <w:szCs w:val="22"/>
        </w:rPr>
        <w:t xml:space="preserve">č. </w:t>
      </w:r>
      <w:r w:rsidR="0048287C" w:rsidRPr="007803C9">
        <w:rPr>
          <w:rFonts w:ascii="Arial" w:hAnsi="Arial" w:cs="Arial"/>
          <w:b/>
          <w:szCs w:val="22"/>
        </w:rPr>
        <w:t>2</w:t>
      </w:r>
      <w:r w:rsidR="007803C9">
        <w:rPr>
          <w:rFonts w:ascii="Arial" w:hAnsi="Arial" w:cs="Arial"/>
          <w:b/>
          <w:szCs w:val="22"/>
        </w:rPr>
        <w:t xml:space="preserve"> </w:t>
      </w:r>
      <w:r w:rsidR="0048287C" w:rsidRPr="00FC5B93">
        <w:rPr>
          <w:rFonts w:ascii="Arial" w:hAnsi="Arial" w:cs="Arial"/>
          <w:b/>
          <w:szCs w:val="22"/>
        </w:rPr>
        <w:t xml:space="preserve">této </w:t>
      </w:r>
      <w:r w:rsidR="00FC5B93" w:rsidRPr="00FC5B93">
        <w:rPr>
          <w:rFonts w:ascii="Arial" w:hAnsi="Arial" w:cs="Arial"/>
          <w:b/>
          <w:szCs w:val="22"/>
        </w:rPr>
        <w:t>výzvy</w:t>
      </w:r>
      <w:r w:rsidR="007803C9">
        <w:rPr>
          <w:rFonts w:ascii="Arial" w:hAnsi="Arial" w:cs="Arial"/>
          <w:b/>
          <w:szCs w:val="22"/>
        </w:rPr>
        <w:t>,</w:t>
      </w:r>
      <w:r>
        <w:rPr>
          <w:rFonts w:ascii="Arial" w:hAnsi="Arial" w:cs="Arial"/>
          <w:b/>
          <w:szCs w:val="22"/>
        </w:rPr>
        <w:t xml:space="preserve"> </w:t>
      </w:r>
      <w:r w:rsidRPr="002C1802">
        <w:rPr>
          <w:rFonts w:ascii="Arial" w:hAnsi="Arial" w:cs="Arial"/>
          <w:szCs w:val="22"/>
        </w:rPr>
        <w:t>podepsaný osobou oprávněnou jednat jménem uchazeče</w:t>
      </w:r>
      <w:r w:rsidR="00FC5B93" w:rsidRPr="00FC5B93">
        <w:rPr>
          <w:rFonts w:ascii="Arial" w:hAnsi="Arial" w:cs="Arial"/>
          <w:szCs w:val="22"/>
        </w:rPr>
        <w:t xml:space="preserve">. </w:t>
      </w:r>
      <w:r w:rsidR="00FC5B93" w:rsidRPr="00FC5B93">
        <w:rPr>
          <w:rFonts w:ascii="Arial" w:hAnsi="Arial" w:cs="Arial"/>
          <w:szCs w:val="22"/>
          <w:u w:val="single"/>
        </w:rPr>
        <w:t>V případě ustanovení o společném podpisovém právu statutárních zástupců společnosti, musí být dokumenty podepsány společně</w:t>
      </w:r>
      <w:r w:rsidR="00FC5B93">
        <w:rPr>
          <w:rFonts w:ascii="Arial" w:hAnsi="Arial" w:cs="Arial"/>
          <w:szCs w:val="22"/>
        </w:rPr>
        <w:t>.</w:t>
      </w:r>
    </w:p>
    <w:p w14:paraId="752424D6" w14:textId="77777777" w:rsidR="00FC5B93" w:rsidRDefault="00FC5B93" w:rsidP="006C044F">
      <w:pPr>
        <w:pStyle w:val="Zkladntext"/>
        <w:spacing w:before="0" w:after="0"/>
        <w:ind w:left="360"/>
        <w:rPr>
          <w:rFonts w:ascii="Arial" w:hAnsi="Arial" w:cs="Arial"/>
          <w:szCs w:val="22"/>
        </w:rPr>
      </w:pPr>
    </w:p>
    <w:p w14:paraId="06A62905" w14:textId="77777777" w:rsidR="00F470DE" w:rsidRPr="005E2910" w:rsidRDefault="00F470DE" w:rsidP="006C044F">
      <w:pPr>
        <w:jc w:val="both"/>
        <w:rPr>
          <w:rFonts w:ascii="Arial" w:eastAsia="MS Mincho" w:hAnsi="Arial" w:cs="Arial"/>
          <w:b/>
          <w:bCs/>
          <w:sz w:val="22"/>
          <w:szCs w:val="22"/>
        </w:rPr>
      </w:pPr>
    </w:p>
    <w:p w14:paraId="2F806149" w14:textId="77777777" w:rsidR="00865593" w:rsidRPr="00E87BD9" w:rsidRDefault="0048287C" w:rsidP="006C044F">
      <w:pPr>
        <w:jc w:val="both"/>
        <w:rPr>
          <w:rFonts w:ascii="Arial" w:eastAsia="MS Mincho" w:hAnsi="Arial" w:cs="Arial"/>
          <w:b/>
          <w:bCs/>
          <w:sz w:val="26"/>
          <w:szCs w:val="26"/>
        </w:rPr>
      </w:pPr>
      <w:r w:rsidRPr="00F04359">
        <w:rPr>
          <w:rFonts w:ascii="Arial" w:eastAsia="MS Mincho" w:hAnsi="Arial" w:cs="Arial"/>
          <w:b/>
          <w:bCs/>
          <w:sz w:val="26"/>
          <w:szCs w:val="26"/>
        </w:rPr>
        <w:t>4. Zpracování cenové nabídky</w:t>
      </w:r>
    </w:p>
    <w:p w14:paraId="6B20F766" w14:textId="77777777" w:rsidR="0028135D" w:rsidRDefault="0028135D" w:rsidP="006C044F">
      <w:pPr>
        <w:jc w:val="both"/>
        <w:rPr>
          <w:rFonts w:ascii="Arial" w:hAnsi="Arial" w:cs="Arial"/>
          <w:b/>
          <w:sz w:val="22"/>
          <w:szCs w:val="22"/>
        </w:rPr>
      </w:pPr>
    </w:p>
    <w:p w14:paraId="6ABFE1A3" w14:textId="77777777" w:rsidR="0028135D" w:rsidRDefault="0028135D" w:rsidP="0028135D">
      <w:pPr>
        <w:pStyle w:val="Zkladntextodsazen2"/>
        <w:ind w:left="0"/>
        <w:rPr>
          <w:szCs w:val="22"/>
        </w:rPr>
      </w:pPr>
      <w:r>
        <w:rPr>
          <w:szCs w:val="22"/>
        </w:rPr>
        <w:t xml:space="preserve">Stanovení nabídkové ceny bude zpracováno tímto způsobem: </w:t>
      </w:r>
    </w:p>
    <w:p w14:paraId="5E402578" w14:textId="77777777" w:rsidR="0028135D" w:rsidRDefault="0028135D" w:rsidP="0028135D">
      <w:pPr>
        <w:jc w:val="both"/>
        <w:rPr>
          <w:rFonts w:ascii="Arial" w:eastAsia="MS Mincho" w:hAnsi="Arial" w:cs="Arial"/>
          <w:sz w:val="22"/>
          <w:szCs w:val="22"/>
        </w:rPr>
      </w:pPr>
    </w:p>
    <w:p w14:paraId="5DEA6514" w14:textId="6A7BC45B" w:rsidR="0028135D" w:rsidRDefault="0028135D" w:rsidP="00CB06D0">
      <w:pPr>
        <w:jc w:val="both"/>
        <w:rPr>
          <w:rFonts w:ascii="Arial" w:hAnsi="Arial" w:cs="Arial"/>
          <w:sz w:val="22"/>
          <w:szCs w:val="22"/>
        </w:rPr>
      </w:pPr>
      <w:r>
        <w:rPr>
          <w:rFonts w:ascii="Arial" w:hAnsi="Arial" w:cs="Arial"/>
          <w:sz w:val="22"/>
          <w:szCs w:val="22"/>
        </w:rPr>
        <w:t>Cena včetně DPH = nabídková cena</w:t>
      </w:r>
      <w:r w:rsidR="00E6409C">
        <w:rPr>
          <w:rFonts w:ascii="Arial" w:hAnsi="Arial" w:cs="Arial"/>
          <w:sz w:val="22"/>
          <w:szCs w:val="22"/>
        </w:rPr>
        <w:t xml:space="preserve"> – vše zapracováno do přílohy č. 1 do částí 1 – </w:t>
      </w:r>
      <w:r w:rsidR="005335F8">
        <w:rPr>
          <w:rFonts w:ascii="Arial" w:hAnsi="Arial" w:cs="Arial"/>
          <w:sz w:val="22"/>
          <w:szCs w:val="22"/>
        </w:rPr>
        <w:t xml:space="preserve">21 </w:t>
      </w:r>
      <w:r w:rsidR="00E6409C">
        <w:rPr>
          <w:rFonts w:ascii="Arial" w:hAnsi="Arial" w:cs="Arial"/>
          <w:sz w:val="22"/>
          <w:szCs w:val="22"/>
        </w:rPr>
        <w:t>a uvést cenu celkem</w:t>
      </w:r>
      <w:r w:rsidR="0096185D">
        <w:rPr>
          <w:rFonts w:ascii="Arial" w:hAnsi="Arial" w:cs="Arial"/>
          <w:sz w:val="22"/>
          <w:szCs w:val="22"/>
        </w:rPr>
        <w:t>.</w:t>
      </w:r>
    </w:p>
    <w:p w14:paraId="04348D1B" w14:textId="77777777" w:rsidR="0028135D" w:rsidRDefault="0028135D" w:rsidP="0028135D">
      <w:pPr>
        <w:jc w:val="both"/>
        <w:rPr>
          <w:rFonts w:ascii="Arial" w:hAnsi="Arial" w:cs="Arial"/>
          <w:sz w:val="22"/>
          <w:szCs w:val="22"/>
        </w:rPr>
      </w:pPr>
    </w:p>
    <w:p w14:paraId="6F15FA4E" w14:textId="77777777" w:rsidR="0028135D" w:rsidRDefault="0028135D" w:rsidP="006C044F">
      <w:pPr>
        <w:jc w:val="both"/>
        <w:rPr>
          <w:rFonts w:ascii="Arial" w:hAnsi="Arial" w:cs="Arial"/>
          <w:b/>
          <w:sz w:val="22"/>
          <w:szCs w:val="22"/>
        </w:rPr>
      </w:pPr>
    </w:p>
    <w:p w14:paraId="393076B3" w14:textId="067A90C2" w:rsidR="00FD5500" w:rsidRPr="002A3CCB" w:rsidRDefault="00FD5500" w:rsidP="006C044F">
      <w:pPr>
        <w:jc w:val="both"/>
        <w:rPr>
          <w:rFonts w:ascii="Arial" w:hAnsi="Arial" w:cs="Arial"/>
          <w:b/>
          <w:sz w:val="22"/>
          <w:szCs w:val="22"/>
        </w:rPr>
      </w:pPr>
      <w:r w:rsidRPr="002A3CCB">
        <w:rPr>
          <w:rFonts w:ascii="Arial" w:hAnsi="Arial" w:cs="Arial"/>
          <w:b/>
          <w:sz w:val="22"/>
          <w:szCs w:val="22"/>
        </w:rPr>
        <w:t>Nabídková cena bude uvedena v</w:t>
      </w:r>
      <w:r w:rsidR="00D57958">
        <w:rPr>
          <w:rFonts w:ascii="Arial" w:hAnsi="Arial" w:cs="Arial"/>
          <w:b/>
          <w:sz w:val="22"/>
          <w:szCs w:val="22"/>
        </w:rPr>
        <w:t> </w:t>
      </w:r>
      <w:r w:rsidRPr="002A3CCB">
        <w:rPr>
          <w:rFonts w:ascii="Arial" w:hAnsi="Arial" w:cs="Arial"/>
          <w:b/>
          <w:sz w:val="22"/>
          <w:szCs w:val="22"/>
        </w:rPr>
        <w:t>CZK</w:t>
      </w:r>
      <w:r w:rsidR="00D57958">
        <w:rPr>
          <w:rFonts w:ascii="Arial" w:hAnsi="Arial" w:cs="Arial"/>
          <w:b/>
          <w:sz w:val="22"/>
          <w:szCs w:val="22"/>
        </w:rPr>
        <w:t xml:space="preserve"> včetně DPH</w:t>
      </w:r>
      <w:r w:rsidRPr="002A3CCB">
        <w:rPr>
          <w:rFonts w:ascii="Arial" w:hAnsi="Arial" w:cs="Arial"/>
          <w:b/>
          <w:sz w:val="22"/>
          <w:szCs w:val="22"/>
        </w:rPr>
        <w:t>.</w:t>
      </w:r>
      <w:bookmarkStart w:id="0" w:name="_GoBack"/>
      <w:bookmarkEnd w:id="0"/>
    </w:p>
    <w:p w14:paraId="13468E51" w14:textId="77777777" w:rsidR="001B3A21" w:rsidRDefault="001B3A21" w:rsidP="006C044F">
      <w:pPr>
        <w:jc w:val="both"/>
        <w:rPr>
          <w:rFonts w:ascii="Arial" w:hAnsi="Arial" w:cs="Arial"/>
          <w:sz w:val="22"/>
          <w:szCs w:val="22"/>
        </w:rPr>
      </w:pPr>
    </w:p>
    <w:p w14:paraId="14CE7260" w14:textId="77777777" w:rsidR="00FD5500" w:rsidRPr="005E2910" w:rsidRDefault="00FD5500" w:rsidP="006C044F">
      <w:pPr>
        <w:jc w:val="both"/>
        <w:rPr>
          <w:rFonts w:ascii="Arial" w:hAnsi="Arial" w:cs="Arial"/>
          <w:sz w:val="22"/>
          <w:szCs w:val="22"/>
        </w:rPr>
      </w:pPr>
      <w:r w:rsidRPr="005E2910">
        <w:rPr>
          <w:rFonts w:ascii="Arial" w:hAnsi="Arial" w:cs="Arial"/>
          <w:sz w:val="22"/>
          <w:szCs w:val="22"/>
        </w:rPr>
        <w:t>Všechny náklady a výdaje spojené s vypracováním a předložením nabídky nese uchazeč.</w:t>
      </w:r>
    </w:p>
    <w:p w14:paraId="4F068226" w14:textId="77777777" w:rsidR="0028135D" w:rsidRDefault="0028135D" w:rsidP="006C044F">
      <w:pPr>
        <w:jc w:val="both"/>
        <w:rPr>
          <w:rFonts w:ascii="Arial" w:hAnsi="Arial" w:cs="Arial"/>
          <w:b/>
          <w:sz w:val="23"/>
          <w:szCs w:val="23"/>
        </w:rPr>
      </w:pPr>
    </w:p>
    <w:p w14:paraId="47BBCB43" w14:textId="77777777" w:rsidR="0028135D" w:rsidRDefault="0028135D" w:rsidP="0028135D">
      <w:pPr>
        <w:jc w:val="both"/>
        <w:rPr>
          <w:rFonts w:ascii="Arial" w:hAnsi="Arial" w:cs="Arial"/>
          <w:sz w:val="22"/>
          <w:szCs w:val="22"/>
        </w:rPr>
      </w:pPr>
      <w:r>
        <w:rPr>
          <w:rFonts w:ascii="Arial" w:hAnsi="Arial" w:cs="Arial"/>
          <w:sz w:val="22"/>
          <w:szCs w:val="22"/>
        </w:rPr>
        <w:t>Nabídková cena bude uvedena včetně veškerých činností potřebných pro řádné splnění předmětu plnění (viz příloha č. 1).</w:t>
      </w:r>
    </w:p>
    <w:p w14:paraId="099B7F09" w14:textId="58F6D986" w:rsidR="0028135D" w:rsidRDefault="0028135D" w:rsidP="0028135D">
      <w:pPr>
        <w:jc w:val="both"/>
        <w:rPr>
          <w:rFonts w:ascii="Arial" w:hAnsi="Arial" w:cs="Arial"/>
          <w:b/>
          <w:sz w:val="22"/>
          <w:szCs w:val="22"/>
        </w:rPr>
      </w:pPr>
    </w:p>
    <w:p w14:paraId="2D652615" w14:textId="07404D59" w:rsidR="00727BE5" w:rsidRPr="0057744E" w:rsidRDefault="00727BE5" w:rsidP="0028135D">
      <w:pPr>
        <w:jc w:val="both"/>
        <w:rPr>
          <w:rFonts w:ascii="Arial" w:hAnsi="Arial" w:cs="Arial"/>
          <w:b/>
          <w:sz w:val="22"/>
          <w:szCs w:val="22"/>
        </w:rPr>
      </w:pPr>
      <w:r w:rsidRPr="001446E2">
        <w:rPr>
          <w:rFonts w:ascii="Arial" w:hAnsi="Arial" w:cs="Arial"/>
          <w:b/>
          <w:sz w:val="22"/>
          <w:szCs w:val="22"/>
        </w:rPr>
        <w:t xml:space="preserve">Předpokládaná hodnota </w:t>
      </w:r>
      <w:r w:rsidR="001D0503" w:rsidRPr="001446E2">
        <w:rPr>
          <w:rFonts w:ascii="Arial" w:hAnsi="Arial" w:cs="Arial"/>
          <w:b/>
          <w:sz w:val="22"/>
          <w:szCs w:val="22"/>
        </w:rPr>
        <w:t xml:space="preserve">790 </w:t>
      </w:r>
      <w:r w:rsidRPr="001446E2">
        <w:rPr>
          <w:rFonts w:ascii="Arial" w:hAnsi="Arial" w:cs="Arial"/>
          <w:b/>
          <w:sz w:val="22"/>
          <w:szCs w:val="22"/>
        </w:rPr>
        <w:t>tis.</w:t>
      </w:r>
      <w:r w:rsidR="00163BD5" w:rsidRPr="001446E2">
        <w:rPr>
          <w:rFonts w:ascii="Arial" w:hAnsi="Arial" w:cs="Arial"/>
          <w:b/>
          <w:sz w:val="22"/>
          <w:szCs w:val="22"/>
        </w:rPr>
        <w:t xml:space="preserve"> Kč</w:t>
      </w:r>
      <w:r w:rsidR="00F7359F">
        <w:rPr>
          <w:rFonts w:ascii="Arial" w:hAnsi="Arial" w:cs="Arial"/>
          <w:b/>
          <w:sz w:val="22"/>
          <w:szCs w:val="22"/>
        </w:rPr>
        <w:t xml:space="preserve"> včetně DPH</w:t>
      </w:r>
      <w:r w:rsidRPr="001446E2">
        <w:rPr>
          <w:rFonts w:ascii="Arial" w:hAnsi="Arial" w:cs="Arial"/>
          <w:b/>
          <w:sz w:val="22"/>
          <w:szCs w:val="22"/>
        </w:rPr>
        <w:t>/rok</w:t>
      </w:r>
      <w:r>
        <w:rPr>
          <w:rFonts w:ascii="Arial" w:hAnsi="Arial" w:cs="Arial"/>
          <w:b/>
          <w:sz w:val="22"/>
          <w:szCs w:val="22"/>
        </w:rPr>
        <w:t xml:space="preserve"> </w:t>
      </w:r>
    </w:p>
    <w:p w14:paraId="1C72B4BE" w14:textId="77777777" w:rsidR="0028135D" w:rsidRDefault="0028135D" w:rsidP="0028135D">
      <w:pPr>
        <w:jc w:val="both"/>
        <w:rPr>
          <w:rFonts w:ascii="Arial" w:hAnsi="Arial" w:cs="Arial"/>
          <w:b/>
          <w:sz w:val="23"/>
          <w:szCs w:val="23"/>
        </w:rPr>
      </w:pPr>
    </w:p>
    <w:p w14:paraId="778CB0F1" w14:textId="77777777" w:rsidR="00865593" w:rsidRDefault="0048287C" w:rsidP="006C044F">
      <w:pPr>
        <w:jc w:val="both"/>
        <w:rPr>
          <w:rFonts w:ascii="Arial" w:hAnsi="Arial" w:cs="Arial"/>
          <w:b/>
          <w:bCs/>
          <w:sz w:val="26"/>
          <w:szCs w:val="26"/>
        </w:rPr>
      </w:pPr>
      <w:r w:rsidRPr="00E87BD9">
        <w:rPr>
          <w:rFonts w:ascii="Arial" w:hAnsi="Arial" w:cs="Arial"/>
          <w:b/>
          <w:bCs/>
          <w:sz w:val="26"/>
          <w:szCs w:val="26"/>
        </w:rPr>
        <w:t>5. Způsob hodnocení nabídek</w:t>
      </w:r>
    </w:p>
    <w:p w14:paraId="6B6CF82C" w14:textId="77777777" w:rsidR="00E87BD9" w:rsidRPr="00E87BD9" w:rsidRDefault="00067554" w:rsidP="006C044F">
      <w:pPr>
        <w:jc w:val="both"/>
        <w:rPr>
          <w:rFonts w:ascii="Arial" w:hAnsi="Arial" w:cs="Arial"/>
          <w:b/>
          <w:bCs/>
          <w:sz w:val="26"/>
          <w:szCs w:val="26"/>
        </w:rPr>
      </w:pPr>
      <w:r>
        <w:rPr>
          <w:rFonts w:ascii="Arial" w:hAnsi="Arial" w:cs="Arial"/>
          <w:b/>
          <w:bCs/>
          <w:sz w:val="26"/>
          <w:szCs w:val="26"/>
        </w:rPr>
        <w:tab/>
      </w:r>
    </w:p>
    <w:p w14:paraId="4E799C1B" w14:textId="77777777" w:rsidR="00E6409C" w:rsidRDefault="0028135D" w:rsidP="0028135D">
      <w:pPr>
        <w:tabs>
          <w:tab w:val="left" w:pos="-180"/>
        </w:tabs>
        <w:jc w:val="both"/>
        <w:rPr>
          <w:rFonts w:ascii="Arial" w:hAnsi="Arial" w:cs="Arial"/>
          <w:sz w:val="22"/>
          <w:szCs w:val="22"/>
        </w:rPr>
      </w:pPr>
      <w:r>
        <w:rPr>
          <w:rFonts w:ascii="Arial" w:hAnsi="Arial" w:cs="Arial"/>
          <w:sz w:val="22"/>
          <w:szCs w:val="22"/>
        </w:rPr>
        <w:t xml:space="preserve">Hodnotící kritéria: </w:t>
      </w:r>
    </w:p>
    <w:p w14:paraId="3868BFFE" w14:textId="6063EE1D" w:rsidR="00E16FF3" w:rsidRPr="00383044" w:rsidRDefault="0028135D" w:rsidP="007C26A7">
      <w:pPr>
        <w:numPr>
          <w:ilvl w:val="0"/>
          <w:numId w:val="17"/>
        </w:numPr>
        <w:tabs>
          <w:tab w:val="left" w:pos="-180"/>
        </w:tabs>
        <w:jc w:val="both"/>
        <w:rPr>
          <w:rFonts w:ascii="Arial" w:hAnsi="Arial" w:cs="Arial"/>
          <w:sz w:val="22"/>
          <w:szCs w:val="22"/>
        </w:rPr>
      </w:pPr>
      <w:r w:rsidRPr="00383044">
        <w:rPr>
          <w:rFonts w:ascii="Arial" w:hAnsi="Arial" w:cs="Arial"/>
          <w:sz w:val="22"/>
          <w:szCs w:val="22"/>
        </w:rPr>
        <w:t>nej</w:t>
      </w:r>
      <w:r w:rsidR="007A524B" w:rsidRPr="00383044">
        <w:rPr>
          <w:rFonts w:ascii="Arial" w:hAnsi="Arial" w:cs="Arial"/>
          <w:sz w:val="22"/>
          <w:szCs w:val="22"/>
        </w:rPr>
        <w:t xml:space="preserve">nižší nabídková cena včetně DPH. </w:t>
      </w:r>
      <w:r w:rsidRPr="00383044">
        <w:rPr>
          <w:rFonts w:ascii="Arial" w:hAnsi="Arial" w:cs="Arial"/>
          <w:sz w:val="22"/>
          <w:szCs w:val="22"/>
        </w:rPr>
        <w:t>Jako nejvýhodnější bude hodnocena nabídka s nejnižší nabídkovou cenou</w:t>
      </w:r>
      <w:r w:rsidR="00972C24" w:rsidRPr="00383044">
        <w:rPr>
          <w:rFonts w:ascii="Arial" w:hAnsi="Arial" w:cs="Arial"/>
          <w:sz w:val="22"/>
          <w:szCs w:val="22"/>
        </w:rPr>
        <w:t xml:space="preserve"> včetně DPH</w:t>
      </w:r>
      <w:r w:rsidR="00163BD5" w:rsidRPr="00383044">
        <w:rPr>
          <w:rFonts w:ascii="Arial" w:hAnsi="Arial" w:cs="Arial"/>
          <w:sz w:val="22"/>
          <w:szCs w:val="22"/>
        </w:rPr>
        <w:t xml:space="preserve">. </w:t>
      </w:r>
      <w:r w:rsidR="001C73EC">
        <w:rPr>
          <w:rFonts w:ascii="Arial" w:hAnsi="Arial" w:cs="Arial"/>
          <w:sz w:val="22"/>
          <w:szCs w:val="22"/>
        </w:rPr>
        <w:t>I když</w:t>
      </w:r>
      <w:r w:rsidR="00163BD5" w:rsidRPr="00383044">
        <w:rPr>
          <w:rFonts w:ascii="Arial" w:hAnsi="Arial" w:cs="Arial"/>
          <w:sz w:val="22"/>
          <w:szCs w:val="22"/>
        </w:rPr>
        <w:t xml:space="preserve"> zadavatel nedokáže s dostatečnou mírou přesnosti odhadnout potřeby, co se týče množství, frekvence a poměru jednotlivých typů  tiskovin v rámci poptávaného plnění, které bude na základě rámcové smlouvy objednávat, bude zadavatel při hodnocení nabídek z hlediska ceny vycházet z</w:t>
      </w:r>
      <w:r w:rsidR="00AC2B4C">
        <w:rPr>
          <w:rFonts w:ascii="Arial" w:hAnsi="Arial" w:cs="Arial"/>
          <w:sz w:val="22"/>
          <w:szCs w:val="22"/>
        </w:rPr>
        <w:t> nabízené ceny při předpokládaném počtu jednotlivých tiskovin</w:t>
      </w:r>
      <w:r w:rsidR="00163BD5" w:rsidRPr="00383044">
        <w:rPr>
          <w:rFonts w:ascii="Arial" w:hAnsi="Arial" w:cs="Arial"/>
          <w:sz w:val="22"/>
          <w:szCs w:val="22"/>
        </w:rPr>
        <w:t xml:space="preserve">.  Nabídková cena konkrétního uchazeče bude pro potřeby hodnocení nabídek stanovena tak, že se vypočte </w:t>
      </w:r>
      <w:r w:rsidR="001C73EC">
        <w:rPr>
          <w:rFonts w:ascii="Arial" w:hAnsi="Arial" w:cs="Arial"/>
          <w:sz w:val="22"/>
          <w:szCs w:val="22"/>
        </w:rPr>
        <w:t>celkový součet cen v řádcích 1 – 21, uvedených jako cena celkem při předpokládaném počtu kusů</w:t>
      </w:r>
      <w:r w:rsidR="00E74C96" w:rsidRPr="00383044">
        <w:rPr>
          <w:rFonts w:ascii="Arial" w:hAnsi="Arial" w:cs="Arial"/>
          <w:sz w:val="22"/>
          <w:szCs w:val="22"/>
        </w:rPr>
        <w:t xml:space="preserve"> (příloha č. </w:t>
      </w:r>
      <w:r w:rsidR="00E74C96" w:rsidRPr="001D0503">
        <w:rPr>
          <w:rFonts w:ascii="Arial" w:hAnsi="Arial" w:cs="Arial"/>
          <w:sz w:val="22"/>
          <w:szCs w:val="22"/>
        </w:rPr>
        <w:t>1 –</w:t>
      </w:r>
      <w:r w:rsidR="00E74C96" w:rsidRPr="00383044">
        <w:rPr>
          <w:rFonts w:ascii="Arial" w:hAnsi="Arial" w:cs="Arial"/>
          <w:sz w:val="22"/>
          <w:szCs w:val="22"/>
        </w:rPr>
        <w:t xml:space="preserve"> Technická specifikace</w:t>
      </w:r>
      <w:r w:rsidR="001C73EC">
        <w:rPr>
          <w:rFonts w:ascii="Arial" w:hAnsi="Arial" w:cs="Arial"/>
          <w:sz w:val="22"/>
          <w:szCs w:val="22"/>
        </w:rPr>
        <w:t xml:space="preserve"> – součet sloupců W a X</w:t>
      </w:r>
      <w:r w:rsidR="001D0503">
        <w:rPr>
          <w:rFonts w:ascii="Arial" w:hAnsi="Arial" w:cs="Arial"/>
          <w:sz w:val="22"/>
          <w:szCs w:val="22"/>
        </w:rPr>
        <w:t>). Bližší vysvětlení k vyplnění přílohy č. 1 je uvedeno pod tabulkou v této příloze.</w:t>
      </w:r>
      <w:r w:rsidR="00E74C96" w:rsidRPr="00383044">
        <w:rPr>
          <w:rFonts w:ascii="Arial" w:hAnsi="Arial" w:cs="Arial"/>
          <w:sz w:val="22"/>
          <w:szCs w:val="22"/>
        </w:rPr>
        <w:t xml:space="preserve"> </w:t>
      </w:r>
    </w:p>
    <w:p w14:paraId="0402D8A8" w14:textId="77777777" w:rsidR="001F3AC2" w:rsidRPr="004A2815" w:rsidRDefault="001F3AC2" w:rsidP="004A2815">
      <w:pPr>
        <w:tabs>
          <w:tab w:val="left" w:pos="-180"/>
        </w:tabs>
        <w:jc w:val="both"/>
        <w:rPr>
          <w:rFonts w:ascii="Arial" w:hAnsi="Arial" w:cs="Arial"/>
          <w:sz w:val="22"/>
          <w:szCs w:val="22"/>
        </w:rPr>
      </w:pPr>
    </w:p>
    <w:p w14:paraId="1487737B" w14:textId="77777777" w:rsidR="00865593" w:rsidRDefault="0048287C" w:rsidP="00E87BD9">
      <w:pPr>
        <w:pStyle w:val="Nadpis5"/>
        <w:rPr>
          <w:rFonts w:ascii="Arial" w:hAnsi="Arial" w:cs="Arial"/>
          <w:sz w:val="26"/>
          <w:szCs w:val="26"/>
        </w:rPr>
      </w:pPr>
      <w:r w:rsidRPr="00E87BD9">
        <w:rPr>
          <w:rFonts w:ascii="Arial" w:hAnsi="Arial" w:cs="Arial"/>
          <w:sz w:val="26"/>
          <w:szCs w:val="26"/>
        </w:rPr>
        <w:t xml:space="preserve">6. Další podmínky zadavatele </w:t>
      </w:r>
    </w:p>
    <w:p w14:paraId="2B660004" w14:textId="77777777" w:rsidR="00E87BD9" w:rsidRPr="00E87BD9" w:rsidRDefault="00E87BD9" w:rsidP="00E87BD9"/>
    <w:p w14:paraId="031B5420" w14:textId="77777777" w:rsidR="0028135D" w:rsidRDefault="0028135D" w:rsidP="00433CD2">
      <w:pPr>
        <w:pStyle w:val="Zkladntext2"/>
        <w:numPr>
          <w:ilvl w:val="0"/>
          <w:numId w:val="11"/>
        </w:numPr>
        <w:jc w:val="left"/>
        <w:rPr>
          <w:color w:val="auto"/>
          <w:szCs w:val="22"/>
        </w:rPr>
      </w:pPr>
      <w:r>
        <w:rPr>
          <w:color w:val="auto"/>
          <w:szCs w:val="22"/>
        </w:rPr>
        <w:t xml:space="preserve">Dodací podmínky, platební podmínky a další obchodní podmínky jsou upraveny ve vzoru návrhu smlouvy (příloha č. </w:t>
      </w:r>
      <w:r w:rsidR="00820043">
        <w:rPr>
          <w:color w:val="auto"/>
          <w:szCs w:val="22"/>
        </w:rPr>
        <w:t>2</w:t>
      </w:r>
      <w:r>
        <w:rPr>
          <w:color w:val="auto"/>
          <w:szCs w:val="22"/>
        </w:rPr>
        <w:t>) této výzvy.</w:t>
      </w:r>
    </w:p>
    <w:p w14:paraId="4A770BB8" w14:textId="77777777" w:rsidR="0028135D" w:rsidRDefault="0028135D" w:rsidP="00433CD2">
      <w:pPr>
        <w:pStyle w:val="Odstavec1"/>
        <w:numPr>
          <w:ilvl w:val="0"/>
          <w:numId w:val="11"/>
        </w:numPr>
        <w:spacing w:before="0"/>
        <w:rPr>
          <w:rFonts w:ascii="Arial" w:hAnsi="Arial" w:cs="Arial"/>
          <w:sz w:val="22"/>
          <w:szCs w:val="22"/>
        </w:rPr>
      </w:pPr>
      <w:r>
        <w:rPr>
          <w:rFonts w:ascii="Arial" w:hAnsi="Arial" w:cs="Arial"/>
          <w:sz w:val="22"/>
          <w:szCs w:val="22"/>
        </w:rPr>
        <w:t>Zadavatel si vyhrazuje právo odmítnutí všech nabídek, právo změnit nebo zrušit soutěž a právo možnosti neuzavření smlouvy se žádným z uchazečů.</w:t>
      </w:r>
    </w:p>
    <w:p w14:paraId="54095F3F" w14:textId="77777777" w:rsidR="0028135D" w:rsidRDefault="0028135D" w:rsidP="00433CD2">
      <w:pPr>
        <w:pStyle w:val="Odstavec1"/>
        <w:numPr>
          <w:ilvl w:val="0"/>
          <w:numId w:val="11"/>
        </w:numPr>
        <w:spacing w:before="0"/>
        <w:rPr>
          <w:rFonts w:ascii="Arial" w:hAnsi="Arial" w:cs="Arial"/>
          <w:sz w:val="22"/>
          <w:szCs w:val="22"/>
        </w:rPr>
      </w:pPr>
      <w:r>
        <w:rPr>
          <w:rFonts w:ascii="Arial" w:hAnsi="Arial" w:cs="Arial"/>
          <w:sz w:val="22"/>
          <w:szCs w:val="22"/>
        </w:rPr>
        <w:t>Žádný z uchazečů nemá ani ve výše uvedených případech nárok na náhradu nákladů spojených s vypracováním a podáním nabídky.</w:t>
      </w:r>
    </w:p>
    <w:p w14:paraId="0697D6B9" w14:textId="77777777" w:rsidR="0028135D" w:rsidRDefault="0028135D" w:rsidP="00433CD2">
      <w:pPr>
        <w:numPr>
          <w:ilvl w:val="0"/>
          <w:numId w:val="11"/>
        </w:numPr>
        <w:jc w:val="both"/>
        <w:rPr>
          <w:rFonts w:ascii="Arial" w:hAnsi="Arial" w:cs="Arial"/>
          <w:sz w:val="22"/>
          <w:szCs w:val="22"/>
        </w:rPr>
      </w:pPr>
      <w:r>
        <w:rPr>
          <w:rFonts w:ascii="Arial" w:hAnsi="Arial" w:cs="Arial"/>
          <w:sz w:val="22"/>
          <w:szCs w:val="22"/>
        </w:rPr>
        <w:t>Zadavatel vylučuje možnost variantního řešení.</w:t>
      </w:r>
    </w:p>
    <w:p w14:paraId="0A151ABA" w14:textId="77777777" w:rsidR="0028135D" w:rsidRDefault="0028135D" w:rsidP="00433CD2">
      <w:pPr>
        <w:pStyle w:val="Odstavec1"/>
        <w:numPr>
          <w:ilvl w:val="0"/>
          <w:numId w:val="11"/>
        </w:numPr>
        <w:spacing w:before="0"/>
        <w:rPr>
          <w:rFonts w:ascii="Arial" w:hAnsi="Arial" w:cs="Arial"/>
          <w:b/>
          <w:sz w:val="22"/>
          <w:szCs w:val="22"/>
        </w:rPr>
      </w:pPr>
      <w:r>
        <w:rPr>
          <w:rFonts w:ascii="Arial" w:hAnsi="Arial" w:cs="Arial"/>
          <w:b/>
          <w:sz w:val="22"/>
          <w:szCs w:val="22"/>
        </w:rPr>
        <w:t>Nabídka bude předložena v 1 vyhotovení.</w:t>
      </w:r>
    </w:p>
    <w:p w14:paraId="66AF08CA" w14:textId="77777777" w:rsidR="00143529" w:rsidRPr="00143529" w:rsidRDefault="00143529" w:rsidP="006C044F">
      <w:pPr>
        <w:jc w:val="both"/>
      </w:pPr>
    </w:p>
    <w:p w14:paraId="63F12890" w14:textId="77777777" w:rsidR="0048287C" w:rsidRPr="00E87BD9" w:rsidRDefault="0048287C" w:rsidP="006C044F">
      <w:pPr>
        <w:pStyle w:val="Nadpis5"/>
        <w:rPr>
          <w:rFonts w:ascii="Arial" w:hAnsi="Arial" w:cs="Arial"/>
          <w:sz w:val="26"/>
          <w:szCs w:val="26"/>
        </w:rPr>
      </w:pPr>
      <w:r w:rsidRPr="00E87BD9">
        <w:rPr>
          <w:rFonts w:ascii="Arial" w:hAnsi="Arial" w:cs="Arial"/>
          <w:sz w:val="26"/>
          <w:szCs w:val="26"/>
        </w:rPr>
        <w:t>7. Podání nabídky</w:t>
      </w:r>
    </w:p>
    <w:p w14:paraId="35AE0DD4" w14:textId="77777777" w:rsidR="00865593" w:rsidRPr="005E2910" w:rsidRDefault="00865593" w:rsidP="006C044F">
      <w:pPr>
        <w:jc w:val="both"/>
        <w:rPr>
          <w:rFonts w:ascii="Arial" w:hAnsi="Arial" w:cs="Arial"/>
          <w:sz w:val="22"/>
          <w:szCs w:val="22"/>
        </w:rPr>
      </w:pPr>
    </w:p>
    <w:p w14:paraId="71555EF8" w14:textId="501972A8" w:rsidR="0048287C" w:rsidRPr="005E2910" w:rsidRDefault="0048287C" w:rsidP="006C044F">
      <w:pPr>
        <w:jc w:val="both"/>
        <w:rPr>
          <w:rFonts w:ascii="Arial" w:hAnsi="Arial" w:cs="Arial"/>
          <w:sz w:val="22"/>
          <w:szCs w:val="22"/>
        </w:rPr>
      </w:pPr>
      <w:r w:rsidRPr="00260616">
        <w:rPr>
          <w:rFonts w:ascii="Arial" w:hAnsi="Arial" w:cs="Arial"/>
          <w:sz w:val="22"/>
          <w:szCs w:val="22"/>
        </w:rPr>
        <w:t xml:space="preserve">Lhůta pro podání nabídek </w:t>
      </w:r>
      <w:r w:rsidRPr="00260616">
        <w:rPr>
          <w:rFonts w:ascii="Arial" w:hAnsi="Arial" w:cs="Arial"/>
          <w:b/>
          <w:sz w:val="22"/>
          <w:szCs w:val="22"/>
        </w:rPr>
        <w:t xml:space="preserve">končí </w:t>
      </w:r>
      <w:r w:rsidR="001446E2" w:rsidRPr="00260616">
        <w:rPr>
          <w:rFonts w:ascii="Arial" w:hAnsi="Arial" w:cs="Arial"/>
          <w:b/>
          <w:sz w:val="22"/>
          <w:szCs w:val="22"/>
        </w:rPr>
        <w:t>28</w:t>
      </w:r>
      <w:r w:rsidR="00383044" w:rsidRPr="00260616">
        <w:rPr>
          <w:rFonts w:ascii="Arial" w:hAnsi="Arial" w:cs="Arial"/>
          <w:b/>
          <w:sz w:val="22"/>
          <w:szCs w:val="22"/>
        </w:rPr>
        <w:t>. 4</w:t>
      </w:r>
      <w:r w:rsidR="0096185D" w:rsidRPr="00260616">
        <w:rPr>
          <w:rFonts w:ascii="Arial" w:hAnsi="Arial" w:cs="Arial"/>
          <w:b/>
          <w:sz w:val="22"/>
          <w:szCs w:val="22"/>
        </w:rPr>
        <w:t>. 2017 v 11</w:t>
      </w:r>
      <w:r w:rsidR="00147704" w:rsidRPr="00260616">
        <w:rPr>
          <w:rFonts w:ascii="Arial" w:hAnsi="Arial" w:cs="Arial"/>
          <w:b/>
          <w:sz w:val="22"/>
          <w:szCs w:val="22"/>
        </w:rPr>
        <w:t>:00 hod</w:t>
      </w:r>
      <w:r w:rsidRPr="00260616">
        <w:rPr>
          <w:rFonts w:ascii="Arial" w:hAnsi="Arial" w:cs="Arial"/>
          <w:sz w:val="22"/>
          <w:szCs w:val="22"/>
        </w:rPr>
        <w:t>.</w:t>
      </w:r>
      <w:r w:rsidR="00E836F8" w:rsidRPr="00260616">
        <w:rPr>
          <w:rFonts w:ascii="Arial" w:hAnsi="Arial" w:cs="Arial"/>
          <w:sz w:val="22"/>
          <w:szCs w:val="22"/>
        </w:rPr>
        <w:t xml:space="preserve"> Nabídky, které budou doručeny po</w:t>
      </w:r>
      <w:r w:rsidR="00E836F8" w:rsidRPr="005E2910">
        <w:rPr>
          <w:rFonts w:ascii="Arial" w:hAnsi="Arial" w:cs="Arial"/>
          <w:sz w:val="22"/>
          <w:szCs w:val="22"/>
        </w:rPr>
        <w:t xml:space="preserve"> uplynutí této lhůty</w:t>
      </w:r>
      <w:r w:rsidR="0016396D" w:rsidRPr="005E2910">
        <w:rPr>
          <w:rFonts w:ascii="Arial" w:hAnsi="Arial" w:cs="Arial"/>
          <w:sz w:val="22"/>
          <w:szCs w:val="22"/>
        </w:rPr>
        <w:t>,</w:t>
      </w:r>
      <w:r w:rsidR="00E836F8" w:rsidRPr="005E2910">
        <w:rPr>
          <w:rFonts w:ascii="Arial" w:hAnsi="Arial" w:cs="Arial"/>
          <w:sz w:val="22"/>
          <w:szCs w:val="22"/>
        </w:rPr>
        <w:t xml:space="preserve"> zadavatel neotvírá</w:t>
      </w:r>
      <w:r w:rsidR="00327772" w:rsidRPr="005E2910">
        <w:rPr>
          <w:rFonts w:ascii="Arial" w:hAnsi="Arial" w:cs="Arial"/>
          <w:sz w:val="22"/>
          <w:szCs w:val="22"/>
        </w:rPr>
        <w:t xml:space="preserve">. </w:t>
      </w:r>
      <w:r w:rsidR="00CD64DC" w:rsidRPr="005E2910">
        <w:rPr>
          <w:rFonts w:ascii="Arial" w:hAnsi="Arial" w:cs="Arial"/>
          <w:sz w:val="22"/>
          <w:szCs w:val="22"/>
        </w:rPr>
        <w:t xml:space="preserve"> </w:t>
      </w:r>
    </w:p>
    <w:p w14:paraId="732951F1" w14:textId="77777777" w:rsidR="00E461F0" w:rsidRPr="00AE3A59" w:rsidRDefault="00E461F0" w:rsidP="00E461F0">
      <w:pPr>
        <w:shd w:val="clear" w:color="auto" w:fill="FFFFFF"/>
        <w:jc w:val="both"/>
        <w:rPr>
          <w:rFonts w:ascii="Arial" w:hAnsi="Arial" w:cs="Arial"/>
          <w:sz w:val="22"/>
          <w:szCs w:val="22"/>
        </w:rPr>
      </w:pPr>
      <w:r w:rsidRPr="006B2852">
        <w:rPr>
          <w:rFonts w:ascii="Arial" w:hAnsi="Arial" w:cs="Arial"/>
          <w:sz w:val="22"/>
          <w:szCs w:val="22"/>
        </w:rPr>
        <w:t xml:space="preserve">Nabídky je možné doručit poštou nebo osobně předat </w:t>
      </w:r>
      <w:r w:rsidRPr="00AE3A59">
        <w:rPr>
          <w:rFonts w:ascii="Arial" w:hAnsi="Arial" w:cs="Arial"/>
          <w:color w:val="000000"/>
          <w:sz w:val="22"/>
          <w:szCs w:val="22"/>
        </w:rPr>
        <w:t xml:space="preserve">na podatelnu </w:t>
      </w:r>
      <w:r w:rsidRPr="006B2852">
        <w:rPr>
          <w:rFonts w:ascii="Arial" w:hAnsi="Arial" w:cs="Arial"/>
          <w:sz w:val="22"/>
          <w:szCs w:val="22"/>
        </w:rPr>
        <w:t xml:space="preserve">zadavatele na adrese: Krajský úřad Kraje Vysočina, Žižkova 57, 587 33 Jihlava </w:t>
      </w:r>
      <w:r w:rsidRPr="00AE3A59">
        <w:rPr>
          <w:rFonts w:ascii="Arial" w:hAnsi="Arial" w:cs="Arial"/>
          <w:color w:val="000000"/>
          <w:sz w:val="22"/>
          <w:szCs w:val="22"/>
        </w:rPr>
        <w:t>ve dnech pondělí a středa v době od 8:00 do 17:00 hodin, v ostatní dny v do</w:t>
      </w:r>
      <w:r w:rsidRPr="006B2852">
        <w:rPr>
          <w:rFonts w:ascii="Arial" w:hAnsi="Arial" w:cs="Arial"/>
          <w:color w:val="000000"/>
          <w:sz w:val="22"/>
          <w:szCs w:val="22"/>
        </w:rPr>
        <w:t xml:space="preserve">bě od 8:00 do 13:00 hodin, </w:t>
      </w:r>
      <w:r w:rsidRPr="001E2FED">
        <w:rPr>
          <w:rFonts w:ascii="Arial" w:hAnsi="Arial" w:cs="Arial"/>
          <w:color w:val="000000"/>
          <w:sz w:val="22"/>
          <w:szCs w:val="22"/>
        </w:rPr>
        <w:t xml:space="preserve">poslední den lhůty do </w:t>
      </w:r>
      <w:r w:rsidRPr="00902E06">
        <w:rPr>
          <w:rFonts w:ascii="Arial" w:hAnsi="Arial" w:cs="Arial"/>
          <w:color w:val="000000"/>
          <w:sz w:val="22"/>
          <w:szCs w:val="22"/>
        </w:rPr>
        <w:t>1</w:t>
      </w:r>
      <w:r w:rsidR="00820043">
        <w:rPr>
          <w:rFonts w:ascii="Arial" w:hAnsi="Arial" w:cs="Arial"/>
          <w:color w:val="000000"/>
          <w:sz w:val="22"/>
          <w:szCs w:val="22"/>
        </w:rPr>
        <w:t>0</w:t>
      </w:r>
      <w:r w:rsidRPr="00902E06">
        <w:rPr>
          <w:rFonts w:ascii="Arial" w:hAnsi="Arial" w:cs="Arial"/>
          <w:color w:val="000000"/>
          <w:sz w:val="22"/>
          <w:szCs w:val="22"/>
        </w:rPr>
        <w:t>:00 hodin.</w:t>
      </w:r>
      <w:r w:rsidRPr="00902E06">
        <w:rPr>
          <w:rFonts w:ascii="Arial" w:hAnsi="Arial" w:cs="Arial"/>
          <w:sz w:val="22"/>
          <w:szCs w:val="22"/>
        </w:rPr>
        <w:t xml:space="preserve"> Rozhodující je čas fyzického převzetí nabídky zadavatelem.</w:t>
      </w:r>
    </w:p>
    <w:p w14:paraId="13398284" w14:textId="77777777" w:rsidR="00E461F0" w:rsidRDefault="00E461F0" w:rsidP="00E461F0">
      <w:pPr>
        <w:pStyle w:val="Zkladntext"/>
        <w:spacing w:after="0"/>
        <w:rPr>
          <w:rFonts w:ascii="Arial" w:hAnsi="Arial" w:cs="Arial"/>
          <w:b/>
          <w:color w:val="000000"/>
          <w:spacing w:val="-13"/>
          <w:szCs w:val="22"/>
        </w:rPr>
      </w:pPr>
      <w:r w:rsidRPr="004B1D6C">
        <w:rPr>
          <w:rFonts w:ascii="Arial" w:hAnsi="Arial" w:cs="Arial"/>
          <w:b/>
          <w:color w:val="000000"/>
          <w:spacing w:val="-5"/>
          <w:szCs w:val="22"/>
        </w:rPr>
        <w:t xml:space="preserve">Nabídky, které budou poškozeny tak, že se z nich dá obsah </w:t>
      </w:r>
      <w:r w:rsidRPr="004B1D6C">
        <w:rPr>
          <w:rFonts w:ascii="Arial" w:hAnsi="Arial" w:cs="Arial"/>
          <w:b/>
          <w:color w:val="000000"/>
          <w:spacing w:val="-6"/>
          <w:szCs w:val="22"/>
        </w:rPr>
        <w:t>vyjmout, nebudou hodnoceny</w:t>
      </w:r>
      <w:r w:rsidRPr="004B1D6C">
        <w:rPr>
          <w:rFonts w:ascii="Arial" w:hAnsi="Arial" w:cs="Arial"/>
          <w:b/>
          <w:color w:val="000000"/>
          <w:spacing w:val="-13"/>
          <w:szCs w:val="22"/>
        </w:rPr>
        <w:t xml:space="preserve">. </w:t>
      </w:r>
    </w:p>
    <w:p w14:paraId="2050AE17" w14:textId="6CAA2D76" w:rsidR="0048287C" w:rsidRPr="005E2910" w:rsidRDefault="0048287C" w:rsidP="00E461F0">
      <w:pPr>
        <w:pStyle w:val="Zkladntext"/>
        <w:spacing w:after="0"/>
        <w:rPr>
          <w:rFonts w:ascii="Arial" w:hAnsi="Arial" w:cs="Arial"/>
          <w:szCs w:val="22"/>
        </w:rPr>
      </w:pPr>
      <w:r w:rsidRPr="005E2910">
        <w:rPr>
          <w:rFonts w:ascii="Arial" w:hAnsi="Arial" w:cs="Arial"/>
          <w:color w:val="000000"/>
          <w:szCs w:val="22"/>
        </w:rPr>
        <w:t>Nabídky musí být doručeny v uzavřené obálce opatřené označením obchodní firmy nebo názvu či jmén</w:t>
      </w:r>
      <w:r w:rsidR="00ED20BD">
        <w:rPr>
          <w:rFonts w:ascii="Arial" w:hAnsi="Arial" w:cs="Arial"/>
          <w:color w:val="000000"/>
          <w:szCs w:val="22"/>
        </w:rPr>
        <w:t>em</w:t>
      </w:r>
      <w:r w:rsidRPr="005E2910">
        <w:rPr>
          <w:rFonts w:ascii="Arial" w:hAnsi="Arial" w:cs="Arial"/>
          <w:color w:val="000000"/>
          <w:szCs w:val="22"/>
        </w:rPr>
        <w:t xml:space="preserve"> a příjmení</w:t>
      </w:r>
      <w:r w:rsidR="00AB3E49" w:rsidRPr="005E2910">
        <w:rPr>
          <w:rFonts w:ascii="Arial" w:hAnsi="Arial" w:cs="Arial"/>
          <w:color w:val="000000"/>
          <w:szCs w:val="22"/>
        </w:rPr>
        <w:t>m</w:t>
      </w:r>
      <w:r w:rsidRPr="005E2910">
        <w:rPr>
          <w:rFonts w:ascii="Arial" w:hAnsi="Arial" w:cs="Arial"/>
          <w:color w:val="000000"/>
          <w:szCs w:val="22"/>
        </w:rPr>
        <w:t>, razítkem a podpisem uchazeče</w:t>
      </w:r>
      <w:r w:rsidR="001E3528" w:rsidRPr="005E2910">
        <w:rPr>
          <w:rFonts w:ascii="Arial" w:hAnsi="Arial" w:cs="Arial"/>
          <w:color w:val="000000"/>
          <w:szCs w:val="22"/>
        </w:rPr>
        <w:t xml:space="preserve"> (přes přelepku</w:t>
      </w:r>
      <w:r w:rsidR="00F470DE" w:rsidRPr="005E2910">
        <w:rPr>
          <w:rFonts w:ascii="Arial" w:hAnsi="Arial" w:cs="Arial"/>
          <w:color w:val="000000"/>
          <w:szCs w:val="22"/>
        </w:rPr>
        <w:t xml:space="preserve"> obálky</w:t>
      </w:r>
      <w:r w:rsidR="001E3528" w:rsidRPr="005E2910">
        <w:rPr>
          <w:rFonts w:ascii="Arial" w:hAnsi="Arial" w:cs="Arial"/>
          <w:color w:val="000000"/>
          <w:szCs w:val="22"/>
        </w:rPr>
        <w:t>)</w:t>
      </w:r>
      <w:r w:rsidRPr="005E2910">
        <w:rPr>
          <w:rFonts w:ascii="Arial" w:hAnsi="Arial" w:cs="Arial"/>
          <w:color w:val="000000"/>
          <w:szCs w:val="22"/>
        </w:rPr>
        <w:t>, je-li fyzickou osobou či statutární</w:t>
      </w:r>
      <w:r w:rsidR="00ED20BD">
        <w:rPr>
          <w:rFonts w:ascii="Arial" w:hAnsi="Arial" w:cs="Arial"/>
          <w:color w:val="000000"/>
          <w:szCs w:val="22"/>
        </w:rPr>
        <w:t>m</w:t>
      </w:r>
      <w:r w:rsidRPr="005E2910">
        <w:rPr>
          <w:rFonts w:ascii="Arial" w:hAnsi="Arial" w:cs="Arial"/>
          <w:color w:val="000000"/>
          <w:szCs w:val="22"/>
        </w:rPr>
        <w:t xml:space="preserve"> orgán</w:t>
      </w:r>
      <w:r w:rsidR="00ED20BD">
        <w:rPr>
          <w:rFonts w:ascii="Arial" w:hAnsi="Arial" w:cs="Arial"/>
          <w:color w:val="000000"/>
          <w:szCs w:val="22"/>
        </w:rPr>
        <w:t>em</w:t>
      </w:r>
      <w:r w:rsidRPr="005E2910">
        <w:rPr>
          <w:rFonts w:ascii="Arial" w:hAnsi="Arial" w:cs="Arial"/>
          <w:color w:val="000000"/>
          <w:szCs w:val="22"/>
        </w:rPr>
        <w:t xml:space="preserve"> uchazeče, je-li právnickou osobou. Dále musí být na obálce </w:t>
      </w:r>
      <w:r w:rsidRPr="005E2910">
        <w:rPr>
          <w:rFonts w:ascii="Arial" w:hAnsi="Arial" w:cs="Arial"/>
          <w:szCs w:val="22"/>
        </w:rPr>
        <w:t xml:space="preserve">uveden název zakázky </w:t>
      </w:r>
      <w:r w:rsidR="00B6397A" w:rsidRPr="00B6397A">
        <w:rPr>
          <w:rFonts w:ascii="Arial" w:hAnsi="Arial" w:cs="Arial"/>
          <w:i/>
          <w:szCs w:val="22"/>
        </w:rPr>
        <w:t>„</w:t>
      </w:r>
      <w:r w:rsidR="00EF6042">
        <w:rPr>
          <w:rFonts w:ascii="Arial" w:hAnsi="Arial" w:cs="Arial"/>
          <w:i/>
          <w:szCs w:val="22"/>
        </w:rPr>
        <w:t>Tiskařské služby</w:t>
      </w:r>
      <w:r w:rsidR="008C3FFB" w:rsidRPr="008C3FFB">
        <w:rPr>
          <w:rFonts w:ascii="Arial" w:hAnsi="Arial" w:cs="Arial"/>
          <w:i/>
          <w:szCs w:val="22"/>
        </w:rPr>
        <w:t>“</w:t>
      </w:r>
      <w:r w:rsidR="00B6397A">
        <w:rPr>
          <w:rFonts w:ascii="Arial" w:hAnsi="Arial" w:cs="Arial"/>
          <w:i/>
          <w:szCs w:val="22"/>
        </w:rPr>
        <w:t xml:space="preserve"> </w:t>
      </w:r>
      <w:r w:rsidR="008D7B81">
        <w:rPr>
          <w:rFonts w:ascii="Arial" w:hAnsi="Arial" w:cs="Arial"/>
          <w:szCs w:val="22"/>
        </w:rPr>
        <w:t>s uvedením</w:t>
      </w:r>
      <w:r w:rsidRPr="005E2910">
        <w:rPr>
          <w:rFonts w:ascii="Arial" w:hAnsi="Arial" w:cs="Arial"/>
          <w:szCs w:val="22"/>
        </w:rPr>
        <w:t xml:space="preserve"> výzvy „NEOTVÍRAT“ a adresa, na kterou je možné nabídku vrátit.</w:t>
      </w:r>
    </w:p>
    <w:p w14:paraId="52335B4E" w14:textId="77777777" w:rsidR="0048287C" w:rsidRPr="005E2910" w:rsidRDefault="0048287C" w:rsidP="006C044F">
      <w:pPr>
        <w:pStyle w:val="Zkladntext"/>
        <w:spacing w:after="0"/>
        <w:rPr>
          <w:rFonts w:ascii="Arial" w:hAnsi="Arial" w:cs="Arial"/>
          <w:szCs w:val="22"/>
        </w:rPr>
      </w:pPr>
    </w:p>
    <w:p w14:paraId="1742ACF5" w14:textId="7D720226" w:rsidR="0048287C" w:rsidRPr="005E2910" w:rsidRDefault="00AF06B2" w:rsidP="006C044F">
      <w:pPr>
        <w:pStyle w:val="Zkladntext"/>
        <w:spacing w:after="0"/>
        <w:rPr>
          <w:rFonts w:ascii="Arial" w:hAnsi="Arial" w:cs="Arial"/>
          <w:szCs w:val="22"/>
        </w:rPr>
      </w:pPr>
      <w:r w:rsidRPr="00260616">
        <w:rPr>
          <w:rFonts w:ascii="Arial" w:hAnsi="Arial" w:cs="Arial"/>
          <w:szCs w:val="22"/>
        </w:rPr>
        <w:t>V Jihlavě dne</w:t>
      </w:r>
      <w:r w:rsidR="00147704" w:rsidRPr="00260616">
        <w:rPr>
          <w:rFonts w:ascii="Arial" w:hAnsi="Arial" w:cs="Arial"/>
          <w:szCs w:val="22"/>
        </w:rPr>
        <w:t xml:space="preserve"> </w:t>
      </w:r>
      <w:r w:rsidR="001446E2" w:rsidRPr="00260616">
        <w:rPr>
          <w:rFonts w:ascii="Arial" w:hAnsi="Arial" w:cs="Arial"/>
          <w:szCs w:val="22"/>
        </w:rPr>
        <w:t>19</w:t>
      </w:r>
      <w:r w:rsidR="00383044" w:rsidRPr="00260616">
        <w:rPr>
          <w:rFonts w:ascii="Arial" w:hAnsi="Arial" w:cs="Arial"/>
          <w:szCs w:val="22"/>
        </w:rPr>
        <w:t>. 4</w:t>
      </w:r>
      <w:r w:rsidR="0096185D" w:rsidRPr="00260616">
        <w:rPr>
          <w:rFonts w:ascii="Arial" w:hAnsi="Arial" w:cs="Arial"/>
          <w:szCs w:val="22"/>
        </w:rPr>
        <w:t>. 2017</w:t>
      </w:r>
    </w:p>
    <w:p w14:paraId="73F202E0" w14:textId="77777777" w:rsidR="0048287C" w:rsidRPr="005E2910" w:rsidRDefault="0048287C" w:rsidP="006C044F">
      <w:pPr>
        <w:pStyle w:val="Zkladntext"/>
        <w:spacing w:after="0"/>
        <w:rPr>
          <w:rFonts w:ascii="Arial" w:hAnsi="Arial" w:cs="Arial"/>
          <w:szCs w:val="22"/>
        </w:rPr>
      </w:pPr>
    </w:p>
    <w:p w14:paraId="26653D58" w14:textId="77777777" w:rsidR="0048287C" w:rsidRDefault="0048287C" w:rsidP="006C044F">
      <w:pPr>
        <w:pStyle w:val="Zkladntext"/>
        <w:spacing w:after="0"/>
        <w:rPr>
          <w:rFonts w:ascii="Arial" w:hAnsi="Arial" w:cs="Arial"/>
          <w:szCs w:val="22"/>
        </w:rPr>
      </w:pPr>
    </w:p>
    <w:p w14:paraId="14EF1716" w14:textId="77777777" w:rsidR="00ED4A08" w:rsidRPr="005E2910" w:rsidRDefault="00ED4A08" w:rsidP="006C044F">
      <w:pPr>
        <w:pStyle w:val="Zkladntext"/>
        <w:spacing w:after="0"/>
        <w:rPr>
          <w:rFonts w:ascii="Arial" w:hAnsi="Arial" w:cs="Arial"/>
          <w:szCs w:val="22"/>
        </w:rPr>
      </w:pPr>
    </w:p>
    <w:p w14:paraId="335570B9" w14:textId="77777777" w:rsidR="0048287C" w:rsidRPr="005E2910" w:rsidRDefault="0048287C" w:rsidP="006C044F">
      <w:pPr>
        <w:jc w:val="both"/>
        <w:rPr>
          <w:rFonts w:ascii="Arial" w:hAnsi="Arial" w:cs="Arial"/>
          <w:sz w:val="22"/>
          <w:szCs w:val="22"/>
        </w:rPr>
      </w:pPr>
    </w:p>
    <w:p w14:paraId="6FD238DA" w14:textId="77777777" w:rsidR="0048287C" w:rsidRPr="005E2910" w:rsidRDefault="0048287C" w:rsidP="006C044F">
      <w:pPr>
        <w:spacing w:line="120" w:lineRule="auto"/>
        <w:jc w:val="both"/>
        <w:rPr>
          <w:rFonts w:ascii="Arial" w:hAnsi="Arial" w:cs="Arial"/>
          <w:sz w:val="22"/>
          <w:szCs w:val="22"/>
        </w:rPr>
      </w:pPr>
    </w:p>
    <w:p w14:paraId="6EDC069E" w14:textId="77777777" w:rsidR="0048287C" w:rsidRPr="005E2910" w:rsidRDefault="00AF06B2" w:rsidP="006C044F">
      <w:pPr>
        <w:pStyle w:val="Zkladntext"/>
        <w:spacing w:after="0" w:line="120" w:lineRule="auto"/>
        <w:rPr>
          <w:rFonts w:ascii="Arial" w:hAnsi="Arial" w:cs="Arial"/>
          <w:szCs w:val="22"/>
        </w:rPr>
      </w:pPr>
      <w:r>
        <w:rPr>
          <w:rFonts w:ascii="Arial" w:hAnsi="Arial" w:cs="Arial"/>
          <w:szCs w:val="22"/>
        </w:rPr>
        <w:t>…………………………………</w:t>
      </w:r>
    </w:p>
    <w:p w14:paraId="09F6CC52" w14:textId="3A740B0C" w:rsidR="0048287C" w:rsidRPr="00147704" w:rsidRDefault="002B2BC7" w:rsidP="006C044F">
      <w:pPr>
        <w:pStyle w:val="Zkladntext"/>
        <w:spacing w:after="0" w:line="120" w:lineRule="auto"/>
        <w:rPr>
          <w:rFonts w:ascii="Arial" w:hAnsi="Arial" w:cs="Arial"/>
          <w:b/>
          <w:szCs w:val="22"/>
        </w:rPr>
      </w:pPr>
      <w:r w:rsidRPr="00147704">
        <w:rPr>
          <w:rFonts w:ascii="Arial" w:hAnsi="Arial" w:cs="Arial"/>
          <w:szCs w:val="22"/>
        </w:rPr>
        <w:t xml:space="preserve">  </w:t>
      </w:r>
      <w:r w:rsidR="006E5780" w:rsidRPr="00147704">
        <w:rPr>
          <w:rFonts w:ascii="Arial" w:hAnsi="Arial" w:cs="Arial"/>
          <w:szCs w:val="22"/>
        </w:rPr>
        <w:t xml:space="preserve"> </w:t>
      </w:r>
      <w:r w:rsidR="00C64465">
        <w:rPr>
          <w:rFonts w:ascii="Arial" w:hAnsi="Arial" w:cs="Arial"/>
          <w:b/>
          <w:szCs w:val="22"/>
        </w:rPr>
        <w:t>Ing. Jana Fialová</w:t>
      </w:r>
      <w:r w:rsidR="007C26A7">
        <w:rPr>
          <w:rFonts w:ascii="Arial" w:hAnsi="Arial" w:cs="Arial"/>
          <w:b/>
          <w:szCs w:val="22"/>
        </w:rPr>
        <w:t>, MBA</w:t>
      </w:r>
    </w:p>
    <w:p w14:paraId="5C090F13" w14:textId="77777777" w:rsidR="009A6E55" w:rsidRPr="00147704" w:rsidRDefault="00AF06B2" w:rsidP="006C044F">
      <w:pPr>
        <w:pStyle w:val="Zkladntext"/>
        <w:spacing w:after="0" w:line="120" w:lineRule="auto"/>
        <w:rPr>
          <w:rFonts w:ascii="Arial" w:hAnsi="Arial" w:cs="Arial"/>
          <w:szCs w:val="22"/>
        </w:rPr>
      </w:pPr>
      <w:r w:rsidRPr="00147704">
        <w:rPr>
          <w:rFonts w:ascii="Arial" w:hAnsi="Arial" w:cs="Arial"/>
          <w:b/>
          <w:szCs w:val="22"/>
        </w:rPr>
        <w:t xml:space="preserve">   </w:t>
      </w:r>
      <w:r w:rsidR="00147704" w:rsidRPr="00147704">
        <w:rPr>
          <w:rFonts w:ascii="Arial" w:hAnsi="Arial" w:cs="Arial"/>
          <w:b/>
          <w:szCs w:val="22"/>
        </w:rPr>
        <w:t>člen</w:t>
      </w:r>
      <w:r w:rsidR="00C64465">
        <w:rPr>
          <w:rFonts w:ascii="Arial" w:hAnsi="Arial" w:cs="Arial"/>
          <w:b/>
          <w:szCs w:val="22"/>
        </w:rPr>
        <w:t>ka</w:t>
      </w:r>
      <w:r w:rsidR="00147704" w:rsidRPr="00147704">
        <w:rPr>
          <w:rFonts w:ascii="Arial" w:hAnsi="Arial" w:cs="Arial"/>
          <w:b/>
          <w:szCs w:val="22"/>
        </w:rPr>
        <w:t xml:space="preserve"> Ra</w:t>
      </w:r>
      <w:r w:rsidR="00147704">
        <w:rPr>
          <w:rFonts w:ascii="Arial" w:hAnsi="Arial" w:cs="Arial"/>
          <w:b/>
          <w:szCs w:val="22"/>
        </w:rPr>
        <w:t>d</w:t>
      </w:r>
      <w:r w:rsidR="00147704" w:rsidRPr="00147704">
        <w:rPr>
          <w:rFonts w:ascii="Arial" w:hAnsi="Arial" w:cs="Arial"/>
          <w:b/>
          <w:szCs w:val="22"/>
        </w:rPr>
        <w:t>y K</w:t>
      </w:r>
      <w:r w:rsidRPr="00147704">
        <w:rPr>
          <w:rFonts w:ascii="Arial" w:hAnsi="Arial" w:cs="Arial"/>
          <w:b/>
          <w:szCs w:val="22"/>
        </w:rPr>
        <w:t>raje Vysočina</w:t>
      </w:r>
    </w:p>
    <w:p w14:paraId="629428F6" w14:textId="77777777" w:rsidR="00E461F0" w:rsidRDefault="004A06F8" w:rsidP="002377AA">
      <w:pPr>
        <w:pStyle w:val="Zkladntext"/>
        <w:spacing w:after="0" w:line="120" w:lineRule="auto"/>
        <w:rPr>
          <w:rFonts w:ascii="Arial" w:hAnsi="Arial" w:cs="Arial"/>
          <w:b/>
          <w:sz w:val="40"/>
          <w:szCs w:val="40"/>
        </w:rPr>
      </w:pPr>
      <w:r>
        <w:rPr>
          <w:rFonts w:ascii="Arial" w:hAnsi="Arial" w:cs="Arial"/>
          <w:b/>
          <w:sz w:val="40"/>
          <w:szCs w:val="40"/>
        </w:rPr>
        <w:br w:type="page"/>
      </w:r>
    </w:p>
    <w:p w14:paraId="68F45622" w14:textId="77777777" w:rsidR="00E461F0" w:rsidRDefault="00E461F0" w:rsidP="00E87BD9">
      <w:pPr>
        <w:pStyle w:val="Zkladntext"/>
        <w:spacing w:after="0" w:line="120" w:lineRule="auto"/>
        <w:rPr>
          <w:rFonts w:ascii="Arial" w:hAnsi="Arial" w:cs="Arial"/>
          <w:b/>
          <w:sz w:val="40"/>
          <w:szCs w:val="40"/>
        </w:rPr>
      </w:pPr>
    </w:p>
    <w:p w14:paraId="00993E5B" w14:textId="77777777" w:rsidR="00E461F0" w:rsidRDefault="00E461F0" w:rsidP="00E87BD9">
      <w:pPr>
        <w:pStyle w:val="Zkladntext"/>
        <w:spacing w:after="0" w:line="120" w:lineRule="auto"/>
        <w:rPr>
          <w:rFonts w:ascii="Arial" w:hAnsi="Arial" w:cs="Arial"/>
          <w:b/>
          <w:sz w:val="40"/>
          <w:szCs w:val="40"/>
        </w:rPr>
      </w:pPr>
    </w:p>
    <w:p w14:paraId="11F9E108" w14:textId="77777777" w:rsidR="00E461F0" w:rsidRDefault="00E461F0" w:rsidP="00E87BD9">
      <w:pPr>
        <w:pStyle w:val="Zkladntext"/>
        <w:spacing w:after="0" w:line="120" w:lineRule="auto"/>
        <w:rPr>
          <w:rFonts w:ascii="Arial" w:hAnsi="Arial" w:cs="Arial"/>
          <w:b/>
          <w:sz w:val="40"/>
          <w:szCs w:val="40"/>
        </w:rPr>
      </w:pPr>
    </w:p>
    <w:p w14:paraId="3A3ABDAF" w14:textId="77777777" w:rsidR="00E461F0" w:rsidRDefault="00E461F0" w:rsidP="00E87BD9">
      <w:pPr>
        <w:pStyle w:val="Zkladntext"/>
        <w:spacing w:after="0" w:line="120" w:lineRule="auto"/>
        <w:rPr>
          <w:rFonts w:ascii="Arial" w:hAnsi="Arial" w:cs="Arial"/>
          <w:b/>
          <w:sz w:val="40"/>
          <w:szCs w:val="40"/>
        </w:rPr>
      </w:pPr>
    </w:p>
    <w:p w14:paraId="7A8BB661" w14:textId="77777777" w:rsidR="00E461F0" w:rsidRDefault="00E461F0" w:rsidP="00E87BD9">
      <w:pPr>
        <w:pStyle w:val="Zkladntext"/>
        <w:spacing w:after="0" w:line="120" w:lineRule="auto"/>
        <w:rPr>
          <w:rFonts w:ascii="Arial" w:hAnsi="Arial" w:cs="Arial"/>
          <w:b/>
          <w:sz w:val="40"/>
          <w:szCs w:val="40"/>
        </w:rPr>
      </w:pPr>
    </w:p>
    <w:p w14:paraId="5CE09AA0" w14:textId="77777777" w:rsidR="00E461F0" w:rsidRDefault="00E461F0" w:rsidP="00E87BD9">
      <w:pPr>
        <w:pStyle w:val="Zkladntext"/>
        <w:spacing w:after="0" w:line="120" w:lineRule="auto"/>
        <w:rPr>
          <w:rFonts w:ascii="Arial" w:hAnsi="Arial" w:cs="Arial"/>
          <w:b/>
          <w:sz w:val="40"/>
          <w:szCs w:val="40"/>
        </w:rPr>
      </w:pPr>
    </w:p>
    <w:p w14:paraId="2F98E1D7" w14:textId="77777777" w:rsidR="00E461F0" w:rsidRDefault="00E461F0" w:rsidP="00E87BD9">
      <w:pPr>
        <w:pStyle w:val="Zkladntext"/>
        <w:spacing w:after="0" w:line="120" w:lineRule="auto"/>
        <w:rPr>
          <w:rFonts w:ascii="Arial" w:hAnsi="Arial" w:cs="Arial"/>
          <w:b/>
          <w:sz w:val="40"/>
          <w:szCs w:val="40"/>
        </w:rPr>
      </w:pPr>
    </w:p>
    <w:p w14:paraId="171CB64C" w14:textId="77777777" w:rsidR="00E461F0" w:rsidRDefault="00E461F0" w:rsidP="00E87BD9">
      <w:pPr>
        <w:pStyle w:val="Zkladntext"/>
        <w:spacing w:after="0" w:line="120" w:lineRule="auto"/>
        <w:rPr>
          <w:rFonts w:ascii="Arial" w:hAnsi="Arial" w:cs="Arial"/>
          <w:b/>
          <w:sz w:val="40"/>
          <w:szCs w:val="40"/>
        </w:rPr>
      </w:pPr>
    </w:p>
    <w:p w14:paraId="438A3622" w14:textId="77777777" w:rsidR="00E461F0" w:rsidRDefault="00E461F0" w:rsidP="00E87BD9">
      <w:pPr>
        <w:pStyle w:val="Zkladntext"/>
        <w:spacing w:after="0" w:line="120" w:lineRule="auto"/>
        <w:rPr>
          <w:rFonts w:ascii="Arial" w:hAnsi="Arial" w:cs="Arial"/>
          <w:b/>
          <w:sz w:val="40"/>
          <w:szCs w:val="40"/>
        </w:rPr>
      </w:pPr>
    </w:p>
    <w:p w14:paraId="284B9CDB" w14:textId="77777777" w:rsidR="00E461F0" w:rsidRDefault="00E461F0" w:rsidP="00E87BD9">
      <w:pPr>
        <w:pStyle w:val="Zkladntext"/>
        <w:spacing w:after="0" w:line="120" w:lineRule="auto"/>
        <w:rPr>
          <w:rFonts w:ascii="Arial" w:hAnsi="Arial" w:cs="Arial"/>
          <w:b/>
          <w:sz w:val="40"/>
          <w:szCs w:val="40"/>
        </w:rPr>
      </w:pPr>
    </w:p>
    <w:p w14:paraId="77CD439D" w14:textId="77777777" w:rsidR="00E461F0" w:rsidRDefault="00E461F0" w:rsidP="00E87BD9">
      <w:pPr>
        <w:pStyle w:val="Zkladntext"/>
        <w:spacing w:after="0" w:line="120" w:lineRule="auto"/>
        <w:rPr>
          <w:rFonts w:ascii="Arial" w:hAnsi="Arial" w:cs="Arial"/>
          <w:b/>
          <w:sz w:val="40"/>
          <w:szCs w:val="40"/>
        </w:rPr>
      </w:pPr>
    </w:p>
    <w:p w14:paraId="18A7D7DF" w14:textId="77777777" w:rsidR="00E461F0" w:rsidRDefault="00E461F0" w:rsidP="00E87BD9">
      <w:pPr>
        <w:pStyle w:val="Zkladntext"/>
        <w:spacing w:after="0" w:line="120" w:lineRule="auto"/>
        <w:rPr>
          <w:rFonts w:ascii="Arial" w:hAnsi="Arial" w:cs="Arial"/>
          <w:b/>
          <w:sz w:val="40"/>
          <w:szCs w:val="40"/>
        </w:rPr>
      </w:pPr>
    </w:p>
    <w:p w14:paraId="7A1146F9" w14:textId="77777777" w:rsidR="00E461F0" w:rsidRDefault="00E461F0" w:rsidP="00E87BD9">
      <w:pPr>
        <w:pStyle w:val="Zkladntext"/>
        <w:spacing w:after="0" w:line="120" w:lineRule="auto"/>
        <w:rPr>
          <w:rFonts w:ascii="Arial" w:hAnsi="Arial" w:cs="Arial"/>
          <w:b/>
          <w:sz w:val="40"/>
          <w:szCs w:val="40"/>
        </w:rPr>
      </w:pPr>
    </w:p>
    <w:p w14:paraId="03DCAACF" w14:textId="77777777" w:rsidR="00E461F0" w:rsidRDefault="00E461F0" w:rsidP="00E87BD9">
      <w:pPr>
        <w:pStyle w:val="Zkladntext"/>
        <w:spacing w:after="0" w:line="120" w:lineRule="auto"/>
        <w:rPr>
          <w:rFonts w:ascii="Arial" w:hAnsi="Arial" w:cs="Arial"/>
          <w:b/>
          <w:sz w:val="40"/>
          <w:szCs w:val="40"/>
        </w:rPr>
      </w:pPr>
    </w:p>
    <w:p w14:paraId="43916D7D" w14:textId="77777777" w:rsidR="004A06F8" w:rsidRDefault="004A06F8" w:rsidP="00E87BD9">
      <w:pPr>
        <w:pStyle w:val="Zkladntext"/>
        <w:spacing w:after="0" w:line="120" w:lineRule="auto"/>
        <w:rPr>
          <w:rFonts w:ascii="Arial" w:hAnsi="Arial" w:cs="Arial"/>
          <w:b/>
          <w:sz w:val="40"/>
          <w:szCs w:val="40"/>
        </w:rPr>
      </w:pPr>
    </w:p>
    <w:p w14:paraId="3D222748" w14:textId="77777777" w:rsidR="0048287C" w:rsidRPr="00540779" w:rsidRDefault="0048287C" w:rsidP="004A06F8">
      <w:pPr>
        <w:pStyle w:val="Zkladntext"/>
        <w:spacing w:after="0"/>
        <w:jc w:val="center"/>
        <w:rPr>
          <w:rFonts w:ascii="Arial" w:hAnsi="Arial" w:cs="Arial"/>
          <w:b/>
          <w:sz w:val="40"/>
          <w:szCs w:val="40"/>
        </w:rPr>
      </w:pPr>
      <w:r w:rsidRPr="00540779">
        <w:rPr>
          <w:rFonts w:ascii="Arial" w:hAnsi="Arial" w:cs="Arial"/>
          <w:b/>
          <w:sz w:val="40"/>
          <w:szCs w:val="40"/>
        </w:rPr>
        <w:t xml:space="preserve">PŘÍLOHA Č. </w:t>
      </w:r>
      <w:r w:rsidR="002377AA">
        <w:rPr>
          <w:rFonts w:ascii="Arial" w:hAnsi="Arial" w:cs="Arial"/>
          <w:b/>
          <w:sz w:val="40"/>
          <w:szCs w:val="40"/>
        </w:rPr>
        <w:t>1</w:t>
      </w:r>
    </w:p>
    <w:p w14:paraId="6249CAF3" w14:textId="77777777" w:rsidR="0048287C" w:rsidRPr="00B472CF" w:rsidRDefault="0048287C" w:rsidP="004A06F8">
      <w:pPr>
        <w:pStyle w:val="Nzev"/>
        <w:rPr>
          <w:sz w:val="40"/>
          <w:szCs w:val="40"/>
        </w:rPr>
      </w:pPr>
    </w:p>
    <w:p w14:paraId="43FBA54B" w14:textId="77777777" w:rsidR="0048287C" w:rsidRPr="00B472CF" w:rsidRDefault="00D934AF" w:rsidP="004A06F8">
      <w:pPr>
        <w:pStyle w:val="Nzev"/>
        <w:rPr>
          <w:sz w:val="32"/>
          <w:szCs w:val="32"/>
        </w:rPr>
      </w:pPr>
      <w:r>
        <w:rPr>
          <w:sz w:val="32"/>
          <w:szCs w:val="32"/>
        </w:rPr>
        <w:t>SPECIFIKACE PŘE</w:t>
      </w:r>
      <w:r w:rsidR="00C77DDB">
        <w:rPr>
          <w:sz w:val="32"/>
          <w:szCs w:val="32"/>
        </w:rPr>
        <w:t>D</w:t>
      </w:r>
      <w:r>
        <w:rPr>
          <w:sz w:val="32"/>
          <w:szCs w:val="32"/>
        </w:rPr>
        <w:t>MĚTU ZAKÁZKY</w:t>
      </w:r>
    </w:p>
    <w:p w14:paraId="2800FFFF" w14:textId="77777777" w:rsidR="00D86B86" w:rsidRDefault="004A06F8" w:rsidP="005B6431">
      <w:pPr>
        <w:pStyle w:val="Nzev"/>
        <w:spacing w:line="360" w:lineRule="auto"/>
        <w:rPr>
          <w:b w:val="0"/>
          <w:color w:val="auto"/>
          <w:szCs w:val="22"/>
        </w:rPr>
      </w:pPr>
      <w:r>
        <w:rPr>
          <w:sz w:val="40"/>
          <w:szCs w:val="40"/>
        </w:rPr>
        <w:br w:type="page"/>
      </w:r>
    </w:p>
    <w:p w14:paraId="53C58556" w14:textId="77777777" w:rsidR="00ED4A08" w:rsidRDefault="00ED4A08" w:rsidP="006C044F">
      <w:pPr>
        <w:jc w:val="both"/>
        <w:rPr>
          <w:rFonts w:ascii="Arial" w:hAnsi="Arial" w:cs="Arial"/>
          <w:b/>
          <w:sz w:val="40"/>
          <w:szCs w:val="40"/>
        </w:rPr>
      </w:pPr>
    </w:p>
    <w:p w14:paraId="5B991B31" w14:textId="77777777" w:rsidR="007751FE" w:rsidRDefault="007751FE" w:rsidP="006C044F">
      <w:pPr>
        <w:jc w:val="both"/>
        <w:rPr>
          <w:rFonts w:ascii="Arial" w:hAnsi="Arial" w:cs="Arial"/>
          <w:b/>
          <w:sz w:val="40"/>
          <w:szCs w:val="40"/>
        </w:rPr>
      </w:pPr>
    </w:p>
    <w:p w14:paraId="1BB516AC" w14:textId="77777777" w:rsidR="007751FE" w:rsidRDefault="007751FE" w:rsidP="006C044F">
      <w:pPr>
        <w:jc w:val="both"/>
        <w:rPr>
          <w:rFonts w:ascii="Arial" w:hAnsi="Arial" w:cs="Arial"/>
          <w:b/>
          <w:sz w:val="40"/>
          <w:szCs w:val="40"/>
        </w:rPr>
      </w:pPr>
    </w:p>
    <w:p w14:paraId="0D337F3B" w14:textId="77777777" w:rsidR="007751FE" w:rsidRDefault="007751FE" w:rsidP="006C044F">
      <w:pPr>
        <w:jc w:val="both"/>
        <w:rPr>
          <w:rFonts w:ascii="Arial" w:hAnsi="Arial" w:cs="Arial"/>
          <w:b/>
          <w:sz w:val="40"/>
          <w:szCs w:val="40"/>
        </w:rPr>
      </w:pPr>
    </w:p>
    <w:p w14:paraId="0BA4BD7F" w14:textId="77777777" w:rsidR="007751FE" w:rsidRDefault="007751FE" w:rsidP="00F04359">
      <w:pPr>
        <w:jc w:val="center"/>
        <w:rPr>
          <w:rFonts w:ascii="Arial" w:hAnsi="Arial" w:cs="Arial"/>
          <w:b/>
          <w:sz w:val="40"/>
          <w:szCs w:val="40"/>
        </w:rPr>
      </w:pPr>
    </w:p>
    <w:p w14:paraId="4A067A6B" w14:textId="77777777" w:rsidR="007751FE" w:rsidRDefault="007751FE" w:rsidP="00F04359">
      <w:pPr>
        <w:jc w:val="center"/>
        <w:rPr>
          <w:rFonts w:ascii="Arial" w:hAnsi="Arial" w:cs="Arial"/>
          <w:b/>
          <w:sz w:val="40"/>
          <w:szCs w:val="40"/>
        </w:rPr>
      </w:pPr>
    </w:p>
    <w:p w14:paraId="75932712" w14:textId="77777777" w:rsidR="007751FE" w:rsidRDefault="007751FE" w:rsidP="00F04359">
      <w:pPr>
        <w:jc w:val="center"/>
        <w:rPr>
          <w:rFonts w:ascii="Arial" w:hAnsi="Arial" w:cs="Arial"/>
          <w:b/>
          <w:sz w:val="40"/>
          <w:szCs w:val="40"/>
        </w:rPr>
      </w:pPr>
    </w:p>
    <w:p w14:paraId="294ED354" w14:textId="77777777" w:rsidR="007751FE" w:rsidRDefault="007751FE" w:rsidP="00F04359">
      <w:pPr>
        <w:jc w:val="center"/>
        <w:rPr>
          <w:rFonts w:ascii="Arial" w:hAnsi="Arial" w:cs="Arial"/>
          <w:b/>
          <w:sz w:val="40"/>
          <w:szCs w:val="40"/>
        </w:rPr>
      </w:pPr>
    </w:p>
    <w:p w14:paraId="500E05AC" w14:textId="77777777" w:rsidR="00A4405D" w:rsidRDefault="00B53823" w:rsidP="00F04359">
      <w:pPr>
        <w:jc w:val="center"/>
        <w:rPr>
          <w:rFonts w:ascii="Arial" w:hAnsi="Arial" w:cs="Arial"/>
          <w:b/>
          <w:sz w:val="40"/>
          <w:szCs w:val="40"/>
        </w:rPr>
      </w:pPr>
      <w:r w:rsidRPr="00540779">
        <w:rPr>
          <w:rFonts w:ascii="Arial" w:hAnsi="Arial" w:cs="Arial"/>
          <w:b/>
          <w:sz w:val="40"/>
          <w:szCs w:val="40"/>
        </w:rPr>
        <w:t xml:space="preserve">PŘÍLOHA Č. </w:t>
      </w:r>
      <w:r w:rsidR="002377AA">
        <w:rPr>
          <w:rFonts w:ascii="Arial" w:hAnsi="Arial" w:cs="Arial"/>
          <w:b/>
          <w:sz w:val="40"/>
          <w:szCs w:val="40"/>
        </w:rPr>
        <w:t>2</w:t>
      </w:r>
    </w:p>
    <w:p w14:paraId="44FC6E40" w14:textId="77777777" w:rsidR="00B472CF" w:rsidRDefault="00B472CF" w:rsidP="00F04359">
      <w:pPr>
        <w:jc w:val="center"/>
        <w:rPr>
          <w:rFonts w:ascii="Arial" w:hAnsi="Arial" w:cs="Arial"/>
          <w:b/>
          <w:sz w:val="40"/>
          <w:szCs w:val="40"/>
        </w:rPr>
      </w:pPr>
    </w:p>
    <w:p w14:paraId="231E7421" w14:textId="77777777" w:rsidR="006405BD" w:rsidRPr="005E2910" w:rsidRDefault="000A7195" w:rsidP="00F04359">
      <w:pPr>
        <w:jc w:val="center"/>
        <w:rPr>
          <w:rFonts w:ascii="Arial" w:hAnsi="Arial" w:cs="Arial"/>
          <w:b/>
          <w:sz w:val="22"/>
          <w:szCs w:val="22"/>
        </w:rPr>
      </w:pPr>
      <w:r>
        <w:rPr>
          <w:rFonts w:ascii="Arial" w:hAnsi="Arial" w:cs="Arial"/>
          <w:b/>
          <w:sz w:val="32"/>
          <w:szCs w:val="32"/>
        </w:rPr>
        <w:t>OBCHODNÍ PODMÍNKY</w:t>
      </w:r>
    </w:p>
    <w:p w14:paraId="6259D886" w14:textId="77777777" w:rsidR="00351B8B" w:rsidRDefault="000D10B7" w:rsidP="00F04359">
      <w:pPr>
        <w:pStyle w:val="Nzev"/>
      </w:pPr>
      <w:r>
        <w:br w:type="page"/>
      </w:r>
    </w:p>
    <w:p w14:paraId="2BD471E9" w14:textId="77777777" w:rsidR="000D10B7" w:rsidRDefault="000D10B7" w:rsidP="006C044F">
      <w:pPr>
        <w:pStyle w:val="Nzev"/>
        <w:jc w:val="both"/>
      </w:pPr>
    </w:p>
    <w:p w14:paraId="1022BA55" w14:textId="77777777" w:rsidR="00351B8B" w:rsidRDefault="00351B8B" w:rsidP="00F04359">
      <w:pPr>
        <w:pStyle w:val="Nzev"/>
      </w:pPr>
      <w:r>
        <w:t>Smlouva o dílo</w:t>
      </w:r>
    </w:p>
    <w:p w14:paraId="1F531BAF" w14:textId="77777777" w:rsidR="00E87BD9" w:rsidRDefault="00E87BD9" w:rsidP="00F04359">
      <w:pPr>
        <w:pStyle w:val="Nzev"/>
      </w:pPr>
    </w:p>
    <w:p w14:paraId="5259C304" w14:textId="77777777" w:rsidR="00351B8B" w:rsidRPr="00E87BD9" w:rsidRDefault="00351B8B" w:rsidP="00F04359">
      <w:pPr>
        <w:tabs>
          <w:tab w:val="left" w:pos="360"/>
        </w:tabs>
        <w:ind w:left="280" w:hanging="100"/>
        <w:jc w:val="center"/>
        <w:rPr>
          <w:rFonts w:ascii="Arial" w:hAnsi="Arial" w:cs="Arial"/>
          <w:sz w:val="22"/>
          <w:szCs w:val="22"/>
        </w:rPr>
      </w:pPr>
      <w:r w:rsidRPr="001175A9">
        <w:rPr>
          <w:rFonts w:ascii="Arial" w:hAnsi="Arial" w:cs="Arial"/>
          <w:sz w:val="22"/>
          <w:szCs w:val="22"/>
        </w:rPr>
        <w:t xml:space="preserve">uzavřená podle ustanovení </w:t>
      </w:r>
      <w:r w:rsidR="001175A9" w:rsidRPr="00E87BD9">
        <w:rPr>
          <w:rFonts w:ascii="Arial" w:hAnsi="Arial" w:cs="Arial"/>
          <w:i/>
          <w:sz w:val="22"/>
          <w:szCs w:val="22"/>
        </w:rPr>
        <w:t xml:space="preserve">§ 2586 a násl. </w:t>
      </w:r>
      <w:r w:rsidRPr="001175A9">
        <w:rPr>
          <w:rFonts w:ascii="Arial" w:hAnsi="Arial" w:cs="Arial"/>
          <w:sz w:val="22"/>
          <w:szCs w:val="22"/>
        </w:rPr>
        <w:t xml:space="preserve">zákona č. </w:t>
      </w:r>
      <w:r w:rsidR="002071DB" w:rsidRPr="001175A9">
        <w:rPr>
          <w:rFonts w:ascii="Arial" w:hAnsi="Arial" w:cs="Arial"/>
          <w:sz w:val="22"/>
          <w:szCs w:val="22"/>
        </w:rPr>
        <w:t>89/2012 Sb., občanský zákoník</w:t>
      </w:r>
      <w:r w:rsidRPr="00D51283">
        <w:rPr>
          <w:rFonts w:ascii="Arial" w:hAnsi="Arial" w:cs="Arial"/>
          <w:sz w:val="22"/>
          <w:szCs w:val="22"/>
        </w:rPr>
        <w:t>, ve znění pozdějších předpisů</w:t>
      </w:r>
      <w:r w:rsidR="002071DB" w:rsidRPr="00E87BD9">
        <w:rPr>
          <w:rFonts w:ascii="Arial" w:hAnsi="Arial" w:cs="Arial"/>
          <w:sz w:val="22"/>
          <w:szCs w:val="22"/>
        </w:rPr>
        <w:t xml:space="preserve"> (dále jen „občanský zákoník“)</w:t>
      </w:r>
    </w:p>
    <w:p w14:paraId="589B645E" w14:textId="77777777" w:rsidR="00351B8B" w:rsidRPr="00E87BD9" w:rsidRDefault="00351B8B" w:rsidP="006C044F">
      <w:pPr>
        <w:shd w:val="clear" w:color="auto" w:fill="FFFFFF"/>
        <w:ind w:left="22" w:right="60"/>
        <w:jc w:val="both"/>
        <w:rPr>
          <w:rFonts w:ascii="Arial" w:hAnsi="Arial" w:cs="Arial"/>
          <w:b/>
          <w:bCs/>
          <w:color w:val="000000"/>
          <w:spacing w:val="-9"/>
          <w:sz w:val="22"/>
          <w:szCs w:val="22"/>
        </w:rPr>
      </w:pPr>
    </w:p>
    <w:p w14:paraId="5C6643E9" w14:textId="77777777" w:rsidR="00F04359" w:rsidRDefault="00F04359" w:rsidP="00F04359">
      <w:pPr>
        <w:pStyle w:val="Textvbloku"/>
        <w:rPr>
          <w:rFonts w:ascii="Arial" w:hAnsi="Arial" w:cs="Arial"/>
          <w:sz w:val="22"/>
        </w:rPr>
      </w:pPr>
      <w:r>
        <w:rPr>
          <w:rFonts w:ascii="Arial" w:hAnsi="Arial" w:cs="Arial"/>
          <w:sz w:val="22"/>
        </w:rPr>
        <w:t xml:space="preserve">I. </w:t>
      </w:r>
    </w:p>
    <w:p w14:paraId="5A4832B6" w14:textId="77777777" w:rsidR="00351B8B" w:rsidRDefault="00F04359" w:rsidP="00F04359">
      <w:pPr>
        <w:pStyle w:val="Textvbloku"/>
        <w:rPr>
          <w:rFonts w:ascii="Arial" w:hAnsi="Arial" w:cs="Arial"/>
          <w:sz w:val="22"/>
        </w:rPr>
      </w:pPr>
      <w:r>
        <w:rPr>
          <w:rFonts w:ascii="Arial" w:hAnsi="Arial" w:cs="Arial"/>
          <w:sz w:val="22"/>
        </w:rPr>
        <w:t xml:space="preserve">Smluvní </w:t>
      </w:r>
      <w:r w:rsidR="00351B8B">
        <w:rPr>
          <w:rFonts w:ascii="Arial" w:hAnsi="Arial" w:cs="Arial"/>
          <w:sz w:val="22"/>
        </w:rPr>
        <w:t>strany</w:t>
      </w:r>
    </w:p>
    <w:p w14:paraId="1ECE4DA1" w14:textId="77777777" w:rsidR="00F04359" w:rsidRDefault="00351B8B" w:rsidP="006C044F">
      <w:pPr>
        <w:tabs>
          <w:tab w:val="left" w:pos="360"/>
        </w:tabs>
        <w:ind w:left="280" w:hanging="280"/>
        <w:jc w:val="both"/>
        <w:rPr>
          <w:rFonts w:ascii="Arial" w:hAnsi="Arial" w:cs="Arial"/>
          <w:b/>
          <w:bCs/>
          <w:sz w:val="22"/>
        </w:rPr>
      </w:pPr>
      <w:r>
        <w:rPr>
          <w:rFonts w:ascii="Arial" w:hAnsi="Arial" w:cs="Arial"/>
          <w:b/>
          <w:bCs/>
          <w:sz w:val="22"/>
        </w:rPr>
        <w:tab/>
      </w:r>
    </w:p>
    <w:p w14:paraId="6B84E756" w14:textId="77777777" w:rsidR="00351B8B" w:rsidRDefault="00F04359" w:rsidP="006C044F">
      <w:pPr>
        <w:tabs>
          <w:tab w:val="left" w:pos="360"/>
        </w:tabs>
        <w:ind w:left="280" w:hanging="280"/>
        <w:jc w:val="both"/>
        <w:rPr>
          <w:rFonts w:ascii="Arial" w:hAnsi="Arial" w:cs="Arial"/>
          <w:b/>
          <w:bCs/>
          <w:sz w:val="22"/>
        </w:rPr>
      </w:pPr>
      <w:r>
        <w:rPr>
          <w:rFonts w:ascii="Arial" w:hAnsi="Arial" w:cs="Arial"/>
          <w:b/>
          <w:bCs/>
          <w:sz w:val="22"/>
        </w:rPr>
        <w:tab/>
      </w:r>
      <w:r w:rsidR="00122531">
        <w:rPr>
          <w:rFonts w:ascii="Arial" w:hAnsi="Arial" w:cs="Arial"/>
          <w:b/>
          <w:bCs/>
          <w:sz w:val="22"/>
        </w:rPr>
        <w:t xml:space="preserve">Kraj </w:t>
      </w:r>
      <w:r w:rsidR="00351B8B">
        <w:rPr>
          <w:rFonts w:ascii="Arial" w:hAnsi="Arial" w:cs="Arial"/>
          <w:b/>
          <w:bCs/>
          <w:sz w:val="22"/>
        </w:rPr>
        <w:t>Vysočina</w:t>
      </w:r>
    </w:p>
    <w:p w14:paraId="64ABC3E1" w14:textId="77777777" w:rsidR="00351B8B" w:rsidRPr="00084093" w:rsidRDefault="00351B8B" w:rsidP="006C044F">
      <w:pPr>
        <w:tabs>
          <w:tab w:val="left" w:pos="360"/>
        </w:tabs>
        <w:ind w:left="280" w:hanging="280"/>
        <w:jc w:val="both"/>
        <w:rPr>
          <w:rFonts w:ascii="Arial" w:hAnsi="Arial" w:cs="Arial"/>
          <w:b/>
          <w:bCs/>
          <w:sz w:val="10"/>
          <w:szCs w:val="10"/>
        </w:rPr>
      </w:pPr>
    </w:p>
    <w:p w14:paraId="2C866F79" w14:textId="77777777" w:rsidR="00351B8B" w:rsidRDefault="00351B8B" w:rsidP="006C044F">
      <w:pPr>
        <w:tabs>
          <w:tab w:val="left" w:pos="360"/>
        </w:tabs>
        <w:ind w:left="278" w:hanging="278"/>
        <w:jc w:val="both"/>
        <w:rPr>
          <w:rFonts w:ascii="Arial" w:hAnsi="Arial" w:cs="Arial"/>
          <w:sz w:val="22"/>
        </w:rPr>
      </w:pPr>
      <w:r>
        <w:rPr>
          <w:rFonts w:ascii="Arial" w:hAnsi="Arial" w:cs="Arial"/>
          <w:sz w:val="22"/>
        </w:rPr>
        <w:tab/>
        <w:t xml:space="preserve">se sídlem: </w:t>
      </w:r>
      <w:r>
        <w:rPr>
          <w:rFonts w:ascii="Arial" w:hAnsi="Arial" w:cs="Arial"/>
          <w:sz w:val="22"/>
        </w:rPr>
        <w:tab/>
      </w:r>
      <w:r>
        <w:rPr>
          <w:rFonts w:ascii="Arial" w:hAnsi="Arial" w:cs="Arial"/>
          <w:sz w:val="22"/>
        </w:rPr>
        <w:tab/>
      </w:r>
      <w:r>
        <w:rPr>
          <w:rFonts w:ascii="Arial" w:hAnsi="Arial" w:cs="Arial"/>
          <w:sz w:val="22"/>
        </w:rPr>
        <w:tab/>
      </w:r>
      <w:r w:rsidR="00122531">
        <w:rPr>
          <w:rFonts w:ascii="Arial" w:hAnsi="Arial" w:cs="Arial"/>
          <w:sz w:val="22"/>
        </w:rPr>
        <w:tab/>
      </w:r>
      <w:r>
        <w:rPr>
          <w:rFonts w:ascii="Arial" w:hAnsi="Arial" w:cs="Arial"/>
          <w:sz w:val="22"/>
        </w:rPr>
        <w:t>Žižkova 57, 587 33  Jihlava</w:t>
      </w:r>
    </w:p>
    <w:p w14:paraId="3C6F3B8A" w14:textId="77777777" w:rsidR="00351B8B" w:rsidRPr="003E4CEF" w:rsidRDefault="00351B8B" w:rsidP="006C044F">
      <w:pPr>
        <w:tabs>
          <w:tab w:val="left" w:pos="360"/>
        </w:tabs>
        <w:ind w:left="278" w:hanging="278"/>
        <w:jc w:val="both"/>
        <w:rPr>
          <w:rFonts w:ascii="Arial" w:hAnsi="Arial" w:cs="Arial"/>
          <w:sz w:val="8"/>
          <w:szCs w:val="8"/>
        </w:rPr>
      </w:pPr>
    </w:p>
    <w:p w14:paraId="124BFB05" w14:textId="77777777" w:rsidR="00351B8B" w:rsidRDefault="00351B8B" w:rsidP="006C044F">
      <w:pPr>
        <w:tabs>
          <w:tab w:val="left" w:pos="360"/>
        </w:tabs>
        <w:ind w:left="278" w:hanging="278"/>
        <w:jc w:val="both"/>
        <w:rPr>
          <w:rFonts w:ascii="Arial" w:hAnsi="Arial" w:cs="Arial"/>
          <w:sz w:val="22"/>
        </w:rPr>
      </w:pPr>
      <w:r>
        <w:rPr>
          <w:rFonts w:ascii="Arial" w:hAnsi="Arial" w:cs="Arial"/>
          <w:sz w:val="22"/>
        </w:rPr>
        <w:tab/>
        <w:t xml:space="preserve">zastoupený: </w:t>
      </w:r>
      <w:r>
        <w:rPr>
          <w:rFonts w:ascii="Arial" w:hAnsi="Arial" w:cs="Arial"/>
          <w:sz w:val="22"/>
        </w:rPr>
        <w:tab/>
      </w:r>
      <w:r>
        <w:rPr>
          <w:rFonts w:ascii="Arial" w:hAnsi="Arial" w:cs="Arial"/>
          <w:sz w:val="22"/>
        </w:rPr>
        <w:tab/>
      </w:r>
      <w:r>
        <w:rPr>
          <w:rFonts w:ascii="Arial" w:hAnsi="Arial" w:cs="Arial"/>
          <w:sz w:val="22"/>
        </w:rPr>
        <w:tab/>
        <w:t>MUDr. Jiřím Běhounkem, hejtmanem kraje</w:t>
      </w:r>
    </w:p>
    <w:p w14:paraId="07E9B926" w14:textId="357C212E" w:rsidR="00351B8B" w:rsidRDefault="00351B8B" w:rsidP="006C044F">
      <w:pPr>
        <w:tabs>
          <w:tab w:val="left" w:pos="360"/>
        </w:tabs>
        <w:ind w:left="280"/>
        <w:jc w:val="both"/>
        <w:rPr>
          <w:rFonts w:ascii="Arial" w:hAnsi="Arial" w:cs="Arial"/>
          <w:sz w:val="22"/>
        </w:rPr>
      </w:pPr>
      <w:r>
        <w:rPr>
          <w:rFonts w:ascii="Arial" w:hAnsi="Arial" w:cs="Arial"/>
          <w:sz w:val="22"/>
        </w:rPr>
        <w:t>k podpisu smlouvy pověřen</w:t>
      </w:r>
      <w:r w:rsidR="00A80FAA">
        <w:rPr>
          <w:rFonts w:ascii="Arial" w:hAnsi="Arial" w:cs="Arial"/>
          <w:sz w:val="22"/>
        </w:rPr>
        <w:t>a</w:t>
      </w:r>
      <w:r>
        <w:rPr>
          <w:rFonts w:ascii="Arial" w:hAnsi="Arial" w:cs="Arial"/>
          <w:sz w:val="22"/>
        </w:rPr>
        <w:t xml:space="preserve">: </w:t>
      </w:r>
      <w:r>
        <w:rPr>
          <w:rFonts w:ascii="Arial" w:hAnsi="Arial" w:cs="Arial"/>
          <w:sz w:val="22"/>
        </w:rPr>
        <w:tab/>
      </w:r>
      <w:r w:rsidRPr="007C26A7">
        <w:rPr>
          <w:rFonts w:ascii="Arial" w:hAnsi="Arial" w:cs="Arial"/>
          <w:sz w:val="22"/>
        </w:rPr>
        <w:t xml:space="preserve">Ing. </w:t>
      </w:r>
      <w:r w:rsidR="00A80FAA" w:rsidRPr="007C26A7">
        <w:rPr>
          <w:rFonts w:ascii="Arial" w:hAnsi="Arial" w:cs="Arial"/>
          <w:sz w:val="22"/>
        </w:rPr>
        <w:t>Jana Fialová</w:t>
      </w:r>
      <w:r w:rsidR="007C26A7">
        <w:rPr>
          <w:rFonts w:ascii="Arial" w:hAnsi="Arial" w:cs="Arial"/>
          <w:sz w:val="22"/>
        </w:rPr>
        <w:t>, MBA</w:t>
      </w:r>
      <w:r w:rsidR="00A80FAA">
        <w:rPr>
          <w:rFonts w:ascii="Arial" w:hAnsi="Arial" w:cs="Arial"/>
          <w:sz w:val="22"/>
        </w:rPr>
        <w:t>, členka Rady Kraje Vysočina</w:t>
      </w:r>
    </w:p>
    <w:p w14:paraId="2C70A17A" w14:textId="77777777" w:rsidR="00351B8B" w:rsidRDefault="00351B8B" w:rsidP="006C044F">
      <w:pPr>
        <w:tabs>
          <w:tab w:val="left" w:pos="360"/>
        </w:tabs>
        <w:ind w:left="280" w:hanging="280"/>
        <w:jc w:val="both"/>
        <w:rPr>
          <w:rFonts w:ascii="Arial" w:hAnsi="Arial" w:cs="Arial"/>
          <w:sz w:val="22"/>
        </w:rPr>
      </w:pPr>
      <w:r>
        <w:rPr>
          <w:rFonts w:ascii="Arial" w:hAnsi="Arial" w:cs="Arial"/>
          <w:sz w:val="22"/>
        </w:rPr>
        <w:tab/>
        <w:t>IČ</w:t>
      </w:r>
      <w:r w:rsidR="00122531">
        <w:rPr>
          <w:rFonts w:ascii="Arial" w:hAnsi="Arial" w:cs="Arial"/>
          <w:sz w:val="22"/>
        </w:rPr>
        <w:t>O</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70890749</w:t>
      </w:r>
    </w:p>
    <w:p w14:paraId="77EF8169" w14:textId="77777777" w:rsidR="00351B8B" w:rsidRDefault="00351B8B" w:rsidP="006C044F">
      <w:pPr>
        <w:tabs>
          <w:tab w:val="left" w:pos="360"/>
        </w:tabs>
        <w:ind w:left="280" w:hanging="280"/>
        <w:jc w:val="both"/>
        <w:rPr>
          <w:rFonts w:ascii="Arial" w:hAnsi="Arial" w:cs="Arial"/>
          <w:sz w:val="22"/>
        </w:rPr>
      </w:pPr>
      <w:r>
        <w:rPr>
          <w:rFonts w:ascii="Arial" w:hAnsi="Arial" w:cs="Arial"/>
          <w:sz w:val="22"/>
        </w:rPr>
        <w:tab/>
        <w:t xml:space="preserve">DIČ: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CZ70890749 </w:t>
      </w:r>
    </w:p>
    <w:p w14:paraId="3A448CE9" w14:textId="77777777" w:rsidR="00F26F92" w:rsidRDefault="00351B8B" w:rsidP="006C044F">
      <w:pPr>
        <w:tabs>
          <w:tab w:val="left" w:pos="360"/>
        </w:tabs>
        <w:ind w:left="280" w:hanging="280"/>
        <w:jc w:val="both"/>
        <w:rPr>
          <w:rFonts w:ascii="Arial" w:hAnsi="Arial" w:cs="Arial"/>
          <w:sz w:val="22"/>
        </w:rPr>
      </w:pPr>
      <w:r>
        <w:rPr>
          <w:rFonts w:ascii="Arial" w:hAnsi="Arial" w:cs="Arial"/>
          <w:sz w:val="22"/>
        </w:rPr>
        <w:tab/>
        <w:t>bankovní spojení:</w:t>
      </w:r>
      <w:r>
        <w:rPr>
          <w:rFonts w:ascii="Arial" w:hAnsi="Arial" w:cs="Arial"/>
          <w:sz w:val="22"/>
        </w:rPr>
        <w:tab/>
      </w:r>
      <w:r>
        <w:rPr>
          <w:rFonts w:ascii="Arial" w:hAnsi="Arial" w:cs="Arial"/>
          <w:sz w:val="22"/>
        </w:rPr>
        <w:tab/>
      </w:r>
      <w:r>
        <w:rPr>
          <w:rFonts w:ascii="Arial" w:hAnsi="Arial" w:cs="Arial"/>
          <w:sz w:val="22"/>
        </w:rPr>
        <w:tab/>
        <w:t xml:space="preserve">Volksbank CZ, a.s., </w:t>
      </w:r>
    </w:p>
    <w:p w14:paraId="72DE928B" w14:textId="77777777" w:rsidR="00351B8B" w:rsidRDefault="00F26F92" w:rsidP="006C044F">
      <w:pPr>
        <w:tabs>
          <w:tab w:val="left" w:pos="360"/>
        </w:tabs>
        <w:ind w:left="280" w:hanging="280"/>
        <w:jc w:val="both"/>
        <w:rPr>
          <w:rFonts w:ascii="Arial" w:hAnsi="Arial" w:cs="Arial"/>
          <w:sz w:val="22"/>
        </w:rPr>
      </w:pPr>
      <w:r>
        <w:rPr>
          <w:rFonts w:ascii="Arial" w:hAnsi="Arial" w:cs="Arial"/>
          <w:sz w:val="22"/>
        </w:rPr>
        <w:tab/>
      </w:r>
      <w:r w:rsidR="00351B8B">
        <w:rPr>
          <w:rFonts w:ascii="Arial" w:hAnsi="Arial" w:cs="Arial"/>
          <w:sz w:val="22"/>
        </w:rPr>
        <w:t xml:space="preserve">č.ú: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87BD9">
        <w:rPr>
          <w:rFonts w:ascii="Arial" w:hAnsi="Arial" w:cs="Arial"/>
          <w:sz w:val="22"/>
        </w:rPr>
        <w:tab/>
      </w:r>
      <w:r w:rsidR="005B6431">
        <w:rPr>
          <w:rFonts w:ascii="Arial" w:hAnsi="Arial" w:cs="Arial"/>
          <w:sz w:val="22"/>
        </w:rPr>
        <w:t>405 000 5000</w:t>
      </w:r>
      <w:r w:rsidR="00351B8B">
        <w:rPr>
          <w:rFonts w:ascii="Arial" w:hAnsi="Arial" w:cs="Arial"/>
          <w:sz w:val="22"/>
        </w:rPr>
        <w:t>/6800</w:t>
      </w:r>
    </w:p>
    <w:p w14:paraId="5FA8DEC6" w14:textId="77777777" w:rsidR="008F4558" w:rsidRDefault="008F4558" w:rsidP="005B6431">
      <w:pPr>
        <w:tabs>
          <w:tab w:val="left" w:pos="360"/>
        </w:tabs>
        <w:jc w:val="both"/>
        <w:rPr>
          <w:rFonts w:ascii="Arial" w:hAnsi="Arial" w:cs="Arial"/>
          <w:sz w:val="22"/>
        </w:rPr>
      </w:pPr>
    </w:p>
    <w:p w14:paraId="6C772A91" w14:textId="77777777" w:rsidR="00351B8B" w:rsidRDefault="00351B8B" w:rsidP="006C044F">
      <w:pPr>
        <w:shd w:val="clear" w:color="auto" w:fill="FFFFFF"/>
        <w:ind w:left="36" w:firstLine="244"/>
        <w:jc w:val="both"/>
        <w:rPr>
          <w:rFonts w:ascii="Arial" w:hAnsi="Arial" w:cs="Arial"/>
          <w:color w:val="000000"/>
          <w:w w:val="101"/>
          <w:sz w:val="22"/>
        </w:rPr>
      </w:pPr>
      <w:r>
        <w:rPr>
          <w:rFonts w:ascii="Arial" w:hAnsi="Arial" w:cs="Arial"/>
          <w:color w:val="000000"/>
          <w:w w:val="101"/>
          <w:sz w:val="22"/>
        </w:rPr>
        <w:t xml:space="preserve">(dále jen „objednatel“) </w:t>
      </w:r>
    </w:p>
    <w:p w14:paraId="32A8F84F" w14:textId="77777777" w:rsidR="00351B8B" w:rsidRDefault="00351B8B" w:rsidP="006C044F">
      <w:pPr>
        <w:shd w:val="clear" w:color="auto" w:fill="FFFFFF"/>
        <w:ind w:left="36" w:firstLine="244"/>
        <w:jc w:val="both"/>
        <w:rPr>
          <w:rFonts w:ascii="Arial" w:hAnsi="Arial" w:cs="Arial"/>
          <w:color w:val="000000"/>
          <w:w w:val="101"/>
          <w:sz w:val="22"/>
        </w:rPr>
      </w:pPr>
    </w:p>
    <w:p w14:paraId="174ABD74" w14:textId="77777777" w:rsidR="00351B8B" w:rsidRDefault="00351B8B" w:rsidP="006C044F">
      <w:pPr>
        <w:shd w:val="clear" w:color="auto" w:fill="FFFFFF"/>
        <w:ind w:left="36" w:firstLine="244"/>
        <w:jc w:val="both"/>
        <w:rPr>
          <w:rFonts w:ascii="Arial" w:hAnsi="Arial" w:cs="Arial"/>
          <w:b/>
          <w:bCs/>
          <w:color w:val="000000"/>
          <w:sz w:val="22"/>
        </w:rPr>
      </w:pPr>
      <w:r>
        <w:rPr>
          <w:rFonts w:ascii="Arial" w:hAnsi="Arial" w:cs="Arial"/>
          <w:b/>
          <w:bCs/>
          <w:color w:val="000000"/>
          <w:sz w:val="22"/>
        </w:rPr>
        <w:t>a</w:t>
      </w:r>
    </w:p>
    <w:p w14:paraId="2952BAF2" w14:textId="77777777" w:rsidR="00351B8B" w:rsidRDefault="00351B8B" w:rsidP="006C044F">
      <w:pPr>
        <w:shd w:val="clear" w:color="auto" w:fill="FFFFFF"/>
        <w:ind w:left="36" w:firstLine="244"/>
        <w:jc w:val="both"/>
        <w:rPr>
          <w:rFonts w:ascii="Arial" w:hAnsi="Arial" w:cs="Arial"/>
          <w:sz w:val="22"/>
        </w:rPr>
      </w:pPr>
    </w:p>
    <w:p w14:paraId="65DAAB68" w14:textId="77777777" w:rsidR="00351B8B" w:rsidRPr="001E2051" w:rsidRDefault="00351B8B" w:rsidP="006C044F">
      <w:pPr>
        <w:tabs>
          <w:tab w:val="left" w:pos="360"/>
        </w:tabs>
        <w:ind w:left="280" w:hanging="280"/>
        <w:jc w:val="both"/>
        <w:rPr>
          <w:rFonts w:ascii="Arial" w:hAnsi="Arial" w:cs="Arial"/>
          <w:b/>
          <w:bCs/>
          <w:sz w:val="22"/>
        </w:rPr>
      </w:pPr>
      <w:r>
        <w:rPr>
          <w:rFonts w:ascii="Arial" w:hAnsi="Arial" w:cs="Arial"/>
          <w:b/>
          <w:bCs/>
          <w:sz w:val="22"/>
        </w:rPr>
        <w:tab/>
      </w:r>
      <w:r w:rsidRPr="00351B8B">
        <w:rPr>
          <w:rFonts w:ascii="Arial" w:hAnsi="Arial" w:cs="Arial"/>
          <w:b/>
          <w:bCs/>
          <w:sz w:val="22"/>
          <w:highlight w:val="lightGray"/>
        </w:rPr>
        <w:t>doplňte název organizace</w:t>
      </w:r>
    </w:p>
    <w:p w14:paraId="10EE984A" w14:textId="77777777" w:rsidR="00351B8B" w:rsidRPr="0074141F" w:rsidRDefault="00351B8B" w:rsidP="006C044F">
      <w:pPr>
        <w:pStyle w:val="Zkladntext"/>
        <w:ind w:left="294" w:hanging="294"/>
        <w:rPr>
          <w:rFonts w:ascii="Arial" w:hAnsi="Arial" w:cs="Arial"/>
        </w:rPr>
      </w:pPr>
      <w:r>
        <w:tab/>
      </w:r>
      <w:r w:rsidRPr="0074141F">
        <w:rPr>
          <w:rFonts w:ascii="Arial" w:hAnsi="Arial" w:cs="Arial"/>
        </w:rPr>
        <w:t xml:space="preserve">se sídlem: </w:t>
      </w:r>
      <w:r>
        <w:rPr>
          <w:rFonts w:ascii="Arial" w:hAnsi="Arial" w:cs="Arial"/>
        </w:rPr>
        <w:tab/>
      </w:r>
      <w:r>
        <w:rPr>
          <w:rFonts w:ascii="Arial" w:hAnsi="Arial" w:cs="Arial"/>
        </w:rPr>
        <w:tab/>
      </w:r>
      <w:r>
        <w:rPr>
          <w:rFonts w:ascii="Arial" w:hAnsi="Arial" w:cs="Arial"/>
        </w:rPr>
        <w:tab/>
      </w:r>
      <w:r>
        <w:rPr>
          <w:rFonts w:ascii="Arial" w:hAnsi="Arial" w:cs="Arial"/>
        </w:rPr>
        <w:tab/>
      </w:r>
      <w:r w:rsidR="002C3EEC">
        <w:rPr>
          <w:rFonts w:ascii="Arial" w:hAnsi="Arial" w:cs="Arial"/>
        </w:rPr>
        <w:t xml:space="preserve"> </w:t>
      </w:r>
      <w:r w:rsidRPr="00351B8B">
        <w:rPr>
          <w:rFonts w:ascii="Arial" w:hAnsi="Arial" w:cs="Arial"/>
          <w:highlight w:val="lightGray"/>
        </w:rPr>
        <w:t>doplňte sídlo</w:t>
      </w:r>
    </w:p>
    <w:p w14:paraId="2C550AC1" w14:textId="77777777" w:rsidR="00351B8B" w:rsidRDefault="00351B8B" w:rsidP="006C044F">
      <w:pPr>
        <w:tabs>
          <w:tab w:val="left" w:pos="360"/>
        </w:tabs>
        <w:ind w:left="280" w:hanging="280"/>
        <w:jc w:val="both"/>
        <w:rPr>
          <w:rFonts w:ascii="Arial" w:hAnsi="Arial" w:cs="Arial"/>
          <w:sz w:val="22"/>
        </w:rPr>
      </w:pPr>
      <w:r>
        <w:rPr>
          <w:rFonts w:ascii="Arial" w:hAnsi="Arial" w:cs="Arial"/>
          <w:sz w:val="22"/>
        </w:rPr>
        <w:tab/>
        <w:t>IČ</w:t>
      </w:r>
      <w:r w:rsidR="00122531">
        <w:rPr>
          <w:rFonts w:ascii="Arial" w:hAnsi="Arial" w:cs="Arial"/>
          <w:sz w:val="22"/>
        </w:rPr>
        <w:t xml:space="preserve">O: </w:t>
      </w:r>
      <w:r w:rsidR="00122531">
        <w:rPr>
          <w:rFonts w:ascii="Arial" w:hAnsi="Arial" w:cs="Arial"/>
          <w:sz w:val="22"/>
        </w:rPr>
        <w:tab/>
      </w:r>
      <w:r w:rsidR="00122531">
        <w:rPr>
          <w:rFonts w:ascii="Arial" w:hAnsi="Arial" w:cs="Arial"/>
          <w:sz w:val="22"/>
        </w:rPr>
        <w:tab/>
      </w:r>
      <w:r w:rsidR="00122531">
        <w:rPr>
          <w:rFonts w:ascii="Arial" w:hAnsi="Arial" w:cs="Arial"/>
          <w:sz w:val="22"/>
        </w:rPr>
        <w:tab/>
      </w:r>
      <w:r w:rsidR="00122531">
        <w:rPr>
          <w:rFonts w:ascii="Arial" w:hAnsi="Arial" w:cs="Arial"/>
          <w:sz w:val="22"/>
        </w:rPr>
        <w:tab/>
        <w:t xml:space="preserve"> </w:t>
      </w:r>
      <w:r w:rsidRPr="00351B8B">
        <w:rPr>
          <w:rFonts w:ascii="Arial" w:hAnsi="Arial" w:cs="Arial"/>
          <w:sz w:val="22"/>
          <w:highlight w:val="lightGray"/>
        </w:rPr>
        <w:t>doplňte IČ</w:t>
      </w:r>
    </w:p>
    <w:p w14:paraId="558A469C" w14:textId="77777777" w:rsidR="00351B8B" w:rsidRDefault="00351B8B" w:rsidP="006C044F">
      <w:pPr>
        <w:tabs>
          <w:tab w:val="left" w:pos="360"/>
        </w:tabs>
        <w:ind w:left="280" w:hanging="280"/>
        <w:jc w:val="both"/>
        <w:rPr>
          <w:rFonts w:ascii="Arial" w:hAnsi="Arial" w:cs="Arial"/>
          <w:sz w:val="22"/>
        </w:rPr>
      </w:pPr>
      <w:r>
        <w:rPr>
          <w:rFonts w:ascii="Arial" w:hAnsi="Arial" w:cs="Arial"/>
          <w:sz w:val="22"/>
        </w:rPr>
        <w:tab/>
        <w:t>DIČ:</w:t>
      </w:r>
      <w:r w:rsidR="002C3EEC">
        <w:rPr>
          <w:rFonts w:ascii="Arial" w:hAnsi="Arial" w:cs="Arial"/>
          <w:sz w:val="22"/>
        </w:rPr>
        <w:t xml:space="preserve"> </w:t>
      </w:r>
      <w:r w:rsidR="002C3EEC">
        <w:rPr>
          <w:rFonts w:ascii="Arial" w:hAnsi="Arial" w:cs="Arial"/>
          <w:sz w:val="22"/>
        </w:rPr>
        <w:tab/>
      </w:r>
      <w:r w:rsidR="002C3EEC">
        <w:rPr>
          <w:rFonts w:ascii="Arial" w:hAnsi="Arial" w:cs="Arial"/>
          <w:sz w:val="22"/>
        </w:rPr>
        <w:tab/>
      </w:r>
      <w:r w:rsidR="002C3EEC">
        <w:rPr>
          <w:rFonts w:ascii="Arial" w:hAnsi="Arial" w:cs="Arial"/>
          <w:sz w:val="22"/>
        </w:rPr>
        <w:tab/>
      </w:r>
      <w:r w:rsidR="002C3EEC">
        <w:rPr>
          <w:rFonts w:ascii="Arial" w:hAnsi="Arial" w:cs="Arial"/>
          <w:sz w:val="22"/>
        </w:rPr>
        <w:tab/>
        <w:t xml:space="preserve"> </w:t>
      </w:r>
      <w:r w:rsidRPr="00351B8B">
        <w:rPr>
          <w:rFonts w:ascii="Arial" w:hAnsi="Arial" w:cs="Arial"/>
          <w:sz w:val="22"/>
          <w:highlight w:val="lightGray"/>
        </w:rPr>
        <w:t>doplňte DIČ</w:t>
      </w:r>
    </w:p>
    <w:p w14:paraId="34C3A6DD" w14:textId="77777777" w:rsidR="00351B8B" w:rsidRDefault="00351B8B" w:rsidP="006C044F">
      <w:pPr>
        <w:tabs>
          <w:tab w:val="left" w:pos="360"/>
          <w:tab w:val="left" w:pos="3600"/>
          <w:tab w:val="left" w:pos="3780"/>
          <w:tab w:val="left" w:pos="4680"/>
        </w:tabs>
        <w:ind w:left="280" w:hanging="280"/>
        <w:jc w:val="both"/>
        <w:rPr>
          <w:rFonts w:ascii="Arial" w:hAnsi="Arial" w:cs="Arial"/>
          <w:sz w:val="22"/>
        </w:rPr>
      </w:pPr>
      <w:r>
        <w:rPr>
          <w:rFonts w:ascii="Arial" w:hAnsi="Arial" w:cs="Arial"/>
          <w:sz w:val="22"/>
        </w:rPr>
        <w:tab/>
        <w:t>zastoupený:</w:t>
      </w:r>
      <w:r w:rsidR="002C3EEC">
        <w:rPr>
          <w:rFonts w:ascii="Arial" w:hAnsi="Arial" w:cs="Arial"/>
          <w:sz w:val="22"/>
        </w:rPr>
        <w:tab/>
      </w:r>
      <w:r w:rsidRPr="00351B8B">
        <w:rPr>
          <w:rFonts w:ascii="Arial" w:hAnsi="Arial" w:cs="Arial"/>
          <w:sz w:val="22"/>
          <w:highlight w:val="lightGray"/>
        </w:rPr>
        <w:t>doplňte statutárního zástupce</w:t>
      </w:r>
    </w:p>
    <w:p w14:paraId="50E53E1B" w14:textId="77777777" w:rsidR="002C3EEC" w:rsidRDefault="00351B8B" w:rsidP="006C044F">
      <w:pPr>
        <w:tabs>
          <w:tab w:val="left" w:pos="360"/>
          <w:tab w:val="left" w:pos="3600"/>
          <w:tab w:val="left" w:pos="3780"/>
          <w:tab w:val="left" w:pos="4680"/>
        </w:tabs>
        <w:ind w:left="720" w:hanging="460"/>
        <w:jc w:val="both"/>
        <w:rPr>
          <w:rFonts w:ascii="Arial" w:hAnsi="Arial" w:cs="Arial"/>
          <w:sz w:val="22"/>
        </w:rPr>
      </w:pPr>
      <w:r>
        <w:rPr>
          <w:rFonts w:ascii="Arial" w:hAnsi="Arial" w:cs="Arial"/>
          <w:sz w:val="22"/>
        </w:rPr>
        <w:t xml:space="preserve"> bankovní s</w:t>
      </w:r>
      <w:r w:rsidR="00272678">
        <w:rPr>
          <w:rFonts w:ascii="Arial" w:hAnsi="Arial" w:cs="Arial"/>
          <w:sz w:val="22"/>
        </w:rPr>
        <w:t>pojení:</w:t>
      </w:r>
      <w:r w:rsidR="002C3EEC">
        <w:rPr>
          <w:rFonts w:ascii="Arial" w:hAnsi="Arial" w:cs="Arial"/>
          <w:sz w:val="22"/>
        </w:rPr>
        <w:t xml:space="preserve"> </w:t>
      </w:r>
      <w:r w:rsidR="002C3EEC">
        <w:rPr>
          <w:rFonts w:ascii="Arial" w:hAnsi="Arial" w:cs="Arial"/>
          <w:sz w:val="22"/>
        </w:rPr>
        <w:tab/>
      </w:r>
      <w:r w:rsidRPr="00351B8B">
        <w:rPr>
          <w:rFonts w:ascii="Arial" w:hAnsi="Arial" w:cs="Arial"/>
          <w:sz w:val="22"/>
          <w:highlight w:val="lightGray"/>
        </w:rPr>
        <w:t>název bankovní instituce</w:t>
      </w:r>
      <w:r>
        <w:rPr>
          <w:rFonts w:ascii="Arial" w:hAnsi="Arial" w:cs="Arial"/>
          <w:sz w:val="22"/>
        </w:rPr>
        <w:t>,</w:t>
      </w:r>
    </w:p>
    <w:p w14:paraId="058C7923" w14:textId="77777777" w:rsidR="00351B8B" w:rsidRDefault="00351B8B" w:rsidP="006C044F">
      <w:pPr>
        <w:tabs>
          <w:tab w:val="left" w:pos="360"/>
          <w:tab w:val="left" w:pos="3600"/>
          <w:tab w:val="left" w:pos="3780"/>
          <w:tab w:val="left" w:pos="4680"/>
        </w:tabs>
        <w:ind w:left="720" w:hanging="360"/>
        <w:jc w:val="both"/>
        <w:rPr>
          <w:rFonts w:ascii="Arial" w:hAnsi="Arial" w:cs="Arial"/>
          <w:sz w:val="22"/>
        </w:rPr>
      </w:pPr>
      <w:r>
        <w:rPr>
          <w:rFonts w:ascii="Arial" w:hAnsi="Arial" w:cs="Arial"/>
          <w:sz w:val="22"/>
        </w:rPr>
        <w:t xml:space="preserve">č.ú: </w:t>
      </w:r>
      <w:r w:rsidR="002C3EEC">
        <w:rPr>
          <w:rFonts w:ascii="Arial" w:hAnsi="Arial" w:cs="Arial"/>
          <w:sz w:val="22"/>
        </w:rPr>
        <w:tab/>
      </w:r>
      <w:r w:rsidRPr="00351B8B">
        <w:rPr>
          <w:rFonts w:ascii="Arial" w:hAnsi="Arial" w:cs="Arial"/>
          <w:sz w:val="22"/>
          <w:highlight w:val="lightGray"/>
        </w:rPr>
        <w:t>doplňte číslo účtu</w:t>
      </w:r>
    </w:p>
    <w:p w14:paraId="790FF9B2" w14:textId="77777777" w:rsidR="00351B8B" w:rsidRDefault="00351B8B" w:rsidP="006C044F">
      <w:pPr>
        <w:tabs>
          <w:tab w:val="left" w:pos="360"/>
        </w:tabs>
        <w:ind w:left="280"/>
        <w:jc w:val="both"/>
        <w:rPr>
          <w:rFonts w:ascii="Arial" w:hAnsi="Arial" w:cs="Arial"/>
          <w:sz w:val="22"/>
        </w:rPr>
      </w:pPr>
      <w:r>
        <w:rPr>
          <w:rFonts w:ascii="Arial" w:hAnsi="Arial" w:cs="Arial"/>
          <w:sz w:val="22"/>
        </w:rPr>
        <w:t>(dále jen „zhotovitel“)</w:t>
      </w:r>
    </w:p>
    <w:p w14:paraId="74EB1487" w14:textId="77777777" w:rsidR="00351B8B" w:rsidRDefault="00351B8B" w:rsidP="006C044F">
      <w:pPr>
        <w:shd w:val="clear" w:color="auto" w:fill="FFFFFF"/>
        <w:tabs>
          <w:tab w:val="left" w:pos="2880"/>
        </w:tabs>
        <w:jc w:val="both"/>
        <w:rPr>
          <w:rFonts w:ascii="Arial" w:hAnsi="Arial" w:cs="Arial"/>
          <w:b/>
          <w:bCs/>
          <w:color w:val="000000"/>
          <w:w w:val="102"/>
          <w:sz w:val="22"/>
        </w:rPr>
      </w:pPr>
    </w:p>
    <w:p w14:paraId="797F6A69" w14:textId="77777777" w:rsidR="00351B8B" w:rsidRDefault="00351B8B" w:rsidP="00F04359">
      <w:pPr>
        <w:pStyle w:val="Nadpis4"/>
        <w:tabs>
          <w:tab w:val="left" w:pos="2880"/>
        </w:tabs>
        <w:jc w:val="center"/>
        <w:rPr>
          <w:rFonts w:ascii="Arial" w:hAnsi="Arial" w:cs="Arial"/>
          <w:sz w:val="22"/>
        </w:rPr>
      </w:pPr>
      <w:r>
        <w:rPr>
          <w:rFonts w:ascii="Arial" w:hAnsi="Arial" w:cs="Arial"/>
          <w:w w:val="102"/>
          <w:sz w:val="22"/>
        </w:rPr>
        <w:t>II.</w:t>
      </w:r>
    </w:p>
    <w:p w14:paraId="28224996" w14:textId="77777777" w:rsidR="00351B8B" w:rsidRDefault="00351B8B" w:rsidP="00F04359">
      <w:pPr>
        <w:pStyle w:val="Nadpis5"/>
        <w:jc w:val="center"/>
        <w:rPr>
          <w:rFonts w:ascii="Arial" w:hAnsi="Arial" w:cs="Arial"/>
          <w:sz w:val="22"/>
        </w:rPr>
      </w:pPr>
      <w:r>
        <w:rPr>
          <w:rFonts w:ascii="Arial" w:hAnsi="Arial" w:cs="Arial"/>
          <w:sz w:val="22"/>
        </w:rPr>
        <w:t>Předmět a účel smlouvy</w:t>
      </w:r>
    </w:p>
    <w:p w14:paraId="466DDAAE" w14:textId="77777777" w:rsidR="00351B8B" w:rsidRPr="005C4214" w:rsidRDefault="00351B8B" w:rsidP="006C044F">
      <w:pPr>
        <w:jc w:val="both"/>
        <w:rPr>
          <w:sz w:val="10"/>
          <w:szCs w:val="10"/>
        </w:rPr>
      </w:pPr>
    </w:p>
    <w:p w14:paraId="7F6B2138" w14:textId="77777777" w:rsidR="00B6397A" w:rsidRPr="007E4672" w:rsidRDefault="00A80FAA" w:rsidP="007E4672">
      <w:pPr>
        <w:numPr>
          <w:ilvl w:val="0"/>
          <w:numId w:val="7"/>
        </w:numPr>
        <w:shd w:val="clear" w:color="auto" w:fill="FFFFFF"/>
        <w:tabs>
          <w:tab w:val="clear" w:pos="720"/>
        </w:tabs>
        <w:ind w:left="360"/>
        <w:jc w:val="both"/>
        <w:rPr>
          <w:rFonts w:ascii="Arial" w:hAnsi="Arial" w:cs="Arial"/>
          <w:color w:val="000000"/>
          <w:spacing w:val="-4"/>
          <w:sz w:val="22"/>
        </w:rPr>
      </w:pPr>
      <w:r>
        <w:rPr>
          <w:rFonts w:ascii="Arial" w:hAnsi="Arial" w:cs="Arial"/>
          <w:color w:val="000000"/>
          <w:spacing w:val="-4"/>
          <w:sz w:val="22"/>
        </w:rPr>
        <w:t>Účelem smlouvy je:</w:t>
      </w:r>
    </w:p>
    <w:p w14:paraId="4BE663A5" w14:textId="70D79BB4" w:rsidR="00B6397A" w:rsidRDefault="007E4672" w:rsidP="00B6397A">
      <w:pPr>
        <w:shd w:val="clear" w:color="auto" w:fill="FFFFFF"/>
        <w:ind w:left="360"/>
        <w:jc w:val="both"/>
        <w:rPr>
          <w:rFonts w:ascii="Arial" w:hAnsi="Arial" w:cs="Arial"/>
          <w:color w:val="000000"/>
          <w:spacing w:val="-4"/>
          <w:sz w:val="22"/>
        </w:rPr>
      </w:pPr>
      <w:r w:rsidRPr="007E4672">
        <w:rPr>
          <w:rFonts w:ascii="Arial" w:hAnsi="Arial" w:cs="Arial"/>
          <w:color w:val="000000"/>
          <w:spacing w:val="-4"/>
          <w:sz w:val="22"/>
        </w:rPr>
        <w:t>tisk, dodá</w:t>
      </w:r>
      <w:r w:rsidR="00EC3F06">
        <w:rPr>
          <w:rFonts w:ascii="Arial" w:hAnsi="Arial" w:cs="Arial"/>
          <w:color w:val="000000"/>
          <w:spacing w:val="-4"/>
          <w:sz w:val="22"/>
        </w:rPr>
        <w:t>vá</w:t>
      </w:r>
      <w:r w:rsidRPr="007E4672">
        <w:rPr>
          <w:rFonts w:ascii="Arial" w:hAnsi="Arial" w:cs="Arial"/>
          <w:color w:val="000000"/>
          <w:spacing w:val="-4"/>
          <w:sz w:val="22"/>
        </w:rPr>
        <w:t xml:space="preserve">ní a doprava </w:t>
      </w:r>
      <w:r w:rsidR="00EC3F06">
        <w:rPr>
          <w:rFonts w:ascii="Arial" w:hAnsi="Arial" w:cs="Arial"/>
          <w:color w:val="000000"/>
          <w:spacing w:val="-4"/>
          <w:sz w:val="22"/>
        </w:rPr>
        <w:t xml:space="preserve">tiskovin specifikovaných v příloze č. </w:t>
      </w:r>
      <w:r w:rsidR="00EF6042">
        <w:rPr>
          <w:rFonts w:ascii="Arial" w:hAnsi="Arial" w:cs="Arial"/>
          <w:color w:val="000000"/>
          <w:spacing w:val="-4"/>
          <w:sz w:val="22"/>
        </w:rPr>
        <w:t>1</w:t>
      </w:r>
      <w:r w:rsidR="00EC3F06">
        <w:rPr>
          <w:rFonts w:ascii="Arial" w:hAnsi="Arial" w:cs="Arial"/>
          <w:color w:val="000000"/>
          <w:spacing w:val="-4"/>
          <w:sz w:val="22"/>
        </w:rPr>
        <w:t xml:space="preserve"> této smlouvy</w:t>
      </w:r>
      <w:r w:rsidRPr="007E4672">
        <w:rPr>
          <w:rFonts w:ascii="Arial" w:hAnsi="Arial" w:cs="Arial"/>
          <w:color w:val="000000"/>
          <w:spacing w:val="-4"/>
          <w:sz w:val="22"/>
        </w:rPr>
        <w:t xml:space="preserve"> podle </w:t>
      </w:r>
      <w:r w:rsidR="00B77098" w:rsidRPr="007E4672">
        <w:rPr>
          <w:rFonts w:ascii="Arial" w:hAnsi="Arial" w:cs="Arial"/>
          <w:color w:val="000000"/>
          <w:spacing w:val="-4"/>
          <w:sz w:val="22"/>
        </w:rPr>
        <w:t>grafick</w:t>
      </w:r>
      <w:r w:rsidR="00B77098">
        <w:rPr>
          <w:rFonts w:ascii="Arial" w:hAnsi="Arial" w:cs="Arial"/>
          <w:color w:val="000000"/>
          <w:spacing w:val="-4"/>
          <w:sz w:val="22"/>
        </w:rPr>
        <w:t>ých</w:t>
      </w:r>
      <w:r w:rsidR="00B77098" w:rsidRPr="007E4672">
        <w:rPr>
          <w:rFonts w:ascii="Arial" w:hAnsi="Arial" w:cs="Arial"/>
          <w:color w:val="000000"/>
          <w:spacing w:val="-4"/>
          <w:sz w:val="22"/>
        </w:rPr>
        <w:t xml:space="preserve"> </w:t>
      </w:r>
      <w:r w:rsidRPr="00260616">
        <w:rPr>
          <w:rFonts w:ascii="Arial" w:hAnsi="Arial" w:cs="Arial"/>
          <w:color w:val="000000"/>
          <w:spacing w:val="-4"/>
          <w:sz w:val="22"/>
        </w:rPr>
        <w:t>návrh</w:t>
      </w:r>
      <w:r w:rsidR="00B77098" w:rsidRPr="00260616">
        <w:rPr>
          <w:rFonts w:ascii="Arial" w:hAnsi="Arial" w:cs="Arial"/>
          <w:color w:val="000000"/>
          <w:spacing w:val="-4"/>
          <w:sz w:val="22"/>
        </w:rPr>
        <w:t>ů</w:t>
      </w:r>
      <w:r w:rsidRPr="00260616">
        <w:rPr>
          <w:rFonts w:ascii="Arial" w:hAnsi="Arial" w:cs="Arial"/>
          <w:color w:val="000000"/>
          <w:spacing w:val="-4"/>
          <w:sz w:val="22"/>
        </w:rPr>
        <w:t xml:space="preserve"> </w:t>
      </w:r>
      <w:r w:rsidR="00B77098" w:rsidRPr="00260616">
        <w:rPr>
          <w:rFonts w:ascii="Arial" w:hAnsi="Arial" w:cs="Arial"/>
          <w:color w:val="000000"/>
          <w:spacing w:val="-4"/>
          <w:sz w:val="22"/>
        </w:rPr>
        <w:t xml:space="preserve">dodaných </w:t>
      </w:r>
      <w:r w:rsidRPr="00260616">
        <w:rPr>
          <w:rFonts w:ascii="Arial" w:hAnsi="Arial" w:cs="Arial"/>
          <w:color w:val="000000"/>
          <w:spacing w:val="-4"/>
          <w:sz w:val="22"/>
        </w:rPr>
        <w:t>zadavatelem</w:t>
      </w:r>
      <w:r w:rsidR="00D6108E" w:rsidRPr="00260616">
        <w:rPr>
          <w:rFonts w:ascii="Arial" w:hAnsi="Arial" w:cs="Arial"/>
          <w:color w:val="000000"/>
          <w:spacing w:val="-4"/>
          <w:sz w:val="22"/>
        </w:rPr>
        <w:t xml:space="preserve">, a to po dobu </w:t>
      </w:r>
      <w:r w:rsidR="00EF6042" w:rsidRPr="00260616">
        <w:rPr>
          <w:rFonts w:ascii="Arial" w:hAnsi="Arial" w:cs="Arial"/>
          <w:color w:val="000000"/>
          <w:spacing w:val="-4"/>
          <w:sz w:val="22"/>
        </w:rPr>
        <w:t>od podpisu smlouvy do 31. 12. 2018</w:t>
      </w:r>
      <w:r w:rsidR="0016372F" w:rsidRPr="00260616">
        <w:rPr>
          <w:rFonts w:ascii="Arial" w:hAnsi="Arial" w:cs="Arial"/>
          <w:color w:val="000000"/>
          <w:spacing w:val="-4"/>
          <w:sz w:val="22"/>
        </w:rPr>
        <w:t>.</w:t>
      </w:r>
      <w:r w:rsidR="00D6108E">
        <w:rPr>
          <w:rFonts w:ascii="Arial" w:hAnsi="Arial" w:cs="Arial"/>
          <w:color w:val="000000"/>
          <w:spacing w:val="-4"/>
          <w:sz w:val="22"/>
        </w:rPr>
        <w:t xml:space="preserve"> Předpokládaná skladba a rozsah tisků je uveden v příloze č. 1 této smlouvy. </w:t>
      </w:r>
      <w:r w:rsidR="008A02E2">
        <w:rPr>
          <w:rFonts w:ascii="Arial" w:hAnsi="Arial" w:cs="Arial"/>
          <w:color w:val="000000"/>
          <w:spacing w:val="-4"/>
          <w:sz w:val="22"/>
        </w:rPr>
        <w:t xml:space="preserve">Objednatel není povinen odebrat všechny části díla. Čas realizace jednotlivých částí díla je uveden pouze orientačně a </w:t>
      </w:r>
      <w:r w:rsidR="002364B2">
        <w:rPr>
          <w:rFonts w:ascii="Arial" w:hAnsi="Arial" w:cs="Arial"/>
          <w:color w:val="000000"/>
          <w:spacing w:val="-4"/>
          <w:sz w:val="22"/>
        </w:rPr>
        <w:t>bude upřesněn v objednávkách</w:t>
      </w:r>
      <w:r w:rsidR="002364B2">
        <w:rPr>
          <w:rFonts w:ascii="Arial" w:hAnsi="Arial" w:cs="Arial"/>
          <w:spacing w:val="-6"/>
          <w:w w:val="109"/>
          <w:sz w:val="22"/>
        </w:rPr>
        <w:t xml:space="preserve"> dle čl. IV. této smlouvy</w:t>
      </w:r>
      <w:r w:rsidR="008A02E2">
        <w:rPr>
          <w:rFonts w:ascii="Arial" w:hAnsi="Arial" w:cs="Arial"/>
          <w:color w:val="000000"/>
          <w:spacing w:val="-4"/>
          <w:sz w:val="22"/>
        </w:rPr>
        <w:t>.</w:t>
      </w:r>
    </w:p>
    <w:p w14:paraId="608985FC" w14:textId="77777777" w:rsidR="00D6108E" w:rsidRDefault="00D6108E" w:rsidP="00B6397A">
      <w:pPr>
        <w:shd w:val="clear" w:color="auto" w:fill="FFFFFF"/>
        <w:ind w:left="360"/>
        <w:jc w:val="both"/>
        <w:rPr>
          <w:rFonts w:ascii="Arial" w:hAnsi="Arial" w:cs="Arial"/>
          <w:color w:val="000000"/>
          <w:spacing w:val="-4"/>
          <w:sz w:val="22"/>
        </w:rPr>
      </w:pPr>
      <w:r>
        <w:rPr>
          <w:rFonts w:ascii="Arial" w:hAnsi="Arial" w:cs="Arial"/>
          <w:color w:val="000000"/>
          <w:spacing w:val="-4"/>
          <w:sz w:val="22"/>
        </w:rPr>
        <w:t>(dále jen „dílo“)</w:t>
      </w:r>
    </w:p>
    <w:p w14:paraId="16E5F49C" w14:textId="77777777" w:rsidR="007E4672" w:rsidRDefault="007E4672" w:rsidP="00B6397A">
      <w:pPr>
        <w:shd w:val="clear" w:color="auto" w:fill="FFFFFF"/>
        <w:ind w:left="360"/>
        <w:jc w:val="both"/>
        <w:rPr>
          <w:rFonts w:ascii="Arial" w:hAnsi="Arial" w:cs="Arial"/>
          <w:color w:val="000000"/>
          <w:spacing w:val="-4"/>
          <w:sz w:val="22"/>
        </w:rPr>
      </w:pPr>
    </w:p>
    <w:p w14:paraId="0EE5B2E8" w14:textId="1DC2D669" w:rsidR="00A80FAA" w:rsidRDefault="00351B8B" w:rsidP="00433CD2">
      <w:pPr>
        <w:numPr>
          <w:ilvl w:val="0"/>
          <w:numId w:val="7"/>
        </w:numPr>
        <w:shd w:val="clear" w:color="auto" w:fill="FFFFFF"/>
        <w:tabs>
          <w:tab w:val="clear" w:pos="720"/>
        </w:tabs>
        <w:ind w:left="360"/>
        <w:jc w:val="both"/>
        <w:rPr>
          <w:rFonts w:ascii="Arial" w:hAnsi="Arial" w:cs="Arial"/>
          <w:color w:val="000000"/>
          <w:spacing w:val="-4"/>
          <w:sz w:val="22"/>
        </w:rPr>
      </w:pPr>
      <w:r>
        <w:rPr>
          <w:rFonts w:ascii="Arial" w:hAnsi="Arial" w:cs="Arial"/>
          <w:color w:val="000000"/>
          <w:spacing w:val="-4"/>
          <w:sz w:val="22"/>
        </w:rPr>
        <w:t xml:space="preserve">Zhotovitel se touto smlouvou objednateli zavazuje, že pro něj ve sjednané době a za </w:t>
      </w:r>
      <w:r w:rsidRPr="0074141F">
        <w:rPr>
          <w:rFonts w:ascii="Arial" w:hAnsi="Arial" w:cs="Arial"/>
          <w:color w:val="000000"/>
          <w:spacing w:val="-4"/>
          <w:sz w:val="22"/>
        </w:rPr>
        <w:t>sjednaných podmínek</w:t>
      </w:r>
      <w:r w:rsidR="00CB06D0">
        <w:rPr>
          <w:rFonts w:ascii="Arial" w:hAnsi="Arial" w:cs="Arial"/>
          <w:color w:val="000000"/>
          <w:spacing w:val="-4"/>
          <w:sz w:val="22"/>
        </w:rPr>
        <w:t xml:space="preserve"> </w:t>
      </w:r>
      <w:r w:rsidR="0016372F">
        <w:rPr>
          <w:rFonts w:ascii="Arial" w:hAnsi="Arial" w:cs="Arial"/>
          <w:color w:val="000000"/>
          <w:spacing w:val="-4"/>
          <w:sz w:val="22"/>
        </w:rPr>
        <w:t xml:space="preserve">bude tisknout </w:t>
      </w:r>
      <w:r w:rsidR="00CB06D0">
        <w:rPr>
          <w:rFonts w:ascii="Arial" w:hAnsi="Arial" w:cs="Arial"/>
          <w:color w:val="000000"/>
          <w:spacing w:val="-4"/>
          <w:sz w:val="22"/>
        </w:rPr>
        <w:t>a dodá</w:t>
      </w:r>
      <w:r w:rsidR="0016372F">
        <w:rPr>
          <w:rFonts w:ascii="Arial" w:hAnsi="Arial" w:cs="Arial"/>
          <w:color w:val="000000"/>
          <w:spacing w:val="-4"/>
          <w:sz w:val="22"/>
        </w:rPr>
        <w:t xml:space="preserve">vat dílo. </w:t>
      </w:r>
    </w:p>
    <w:p w14:paraId="1D0D2488" w14:textId="2F04C158" w:rsidR="00C722FB" w:rsidRDefault="00EF6042" w:rsidP="00B6397A">
      <w:pPr>
        <w:shd w:val="clear" w:color="auto" w:fill="FFFFFF"/>
        <w:ind w:left="360"/>
        <w:jc w:val="both"/>
        <w:rPr>
          <w:rFonts w:ascii="Arial" w:hAnsi="Arial" w:cs="Arial"/>
          <w:sz w:val="22"/>
          <w:szCs w:val="22"/>
        </w:rPr>
      </w:pPr>
      <w:r>
        <w:rPr>
          <w:rFonts w:ascii="Arial" w:hAnsi="Arial" w:cs="Arial"/>
          <w:color w:val="000000"/>
          <w:spacing w:val="-4"/>
          <w:sz w:val="22"/>
        </w:rPr>
        <w:t xml:space="preserve">Předmět </w:t>
      </w:r>
      <w:r w:rsidR="006C044F">
        <w:rPr>
          <w:rFonts w:ascii="Arial" w:hAnsi="Arial" w:cs="Arial"/>
          <w:color w:val="000000"/>
          <w:spacing w:val="-4"/>
          <w:sz w:val="22"/>
        </w:rPr>
        <w:t>smlouvy je blíže specifikován v příloze smlouvy č. 1, jež je nedílnou součástí této smlouvy.</w:t>
      </w:r>
    </w:p>
    <w:p w14:paraId="1C3F3C5E" w14:textId="77777777" w:rsidR="00A80FAA" w:rsidRDefault="00A80FAA" w:rsidP="006C044F">
      <w:pPr>
        <w:shd w:val="clear" w:color="auto" w:fill="FFFFFF"/>
        <w:ind w:left="1440"/>
        <w:jc w:val="both"/>
        <w:rPr>
          <w:rFonts w:ascii="Arial" w:hAnsi="Arial" w:cs="Arial"/>
          <w:color w:val="000000"/>
          <w:spacing w:val="-4"/>
          <w:sz w:val="22"/>
        </w:rPr>
      </w:pPr>
    </w:p>
    <w:p w14:paraId="40FB9626" w14:textId="77777777" w:rsidR="00377E7B" w:rsidRDefault="00377E7B" w:rsidP="006C044F">
      <w:pPr>
        <w:shd w:val="clear" w:color="auto" w:fill="FFFFFF"/>
        <w:ind w:left="1440"/>
        <w:jc w:val="both"/>
        <w:rPr>
          <w:rFonts w:ascii="Arial" w:hAnsi="Arial" w:cs="Arial"/>
          <w:color w:val="000000"/>
          <w:spacing w:val="-4"/>
          <w:sz w:val="22"/>
        </w:rPr>
      </w:pPr>
    </w:p>
    <w:p w14:paraId="0EBC0BE5" w14:textId="77777777" w:rsidR="00377E7B" w:rsidRDefault="00377E7B" w:rsidP="006C044F">
      <w:pPr>
        <w:shd w:val="clear" w:color="auto" w:fill="FFFFFF"/>
        <w:ind w:left="1440"/>
        <w:jc w:val="both"/>
        <w:rPr>
          <w:rFonts w:ascii="Arial" w:hAnsi="Arial" w:cs="Arial"/>
          <w:color w:val="000000"/>
          <w:spacing w:val="-4"/>
          <w:sz w:val="22"/>
        </w:rPr>
      </w:pPr>
    </w:p>
    <w:p w14:paraId="5F210CBB" w14:textId="77777777" w:rsidR="00377E7B" w:rsidRDefault="00377E7B" w:rsidP="006C044F">
      <w:pPr>
        <w:shd w:val="clear" w:color="auto" w:fill="FFFFFF"/>
        <w:ind w:left="1440"/>
        <w:jc w:val="both"/>
        <w:rPr>
          <w:rFonts w:ascii="Arial" w:hAnsi="Arial" w:cs="Arial"/>
          <w:color w:val="000000"/>
          <w:spacing w:val="-4"/>
          <w:sz w:val="22"/>
        </w:rPr>
      </w:pPr>
    </w:p>
    <w:p w14:paraId="11F25926" w14:textId="77777777" w:rsidR="00377E7B" w:rsidRDefault="00377E7B" w:rsidP="006C044F">
      <w:pPr>
        <w:shd w:val="clear" w:color="auto" w:fill="FFFFFF"/>
        <w:ind w:left="1440"/>
        <w:jc w:val="both"/>
        <w:rPr>
          <w:rFonts w:ascii="Arial" w:hAnsi="Arial" w:cs="Arial"/>
          <w:color w:val="000000"/>
          <w:spacing w:val="-4"/>
          <w:sz w:val="22"/>
        </w:rPr>
      </w:pPr>
    </w:p>
    <w:p w14:paraId="1952B9E9" w14:textId="77777777" w:rsidR="00351B8B" w:rsidRDefault="00351B8B" w:rsidP="006C044F">
      <w:pPr>
        <w:shd w:val="clear" w:color="auto" w:fill="FFFFFF"/>
        <w:tabs>
          <w:tab w:val="left" w:pos="2520"/>
        </w:tabs>
        <w:ind w:left="360" w:hanging="360"/>
        <w:jc w:val="both"/>
        <w:rPr>
          <w:rFonts w:ascii="Arial" w:hAnsi="Arial" w:cs="Arial"/>
          <w:color w:val="000000"/>
          <w:spacing w:val="-4"/>
          <w:sz w:val="22"/>
        </w:rPr>
      </w:pPr>
      <w:r>
        <w:rPr>
          <w:rFonts w:ascii="Arial" w:hAnsi="Arial" w:cs="Arial"/>
          <w:color w:val="000000"/>
          <w:spacing w:val="-4"/>
          <w:sz w:val="22"/>
        </w:rPr>
        <w:t xml:space="preserve"> </w:t>
      </w:r>
      <w:r>
        <w:rPr>
          <w:rFonts w:ascii="Arial" w:hAnsi="Arial" w:cs="Arial"/>
          <w:color w:val="000000"/>
          <w:spacing w:val="-4"/>
          <w:sz w:val="22"/>
        </w:rPr>
        <w:tab/>
      </w:r>
      <w:r>
        <w:rPr>
          <w:rFonts w:ascii="Arial" w:hAnsi="Arial" w:cs="Arial"/>
          <w:color w:val="000000"/>
          <w:spacing w:val="-4"/>
          <w:sz w:val="22"/>
        </w:rPr>
        <w:tab/>
      </w:r>
    </w:p>
    <w:p w14:paraId="15B2CE7A" w14:textId="77777777" w:rsidR="00351B8B" w:rsidRDefault="00351B8B" w:rsidP="00F04359">
      <w:pPr>
        <w:shd w:val="clear" w:color="auto" w:fill="FFFFFF"/>
        <w:jc w:val="center"/>
        <w:rPr>
          <w:rFonts w:ascii="Arial" w:hAnsi="Arial" w:cs="Arial"/>
          <w:b/>
          <w:bCs/>
          <w:color w:val="000000"/>
          <w:spacing w:val="-7"/>
          <w:sz w:val="22"/>
          <w:lang w:val="pt-BR"/>
        </w:rPr>
      </w:pPr>
      <w:r>
        <w:rPr>
          <w:rFonts w:ascii="Arial" w:hAnsi="Arial" w:cs="Arial"/>
          <w:b/>
          <w:bCs/>
          <w:color w:val="000000"/>
          <w:spacing w:val="-7"/>
          <w:sz w:val="22"/>
          <w:lang w:val="pt-BR"/>
        </w:rPr>
        <w:t>III.</w:t>
      </w:r>
    </w:p>
    <w:p w14:paraId="07A7E5F5" w14:textId="77777777" w:rsidR="00351B8B" w:rsidRDefault="00351B8B" w:rsidP="00F04359">
      <w:pPr>
        <w:shd w:val="clear" w:color="auto" w:fill="FFFFFF"/>
        <w:jc w:val="center"/>
        <w:rPr>
          <w:rFonts w:ascii="Arial" w:hAnsi="Arial" w:cs="Arial"/>
          <w:b/>
          <w:bCs/>
          <w:color w:val="000000"/>
          <w:spacing w:val="-7"/>
          <w:sz w:val="22"/>
          <w:lang w:val="pt-BR"/>
        </w:rPr>
      </w:pPr>
      <w:r>
        <w:rPr>
          <w:rFonts w:ascii="Arial" w:hAnsi="Arial" w:cs="Arial"/>
          <w:b/>
          <w:bCs/>
          <w:color w:val="000000"/>
          <w:spacing w:val="-7"/>
          <w:sz w:val="22"/>
          <w:lang w:val="pt-BR"/>
        </w:rPr>
        <w:t>Povinnosti smluvních stran</w:t>
      </w:r>
    </w:p>
    <w:p w14:paraId="4F2D8DFE" w14:textId="77777777" w:rsidR="00351B8B" w:rsidRPr="005C4214" w:rsidRDefault="00351B8B" w:rsidP="006C044F">
      <w:pPr>
        <w:shd w:val="clear" w:color="auto" w:fill="FFFFFF"/>
        <w:jc w:val="both"/>
        <w:rPr>
          <w:rFonts w:ascii="Arial" w:hAnsi="Arial" w:cs="Arial"/>
          <w:b/>
          <w:bCs/>
          <w:color w:val="000000"/>
          <w:spacing w:val="-7"/>
          <w:sz w:val="10"/>
          <w:szCs w:val="10"/>
          <w:lang w:val="pt-BR"/>
        </w:rPr>
      </w:pPr>
    </w:p>
    <w:p w14:paraId="21AD26A3" w14:textId="77777777" w:rsidR="00351B8B" w:rsidRDefault="00351B8B" w:rsidP="00433CD2">
      <w:pPr>
        <w:pStyle w:val="Zkladntextodsazen"/>
        <w:numPr>
          <w:ilvl w:val="0"/>
          <w:numId w:val="2"/>
        </w:numPr>
        <w:tabs>
          <w:tab w:val="clear" w:pos="720"/>
          <w:tab w:val="num" w:pos="360"/>
        </w:tabs>
        <w:ind w:left="360"/>
        <w:jc w:val="both"/>
      </w:pPr>
      <w:r>
        <w:rPr>
          <w:snapToGrid w:val="0"/>
        </w:rPr>
        <w:t xml:space="preserve">Zhotovitel se zavazuje řádně provést dílo uvedené v čl. II. smlouvy v termínu uvedeném v čl. V. této smlouvy. </w:t>
      </w:r>
      <w:r>
        <w:t>Zhotovitel zabezpečí na svůj náklad a své nebezpečí všechny práce, služby a výkony související s provedením díla dle této smlouvy, pokud není v této smlouvě stanoveno jinak.</w:t>
      </w:r>
    </w:p>
    <w:p w14:paraId="0AAFFB22" w14:textId="77777777" w:rsidR="00351B8B" w:rsidRDefault="00351B8B" w:rsidP="006C044F">
      <w:pPr>
        <w:pStyle w:val="Zkladntextodsazen"/>
        <w:tabs>
          <w:tab w:val="num" w:pos="360"/>
        </w:tabs>
        <w:ind w:left="360"/>
        <w:jc w:val="both"/>
      </w:pPr>
    </w:p>
    <w:p w14:paraId="1C41F882" w14:textId="77777777" w:rsidR="00351B8B" w:rsidRDefault="00351B8B" w:rsidP="00433CD2">
      <w:pPr>
        <w:numPr>
          <w:ilvl w:val="0"/>
          <w:numId w:val="2"/>
        </w:numPr>
        <w:tabs>
          <w:tab w:val="clear" w:pos="720"/>
          <w:tab w:val="num" w:pos="360"/>
        </w:tabs>
        <w:ind w:left="360"/>
        <w:jc w:val="both"/>
        <w:rPr>
          <w:rFonts w:ascii="Arial" w:hAnsi="Arial" w:cs="Arial"/>
          <w:snapToGrid w:val="0"/>
          <w:sz w:val="22"/>
        </w:rPr>
      </w:pPr>
      <w:r>
        <w:rPr>
          <w:rFonts w:ascii="Arial" w:hAnsi="Arial" w:cs="Arial"/>
          <w:snapToGrid w:val="0"/>
          <w:sz w:val="22"/>
        </w:rPr>
        <w:t>Objednatel se zavazuje řádně provedené dílo dle čl. II. této smlouvy</w:t>
      </w:r>
      <w:r w:rsidR="009E78EA">
        <w:rPr>
          <w:rFonts w:ascii="Arial" w:hAnsi="Arial" w:cs="Arial"/>
          <w:snapToGrid w:val="0"/>
          <w:sz w:val="22"/>
        </w:rPr>
        <w:t>, případně jeho části,</w:t>
      </w:r>
      <w:r>
        <w:rPr>
          <w:rFonts w:ascii="Arial" w:hAnsi="Arial" w:cs="Arial"/>
          <w:snapToGrid w:val="0"/>
          <w:sz w:val="22"/>
        </w:rPr>
        <w:t xml:space="preserve"> bez vad a nedodělků protokolárně převzít a zaplatit sjednanou cenu díla. </w:t>
      </w:r>
    </w:p>
    <w:p w14:paraId="29E74CB3" w14:textId="77777777" w:rsidR="00C722FB" w:rsidRDefault="00C722FB" w:rsidP="006C044F">
      <w:pPr>
        <w:ind w:left="360"/>
        <w:jc w:val="both"/>
        <w:rPr>
          <w:rFonts w:ascii="Arial" w:hAnsi="Arial" w:cs="Arial"/>
          <w:snapToGrid w:val="0"/>
          <w:sz w:val="22"/>
        </w:rPr>
      </w:pPr>
    </w:p>
    <w:p w14:paraId="29762EB8" w14:textId="77777777" w:rsidR="00351B8B" w:rsidRDefault="00351B8B" w:rsidP="00433CD2">
      <w:pPr>
        <w:pStyle w:val="Zkladntextodsazen"/>
        <w:numPr>
          <w:ilvl w:val="0"/>
          <w:numId w:val="2"/>
        </w:numPr>
        <w:tabs>
          <w:tab w:val="clear" w:pos="720"/>
          <w:tab w:val="num" w:pos="360"/>
        </w:tabs>
        <w:ind w:left="360"/>
        <w:jc w:val="both"/>
      </w:pPr>
      <w:r>
        <w:t>Dílo</w:t>
      </w:r>
      <w:r w:rsidR="009E78EA">
        <w:t xml:space="preserve"> nebo jeho část</w:t>
      </w:r>
      <w:r>
        <w:t xml:space="preserve"> je provedeno řádným a úplným předáním a převzetím dle této smlouvy objednatelem</w:t>
      </w:r>
      <w:r>
        <w:rPr>
          <w:i/>
        </w:rPr>
        <w:t xml:space="preserve"> </w:t>
      </w:r>
      <w:r>
        <w:t>v termínu stanoveném v čl. V. této smlouvy.</w:t>
      </w:r>
    </w:p>
    <w:p w14:paraId="35EB0B75" w14:textId="77777777" w:rsidR="00351B8B" w:rsidRDefault="00351B8B" w:rsidP="006C044F">
      <w:pPr>
        <w:pStyle w:val="Zkladntextodsazen"/>
        <w:tabs>
          <w:tab w:val="num" w:pos="360"/>
        </w:tabs>
        <w:ind w:left="360"/>
        <w:jc w:val="both"/>
      </w:pPr>
    </w:p>
    <w:p w14:paraId="15234D57" w14:textId="77777777" w:rsidR="00351B8B" w:rsidRDefault="00351B8B" w:rsidP="00433CD2">
      <w:pPr>
        <w:pStyle w:val="Zkladntextodsazen"/>
        <w:numPr>
          <w:ilvl w:val="0"/>
          <w:numId w:val="2"/>
        </w:numPr>
        <w:tabs>
          <w:tab w:val="clear" w:pos="720"/>
          <w:tab w:val="num" w:pos="360"/>
        </w:tabs>
        <w:ind w:left="360"/>
        <w:jc w:val="both"/>
      </w:pPr>
      <w:r>
        <w:t>Smluvní strany jsou povinny se vzájemně informovat o všech okolnostech důležitých pro řádné a včasné provedení díla a poskytovat si součinnost nezbytnou pro řádné a včasné provedení díla.</w:t>
      </w:r>
    </w:p>
    <w:p w14:paraId="065AC12D" w14:textId="77777777" w:rsidR="00351B8B" w:rsidRDefault="00351B8B" w:rsidP="006C044F">
      <w:pPr>
        <w:pStyle w:val="Zkladntextodsazen"/>
        <w:tabs>
          <w:tab w:val="num" w:pos="360"/>
        </w:tabs>
        <w:ind w:left="360"/>
        <w:jc w:val="both"/>
      </w:pPr>
    </w:p>
    <w:p w14:paraId="62B18229" w14:textId="77777777" w:rsidR="00351B8B" w:rsidRDefault="00351B8B" w:rsidP="00433CD2">
      <w:pPr>
        <w:pStyle w:val="Zkladntextodsazen"/>
        <w:numPr>
          <w:ilvl w:val="0"/>
          <w:numId w:val="2"/>
        </w:numPr>
        <w:tabs>
          <w:tab w:val="clear" w:pos="720"/>
          <w:tab w:val="num" w:pos="360"/>
        </w:tabs>
        <w:ind w:left="360"/>
        <w:jc w:val="both"/>
      </w:pPr>
      <w:r>
        <w:t xml:space="preserve">Zhotovitel je povinen objednatele neprodleně informovat o jakýchkoliv okolnostech, které mohou ohrozit zpracování díla nebo způsobit zpoždění zpracování díla. Objednatel je povinen informovat zhotovitele o všech skutečnostech rozhodných pro řádné a včasné provedení díla. </w:t>
      </w:r>
    </w:p>
    <w:p w14:paraId="4EDB3C2E" w14:textId="77777777" w:rsidR="003A15DC" w:rsidRDefault="003A15DC" w:rsidP="006C044F">
      <w:pPr>
        <w:pStyle w:val="Zkladntextodsazen"/>
        <w:ind w:left="0" w:firstLine="0"/>
        <w:jc w:val="both"/>
      </w:pPr>
    </w:p>
    <w:p w14:paraId="4BA09005" w14:textId="451A1C01" w:rsidR="003A15DC" w:rsidRPr="003A15DC" w:rsidRDefault="003A15DC" w:rsidP="00433CD2">
      <w:pPr>
        <w:pStyle w:val="Zkladntextodsazen"/>
        <w:numPr>
          <w:ilvl w:val="0"/>
          <w:numId w:val="2"/>
        </w:numPr>
        <w:tabs>
          <w:tab w:val="clear" w:pos="720"/>
          <w:tab w:val="num" w:pos="360"/>
        </w:tabs>
        <w:ind w:left="360"/>
        <w:jc w:val="both"/>
      </w:pPr>
      <w:r>
        <w:t xml:space="preserve">Zhotovitel je povinen předložit </w:t>
      </w:r>
      <w:r w:rsidR="007C26A7">
        <w:t>digitální nátisk</w:t>
      </w:r>
      <w:r w:rsidR="00E973AA">
        <w:t xml:space="preserve"> vybraných stran dle zadání objednatele v kvalitě a provedení odpovídající ofsetovému tisku</w:t>
      </w:r>
      <w:r w:rsidR="007C26A7">
        <w:t xml:space="preserve"> </w:t>
      </w:r>
      <w:r w:rsidR="004E7EA4">
        <w:t xml:space="preserve">objednané </w:t>
      </w:r>
      <w:r w:rsidR="009E78EA">
        <w:t>části díla</w:t>
      </w:r>
      <w:r>
        <w:rPr>
          <w:szCs w:val="22"/>
        </w:rPr>
        <w:t xml:space="preserve"> ke schválení objednateli</w:t>
      </w:r>
      <w:r w:rsidR="005B6431">
        <w:rPr>
          <w:szCs w:val="22"/>
        </w:rPr>
        <w:t xml:space="preserve"> do </w:t>
      </w:r>
      <w:r w:rsidR="002377AA">
        <w:rPr>
          <w:szCs w:val="22"/>
        </w:rPr>
        <w:t>4</w:t>
      </w:r>
      <w:r w:rsidR="005B6431">
        <w:rPr>
          <w:szCs w:val="22"/>
        </w:rPr>
        <w:t xml:space="preserve"> pracovních dnů od </w:t>
      </w:r>
      <w:r w:rsidR="004E7EA4">
        <w:rPr>
          <w:szCs w:val="22"/>
        </w:rPr>
        <w:t>písemné objednávky dle čl. IV. této smlouvy</w:t>
      </w:r>
      <w:r>
        <w:rPr>
          <w:szCs w:val="22"/>
        </w:rPr>
        <w:t xml:space="preserve">. Objednatel je oprávněn zaslat zhotoviteli do </w:t>
      </w:r>
      <w:r w:rsidR="002377AA">
        <w:rPr>
          <w:szCs w:val="22"/>
        </w:rPr>
        <w:t>2</w:t>
      </w:r>
      <w:r>
        <w:rPr>
          <w:szCs w:val="22"/>
        </w:rPr>
        <w:t xml:space="preserve"> </w:t>
      </w:r>
      <w:r w:rsidR="002C1802">
        <w:rPr>
          <w:szCs w:val="22"/>
        </w:rPr>
        <w:t xml:space="preserve">kalendářních </w:t>
      </w:r>
      <w:r>
        <w:rPr>
          <w:szCs w:val="22"/>
        </w:rPr>
        <w:t xml:space="preserve">dnů připomínky k předloženému </w:t>
      </w:r>
      <w:r w:rsidR="005B6431">
        <w:rPr>
          <w:szCs w:val="22"/>
        </w:rPr>
        <w:t>návrhu tisku</w:t>
      </w:r>
      <w:r>
        <w:rPr>
          <w:szCs w:val="22"/>
        </w:rPr>
        <w:t xml:space="preserve">. Zhotovitel je povinen tyto připomínky do </w:t>
      </w:r>
      <w:r w:rsidR="002377AA">
        <w:rPr>
          <w:szCs w:val="22"/>
        </w:rPr>
        <w:t>2</w:t>
      </w:r>
      <w:r w:rsidR="002C1802">
        <w:rPr>
          <w:szCs w:val="22"/>
        </w:rPr>
        <w:t xml:space="preserve"> </w:t>
      </w:r>
      <w:r w:rsidR="00696F4A">
        <w:rPr>
          <w:szCs w:val="22"/>
        </w:rPr>
        <w:t xml:space="preserve">kalendářních dnů zapracovat a předložit znovu upravenou </w:t>
      </w:r>
      <w:r w:rsidR="005B6431">
        <w:rPr>
          <w:szCs w:val="22"/>
        </w:rPr>
        <w:t xml:space="preserve">a vytištěnou verzi </w:t>
      </w:r>
      <w:r w:rsidR="00E973AA">
        <w:rPr>
          <w:szCs w:val="22"/>
        </w:rPr>
        <w:t xml:space="preserve">nátisku </w:t>
      </w:r>
      <w:r w:rsidR="005B6431">
        <w:rPr>
          <w:szCs w:val="22"/>
        </w:rPr>
        <w:t>ke schválení</w:t>
      </w:r>
      <w:r w:rsidR="00696F4A">
        <w:rPr>
          <w:szCs w:val="22"/>
        </w:rPr>
        <w:t xml:space="preserve">. </w:t>
      </w:r>
      <w:r w:rsidR="00122531">
        <w:rPr>
          <w:szCs w:val="22"/>
        </w:rPr>
        <w:t xml:space="preserve">Kontaktní osobou objednatele je </w:t>
      </w:r>
      <w:r w:rsidR="00B6397A">
        <w:rPr>
          <w:szCs w:val="22"/>
        </w:rPr>
        <w:t>Ing. Jana Hadravová, MPA</w:t>
      </w:r>
      <w:r w:rsidR="00122531">
        <w:rPr>
          <w:szCs w:val="22"/>
        </w:rPr>
        <w:t>, tel: 564 602</w:t>
      </w:r>
      <w:r w:rsidR="00B031C3">
        <w:rPr>
          <w:szCs w:val="22"/>
        </w:rPr>
        <w:t> 9</w:t>
      </w:r>
      <w:r w:rsidR="00B6397A">
        <w:rPr>
          <w:szCs w:val="22"/>
        </w:rPr>
        <w:t>77</w:t>
      </w:r>
      <w:r w:rsidR="00B031C3">
        <w:rPr>
          <w:szCs w:val="22"/>
        </w:rPr>
        <w:t>,</w:t>
      </w:r>
      <w:r w:rsidR="00122531">
        <w:rPr>
          <w:szCs w:val="22"/>
        </w:rPr>
        <w:t xml:space="preserve"> e-mail: </w:t>
      </w:r>
      <w:hyperlink r:id="rId8" w:history="1">
        <w:r w:rsidR="00281D54" w:rsidRPr="008A41DE">
          <w:rPr>
            <w:rStyle w:val="Hypertextovodkaz"/>
            <w:szCs w:val="22"/>
          </w:rPr>
          <w:t>hadravova.j@kr-vysocina.cz</w:t>
        </w:r>
      </w:hyperlink>
      <w:r w:rsidR="00281D54">
        <w:rPr>
          <w:szCs w:val="22"/>
        </w:rPr>
        <w:t xml:space="preserve"> (dále jen „kontaktní osoba“)</w:t>
      </w:r>
      <w:r w:rsidR="00122531">
        <w:rPr>
          <w:szCs w:val="22"/>
        </w:rPr>
        <w:t xml:space="preserve">. </w:t>
      </w:r>
    </w:p>
    <w:p w14:paraId="69C1EB74" w14:textId="77777777" w:rsidR="003A15DC" w:rsidRDefault="003A15DC" w:rsidP="006C044F">
      <w:pPr>
        <w:pStyle w:val="Zkladntextodsazen"/>
        <w:ind w:left="0" w:firstLine="0"/>
        <w:jc w:val="both"/>
        <w:rPr>
          <w:szCs w:val="22"/>
        </w:rPr>
      </w:pPr>
    </w:p>
    <w:p w14:paraId="4F72A099" w14:textId="6371B515" w:rsidR="003A15DC" w:rsidRPr="004D0535" w:rsidRDefault="00B6397A" w:rsidP="00433CD2">
      <w:pPr>
        <w:pStyle w:val="Zkladntextodsazen"/>
        <w:numPr>
          <w:ilvl w:val="0"/>
          <w:numId w:val="2"/>
        </w:numPr>
        <w:tabs>
          <w:tab w:val="clear" w:pos="720"/>
          <w:tab w:val="num" w:pos="360"/>
        </w:tabs>
        <w:ind w:left="360"/>
        <w:jc w:val="both"/>
      </w:pPr>
      <w:r>
        <w:rPr>
          <w:szCs w:val="22"/>
        </w:rPr>
        <w:t>Podklady</w:t>
      </w:r>
      <w:r w:rsidR="003A15DC">
        <w:rPr>
          <w:szCs w:val="22"/>
        </w:rPr>
        <w:t xml:space="preserve"> potřebné pro řádné provedení díla budou dodány objednatelem</w:t>
      </w:r>
      <w:r w:rsidR="005B6431">
        <w:rPr>
          <w:szCs w:val="22"/>
        </w:rPr>
        <w:t xml:space="preserve"> </w:t>
      </w:r>
      <w:r w:rsidR="004E7EA4">
        <w:rPr>
          <w:szCs w:val="22"/>
        </w:rPr>
        <w:t xml:space="preserve">spolu s objednávkou dle čl. IV. této smlouvy </w:t>
      </w:r>
      <w:r w:rsidR="003A15DC">
        <w:rPr>
          <w:szCs w:val="22"/>
        </w:rPr>
        <w:t>(</w:t>
      </w:r>
      <w:r>
        <w:rPr>
          <w:szCs w:val="22"/>
        </w:rPr>
        <w:t>emailem</w:t>
      </w:r>
      <w:r w:rsidR="003A15DC">
        <w:rPr>
          <w:szCs w:val="22"/>
        </w:rPr>
        <w:t xml:space="preserve">). Jazykovou </w:t>
      </w:r>
      <w:r w:rsidR="005777CF">
        <w:rPr>
          <w:szCs w:val="22"/>
        </w:rPr>
        <w:t xml:space="preserve">korekturu </w:t>
      </w:r>
      <w:r w:rsidR="00ED20BD">
        <w:rPr>
          <w:szCs w:val="22"/>
        </w:rPr>
        <w:t>zhotovitel</w:t>
      </w:r>
      <w:r w:rsidR="003A15DC">
        <w:rPr>
          <w:szCs w:val="22"/>
        </w:rPr>
        <w:t xml:space="preserve"> nezajišťuje.</w:t>
      </w:r>
    </w:p>
    <w:p w14:paraId="3C70DBD1" w14:textId="77777777" w:rsidR="005B2BCB" w:rsidRDefault="005B2BCB" w:rsidP="001C73EC">
      <w:pPr>
        <w:pStyle w:val="Odstavecseseznamem"/>
      </w:pPr>
    </w:p>
    <w:p w14:paraId="46516A89" w14:textId="57FEA469" w:rsidR="005B2BCB" w:rsidRDefault="005B2BCB" w:rsidP="00433CD2">
      <w:pPr>
        <w:pStyle w:val="Zkladntextodsazen"/>
        <w:numPr>
          <w:ilvl w:val="0"/>
          <w:numId w:val="2"/>
        </w:numPr>
        <w:tabs>
          <w:tab w:val="clear" w:pos="720"/>
          <w:tab w:val="num" w:pos="360"/>
        </w:tabs>
        <w:ind w:left="360"/>
        <w:jc w:val="both"/>
      </w:pPr>
      <w:r>
        <w:t xml:space="preserve">V případě, že </w:t>
      </w:r>
      <w:r w:rsidR="004A041B">
        <w:t xml:space="preserve">dílo nebo jeho část bude součástí projektu financovaného ze Strukturálních fondů EU, zavazuje se zhotovitel plnit povinnosti  sdělené mu zástupcem objednatele v rámci objednávky dle čl. IV. odst. 2 této smlouvy.  </w:t>
      </w:r>
    </w:p>
    <w:p w14:paraId="7B87F727" w14:textId="77777777" w:rsidR="00351B8B" w:rsidRDefault="00351B8B" w:rsidP="006C044F">
      <w:pPr>
        <w:pStyle w:val="Zkladntextodsazen"/>
        <w:ind w:left="0" w:firstLine="0"/>
        <w:jc w:val="both"/>
      </w:pPr>
    </w:p>
    <w:p w14:paraId="2A2190C0" w14:textId="77777777" w:rsidR="00351B8B" w:rsidRDefault="00351B8B" w:rsidP="006C044F">
      <w:pPr>
        <w:pStyle w:val="Zkladntextodsazen"/>
        <w:ind w:left="0" w:firstLine="0"/>
        <w:jc w:val="both"/>
      </w:pPr>
    </w:p>
    <w:p w14:paraId="64BAD9B5" w14:textId="77777777" w:rsidR="00351B8B" w:rsidRDefault="00351B8B" w:rsidP="00F04359">
      <w:pPr>
        <w:shd w:val="clear" w:color="auto" w:fill="FFFFFF"/>
        <w:jc w:val="center"/>
        <w:rPr>
          <w:rFonts w:ascii="Arial" w:hAnsi="Arial" w:cs="Arial"/>
          <w:b/>
          <w:bCs/>
          <w:color w:val="000000"/>
          <w:spacing w:val="-7"/>
          <w:sz w:val="22"/>
          <w:lang w:val="pt-BR"/>
        </w:rPr>
      </w:pPr>
      <w:r>
        <w:rPr>
          <w:rFonts w:ascii="Arial" w:hAnsi="Arial" w:cs="Arial"/>
          <w:b/>
          <w:bCs/>
          <w:color w:val="000000"/>
          <w:spacing w:val="-7"/>
          <w:sz w:val="22"/>
          <w:lang w:val="pt-BR"/>
        </w:rPr>
        <w:t>IV.</w:t>
      </w:r>
    </w:p>
    <w:p w14:paraId="6F3EEB4A" w14:textId="77777777" w:rsidR="00351B8B" w:rsidRDefault="00351B8B" w:rsidP="00F04359">
      <w:pPr>
        <w:shd w:val="clear" w:color="auto" w:fill="FFFFFF"/>
        <w:jc w:val="center"/>
        <w:rPr>
          <w:rFonts w:ascii="Arial" w:hAnsi="Arial" w:cs="Arial"/>
          <w:b/>
          <w:bCs/>
          <w:color w:val="000000"/>
          <w:spacing w:val="-7"/>
          <w:sz w:val="22"/>
        </w:rPr>
      </w:pPr>
      <w:r>
        <w:rPr>
          <w:rFonts w:ascii="Arial" w:hAnsi="Arial" w:cs="Arial"/>
          <w:b/>
          <w:bCs/>
          <w:color w:val="000000"/>
          <w:spacing w:val="-7"/>
          <w:sz w:val="22"/>
        </w:rPr>
        <w:t>Způsob provádění díla</w:t>
      </w:r>
    </w:p>
    <w:p w14:paraId="5BD55D5B" w14:textId="77777777" w:rsidR="00351B8B" w:rsidRPr="005C4214" w:rsidRDefault="00351B8B" w:rsidP="00896B14">
      <w:pPr>
        <w:shd w:val="clear" w:color="auto" w:fill="FFFFFF"/>
        <w:ind w:left="426" w:hanging="426"/>
        <w:jc w:val="both"/>
        <w:rPr>
          <w:rFonts w:ascii="Arial" w:hAnsi="Arial" w:cs="Arial"/>
          <w:sz w:val="10"/>
          <w:szCs w:val="10"/>
        </w:rPr>
      </w:pPr>
    </w:p>
    <w:p w14:paraId="236B666B" w14:textId="77777777" w:rsidR="00351B8B" w:rsidRDefault="00351B8B" w:rsidP="00EF6042">
      <w:pPr>
        <w:pStyle w:val="Zkladntext2"/>
        <w:numPr>
          <w:ilvl w:val="3"/>
          <w:numId w:val="10"/>
        </w:numPr>
        <w:ind w:left="426"/>
        <w:rPr>
          <w:color w:val="auto"/>
        </w:rPr>
      </w:pPr>
      <w:r w:rsidRPr="00F90DDC">
        <w:rPr>
          <w:color w:val="auto"/>
        </w:rPr>
        <w:t xml:space="preserve">Při provádění díla dle této smlouvy bude zhotovitel postupovat v souladu s touto smlouvou a obecně závaznými právními předpisy. </w:t>
      </w:r>
    </w:p>
    <w:p w14:paraId="6A44E219" w14:textId="77777777" w:rsidR="004E7EA4" w:rsidRDefault="004E7EA4" w:rsidP="00EF6042">
      <w:pPr>
        <w:pStyle w:val="Zkladntext2"/>
        <w:ind w:left="426"/>
        <w:rPr>
          <w:color w:val="auto"/>
        </w:rPr>
      </w:pPr>
    </w:p>
    <w:p w14:paraId="6FA2C101" w14:textId="35DF1304" w:rsidR="004E7EA4" w:rsidRDefault="004E7EA4" w:rsidP="00EF6042">
      <w:pPr>
        <w:pStyle w:val="Zkladntext2"/>
        <w:numPr>
          <w:ilvl w:val="3"/>
          <w:numId w:val="10"/>
        </w:numPr>
        <w:ind w:left="426"/>
        <w:rPr>
          <w:color w:val="auto"/>
        </w:rPr>
      </w:pPr>
      <w:r>
        <w:rPr>
          <w:color w:val="auto"/>
        </w:rPr>
        <w:t>Zhotovení příslušné části díla zahájí poskytovatel na základě objednávky objednatele, ve které objednatel specifikuje</w:t>
      </w:r>
      <w:r w:rsidR="00D8322A">
        <w:rPr>
          <w:color w:val="auto"/>
        </w:rPr>
        <w:t xml:space="preserve"> zejména</w:t>
      </w:r>
      <w:r>
        <w:rPr>
          <w:color w:val="auto"/>
        </w:rPr>
        <w:t xml:space="preserve">: </w:t>
      </w:r>
    </w:p>
    <w:p w14:paraId="51D34118" w14:textId="77777777" w:rsidR="004E7EA4" w:rsidRDefault="004E7EA4" w:rsidP="00EF6042">
      <w:pPr>
        <w:pStyle w:val="Zkladntext2"/>
        <w:numPr>
          <w:ilvl w:val="4"/>
          <w:numId w:val="10"/>
        </w:numPr>
        <w:ind w:left="851" w:hanging="425"/>
        <w:rPr>
          <w:color w:val="auto"/>
        </w:rPr>
      </w:pPr>
      <w:r>
        <w:rPr>
          <w:color w:val="auto"/>
        </w:rPr>
        <w:t xml:space="preserve">místo dodání, </w:t>
      </w:r>
    </w:p>
    <w:p w14:paraId="307507C4" w14:textId="77777777" w:rsidR="004E7EA4" w:rsidRDefault="00281D54" w:rsidP="00EF6042">
      <w:pPr>
        <w:pStyle w:val="Zkladntext2"/>
        <w:numPr>
          <w:ilvl w:val="4"/>
          <w:numId w:val="10"/>
        </w:numPr>
        <w:ind w:left="851" w:hanging="425"/>
        <w:rPr>
          <w:color w:val="auto"/>
        </w:rPr>
      </w:pPr>
      <w:r>
        <w:rPr>
          <w:color w:val="auto"/>
        </w:rPr>
        <w:t>rozsah objednávaného tisku,</w:t>
      </w:r>
    </w:p>
    <w:p w14:paraId="5A7A63A4" w14:textId="77777777" w:rsidR="001C73EC" w:rsidRPr="001C73EC" w:rsidRDefault="004A041B" w:rsidP="00EF6042">
      <w:pPr>
        <w:pStyle w:val="Zkladntext2"/>
        <w:numPr>
          <w:ilvl w:val="3"/>
          <w:numId w:val="10"/>
        </w:numPr>
        <w:ind w:left="426"/>
        <w:rPr>
          <w:color w:val="auto"/>
        </w:rPr>
      </w:pPr>
      <w:r w:rsidRPr="001C73EC">
        <w:rPr>
          <w:color w:val="auto"/>
        </w:rPr>
        <w:t>informaci o financování tisku z projektu a požadavky na publicitu, označení tisku a faktur</w:t>
      </w:r>
      <w:r w:rsidR="00D8322A" w:rsidRPr="001C73EC">
        <w:rPr>
          <w:color w:val="auto"/>
        </w:rPr>
        <w:t>.</w:t>
      </w:r>
    </w:p>
    <w:p w14:paraId="6C7AAC4E" w14:textId="15E953A2" w:rsidR="00281D54" w:rsidRPr="00260616" w:rsidRDefault="00281D54" w:rsidP="00EF6042">
      <w:pPr>
        <w:pStyle w:val="Zkladntext2"/>
        <w:numPr>
          <w:ilvl w:val="3"/>
          <w:numId w:val="10"/>
        </w:numPr>
        <w:ind w:left="426"/>
        <w:rPr>
          <w:color w:val="auto"/>
        </w:rPr>
      </w:pPr>
      <w:r>
        <w:rPr>
          <w:color w:val="auto"/>
        </w:rPr>
        <w:t xml:space="preserve">Objednávku zašle </w:t>
      </w:r>
      <w:r w:rsidR="00741D11">
        <w:rPr>
          <w:color w:val="auto"/>
        </w:rPr>
        <w:t>kontaktní</w:t>
      </w:r>
      <w:r w:rsidR="00055922">
        <w:rPr>
          <w:color w:val="auto"/>
        </w:rPr>
        <w:t xml:space="preserve"> osoba objednatele kontaktní osobě zhotovitele e-mailem vždy </w:t>
      </w:r>
      <w:r w:rsidR="00055922" w:rsidRPr="00260616">
        <w:rPr>
          <w:color w:val="auto"/>
        </w:rPr>
        <w:t xml:space="preserve">nejméně </w:t>
      </w:r>
      <w:r w:rsidR="00FD71D2" w:rsidRPr="00260616">
        <w:rPr>
          <w:color w:val="auto"/>
        </w:rPr>
        <w:t>8</w:t>
      </w:r>
      <w:r w:rsidR="00055922" w:rsidRPr="00260616">
        <w:rPr>
          <w:color w:val="auto"/>
        </w:rPr>
        <w:t xml:space="preserve"> pracovní</w:t>
      </w:r>
      <w:r w:rsidR="008C29CF" w:rsidRPr="00260616">
        <w:rPr>
          <w:color w:val="auto"/>
        </w:rPr>
        <w:t>ch</w:t>
      </w:r>
      <w:r w:rsidR="00055922" w:rsidRPr="00260616">
        <w:rPr>
          <w:color w:val="auto"/>
        </w:rPr>
        <w:t xml:space="preserve"> dn</w:t>
      </w:r>
      <w:r w:rsidR="008C29CF" w:rsidRPr="00260616">
        <w:rPr>
          <w:color w:val="auto"/>
        </w:rPr>
        <w:t>ů</w:t>
      </w:r>
      <w:r w:rsidR="00055922" w:rsidRPr="00260616">
        <w:rPr>
          <w:color w:val="auto"/>
        </w:rPr>
        <w:t xml:space="preserve"> před požadovaným dnem dodání tisků. </w:t>
      </w:r>
    </w:p>
    <w:p w14:paraId="39310D12" w14:textId="77777777" w:rsidR="00351B8B" w:rsidRDefault="00351B8B" w:rsidP="004E7EA4">
      <w:pPr>
        <w:shd w:val="clear" w:color="auto" w:fill="FFFFFF"/>
        <w:ind w:left="851" w:right="-42" w:hanging="425"/>
        <w:jc w:val="both"/>
        <w:rPr>
          <w:rFonts w:ascii="Arial" w:hAnsi="Arial" w:cs="Arial"/>
          <w:sz w:val="22"/>
        </w:rPr>
      </w:pPr>
    </w:p>
    <w:p w14:paraId="29CF3233" w14:textId="77777777" w:rsidR="00351B8B" w:rsidRDefault="00351B8B" w:rsidP="00F04359">
      <w:pPr>
        <w:pStyle w:val="Nadpis3"/>
        <w:spacing w:before="0" w:after="0"/>
        <w:jc w:val="center"/>
        <w:rPr>
          <w:spacing w:val="-6"/>
          <w:sz w:val="22"/>
        </w:rPr>
      </w:pPr>
      <w:r>
        <w:rPr>
          <w:spacing w:val="-6"/>
          <w:sz w:val="22"/>
        </w:rPr>
        <w:t>V.</w:t>
      </w:r>
    </w:p>
    <w:p w14:paraId="0CC58D05" w14:textId="77777777" w:rsidR="00351B8B" w:rsidRDefault="00351B8B" w:rsidP="00F04359">
      <w:pPr>
        <w:pStyle w:val="Nadpis3"/>
        <w:spacing w:before="0" w:after="0"/>
        <w:jc w:val="center"/>
        <w:rPr>
          <w:spacing w:val="-6"/>
          <w:sz w:val="22"/>
        </w:rPr>
      </w:pPr>
      <w:r>
        <w:rPr>
          <w:spacing w:val="-6"/>
          <w:sz w:val="22"/>
        </w:rPr>
        <w:t>Čas a místo plnění</w:t>
      </w:r>
    </w:p>
    <w:p w14:paraId="11BFBF07" w14:textId="77777777" w:rsidR="00351B8B" w:rsidRPr="005C4214" w:rsidRDefault="00351B8B" w:rsidP="006C044F">
      <w:pPr>
        <w:jc w:val="both"/>
        <w:rPr>
          <w:sz w:val="10"/>
          <w:szCs w:val="10"/>
        </w:rPr>
      </w:pPr>
    </w:p>
    <w:p w14:paraId="04102A97" w14:textId="058CE927" w:rsidR="00351B8B" w:rsidRDefault="00351B8B" w:rsidP="006C044F">
      <w:pPr>
        <w:shd w:val="clear" w:color="auto" w:fill="FFFFFF"/>
        <w:ind w:left="360" w:hanging="360"/>
        <w:jc w:val="both"/>
        <w:rPr>
          <w:rFonts w:ascii="Arial" w:hAnsi="Arial" w:cs="Arial"/>
          <w:sz w:val="22"/>
        </w:rPr>
      </w:pPr>
      <w:r>
        <w:rPr>
          <w:rFonts w:ascii="Arial" w:hAnsi="Arial" w:cs="Arial"/>
          <w:color w:val="000000"/>
          <w:spacing w:val="-6"/>
          <w:w w:val="109"/>
          <w:sz w:val="22"/>
        </w:rPr>
        <w:t>1.</w:t>
      </w:r>
      <w:r>
        <w:rPr>
          <w:rFonts w:ascii="Arial" w:hAnsi="Arial" w:cs="Arial"/>
          <w:color w:val="000000"/>
          <w:spacing w:val="-6"/>
          <w:w w:val="109"/>
          <w:sz w:val="22"/>
        </w:rPr>
        <w:tab/>
      </w:r>
      <w:r>
        <w:rPr>
          <w:rFonts w:ascii="Arial" w:hAnsi="Arial" w:cs="Arial"/>
          <w:spacing w:val="-6"/>
          <w:w w:val="109"/>
          <w:sz w:val="22"/>
        </w:rPr>
        <w:t>Provádění díla dle této smlouvy bude zhotovitelem zahájeno po uzavření této smlouvy</w:t>
      </w:r>
      <w:r w:rsidR="002364B2">
        <w:rPr>
          <w:rFonts w:ascii="Arial" w:hAnsi="Arial" w:cs="Arial"/>
          <w:spacing w:val="-6"/>
          <w:w w:val="109"/>
          <w:sz w:val="22"/>
        </w:rPr>
        <w:t>, a to na základě objednávek dle čl. IV. této smlouvy</w:t>
      </w:r>
      <w:r w:rsidR="00055922">
        <w:rPr>
          <w:rFonts w:ascii="Arial" w:hAnsi="Arial" w:cs="Arial"/>
          <w:spacing w:val="-6"/>
          <w:w w:val="109"/>
          <w:sz w:val="22"/>
        </w:rPr>
        <w:t>.</w:t>
      </w:r>
      <w:r>
        <w:rPr>
          <w:rFonts w:ascii="Arial" w:hAnsi="Arial" w:cs="Arial"/>
          <w:spacing w:val="-6"/>
          <w:w w:val="109"/>
          <w:sz w:val="22"/>
        </w:rPr>
        <w:t xml:space="preserve"> </w:t>
      </w:r>
    </w:p>
    <w:p w14:paraId="7B3E9B6C" w14:textId="77777777" w:rsidR="00351B8B" w:rsidRDefault="00351B8B" w:rsidP="006C044F">
      <w:pPr>
        <w:shd w:val="clear" w:color="auto" w:fill="FFFFFF"/>
        <w:ind w:left="360" w:hanging="360"/>
        <w:jc w:val="both"/>
        <w:rPr>
          <w:rFonts w:ascii="Arial" w:hAnsi="Arial" w:cs="Arial"/>
          <w:color w:val="000000"/>
          <w:spacing w:val="-7"/>
          <w:sz w:val="22"/>
        </w:rPr>
      </w:pPr>
    </w:p>
    <w:p w14:paraId="2BDD83C2" w14:textId="185F87BD" w:rsidR="00351B8B" w:rsidRDefault="00351B8B" w:rsidP="00433CD2">
      <w:pPr>
        <w:numPr>
          <w:ilvl w:val="0"/>
          <w:numId w:val="4"/>
        </w:numPr>
        <w:shd w:val="clear" w:color="auto" w:fill="FFFFFF"/>
        <w:tabs>
          <w:tab w:val="clear" w:pos="720"/>
        </w:tabs>
        <w:ind w:left="360"/>
        <w:jc w:val="both"/>
        <w:rPr>
          <w:rFonts w:ascii="Arial" w:hAnsi="Arial" w:cs="Arial"/>
          <w:sz w:val="22"/>
        </w:rPr>
      </w:pPr>
      <w:r>
        <w:rPr>
          <w:rFonts w:ascii="Arial" w:hAnsi="Arial" w:cs="Arial"/>
          <w:color w:val="000000"/>
          <w:w w:val="103"/>
          <w:sz w:val="22"/>
        </w:rPr>
        <w:t xml:space="preserve">Zhotovitel je povinen objednateli oznámit, kdy bude </w:t>
      </w:r>
      <w:r w:rsidR="00055922">
        <w:rPr>
          <w:rFonts w:ascii="Arial" w:hAnsi="Arial" w:cs="Arial"/>
          <w:color w:val="000000"/>
          <w:w w:val="103"/>
          <w:sz w:val="22"/>
        </w:rPr>
        <w:t xml:space="preserve">část </w:t>
      </w:r>
      <w:r>
        <w:rPr>
          <w:rFonts w:ascii="Arial" w:hAnsi="Arial" w:cs="Arial"/>
          <w:color w:val="000000"/>
          <w:w w:val="103"/>
          <w:sz w:val="22"/>
        </w:rPr>
        <w:t>díl</w:t>
      </w:r>
      <w:r w:rsidR="00055922">
        <w:rPr>
          <w:rFonts w:ascii="Arial" w:hAnsi="Arial" w:cs="Arial"/>
          <w:color w:val="000000"/>
          <w:w w:val="103"/>
          <w:sz w:val="22"/>
        </w:rPr>
        <w:t>a</w:t>
      </w:r>
      <w:r>
        <w:rPr>
          <w:rFonts w:ascii="Arial" w:hAnsi="Arial" w:cs="Arial"/>
          <w:color w:val="000000"/>
          <w:w w:val="103"/>
          <w:sz w:val="22"/>
        </w:rPr>
        <w:t xml:space="preserve"> </w:t>
      </w:r>
      <w:r w:rsidR="00D8322A">
        <w:rPr>
          <w:rFonts w:ascii="Arial" w:hAnsi="Arial" w:cs="Arial"/>
          <w:color w:val="000000"/>
          <w:w w:val="103"/>
          <w:sz w:val="22"/>
        </w:rPr>
        <w:t xml:space="preserve">zhotovená </w:t>
      </w:r>
      <w:r w:rsidR="00D8322A">
        <w:rPr>
          <w:rFonts w:ascii="Arial" w:hAnsi="Arial" w:cs="Arial"/>
          <w:spacing w:val="-6"/>
          <w:w w:val="109"/>
          <w:sz w:val="22"/>
        </w:rPr>
        <w:t>na základě příslušné objednávky dle čl. IV. této smlouvy</w:t>
      </w:r>
      <w:r w:rsidR="00D8322A">
        <w:rPr>
          <w:rFonts w:ascii="Arial" w:hAnsi="Arial" w:cs="Arial"/>
          <w:color w:val="000000"/>
          <w:w w:val="103"/>
          <w:sz w:val="22"/>
        </w:rPr>
        <w:t xml:space="preserve"> </w:t>
      </w:r>
      <w:r>
        <w:rPr>
          <w:rFonts w:ascii="Arial" w:hAnsi="Arial" w:cs="Arial"/>
          <w:color w:val="000000"/>
          <w:w w:val="103"/>
          <w:sz w:val="22"/>
        </w:rPr>
        <w:t>připraven</w:t>
      </w:r>
      <w:r w:rsidR="00055922">
        <w:rPr>
          <w:rFonts w:ascii="Arial" w:hAnsi="Arial" w:cs="Arial"/>
          <w:color w:val="000000"/>
          <w:w w:val="103"/>
          <w:sz w:val="22"/>
        </w:rPr>
        <w:t>a</w:t>
      </w:r>
      <w:r>
        <w:rPr>
          <w:rFonts w:ascii="Arial" w:hAnsi="Arial" w:cs="Arial"/>
          <w:color w:val="000000"/>
          <w:w w:val="103"/>
          <w:sz w:val="22"/>
        </w:rPr>
        <w:t xml:space="preserve"> k předání a</w:t>
      </w:r>
      <w:r>
        <w:rPr>
          <w:rFonts w:ascii="Arial" w:hAnsi="Arial" w:cs="Arial"/>
          <w:i/>
          <w:color w:val="000000"/>
          <w:w w:val="103"/>
          <w:sz w:val="22"/>
        </w:rPr>
        <w:t xml:space="preserve"> </w:t>
      </w:r>
      <w:r>
        <w:rPr>
          <w:rFonts w:ascii="Arial" w:hAnsi="Arial" w:cs="Arial"/>
          <w:color w:val="000000"/>
          <w:w w:val="103"/>
          <w:sz w:val="22"/>
        </w:rPr>
        <w:t xml:space="preserve">převzetí a dohodnout s objednatelem termín předání a převzetí </w:t>
      </w:r>
      <w:r w:rsidR="00055922">
        <w:rPr>
          <w:rFonts w:ascii="Arial" w:hAnsi="Arial" w:cs="Arial"/>
          <w:color w:val="000000"/>
          <w:w w:val="103"/>
          <w:sz w:val="22"/>
        </w:rPr>
        <w:t xml:space="preserve">části </w:t>
      </w:r>
      <w:r>
        <w:rPr>
          <w:rFonts w:ascii="Arial" w:hAnsi="Arial" w:cs="Arial"/>
          <w:color w:val="000000"/>
          <w:w w:val="103"/>
          <w:sz w:val="22"/>
        </w:rPr>
        <w:t xml:space="preserve">díla. </w:t>
      </w:r>
    </w:p>
    <w:p w14:paraId="6C147753" w14:textId="77777777" w:rsidR="00351B8B" w:rsidRDefault="00351B8B" w:rsidP="006C044F">
      <w:pPr>
        <w:shd w:val="clear" w:color="auto" w:fill="FFFFFF"/>
        <w:ind w:left="360" w:hanging="360"/>
        <w:jc w:val="both"/>
        <w:rPr>
          <w:rFonts w:ascii="Arial" w:hAnsi="Arial" w:cs="Arial"/>
          <w:sz w:val="22"/>
        </w:rPr>
      </w:pPr>
    </w:p>
    <w:p w14:paraId="6832A0CA" w14:textId="48D8D0AE" w:rsidR="00351B8B" w:rsidRDefault="00351B8B" w:rsidP="00433CD2">
      <w:pPr>
        <w:numPr>
          <w:ilvl w:val="0"/>
          <w:numId w:val="4"/>
        </w:numPr>
        <w:shd w:val="clear" w:color="auto" w:fill="FFFFFF"/>
        <w:tabs>
          <w:tab w:val="clear" w:pos="720"/>
        </w:tabs>
        <w:ind w:left="360"/>
        <w:jc w:val="both"/>
        <w:rPr>
          <w:rFonts w:ascii="Arial" w:hAnsi="Arial" w:cs="Arial"/>
          <w:sz w:val="22"/>
        </w:rPr>
      </w:pPr>
      <w:r>
        <w:rPr>
          <w:rFonts w:ascii="Arial" w:hAnsi="Arial" w:cs="Arial"/>
          <w:color w:val="000000"/>
          <w:spacing w:val="-2"/>
          <w:sz w:val="22"/>
        </w:rPr>
        <w:t xml:space="preserve">Místem předání a převzetí je  budova Krajského úřadu </w:t>
      </w:r>
      <w:r w:rsidR="001175A9">
        <w:rPr>
          <w:rFonts w:ascii="Arial" w:hAnsi="Arial" w:cs="Arial"/>
          <w:color w:val="000000"/>
          <w:spacing w:val="-2"/>
          <w:sz w:val="22"/>
        </w:rPr>
        <w:t>K</w:t>
      </w:r>
      <w:r>
        <w:rPr>
          <w:rFonts w:ascii="Arial" w:hAnsi="Arial" w:cs="Arial"/>
          <w:color w:val="000000"/>
          <w:spacing w:val="-2"/>
          <w:sz w:val="22"/>
        </w:rPr>
        <w:t xml:space="preserve">raje Vysočina na adrese </w:t>
      </w:r>
      <w:r w:rsidR="005777CF">
        <w:rPr>
          <w:rFonts w:ascii="Arial" w:hAnsi="Arial" w:cs="Arial"/>
          <w:color w:val="000000"/>
          <w:spacing w:val="-2"/>
          <w:sz w:val="22"/>
        </w:rPr>
        <w:t>Věžní 28</w:t>
      </w:r>
      <w:r>
        <w:rPr>
          <w:rFonts w:ascii="Arial" w:hAnsi="Arial" w:cs="Arial"/>
          <w:color w:val="000000"/>
          <w:spacing w:val="-2"/>
          <w:sz w:val="22"/>
        </w:rPr>
        <w:t>, Jihlava.</w:t>
      </w:r>
      <w:r>
        <w:rPr>
          <w:rFonts w:ascii="Arial" w:hAnsi="Arial" w:cs="Arial"/>
          <w:sz w:val="22"/>
        </w:rPr>
        <w:t xml:space="preserve"> O předání a převzetí</w:t>
      </w:r>
      <w:r>
        <w:rPr>
          <w:rFonts w:ascii="Arial" w:hAnsi="Arial" w:cs="Arial"/>
          <w:color w:val="000000"/>
          <w:w w:val="103"/>
          <w:sz w:val="22"/>
        </w:rPr>
        <w:t xml:space="preserve"> díla </w:t>
      </w:r>
      <w:r>
        <w:rPr>
          <w:rFonts w:ascii="Arial" w:hAnsi="Arial" w:cs="Arial"/>
          <w:sz w:val="22"/>
        </w:rPr>
        <w:t xml:space="preserve">bude mezi objednatelem a zhotovitelem sepsán protokol. </w:t>
      </w:r>
      <w:r w:rsidR="00122531">
        <w:rPr>
          <w:rFonts w:ascii="Arial" w:hAnsi="Arial" w:cs="Arial"/>
          <w:sz w:val="22"/>
        </w:rPr>
        <w:t xml:space="preserve">K podpisu protokolu je oprávněna za zhotovitele kontaktní osoba uvedená </w:t>
      </w:r>
      <w:r w:rsidR="00B6397A">
        <w:rPr>
          <w:rFonts w:ascii="Arial" w:hAnsi="Arial" w:cs="Arial"/>
          <w:sz w:val="22"/>
        </w:rPr>
        <w:br/>
      </w:r>
      <w:r w:rsidR="00122531">
        <w:rPr>
          <w:rFonts w:ascii="Arial" w:hAnsi="Arial" w:cs="Arial"/>
          <w:sz w:val="22"/>
        </w:rPr>
        <w:t xml:space="preserve">v čl. III. odst. 7 této smlouvy. </w:t>
      </w:r>
      <w:r>
        <w:rPr>
          <w:rFonts w:ascii="Arial" w:hAnsi="Arial" w:cs="Arial"/>
          <w:sz w:val="22"/>
        </w:rPr>
        <w:t>Pokud bude při předávání a přebírání</w:t>
      </w:r>
      <w:r w:rsidR="00055922">
        <w:rPr>
          <w:rFonts w:ascii="Arial" w:hAnsi="Arial" w:cs="Arial"/>
          <w:sz w:val="22"/>
        </w:rPr>
        <w:t xml:space="preserve"> části </w:t>
      </w:r>
      <w:r>
        <w:rPr>
          <w:rFonts w:ascii="Arial" w:hAnsi="Arial" w:cs="Arial"/>
          <w:color w:val="000000"/>
          <w:w w:val="103"/>
          <w:sz w:val="22"/>
        </w:rPr>
        <w:t xml:space="preserve">díla </w:t>
      </w:r>
      <w:r>
        <w:rPr>
          <w:rFonts w:ascii="Arial" w:hAnsi="Arial" w:cs="Arial"/>
          <w:sz w:val="22"/>
        </w:rPr>
        <w:t>zjištěno, že není proveden</w:t>
      </w:r>
      <w:r w:rsidR="00055922">
        <w:rPr>
          <w:rFonts w:ascii="Arial" w:hAnsi="Arial" w:cs="Arial"/>
          <w:sz w:val="22"/>
        </w:rPr>
        <w:t>a</w:t>
      </w:r>
      <w:r>
        <w:rPr>
          <w:rFonts w:ascii="Arial" w:hAnsi="Arial" w:cs="Arial"/>
          <w:sz w:val="22"/>
        </w:rPr>
        <w:t xml:space="preserve"> řádně, tedy v souladu s touto smlouvou, je zhotovitel povinen v přiměřené době provést úpravy</w:t>
      </w:r>
      <w:r>
        <w:rPr>
          <w:rFonts w:ascii="Arial" w:hAnsi="Arial" w:cs="Arial"/>
          <w:color w:val="000000"/>
          <w:w w:val="103"/>
          <w:sz w:val="22"/>
        </w:rPr>
        <w:t xml:space="preserve"> díla podle pokynů objednatele</w:t>
      </w:r>
      <w:r>
        <w:rPr>
          <w:rFonts w:ascii="Arial" w:hAnsi="Arial" w:cs="Arial"/>
          <w:sz w:val="22"/>
        </w:rPr>
        <w:t>.</w:t>
      </w:r>
    </w:p>
    <w:p w14:paraId="794F461D" w14:textId="77777777" w:rsidR="00351B8B" w:rsidRDefault="00351B8B" w:rsidP="006C044F">
      <w:pPr>
        <w:shd w:val="clear" w:color="auto" w:fill="FFFFFF"/>
        <w:ind w:left="360" w:hanging="360"/>
        <w:jc w:val="both"/>
        <w:rPr>
          <w:rFonts w:ascii="Arial" w:hAnsi="Arial" w:cs="Arial"/>
          <w:sz w:val="22"/>
        </w:rPr>
      </w:pPr>
    </w:p>
    <w:p w14:paraId="7141B37A" w14:textId="2416DAE9" w:rsidR="00351B8B" w:rsidRDefault="00351B8B" w:rsidP="00433CD2">
      <w:pPr>
        <w:numPr>
          <w:ilvl w:val="0"/>
          <w:numId w:val="4"/>
        </w:numPr>
        <w:shd w:val="clear" w:color="auto" w:fill="FFFFFF"/>
        <w:tabs>
          <w:tab w:val="clear" w:pos="720"/>
        </w:tabs>
        <w:ind w:left="360"/>
        <w:jc w:val="both"/>
        <w:rPr>
          <w:rFonts w:ascii="Arial" w:hAnsi="Arial" w:cs="Arial"/>
          <w:sz w:val="22"/>
        </w:rPr>
      </w:pPr>
      <w:r>
        <w:rPr>
          <w:rFonts w:ascii="Arial" w:hAnsi="Arial" w:cs="Arial"/>
          <w:sz w:val="22"/>
        </w:rPr>
        <w:t xml:space="preserve">Objednatel není povinen převzít </w:t>
      </w:r>
      <w:r w:rsidR="00055922">
        <w:rPr>
          <w:rFonts w:ascii="Arial" w:hAnsi="Arial" w:cs="Arial"/>
          <w:sz w:val="22"/>
        </w:rPr>
        <w:t xml:space="preserve">část </w:t>
      </w:r>
      <w:r>
        <w:rPr>
          <w:rFonts w:ascii="Arial" w:hAnsi="Arial" w:cs="Arial"/>
          <w:color w:val="000000"/>
          <w:w w:val="103"/>
          <w:sz w:val="22"/>
        </w:rPr>
        <w:t>díl</w:t>
      </w:r>
      <w:r w:rsidR="00055922">
        <w:rPr>
          <w:rFonts w:ascii="Arial" w:hAnsi="Arial" w:cs="Arial"/>
          <w:color w:val="000000"/>
          <w:w w:val="103"/>
          <w:sz w:val="22"/>
        </w:rPr>
        <w:t>a</w:t>
      </w:r>
      <w:r>
        <w:rPr>
          <w:rFonts w:ascii="Arial" w:hAnsi="Arial" w:cs="Arial"/>
          <w:color w:val="000000"/>
          <w:w w:val="103"/>
          <w:sz w:val="22"/>
        </w:rPr>
        <w:t>,</w:t>
      </w:r>
      <w:r>
        <w:rPr>
          <w:rFonts w:ascii="Arial" w:hAnsi="Arial" w:cs="Arial"/>
          <w:sz w:val="22"/>
        </w:rPr>
        <w:t xml:space="preserve"> pokud není předán</w:t>
      </w:r>
      <w:r w:rsidR="00055922">
        <w:rPr>
          <w:rFonts w:ascii="Arial" w:hAnsi="Arial" w:cs="Arial"/>
          <w:sz w:val="22"/>
        </w:rPr>
        <w:t>a</w:t>
      </w:r>
      <w:r>
        <w:rPr>
          <w:rFonts w:ascii="Arial" w:hAnsi="Arial" w:cs="Arial"/>
          <w:sz w:val="22"/>
        </w:rPr>
        <w:t xml:space="preserve"> včas a v souladu s touto smlouvou. Za takto nedokončené dílo není objednatel povinen zaplatit cenu sjednanou v čl. VI. této smlouvy</w:t>
      </w:r>
      <w:r w:rsidR="00122531">
        <w:rPr>
          <w:rFonts w:ascii="Arial" w:hAnsi="Arial" w:cs="Arial"/>
          <w:sz w:val="22"/>
        </w:rPr>
        <w:t>.</w:t>
      </w:r>
    </w:p>
    <w:p w14:paraId="008F53B9" w14:textId="77777777" w:rsidR="00351B8B" w:rsidRDefault="00351B8B" w:rsidP="006C044F">
      <w:pPr>
        <w:shd w:val="clear" w:color="auto" w:fill="FFFFFF"/>
        <w:ind w:left="426" w:hanging="426"/>
        <w:jc w:val="both"/>
        <w:rPr>
          <w:rFonts w:ascii="Arial" w:hAnsi="Arial" w:cs="Arial"/>
          <w:sz w:val="22"/>
        </w:rPr>
      </w:pPr>
    </w:p>
    <w:p w14:paraId="158B9230" w14:textId="77777777" w:rsidR="00351B8B" w:rsidRDefault="00351B8B" w:rsidP="00F04359">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VI.</w:t>
      </w:r>
    </w:p>
    <w:p w14:paraId="2673F4D6" w14:textId="77777777" w:rsidR="00351B8B" w:rsidRDefault="00351B8B" w:rsidP="00F04359">
      <w:pPr>
        <w:shd w:val="clear" w:color="auto" w:fill="FFFFFF"/>
        <w:ind w:left="29"/>
        <w:jc w:val="center"/>
        <w:rPr>
          <w:rFonts w:ascii="Arial" w:hAnsi="Arial" w:cs="Arial"/>
          <w:b/>
          <w:bCs/>
          <w:color w:val="000000"/>
          <w:w w:val="102"/>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14:paraId="498479F7" w14:textId="77777777" w:rsidR="00351B8B" w:rsidRPr="0096185D" w:rsidRDefault="00351B8B" w:rsidP="0096185D">
      <w:pPr>
        <w:ind w:left="360"/>
        <w:jc w:val="both"/>
        <w:rPr>
          <w:rFonts w:ascii="Arial" w:hAnsi="Arial" w:cs="Arial"/>
          <w:snapToGrid w:val="0"/>
          <w:sz w:val="22"/>
        </w:rPr>
      </w:pPr>
    </w:p>
    <w:p w14:paraId="010C8F72" w14:textId="5E279836" w:rsidR="001175A9" w:rsidRPr="0096185D" w:rsidRDefault="00351B8B" w:rsidP="0096185D">
      <w:pPr>
        <w:pStyle w:val="Odstavecseseznamem"/>
        <w:numPr>
          <w:ilvl w:val="0"/>
          <w:numId w:val="19"/>
        </w:numPr>
        <w:jc w:val="both"/>
        <w:rPr>
          <w:rFonts w:ascii="Arial" w:hAnsi="Arial" w:cs="Arial"/>
          <w:snapToGrid w:val="0"/>
          <w:sz w:val="22"/>
        </w:rPr>
      </w:pPr>
      <w:r w:rsidRPr="0096185D">
        <w:rPr>
          <w:rFonts w:ascii="Arial" w:hAnsi="Arial" w:cs="Arial"/>
          <w:snapToGrid w:val="0"/>
          <w:sz w:val="22"/>
        </w:rPr>
        <w:t>Celková a nejvýše přípustná cena za provedení</w:t>
      </w:r>
      <w:r w:rsidR="008A02E2" w:rsidRPr="0096185D">
        <w:rPr>
          <w:rFonts w:ascii="Arial" w:hAnsi="Arial" w:cs="Arial"/>
          <w:snapToGrid w:val="0"/>
          <w:sz w:val="22"/>
        </w:rPr>
        <w:t xml:space="preserve"> </w:t>
      </w:r>
      <w:r w:rsidR="00055922" w:rsidRPr="0096185D">
        <w:rPr>
          <w:rFonts w:ascii="Arial" w:hAnsi="Arial" w:cs="Arial"/>
          <w:snapToGrid w:val="0"/>
          <w:sz w:val="22"/>
        </w:rPr>
        <w:t>část</w:t>
      </w:r>
      <w:r w:rsidR="008A02E2" w:rsidRPr="0096185D">
        <w:rPr>
          <w:rFonts w:ascii="Arial" w:hAnsi="Arial" w:cs="Arial"/>
          <w:snapToGrid w:val="0"/>
          <w:sz w:val="22"/>
        </w:rPr>
        <w:t>í</w:t>
      </w:r>
      <w:r w:rsidR="00055922" w:rsidRPr="0096185D">
        <w:rPr>
          <w:rFonts w:ascii="Arial" w:hAnsi="Arial" w:cs="Arial"/>
          <w:snapToGrid w:val="0"/>
          <w:sz w:val="22"/>
        </w:rPr>
        <w:t xml:space="preserve"> </w:t>
      </w:r>
      <w:r w:rsidRPr="0096185D">
        <w:rPr>
          <w:rFonts w:ascii="Arial" w:hAnsi="Arial" w:cs="Arial"/>
          <w:snapToGrid w:val="0"/>
          <w:sz w:val="22"/>
        </w:rPr>
        <w:t xml:space="preserve">díla v rozsahu a v kvalitě dle této smlouvy byla stanovena dohodou účastníků smlouvy </w:t>
      </w:r>
      <w:r w:rsidR="008A02E2" w:rsidRPr="0096185D">
        <w:rPr>
          <w:rFonts w:ascii="Arial" w:hAnsi="Arial" w:cs="Arial"/>
          <w:snapToGrid w:val="0"/>
          <w:sz w:val="22"/>
        </w:rPr>
        <w:t xml:space="preserve">tak, jak je uvedeno v příloze č. 1 této smlouvy. </w:t>
      </w:r>
    </w:p>
    <w:p w14:paraId="59E7BF56" w14:textId="77777777" w:rsidR="00351B8B" w:rsidRPr="0096185D" w:rsidRDefault="00351B8B" w:rsidP="0096185D">
      <w:pPr>
        <w:ind w:left="360"/>
        <w:jc w:val="both"/>
        <w:rPr>
          <w:rFonts w:ascii="Arial" w:hAnsi="Arial" w:cs="Arial"/>
          <w:snapToGrid w:val="0"/>
          <w:sz w:val="22"/>
        </w:rPr>
      </w:pPr>
    </w:p>
    <w:p w14:paraId="2AA4258E" w14:textId="77777777" w:rsidR="00351B8B" w:rsidRPr="0096185D" w:rsidRDefault="00351B8B" w:rsidP="0096185D">
      <w:pPr>
        <w:numPr>
          <w:ilvl w:val="0"/>
          <w:numId w:val="19"/>
        </w:numPr>
        <w:tabs>
          <w:tab w:val="num" w:pos="360"/>
        </w:tabs>
        <w:ind w:left="360"/>
        <w:jc w:val="both"/>
        <w:rPr>
          <w:rFonts w:ascii="Arial" w:hAnsi="Arial" w:cs="Arial"/>
          <w:snapToGrid w:val="0"/>
          <w:sz w:val="22"/>
        </w:rPr>
      </w:pPr>
      <w:r w:rsidRPr="0096185D">
        <w:rPr>
          <w:rFonts w:ascii="Arial" w:hAnsi="Arial" w:cs="Arial"/>
          <w:snapToGrid w:val="0"/>
          <w:sz w:val="22"/>
        </w:rPr>
        <w:t xml:space="preserve">Účastníci sjednávají možnost jednostranného zvýšení ceny díla ze strany zhotovitele v průběhu provádění díla, a to v případě zvýšení zákonné sazby DPH. Navýšení sjednané ceny musí odpovídat zvýšení hodnoty DPH v závislosti na zvýšení zákonné sazby DPH. Účastníci sjednávají možnost jednostranného snížení ceny díla ze strany objednatele v průběhu provádění díla, a to v případě snížení zákonné sazby DPH. Snížení sjednané ceny musí odpovídat snížení hodnoty DPH v závislosti na snížení zákonné sazby DPH. </w:t>
      </w:r>
      <w:r w:rsidR="008906EC" w:rsidRPr="0096185D">
        <w:rPr>
          <w:rFonts w:ascii="Arial" w:hAnsi="Arial" w:cs="Arial"/>
          <w:snapToGrid w:val="0"/>
          <w:sz w:val="22"/>
        </w:rPr>
        <w:t xml:space="preserve">Na takovouto změnu smlouvy nebude meze smluvními stranami uzavírán dodatek ke smlouvě. </w:t>
      </w:r>
    </w:p>
    <w:p w14:paraId="76417952" w14:textId="77777777" w:rsidR="00351B8B" w:rsidRPr="0096185D" w:rsidRDefault="00351B8B" w:rsidP="0096185D">
      <w:pPr>
        <w:ind w:left="360"/>
        <w:jc w:val="both"/>
        <w:rPr>
          <w:rFonts w:ascii="Arial" w:hAnsi="Arial" w:cs="Arial"/>
          <w:snapToGrid w:val="0"/>
          <w:sz w:val="22"/>
        </w:rPr>
      </w:pPr>
    </w:p>
    <w:p w14:paraId="48D83C98" w14:textId="77777777" w:rsidR="00351B8B" w:rsidRPr="0096185D" w:rsidRDefault="00351B8B" w:rsidP="0096185D">
      <w:pPr>
        <w:numPr>
          <w:ilvl w:val="0"/>
          <w:numId w:val="19"/>
        </w:numPr>
        <w:tabs>
          <w:tab w:val="num" w:pos="360"/>
        </w:tabs>
        <w:ind w:left="360"/>
        <w:jc w:val="both"/>
        <w:rPr>
          <w:rFonts w:ascii="Arial" w:hAnsi="Arial" w:cs="Arial"/>
          <w:snapToGrid w:val="0"/>
          <w:sz w:val="22"/>
        </w:rPr>
      </w:pPr>
      <w:r w:rsidRPr="0096185D">
        <w:rPr>
          <w:rFonts w:ascii="Arial" w:hAnsi="Arial" w:cs="Arial"/>
          <w:snapToGrid w:val="0"/>
          <w:sz w:val="22"/>
        </w:rPr>
        <w:t xml:space="preserve">Dnem uskutečnění plněni ve smyslu zákona č. 235/2004 Sb., o dani z přidané hodnoty, ve znění pozdějších předpisů, je den předání a převzetí díla. </w:t>
      </w:r>
    </w:p>
    <w:p w14:paraId="2A996C29" w14:textId="77777777" w:rsidR="00351B8B" w:rsidRPr="0096185D" w:rsidRDefault="00351B8B" w:rsidP="0096185D">
      <w:pPr>
        <w:ind w:left="360"/>
        <w:jc w:val="both"/>
        <w:rPr>
          <w:rFonts w:ascii="Arial" w:hAnsi="Arial" w:cs="Arial"/>
          <w:snapToGrid w:val="0"/>
          <w:sz w:val="22"/>
        </w:rPr>
      </w:pPr>
    </w:p>
    <w:p w14:paraId="5AD72BAC" w14:textId="7A2D9CA5" w:rsidR="0008021E" w:rsidRPr="0096185D" w:rsidRDefault="00351B8B" w:rsidP="0096185D">
      <w:pPr>
        <w:numPr>
          <w:ilvl w:val="0"/>
          <w:numId w:val="19"/>
        </w:numPr>
        <w:tabs>
          <w:tab w:val="num" w:pos="360"/>
        </w:tabs>
        <w:ind w:left="360"/>
        <w:jc w:val="both"/>
        <w:rPr>
          <w:rFonts w:ascii="Arial" w:hAnsi="Arial" w:cs="Arial"/>
          <w:snapToGrid w:val="0"/>
          <w:sz w:val="22"/>
        </w:rPr>
      </w:pPr>
      <w:r w:rsidRPr="0096185D">
        <w:rPr>
          <w:rFonts w:ascii="Arial" w:hAnsi="Arial" w:cs="Arial"/>
          <w:snapToGrid w:val="0"/>
          <w:sz w:val="22"/>
        </w:rPr>
        <w:t xml:space="preserve">Cenu uhradí objednatel na základě faktury vystavené zhotovitelem po řádném a včasném předání a převzetí </w:t>
      </w:r>
      <w:r w:rsidR="008906EC" w:rsidRPr="0096185D">
        <w:rPr>
          <w:rFonts w:ascii="Arial" w:hAnsi="Arial" w:cs="Arial"/>
          <w:snapToGrid w:val="0"/>
          <w:sz w:val="22"/>
        </w:rPr>
        <w:t xml:space="preserve">příslušné části díla </w:t>
      </w:r>
      <w:r w:rsidRPr="0096185D">
        <w:rPr>
          <w:rFonts w:ascii="Arial" w:hAnsi="Arial" w:cs="Arial"/>
          <w:snapToGrid w:val="0"/>
          <w:sz w:val="22"/>
        </w:rPr>
        <w:t xml:space="preserve">a to bezhotovostním převodem na účet zhotovitele. Splatnost faktur je dohodou smluvních stran stanovena na </w:t>
      </w:r>
      <w:r w:rsidR="00B6397A" w:rsidRPr="0096185D">
        <w:rPr>
          <w:rFonts w:ascii="Arial" w:hAnsi="Arial" w:cs="Arial"/>
          <w:snapToGrid w:val="0"/>
          <w:sz w:val="22"/>
        </w:rPr>
        <w:t>3</w:t>
      </w:r>
      <w:r w:rsidR="005B6431" w:rsidRPr="0096185D">
        <w:rPr>
          <w:rFonts w:ascii="Arial" w:hAnsi="Arial" w:cs="Arial"/>
          <w:snapToGrid w:val="0"/>
          <w:sz w:val="22"/>
        </w:rPr>
        <w:t xml:space="preserve">0 </w:t>
      </w:r>
      <w:r w:rsidRPr="0096185D">
        <w:rPr>
          <w:rFonts w:ascii="Arial" w:hAnsi="Arial" w:cs="Arial"/>
          <w:snapToGrid w:val="0"/>
          <w:sz w:val="22"/>
        </w:rPr>
        <w:t xml:space="preserve">dnů ode dne jejího prokazatelného doručení objednateli. </w:t>
      </w:r>
    </w:p>
    <w:p w14:paraId="0BB349F7" w14:textId="77777777" w:rsidR="0008021E" w:rsidRPr="0096185D" w:rsidRDefault="0008021E" w:rsidP="0096185D">
      <w:pPr>
        <w:ind w:left="360"/>
        <w:jc w:val="both"/>
        <w:rPr>
          <w:rFonts w:ascii="Arial" w:hAnsi="Arial" w:cs="Arial"/>
          <w:snapToGrid w:val="0"/>
          <w:sz w:val="22"/>
        </w:rPr>
      </w:pPr>
    </w:p>
    <w:p w14:paraId="24641B00" w14:textId="77777777" w:rsidR="0096185D" w:rsidRDefault="007C194B" w:rsidP="0096185D">
      <w:pPr>
        <w:numPr>
          <w:ilvl w:val="0"/>
          <w:numId w:val="19"/>
        </w:numPr>
        <w:tabs>
          <w:tab w:val="num" w:pos="360"/>
        </w:tabs>
        <w:ind w:left="360"/>
        <w:jc w:val="both"/>
        <w:rPr>
          <w:rFonts w:ascii="Arial" w:hAnsi="Arial" w:cs="Arial"/>
          <w:snapToGrid w:val="0"/>
          <w:sz w:val="22"/>
        </w:rPr>
      </w:pPr>
      <w:r w:rsidRPr="0096185D">
        <w:rPr>
          <w:rFonts w:ascii="Arial" w:hAnsi="Arial" w:cs="Arial"/>
          <w:snapToGrid w:val="0"/>
          <w:sz w:val="22"/>
        </w:rPr>
        <w:t>Úhrada za plnění z této smlouvy bude realizována bezhotovostním převodem na účet poskytovatele/zhotovitele/dodavatele, který je správcem daně (finančním úřadem) zveřejněn způsobem umožňujícím dálkový přístup ve smyslu ustanovení § 109 odst. 2 písm. c) zákona č. 235/2004 Sb. o dani z přidané hodnoty, ve znění pozdějších předpisů (dále jen „zákon o DPH“).</w:t>
      </w:r>
    </w:p>
    <w:p w14:paraId="0E98C62F" w14:textId="77777777" w:rsidR="0096185D" w:rsidRDefault="0096185D" w:rsidP="0096185D">
      <w:pPr>
        <w:pStyle w:val="Odstavecseseznamem"/>
        <w:rPr>
          <w:rFonts w:ascii="Arial" w:hAnsi="Arial" w:cs="Arial"/>
          <w:snapToGrid w:val="0"/>
          <w:sz w:val="22"/>
        </w:rPr>
      </w:pPr>
    </w:p>
    <w:p w14:paraId="40581AC3" w14:textId="77777777" w:rsidR="0096185D" w:rsidRDefault="007C194B" w:rsidP="0096185D">
      <w:pPr>
        <w:numPr>
          <w:ilvl w:val="0"/>
          <w:numId w:val="19"/>
        </w:numPr>
        <w:tabs>
          <w:tab w:val="num" w:pos="360"/>
        </w:tabs>
        <w:ind w:left="360"/>
        <w:jc w:val="both"/>
        <w:rPr>
          <w:rFonts w:ascii="Arial" w:hAnsi="Arial" w:cs="Arial"/>
          <w:snapToGrid w:val="0"/>
          <w:sz w:val="22"/>
        </w:rPr>
      </w:pPr>
      <w:r w:rsidRPr="0096185D">
        <w:rPr>
          <w:rFonts w:ascii="Arial" w:hAnsi="Arial" w:cs="Arial"/>
          <w:snapToGrid w:val="0"/>
          <w:sz w:val="22"/>
        </w:rPr>
        <w:t xml:space="preserve">Pokud se po dobu účinnosti této smlouvy zhotovitel stane nespolehlivým plátcem ve smyslu ustanovení § 109 odst. 3 zákona o DPH, smluvní strany se dohodly, že </w:t>
      </w:r>
      <w:r w:rsidR="005600EB" w:rsidRPr="0096185D">
        <w:rPr>
          <w:rFonts w:ascii="Arial" w:hAnsi="Arial" w:cs="Arial"/>
          <w:snapToGrid w:val="0"/>
          <w:sz w:val="22"/>
        </w:rPr>
        <w:t xml:space="preserve">objednatel </w:t>
      </w:r>
      <w:r w:rsidRPr="0096185D">
        <w:rPr>
          <w:rFonts w:ascii="Arial" w:hAnsi="Arial" w:cs="Arial"/>
          <w:snapToGrid w:val="0"/>
          <w:sz w:val="22"/>
        </w:rPr>
        <w:t>uhradí DPH za zdanitelné plnění přímo příslušnému správci daně.</w:t>
      </w:r>
      <w:r w:rsidRPr="0096185D">
        <w:rPr>
          <w:rFonts w:ascii="Arial" w:hAnsi="Arial" w:cs="Arial"/>
          <w:color w:val="000000"/>
          <w:spacing w:val="-2"/>
          <w:sz w:val="22"/>
        </w:rPr>
        <w:t xml:space="preserve"> </w:t>
      </w:r>
      <w:r w:rsidR="005600EB" w:rsidRPr="0096185D">
        <w:rPr>
          <w:rFonts w:ascii="Arial" w:hAnsi="Arial" w:cs="Arial"/>
          <w:color w:val="000000"/>
          <w:spacing w:val="-2"/>
          <w:sz w:val="22"/>
        </w:rPr>
        <w:t xml:space="preserve">Objednatelem </w:t>
      </w:r>
      <w:r w:rsidRPr="0096185D">
        <w:rPr>
          <w:rFonts w:ascii="Arial" w:hAnsi="Arial" w:cs="Arial"/>
          <w:color w:val="000000"/>
          <w:spacing w:val="-2"/>
          <w:sz w:val="22"/>
        </w:rPr>
        <w:t>takto provedená úhrada je považována za uhrazení příslušné části smluvní ceny rovnající se výši DPH fakturované zhotovitelem</w:t>
      </w:r>
      <w:r w:rsidR="005600EB" w:rsidRPr="0096185D">
        <w:rPr>
          <w:rFonts w:ascii="Arial" w:hAnsi="Arial" w:cs="Arial"/>
          <w:color w:val="000000"/>
          <w:spacing w:val="-2"/>
          <w:sz w:val="22"/>
        </w:rPr>
        <w:t>.</w:t>
      </w:r>
    </w:p>
    <w:p w14:paraId="6EB66465" w14:textId="77777777" w:rsidR="0096185D" w:rsidRDefault="0096185D" w:rsidP="0096185D">
      <w:pPr>
        <w:pStyle w:val="Odstavecseseznamem"/>
        <w:rPr>
          <w:rFonts w:ascii="Arial" w:hAnsi="Arial" w:cs="Arial"/>
          <w:color w:val="000000"/>
          <w:spacing w:val="-2"/>
          <w:sz w:val="22"/>
        </w:rPr>
      </w:pPr>
    </w:p>
    <w:p w14:paraId="09380F74" w14:textId="673D93B3" w:rsidR="005777CF" w:rsidRPr="0096185D" w:rsidRDefault="00351B8B" w:rsidP="0096185D">
      <w:pPr>
        <w:numPr>
          <w:ilvl w:val="0"/>
          <w:numId w:val="19"/>
        </w:numPr>
        <w:tabs>
          <w:tab w:val="num" w:pos="360"/>
        </w:tabs>
        <w:ind w:left="360"/>
        <w:jc w:val="both"/>
        <w:rPr>
          <w:rFonts w:ascii="Arial" w:hAnsi="Arial" w:cs="Arial"/>
          <w:snapToGrid w:val="0"/>
          <w:sz w:val="22"/>
        </w:rPr>
      </w:pPr>
      <w:r w:rsidRPr="0096185D">
        <w:rPr>
          <w:rFonts w:ascii="Arial" w:hAnsi="Arial" w:cs="Arial"/>
          <w:color w:val="000000"/>
          <w:spacing w:val="-2"/>
          <w:sz w:val="22"/>
        </w:rPr>
        <w:t xml:space="preserve">Faktura musí obsahovat veškeré náležitosti daňového dokladu podle zákona </w:t>
      </w:r>
      <w:r w:rsidR="00B031C3" w:rsidRPr="0096185D">
        <w:rPr>
          <w:rFonts w:ascii="Arial" w:hAnsi="Arial" w:cs="Arial"/>
          <w:color w:val="000000"/>
          <w:spacing w:val="-2"/>
          <w:sz w:val="22"/>
        </w:rPr>
        <w:br/>
      </w:r>
      <w:r w:rsidRPr="0096185D">
        <w:rPr>
          <w:rFonts w:ascii="Arial" w:hAnsi="Arial" w:cs="Arial"/>
          <w:color w:val="000000"/>
          <w:spacing w:val="-2"/>
          <w:sz w:val="22"/>
        </w:rPr>
        <w:t xml:space="preserve">č. 235/2004 Sb., o dani z přidané hodnoty, ve znění pozdějších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14:paraId="46B58D7D" w14:textId="77777777" w:rsidR="00351B8B" w:rsidRPr="002377AA" w:rsidRDefault="00351B8B" w:rsidP="002377AA">
      <w:pPr>
        <w:shd w:val="clear" w:color="auto" w:fill="FFFFFF"/>
        <w:ind w:left="720"/>
        <w:jc w:val="both"/>
        <w:rPr>
          <w:rFonts w:ascii="Arial" w:hAnsi="Arial" w:cs="Arial"/>
          <w:color w:val="000000"/>
          <w:spacing w:val="-2"/>
          <w:sz w:val="22"/>
        </w:rPr>
      </w:pPr>
    </w:p>
    <w:p w14:paraId="630EB3DD" w14:textId="77777777" w:rsidR="00CB06D0" w:rsidRPr="002377AA" w:rsidRDefault="00CB06D0" w:rsidP="002377AA">
      <w:pPr>
        <w:shd w:val="clear" w:color="auto" w:fill="FFFFFF"/>
        <w:ind w:left="720"/>
        <w:jc w:val="both"/>
        <w:rPr>
          <w:rFonts w:ascii="Arial" w:hAnsi="Arial" w:cs="Arial"/>
          <w:color w:val="000000"/>
          <w:spacing w:val="-2"/>
          <w:sz w:val="22"/>
        </w:rPr>
      </w:pPr>
    </w:p>
    <w:p w14:paraId="7F1A7431" w14:textId="77777777" w:rsidR="00351B8B" w:rsidRDefault="00351B8B" w:rsidP="00F04359">
      <w:pPr>
        <w:pStyle w:val="Nadpis3"/>
        <w:spacing w:before="0" w:after="0"/>
        <w:jc w:val="center"/>
        <w:rPr>
          <w:sz w:val="22"/>
        </w:rPr>
      </w:pPr>
      <w:r>
        <w:rPr>
          <w:sz w:val="22"/>
        </w:rPr>
        <w:t>VII.</w:t>
      </w:r>
    </w:p>
    <w:p w14:paraId="34E889B7" w14:textId="77777777" w:rsidR="00351B8B" w:rsidRDefault="00351B8B" w:rsidP="00F04359">
      <w:pPr>
        <w:pStyle w:val="Nadpis3"/>
        <w:spacing w:before="0" w:after="0"/>
        <w:jc w:val="center"/>
        <w:rPr>
          <w:sz w:val="22"/>
        </w:rPr>
      </w:pPr>
      <w:r>
        <w:rPr>
          <w:sz w:val="22"/>
        </w:rPr>
        <w:t>Sankce</w:t>
      </w:r>
    </w:p>
    <w:p w14:paraId="57F80C84" w14:textId="77777777" w:rsidR="00351B8B" w:rsidRPr="005C4214" w:rsidRDefault="00351B8B" w:rsidP="006C044F">
      <w:pPr>
        <w:jc w:val="both"/>
        <w:rPr>
          <w:sz w:val="10"/>
          <w:szCs w:val="10"/>
        </w:rPr>
      </w:pPr>
    </w:p>
    <w:p w14:paraId="62051864" w14:textId="5286D8EF" w:rsidR="00351B8B" w:rsidRDefault="00351B8B" w:rsidP="00433CD2">
      <w:pPr>
        <w:pStyle w:val="Zkladntextodsazen"/>
        <w:numPr>
          <w:ilvl w:val="0"/>
          <w:numId w:val="5"/>
        </w:numPr>
        <w:tabs>
          <w:tab w:val="clear" w:pos="720"/>
        </w:tabs>
        <w:ind w:left="360"/>
        <w:jc w:val="both"/>
      </w:pPr>
      <w:r>
        <w:t xml:space="preserve">V případě prodlení zhotovitele s provedením </w:t>
      </w:r>
      <w:r w:rsidR="00C323D9">
        <w:t xml:space="preserve">části </w:t>
      </w:r>
      <w:r>
        <w:t>díla oproti termínu sjednanému v  této smlouv</w:t>
      </w:r>
      <w:r w:rsidR="00C323D9">
        <w:t>ě</w:t>
      </w:r>
      <w:r>
        <w:t xml:space="preserve"> je objednatel oprávněn požadovat na zhotoviteli  smluvní pokutu ve výši 0,05% z</w:t>
      </w:r>
      <w:r w:rsidR="00C323D9">
        <w:t> </w:t>
      </w:r>
      <w:r>
        <w:t>ceny</w:t>
      </w:r>
      <w:r w:rsidR="00C323D9">
        <w:t xml:space="preserve"> příslušné části díla</w:t>
      </w:r>
      <w:r>
        <w:t xml:space="preserve">, a to za každý i započatý den prodlení. </w:t>
      </w:r>
    </w:p>
    <w:p w14:paraId="78859881" w14:textId="77777777" w:rsidR="00351B8B" w:rsidRDefault="00351B8B" w:rsidP="006C044F">
      <w:pPr>
        <w:pStyle w:val="Zkladntextodsazen"/>
        <w:ind w:left="360"/>
        <w:jc w:val="both"/>
      </w:pPr>
    </w:p>
    <w:p w14:paraId="38388772" w14:textId="77777777" w:rsidR="00351B8B" w:rsidRDefault="00351B8B" w:rsidP="00433CD2">
      <w:pPr>
        <w:pStyle w:val="Zkladntextodsazen"/>
        <w:numPr>
          <w:ilvl w:val="0"/>
          <w:numId w:val="5"/>
        </w:numPr>
        <w:tabs>
          <w:tab w:val="clear" w:pos="720"/>
        </w:tabs>
        <w:ind w:left="360"/>
        <w:jc w:val="both"/>
      </w:pPr>
      <w:r>
        <w:t>V případě prodlení objednatele se zaplacením faktury vystavené zhotovitelem v souladu s článkem VI. této smlouvy je zhotovitel oprávněn požadovat na zhotoviteli úrok z prodlení ve výši 0,05% z nezaplacené ceny, a to za každý i započatý den prodlení.</w:t>
      </w:r>
    </w:p>
    <w:p w14:paraId="6BB1008B" w14:textId="77777777" w:rsidR="00CB06D0" w:rsidRDefault="00CB06D0" w:rsidP="00CB06D0">
      <w:pPr>
        <w:pStyle w:val="Odstavecseseznamem"/>
      </w:pPr>
    </w:p>
    <w:p w14:paraId="006ED66D" w14:textId="77777777" w:rsidR="00CB06D0" w:rsidRDefault="00CB06D0" w:rsidP="00CB06D0">
      <w:pPr>
        <w:pStyle w:val="Zkladntextodsazen"/>
        <w:numPr>
          <w:ilvl w:val="0"/>
          <w:numId w:val="5"/>
        </w:numPr>
        <w:tabs>
          <w:tab w:val="clear" w:pos="720"/>
        </w:tabs>
        <w:ind w:left="360"/>
        <w:jc w:val="both"/>
      </w:pPr>
      <w:r>
        <w:t>Zhotovitel není oprávněn poskytnuté podklady ani dílo využívat pro svoji podnikatelskou činnost, vyjma plnění této smlouvy, ani je poskytnout třetí osobě. V případě porušení této povinnosti je objednatel oprávněn účtovat zhotoviteli smluvní pokutu 50 tis. Kč, a to za každé jednotlivé porušení této povinnosti.</w:t>
      </w:r>
    </w:p>
    <w:p w14:paraId="3724C5E0" w14:textId="77777777" w:rsidR="00351B8B" w:rsidRDefault="00351B8B" w:rsidP="006C044F">
      <w:pPr>
        <w:pStyle w:val="Zkladntextodsazen"/>
        <w:ind w:left="360"/>
        <w:jc w:val="both"/>
      </w:pPr>
    </w:p>
    <w:p w14:paraId="18C7F7A6" w14:textId="77777777" w:rsidR="00351B8B" w:rsidRDefault="00351B8B" w:rsidP="00433CD2">
      <w:pPr>
        <w:pStyle w:val="Zkladntextodsazen"/>
        <w:numPr>
          <w:ilvl w:val="0"/>
          <w:numId w:val="5"/>
        </w:numPr>
        <w:tabs>
          <w:tab w:val="clear" w:pos="720"/>
        </w:tabs>
        <w:ind w:left="360"/>
        <w:jc w:val="both"/>
      </w:pPr>
      <w:r>
        <w:t xml:space="preserve">Zaplacením úroku z prodlení ani smluvní pokuty není omezena výše nároku na náhradu škody. </w:t>
      </w:r>
    </w:p>
    <w:p w14:paraId="4A744F01" w14:textId="77777777" w:rsidR="00351B8B" w:rsidRDefault="00351B8B" w:rsidP="006C044F">
      <w:pPr>
        <w:pStyle w:val="Zkladntextodsazen"/>
        <w:ind w:left="0" w:firstLine="0"/>
        <w:jc w:val="both"/>
        <w:rPr>
          <w:b/>
          <w:bCs/>
        </w:rPr>
      </w:pPr>
    </w:p>
    <w:p w14:paraId="6B07BFF0" w14:textId="77777777" w:rsidR="00351B8B" w:rsidRDefault="00351B8B" w:rsidP="00F04359">
      <w:pPr>
        <w:pStyle w:val="Zkladntextodsazen"/>
        <w:jc w:val="center"/>
        <w:rPr>
          <w:b/>
          <w:bCs/>
        </w:rPr>
      </w:pPr>
      <w:r>
        <w:rPr>
          <w:b/>
          <w:bCs/>
        </w:rPr>
        <w:t>VIII.</w:t>
      </w:r>
    </w:p>
    <w:p w14:paraId="235B4D94" w14:textId="77777777" w:rsidR="00351B8B" w:rsidRDefault="00351B8B" w:rsidP="00F04359">
      <w:pPr>
        <w:pStyle w:val="Zkladntextodsazen"/>
        <w:jc w:val="center"/>
        <w:rPr>
          <w:b/>
          <w:bCs/>
        </w:rPr>
      </w:pPr>
      <w:r>
        <w:rPr>
          <w:b/>
          <w:bCs/>
        </w:rPr>
        <w:t>Trvání smlouvy</w:t>
      </w:r>
    </w:p>
    <w:p w14:paraId="00BBF61E" w14:textId="77777777" w:rsidR="00351B8B" w:rsidRPr="005C4214" w:rsidRDefault="005777CF" w:rsidP="006C044F">
      <w:pPr>
        <w:pStyle w:val="Zkladntextodsazen"/>
        <w:tabs>
          <w:tab w:val="left" w:pos="6285"/>
        </w:tabs>
        <w:jc w:val="both"/>
        <w:rPr>
          <w:b/>
          <w:bCs/>
          <w:sz w:val="10"/>
          <w:szCs w:val="10"/>
        </w:rPr>
      </w:pPr>
      <w:r>
        <w:rPr>
          <w:b/>
          <w:bCs/>
          <w:sz w:val="10"/>
          <w:szCs w:val="10"/>
        </w:rPr>
        <w:tab/>
      </w:r>
      <w:r>
        <w:rPr>
          <w:b/>
          <w:bCs/>
          <w:sz w:val="10"/>
          <w:szCs w:val="10"/>
        </w:rPr>
        <w:tab/>
      </w:r>
    </w:p>
    <w:p w14:paraId="45DD9E16" w14:textId="55DFB260" w:rsidR="00C939F6" w:rsidRDefault="00C939F6" w:rsidP="00433CD2">
      <w:pPr>
        <w:pStyle w:val="Zkladntextodsazen"/>
        <w:numPr>
          <w:ilvl w:val="0"/>
          <w:numId w:val="3"/>
        </w:numPr>
        <w:tabs>
          <w:tab w:val="clear" w:pos="720"/>
        </w:tabs>
        <w:ind w:left="360"/>
        <w:jc w:val="both"/>
      </w:pPr>
      <w:r>
        <w:t xml:space="preserve">Tato smlouva s e uzavírá </w:t>
      </w:r>
      <w:r w:rsidR="00ED20BD">
        <w:t>na</w:t>
      </w:r>
      <w:r>
        <w:t xml:space="preserve"> dobu určitou, a to do </w:t>
      </w:r>
      <w:r w:rsidR="0096185D">
        <w:t>31. 12. 201</w:t>
      </w:r>
      <w:r w:rsidR="007C26A7">
        <w:t>8</w:t>
      </w:r>
      <w:r w:rsidR="0096185D">
        <w:t>.</w:t>
      </w:r>
    </w:p>
    <w:p w14:paraId="62068CE1" w14:textId="77777777" w:rsidR="00C939F6" w:rsidRDefault="00C939F6" w:rsidP="006C044F">
      <w:pPr>
        <w:pStyle w:val="Zkladntextodsazen"/>
        <w:ind w:left="0" w:firstLine="0"/>
        <w:jc w:val="both"/>
      </w:pPr>
    </w:p>
    <w:p w14:paraId="305785B5" w14:textId="77777777" w:rsidR="00351B8B" w:rsidRDefault="00351B8B" w:rsidP="00433CD2">
      <w:pPr>
        <w:pStyle w:val="Zkladntextodsazen"/>
        <w:numPr>
          <w:ilvl w:val="0"/>
          <w:numId w:val="3"/>
        </w:numPr>
        <w:tabs>
          <w:tab w:val="clear" w:pos="720"/>
        </w:tabs>
        <w:ind w:left="360"/>
        <w:jc w:val="both"/>
      </w:pPr>
      <w:r>
        <w:t>Tuto smlouvu lze ukončit písemnou dohodou smluvních stran.</w:t>
      </w:r>
    </w:p>
    <w:p w14:paraId="28B12ECC" w14:textId="77777777" w:rsidR="00351B8B" w:rsidRDefault="00351B8B" w:rsidP="006C044F">
      <w:pPr>
        <w:pStyle w:val="Zkladntextodsazen"/>
        <w:ind w:left="360"/>
        <w:jc w:val="both"/>
      </w:pPr>
    </w:p>
    <w:p w14:paraId="305D0ADF" w14:textId="77777777" w:rsidR="00351B8B" w:rsidRDefault="00351B8B" w:rsidP="00433CD2">
      <w:pPr>
        <w:pStyle w:val="Zkladntextodsazen"/>
        <w:numPr>
          <w:ilvl w:val="0"/>
          <w:numId w:val="3"/>
        </w:numPr>
        <w:tabs>
          <w:tab w:val="clear" w:pos="720"/>
        </w:tabs>
        <w:ind w:left="360"/>
        <w:jc w:val="both"/>
      </w:pPr>
      <w:r>
        <w:t>Objednatel může od této smlouvy odstoupit</w:t>
      </w:r>
      <w:r w:rsidR="005777CF">
        <w:t>,</w:t>
      </w:r>
      <w:r>
        <w:t xml:space="preserve"> pokud zhotovitel nedodá dílo v termínu sjednaném v článku V. této smlouvy nebo v kvalitě dle této smlouvy.  Odstoupení nabývá účinnosti dnem následujícím po dni prokazatelného doručení jeho písemného vyhotovení druhé smluvní straně. </w:t>
      </w:r>
    </w:p>
    <w:p w14:paraId="7C76E0C7" w14:textId="77777777" w:rsidR="00351B8B" w:rsidRDefault="00351B8B" w:rsidP="006C044F">
      <w:pPr>
        <w:pStyle w:val="Zkladntextodsazen"/>
        <w:ind w:left="0" w:firstLine="0"/>
        <w:jc w:val="both"/>
      </w:pPr>
    </w:p>
    <w:p w14:paraId="779A3557" w14:textId="77777777" w:rsidR="00122531" w:rsidRDefault="00122531" w:rsidP="00F04359">
      <w:pPr>
        <w:pStyle w:val="Nadpis4"/>
        <w:spacing w:before="0" w:after="0"/>
        <w:jc w:val="center"/>
        <w:rPr>
          <w:rFonts w:ascii="Arial" w:hAnsi="Arial" w:cs="Arial"/>
          <w:sz w:val="22"/>
        </w:rPr>
      </w:pPr>
      <w:r>
        <w:rPr>
          <w:rFonts w:ascii="Arial" w:hAnsi="Arial" w:cs="Arial"/>
          <w:sz w:val="22"/>
        </w:rPr>
        <w:t>IX.</w:t>
      </w:r>
    </w:p>
    <w:p w14:paraId="71FD3EF7" w14:textId="77777777" w:rsidR="00122531" w:rsidRDefault="00122531" w:rsidP="00F04359">
      <w:pPr>
        <w:keepNext/>
        <w:jc w:val="center"/>
        <w:rPr>
          <w:rFonts w:ascii="Arial" w:hAnsi="Arial" w:cs="Arial"/>
          <w:b/>
          <w:sz w:val="22"/>
        </w:rPr>
      </w:pPr>
      <w:r>
        <w:rPr>
          <w:rFonts w:ascii="Arial" w:hAnsi="Arial" w:cs="Arial"/>
          <w:b/>
          <w:sz w:val="22"/>
        </w:rPr>
        <w:t>Ochrana nehmotných statků</w:t>
      </w:r>
    </w:p>
    <w:p w14:paraId="1B658D62" w14:textId="77777777" w:rsidR="00D6089B" w:rsidRDefault="00D6089B" w:rsidP="00F04359">
      <w:pPr>
        <w:keepNext/>
        <w:jc w:val="center"/>
        <w:rPr>
          <w:rFonts w:ascii="Arial" w:hAnsi="Arial" w:cs="Arial"/>
          <w:b/>
          <w:sz w:val="22"/>
        </w:rPr>
      </w:pPr>
    </w:p>
    <w:p w14:paraId="21EDA1A0" w14:textId="77777777" w:rsidR="00122531" w:rsidRDefault="00122531" w:rsidP="00433CD2">
      <w:pPr>
        <w:numPr>
          <w:ilvl w:val="0"/>
          <w:numId w:val="9"/>
        </w:numPr>
        <w:tabs>
          <w:tab w:val="clear" w:pos="720"/>
        </w:tabs>
        <w:ind w:left="360"/>
        <w:jc w:val="both"/>
        <w:rPr>
          <w:rFonts w:ascii="Arial" w:hAnsi="Arial" w:cs="Arial"/>
          <w:sz w:val="22"/>
        </w:rPr>
      </w:pPr>
      <w:r>
        <w:rPr>
          <w:rFonts w:ascii="Arial" w:hAnsi="Arial" w:cs="Arial"/>
          <w:sz w:val="22"/>
        </w:rPr>
        <w:t>Tento článek smlouvy se uplatní tehdy, jestliže součástí díla bude nehmotný statek, jenž je předmětem úpravy zákona č. 121/2000 Sb., o právu autorském, o právech souvisejících s právem autorským a o změně některých zákonů (autorský zákon).</w:t>
      </w:r>
      <w:r>
        <w:rPr>
          <w:rFonts w:ascii="Arial" w:hAnsi="Arial" w:cs="Arial"/>
          <w:spacing w:val="-7"/>
          <w:sz w:val="22"/>
        </w:rPr>
        <w:t xml:space="preserve"> Zhotovitel touto smlouvou poskytuje objednateli právo na jakékoliv v současnosti známé využití, zejména </w:t>
      </w:r>
      <w:r>
        <w:rPr>
          <w:rFonts w:ascii="Arial" w:hAnsi="Arial" w:cs="Arial"/>
          <w:sz w:val="22"/>
        </w:rPr>
        <w:t>další zpracování a úpravu</w:t>
      </w:r>
      <w:r>
        <w:rPr>
          <w:rFonts w:ascii="Arial" w:hAnsi="Arial" w:cs="Arial"/>
          <w:spacing w:val="-7"/>
          <w:sz w:val="22"/>
        </w:rPr>
        <w:t xml:space="preserve"> </w:t>
      </w:r>
      <w:r>
        <w:rPr>
          <w:rFonts w:ascii="Arial" w:hAnsi="Arial" w:cs="Arial"/>
          <w:spacing w:val="-3"/>
          <w:sz w:val="22"/>
        </w:rPr>
        <w:t>díla</w:t>
      </w:r>
      <w:r>
        <w:rPr>
          <w:rFonts w:ascii="Arial" w:hAnsi="Arial" w:cs="Arial"/>
          <w:spacing w:val="-7"/>
          <w:sz w:val="22"/>
        </w:rPr>
        <w:t xml:space="preserve">, jakož i nehmotných statků, které jsou v tomto díle zpracovány, včetně práva objednatele udělit dalším osobám podlicenci k využití </w:t>
      </w:r>
      <w:r>
        <w:rPr>
          <w:rFonts w:ascii="Arial" w:hAnsi="Arial" w:cs="Arial"/>
          <w:spacing w:val="-3"/>
          <w:sz w:val="22"/>
        </w:rPr>
        <w:t>díla</w:t>
      </w:r>
      <w:r>
        <w:rPr>
          <w:rFonts w:ascii="Arial" w:hAnsi="Arial" w:cs="Arial"/>
          <w:spacing w:val="-7"/>
          <w:sz w:val="22"/>
        </w:rPr>
        <w:t xml:space="preserve"> včetně nehmotných statků v tomto dokumentu zpracovaných.</w:t>
      </w:r>
    </w:p>
    <w:p w14:paraId="345E335E" w14:textId="77777777" w:rsidR="00122531" w:rsidRDefault="00122531" w:rsidP="006C044F">
      <w:pPr>
        <w:jc w:val="both"/>
        <w:rPr>
          <w:rFonts w:ascii="Arial" w:hAnsi="Arial" w:cs="Arial"/>
          <w:sz w:val="22"/>
        </w:rPr>
      </w:pPr>
    </w:p>
    <w:p w14:paraId="1CE5787D" w14:textId="77777777" w:rsidR="00122531" w:rsidRDefault="00122531" w:rsidP="00433CD2">
      <w:pPr>
        <w:numPr>
          <w:ilvl w:val="0"/>
          <w:numId w:val="9"/>
        </w:numPr>
        <w:tabs>
          <w:tab w:val="clear" w:pos="720"/>
        </w:tabs>
        <w:ind w:left="360"/>
        <w:jc w:val="both"/>
        <w:rPr>
          <w:rFonts w:ascii="Arial" w:hAnsi="Arial" w:cs="Arial"/>
          <w:sz w:val="22"/>
        </w:rPr>
      </w:pPr>
      <w:r>
        <w:rPr>
          <w:rFonts w:ascii="Arial" w:hAnsi="Arial" w:cs="Arial"/>
          <w:sz w:val="22"/>
        </w:rPr>
        <w:t>Zhotovitel udílí objednateli výhradní licenci k užití díla.</w:t>
      </w:r>
    </w:p>
    <w:p w14:paraId="2A4C16FF" w14:textId="77777777" w:rsidR="00122531" w:rsidRDefault="00122531" w:rsidP="006C044F">
      <w:pPr>
        <w:jc w:val="both"/>
        <w:rPr>
          <w:rFonts w:ascii="Arial" w:hAnsi="Arial" w:cs="Arial"/>
          <w:sz w:val="22"/>
        </w:rPr>
      </w:pPr>
    </w:p>
    <w:p w14:paraId="441B0855" w14:textId="77777777" w:rsidR="00122531" w:rsidRDefault="00122531" w:rsidP="00433CD2">
      <w:pPr>
        <w:numPr>
          <w:ilvl w:val="0"/>
          <w:numId w:val="9"/>
        </w:numPr>
        <w:tabs>
          <w:tab w:val="clear" w:pos="720"/>
        </w:tabs>
        <w:ind w:left="360"/>
        <w:jc w:val="both"/>
        <w:rPr>
          <w:rFonts w:ascii="Arial" w:hAnsi="Arial" w:cs="Arial"/>
          <w:sz w:val="22"/>
        </w:rPr>
      </w:pPr>
      <w:r>
        <w:rPr>
          <w:rFonts w:ascii="Arial" w:hAnsi="Arial" w:cs="Arial"/>
          <w:sz w:val="22"/>
        </w:rPr>
        <w:t>Objednatel je oprávněn dílo užít všemi způsoby. Za tímto účelem je objednatel oprávněn dílo dále zpracovávat a upravovat.</w:t>
      </w:r>
    </w:p>
    <w:p w14:paraId="5C1B7A98" w14:textId="77777777" w:rsidR="00122531" w:rsidRDefault="00122531" w:rsidP="006C044F">
      <w:pPr>
        <w:jc w:val="both"/>
        <w:rPr>
          <w:rFonts w:ascii="Arial" w:hAnsi="Arial" w:cs="Arial"/>
          <w:sz w:val="22"/>
        </w:rPr>
      </w:pPr>
    </w:p>
    <w:p w14:paraId="253B11A1" w14:textId="77777777" w:rsidR="00122531" w:rsidRDefault="00122531" w:rsidP="00433CD2">
      <w:pPr>
        <w:numPr>
          <w:ilvl w:val="0"/>
          <w:numId w:val="9"/>
        </w:numPr>
        <w:tabs>
          <w:tab w:val="clear" w:pos="720"/>
        </w:tabs>
        <w:ind w:left="360"/>
        <w:jc w:val="both"/>
        <w:rPr>
          <w:rFonts w:ascii="Arial" w:hAnsi="Arial" w:cs="Arial"/>
          <w:sz w:val="22"/>
        </w:rPr>
      </w:pPr>
      <w:r>
        <w:rPr>
          <w:rFonts w:ascii="Arial" w:hAnsi="Arial" w:cs="Arial"/>
          <w:sz w:val="22"/>
        </w:rPr>
        <w:t>Objednatel je oprávněn udělit podlicenci k užití díla. V případě, že o udělení podlicence bude požádáno v souladu se zákonem č. 106/1999 Sb., o svobodném přístupu k informacím, bude podlicence poskytnuta za jednorázovou úplatu ve výši 1 000 000 Kč.</w:t>
      </w:r>
    </w:p>
    <w:p w14:paraId="6620235B" w14:textId="77777777" w:rsidR="00122531" w:rsidRDefault="00122531" w:rsidP="006C044F">
      <w:pPr>
        <w:jc w:val="both"/>
        <w:rPr>
          <w:rFonts w:ascii="Arial" w:hAnsi="Arial" w:cs="Arial"/>
          <w:sz w:val="22"/>
        </w:rPr>
      </w:pPr>
    </w:p>
    <w:p w14:paraId="79F93A0A" w14:textId="77777777" w:rsidR="00122531" w:rsidRDefault="00122531" w:rsidP="00433CD2">
      <w:pPr>
        <w:numPr>
          <w:ilvl w:val="0"/>
          <w:numId w:val="9"/>
        </w:numPr>
        <w:tabs>
          <w:tab w:val="clear" w:pos="720"/>
        </w:tabs>
        <w:ind w:left="360"/>
        <w:jc w:val="both"/>
        <w:rPr>
          <w:rFonts w:ascii="Arial" w:hAnsi="Arial" w:cs="Arial"/>
          <w:sz w:val="22"/>
        </w:rPr>
      </w:pPr>
      <w:r>
        <w:rPr>
          <w:rFonts w:ascii="Arial" w:hAnsi="Arial" w:cs="Arial"/>
          <w:sz w:val="22"/>
        </w:rPr>
        <w:t>Odměna za užití nehmotného statku je již zahrnuta do ceny za dílo.</w:t>
      </w:r>
    </w:p>
    <w:p w14:paraId="6934859F" w14:textId="77777777" w:rsidR="00122531" w:rsidRDefault="00122531" w:rsidP="006C044F">
      <w:pPr>
        <w:jc w:val="both"/>
        <w:rPr>
          <w:rFonts w:ascii="Arial" w:hAnsi="Arial" w:cs="Arial"/>
          <w:sz w:val="22"/>
        </w:rPr>
      </w:pPr>
    </w:p>
    <w:p w14:paraId="1EF7057F" w14:textId="77777777" w:rsidR="00122531" w:rsidRDefault="00122531" w:rsidP="00433CD2">
      <w:pPr>
        <w:numPr>
          <w:ilvl w:val="0"/>
          <w:numId w:val="9"/>
        </w:numPr>
        <w:tabs>
          <w:tab w:val="clear" w:pos="720"/>
        </w:tabs>
        <w:ind w:left="360"/>
        <w:jc w:val="both"/>
        <w:rPr>
          <w:rFonts w:ascii="Arial" w:hAnsi="Arial" w:cs="Arial"/>
          <w:sz w:val="22"/>
        </w:rPr>
      </w:pPr>
      <w:r>
        <w:rPr>
          <w:rFonts w:ascii="Arial" w:hAnsi="Arial" w:cs="Arial"/>
          <w:sz w:val="22"/>
        </w:rPr>
        <w:t>Licence je poskytnuta na dobu trvání majetkových práv k dílu.</w:t>
      </w:r>
    </w:p>
    <w:p w14:paraId="059A9FB9" w14:textId="77777777" w:rsidR="00122531" w:rsidRDefault="00122531" w:rsidP="006C044F">
      <w:pPr>
        <w:jc w:val="both"/>
        <w:rPr>
          <w:rFonts w:ascii="Arial" w:hAnsi="Arial" w:cs="Arial"/>
          <w:sz w:val="22"/>
        </w:rPr>
      </w:pPr>
    </w:p>
    <w:p w14:paraId="17EE33BB" w14:textId="77777777" w:rsidR="003A15DC" w:rsidRDefault="00122531" w:rsidP="00433CD2">
      <w:pPr>
        <w:numPr>
          <w:ilvl w:val="0"/>
          <w:numId w:val="9"/>
        </w:numPr>
        <w:tabs>
          <w:tab w:val="clear" w:pos="720"/>
        </w:tabs>
        <w:ind w:left="360"/>
        <w:jc w:val="both"/>
        <w:rPr>
          <w:rFonts w:ascii="Arial" w:hAnsi="Arial" w:cs="Arial"/>
          <w:sz w:val="22"/>
        </w:rPr>
      </w:pPr>
      <w:r>
        <w:rPr>
          <w:rFonts w:ascii="Arial" w:hAnsi="Arial" w:cs="Arial"/>
          <w:sz w:val="22"/>
        </w:rPr>
        <w:t>Objednatel není povinen licenci využít.</w:t>
      </w:r>
    </w:p>
    <w:p w14:paraId="28435744" w14:textId="77777777" w:rsidR="003A15DC" w:rsidRDefault="003A15DC" w:rsidP="006C044F">
      <w:pPr>
        <w:jc w:val="both"/>
        <w:rPr>
          <w:rFonts w:ascii="Arial" w:hAnsi="Arial" w:cs="Arial"/>
          <w:sz w:val="22"/>
        </w:rPr>
      </w:pPr>
    </w:p>
    <w:p w14:paraId="3A77865F" w14:textId="77777777" w:rsidR="00B6397A" w:rsidRDefault="00B6397A" w:rsidP="006C044F">
      <w:pPr>
        <w:jc w:val="both"/>
        <w:rPr>
          <w:rFonts w:ascii="Arial" w:hAnsi="Arial" w:cs="Arial"/>
          <w:sz w:val="22"/>
        </w:rPr>
      </w:pPr>
    </w:p>
    <w:p w14:paraId="166ACCF8" w14:textId="77777777" w:rsidR="003A15DC" w:rsidRPr="003A15DC" w:rsidRDefault="003A15DC" w:rsidP="00F04359">
      <w:pPr>
        <w:jc w:val="center"/>
        <w:rPr>
          <w:rFonts w:ascii="Arial" w:hAnsi="Arial" w:cs="Arial"/>
          <w:b/>
          <w:bCs/>
          <w:sz w:val="22"/>
          <w:szCs w:val="28"/>
        </w:rPr>
      </w:pPr>
      <w:r w:rsidRPr="003A15DC">
        <w:rPr>
          <w:rFonts w:ascii="Arial" w:hAnsi="Arial" w:cs="Arial"/>
          <w:b/>
          <w:bCs/>
          <w:sz w:val="22"/>
          <w:szCs w:val="28"/>
        </w:rPr>
        <w:t>X.</w:t>
      </w:r>
    </w:p>
    <w:p w14:paraId="1A46137F" w14:textId="77777777" w:rsidR="00351B8B" w:rsidRDefault="00351B8B" w:rsidP="00F04359">
      <w:pPr>
        <w:pStyle w:val="Nadpis4"/>
        <w:spacing w:before="0" w:after="0"/>
        <w:jc w:val="center"/>
        <w:rPr>
          <w:rFonts w:ascii="Arial" w:hAnsi="Arial" w:cs="Arial"/>
          <w:sz w:val="22"/>
        </w:rPr>
      </w:pPr>
      <w:r>
        <w:rPr>
          <w:rFonts w:ascii="Arial" w:hAnsi="Arial" w:cs="Arial"/>
          <w:sz w:val="22"/>
        </w:rPr>
        <w:t>Závěrečná ustanovení</w:t>
      </w:r>
    </w:p>
    <w:p w14:paraId="0D66BAF8" w14:textId="77777777" w:rsidR="00351B8B" w:rsidRPr="005C4214" w:rsidRDefault="00351B8B" w:rsidP="006C044F">
      <w:pPr>
        <w:jc w:val="both"/>
        <w:rPr>
          <w:sz w:val="10"/>
          <w:szCs w:val="10"/>
        </w:rPr>
      </w:pPr>
    </w:p>
    <w:p w14:paraId="391F68AD" w14:textId="6EDCC13F" w:rsidR="007C194B" w:rsidRPr="003960CC" w:rsidRDefault="00351B8B" w:rsidP="00433CD2">
      <w:pPr>
        <w:pStyle w:val="Zkladntext2"/>
        <w:numPr>
          <w:ilvl w:val="1"/>
          <w:numId w:val="6"/>
        </w:numPr>
        <w:shd w:val="clear" w:color="auto" w:fill="FFFFFF"/>
        <w:tabs>
          <w:tab w:val="clear" w:pos="1440"/>
        </w:tabs>
        <w:ind w:left="360" w:right="7"/>
        <w:rPr>
          <w:w w:val="102"/>
        </w:rPr>
      </w:pPr>
      <w:r w:rsidRPr="00F90DDC">
        <w:rPr>
          <w:color w:val="auto"/>
        </w:rPr>
        <w:t xml:space="preserve">Výběr zhotovitele byl proveden v souladu s Pravidly Rady </w:t>
      </w:r>
      <w:r w:rsidR="003960CC">
        <w:rPr>
          <w:color w:val="auto"/>
        </w:rPr>
        <w:t>K</w:t>
      </w:r>
      <w:r w:rsidRPr="00F90DDC">
        <w:rPr>
          <w:color w:val="auto"/>
        </w:rPr>
        <w:t xml:space="preserve">raje Vysočina pro zadávání veřejných zakázek </w:t>
      </w:r>
      <w:r w:rsidR="00C323D9">
        <w:rPr>
          <w:color w:val="auto"/>
        </w:rPr>
        <w:t>č. 4/06.</w:t>
      </w:r>
      <w:r w:rsidR="00C939F6">
        <w:rPr>
          <w:color w:val="auto"/>
        </w:rPr>
        <w:t xml:space="preserve"> </w:t>
      </w:r>
    </w:p>
    <w:p w14:paraId="04FF919D" w14:textId="77777777" w:rsidR="007C194B" w:rsidRDefault="007C194B" w:rsidP="007C194B">
      <w:pPr>
        <w:pStyle w:val="Odstavecseseznamem"/>
        <w:rPr>
          <w:rFonts w:ascii="Arial" w:hAnsi="Arial" w:cs="Arial"/>
          <w:w w:val="102"/>
          <w:sz w:val="22"/>
        </w:rPr>
      </w:pPr>
    </w:p>
    <w:p w14:paraId="5B81E290" w14:textId="77777777" w:rsidR="00351B8B" w:rsidRDefault="00351B8B" w:rsidP="00433CD2">
      <w:pPr>
        <w:numPr>
          <w:ilvl w:val="1"/>
          <w:numId w:val="6"/>
        </w:numPr>
        <w:shd w:val="clear" w:color="auto" w:fill="FFFFFF"/>
        <w:tabs>
          <w:tab w:val="clear" w:pos="1440"/>
        </w:tabs>
        <w:ind w:left="360" w:right="7"/>
        <w:jc w:val="both"/>
        <w:rPr>
          <w:rFonts w:ascii="Arial" w:hAnsi="Arial" w:cs="Arial"/>
          <w:w w:val="102"/>
          <w:sz w:val="22"/>
        </w:rPr>
      </w:pPr>
      <w:r>
        <w:rPr>
          <w:rFonts w:ascii="Arial" w:hAnsi="Arial" w:cs="Arial"/>
          <w:w w:val="102"/>
          <w:sz w:val="22"/>
        </w:rPr>
        <w:t xml:space="preserve">Tuto smlouvu lze měnit nebo doplňovat pouze písemnými vzestupně číslovanými </w:t>
      </w:r>
      <w:r>
        <w:rPr>
          <w:rFonts w:ascii="Arial" w:hAnsi="Arial" w:cs="Arial"/>
          <w:spacing w:val="-1"/>
          <w:w w:val="102"/>
          <w:sz w:val="22"/>
        </w:rPr>
        <w:t xml:space="preserve">dodatky podepsanými oprávněnými zástupci obou smluvních stran. </w:t>
      </w:r>
    </w:p>
    <w:p w14:paraId="20DDA6CD" w14:textId="77777777" w:rsidR="00351B8B" w:rsidRDefault="00351B8B" w:rsidP="006C044F">
      <w:pPr>
        <w:shd w:val="clear" w:color="auto" w:fill="FFFFFF"/>
        <w:ind w:left="360" w:right="7" w:hanging="349"/>
        <w:jc w:val="both"/>
        <w:rPr>
          <w:rFonts w:ascii="Arial" w:hAnsi="Arial" w:cs="Arial"/>
          <w:w w:val="102"/>
          <w:sz w:val="22"/>
        </w:rPr>
      </w:pPr>
    </w:p>
    <w:p w14:paraId="7254BCF1" w14:textId="77777777" w:rsidR="00351B8B" w:rsidRDefault="00351B8B" w:rsidP="00433CD2">
      <w:pPr>
        <w:numPr>
          <w:ilvl w:val="1"/>
          <w:numId w:val="6"/>
        </w:numPr>
        <w:shd w:val="clear" w:color="auto" w:fill="FFFFFF"/>
        <w:tabs>
          <w:tab w:val="clear" w:pos="1440"/>
        </w:tabs>
        <w:ind w:left="360" w:right="7"/>
        <w:jc w:val="both"/>
        <w:rPr>
          <w:rFonts w:ascii="Arial" w:hAnsi="Arial" w:cs="Arial"/>
          <w:w w:val="102"/>
          <w:sz w:val="22"/>
        </w:rPr>
      </w:pPr>
      <w:r>
        <w:rPr>
          <w:rFonts w:ascii="Arial" w:hAnsi="Arial" w:cs="Arial"/>
          <w:spacing w:val="-1"/>
          <w:w w:val="102"/>
          <w:sz w:val="22"/>
        </w:rPr>
        <w:t>N</w:t>
      </w:r>
      <w:r>
        <w:rPr>
          <w:rFonts w:ascii="Arial" w:hAnsi="Arial" w:cs="Arial"/>
          <w:w w:val="102"/>
          <w:sz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37E16BC7" w14:textId="77777777" w:rsidR="00351B8B" w:rsidRDefault="00351B8B" w:rsidP="006C044F">
      <w:pPr>
        <w:shd w:val="clear" w:color="auto" w:fill="FFFFFF"/>
        <w:ind w:left="360" w:right="7" w:hanging="349"/>
        <w:jc w:val="both"/>
        <w:rPr>
          <w:rFonts w:ascii="Arial" w:hAnsi="Arial" w:cs="Arial"/>
          <w:w w:val="102"/>
          <w:sz w:val="22"/>
        </w:rPr>
      </w:pPr>
    </w:p>
    <w:p w14:paraId="5DF07F71" w14:textId="77777777" w:rsidR="002B46C8" w:rsidRPr="00E87BD9" w:rsidRDefault="002B46C8" w:rsidP="00433CD2">
      <w:pPr>
        <w:numPr>
          <w:ilvl w:val="1"/>
          <w:numId w:val="6"/>
        </w:numPr>
        <w:shd w:val="clear" w:color="auto" w:fill="FFFFFF"/>
        <w:tabs>
          <w:tab w:val="clear" w:pos="1440"/>
        </w:tabs>
        <w:ind w:left="360" w:right="7"/>
        <w:jc w:val="both"/>
        <w:rPr>
          <w:rFonts w:ascii="Arial" w:hAnsi="Arial" w:cs="Arial"/>
          <w:w w:val="102"/>
          <w:sz w:val="22"/>
        </w:rPr>
      </w:pPr>
      <w:r w:rsidRPr="00E87BD9">
        <w:rPr>
          <w:rFonts w:ascii="Arial" w:hAnsi="Arial" w:cs="Arial"/>
          <w:w w:val="102"/>
          <w:sz w:val="22"/>
        </w:rPr>
        <w:t>Zhotovitel bere na vědomí, že jako dodavatel díla, hrazeného z veřejných finančních prostředků</w:t>
      </w:r>
      <w:r w:rsidR="00F04359" w:rsidRPr="00E87BD9">
        <w:rPr>
          <w:rFonts w:ascii="Arial" w:hAnsi="Arial" w:cs="Arial"/>
          <w:w w:val="102"/>
          <w:sz w:val="22"/>
        </w:rPr>
        <w:t>,</w:t>
      </w:r>
      <w:r w:rsidRPr="00E87BD9">
        <w:rPr>
          <w:rFonts w:ascii="Arial" w:hAnsi="Arial" w:cs="Arial"/>
          <w:w w:val="102"/>
          <w:sz w:val="22"/>
        </w:rPr>
        <w:t xml:space="preserve"> se zavazuje umožnit osobám, oprávněným k výkonu kontroly, tuto kontrolu provést.</w:t>
      </w:r>
    </w:p>
    <w:p w14:paraId="6E55FD32" w14:textId="77777777" w:rsidR="002B46C8" w:rsidRPr="00E87BD9" w:rsidRDefault="002B46C8" w:rsidP="006C044F">
      <w:pPr>
        <w:pStyle w:val="Odstavecseseznamem"/>
        <w:jc w:val="both"/>
        <w:rPr>
          <w:rFonts w:ascii="Arial" w:hAnsi="Arial" w:cs="Arial"/>
          <w:color w:val="000000"/>
          <w:spacing w:val="-1"/>
          <w:w w:val="102"/>
          <w:sz w:val="22"/>
        </w:rPr>
      </w:pPr>
    </w:p>
    <w:p w14:paraId="73DF5D9F" w14:textId="25EE8E77" w:rsidR="00351B8B" w:rsidRPr="00E87BD9" w:rsidRDefault="00351B8B" w:rsidP="00433CD2">
      <w:pPr>
        <w:numPr>
          <w:ilvl w:val="1"/>
          <w:numId w:val="6"/>
        </w:numPr>
        <w:shd w:val="clear" w:color="auto" w:fill="FFFFFF"/>
        <w:tabs>
          <w:tab w:val="clear" w:pos="1440"/>
        </w:tabs>
        <w:ind w:left="360" w:right="7"/>
        <w:jc w:val="both"/>
        <w:rPr>
          <w:rFonts w:ascii="Arial" w:hAnsi="Arial" w:cs="Arial"/>
          <w:w w:val="102"/>
          <w:sz w:val="22"/>
        </w:rPr>
      </w:pPr>
      <w:r w:rsidRPr="00E87BD9">
        <w:rPr>
          <w:rFonts w:ascii="Arial" w:hAnsi="Arial" w:cs="Arial"/>
          <w:color w:val="000000"/>
          <w:spacing w:val="-1"/>
          <w:w w:val="102"/>
          <w:sz w:val="22"/>
        </w:rPr>
        <w:t>Smlouva nabývá platnosti dnem podpisu oprávněnými zástupci obou</w:t>
      </w:r>
      <w:r>
        <w:rPr>
          <w:rFonts w:ascii="Arial" w:hAnsi="Arial" w:cs="Arial"/>
          <w:color w:val="000000"/>
          <w:spacing w:val="-1"/>
          <w:w w:val="102"/>
          <w:sz w:val="22"/>
        </w:rPr>
        <w:t xml:space="preserve"> smluvních stran</w:t>
      </w:r>
      <w:r w:rsidR="00C323D9">
        <w:rPr>
          <w:rFonts w:ascii="Arial" w:hAnsi="Arial" w:cs="Arial"/>
          <w:color w:val="000000"/>
          <w:spacing w:val="-1"/>
          <w:w w:val="102"/>
          <w:sz w:val="22"/>
        </w:rPr>
        <w:t xml:space="preserve"> </w:t>
      </w:r>
      <w:r w:rsidR="00C323D9" w:rsidRPr="00E87BD9">
        <w:rPr>
          <w:rFonts w:ascii="Arial" w:hAnsi="Arial" w:cs="Arial"/>
          <w:color w:val="000000"/>
          <w:spacing w:val="-1"/>
          <w:w w:val="102"/>
          <w:sz w:val="22"/>
        </w:rPr>
        <w:t>a účinnost</w:t>
      </w:r>
      <w:r w:rsidR="00C323D9">
        <w:rPr>
          <w:rFonts w:ascii="Arial" w:hAnsi="Arial" w:cs="Arial"/>
          <w:color w:val="000000"/>
          <w:spacing w:val="-1"/>
          <w:w w:val="102"/>
          <w:sz w:val="22"/>
        </w:rPr>
        <w:t xml:space="preserve"> dnem zveřejnění v Registru smluv</w:t>
      </w:r>
      <w:r>
        <w:rPr>
          <w:rFonts w:ascii="Arial" w:hAnsi="Arial" w:cs="Arial"/>
          <w:color w:val="000000"/>
          <w:spacing w:val="-1"/>
          <w:w w:val="102"/>
          <w:sz w:val="22"/>
        </w:rPr>
        <w:t>.</w:t>
      </w:r>
      <w:r w:rsidR="00C323D9">
        <w:rPr>
          <w:rFonts w:ascii="Arial" w:hAnsi="Arial" w:cs="Arial"/>
          <w:color w:val="000000"/>
          <w:spacing w:val="-1"/>
          <w:w w:val="102"/>
          <w:sz w:val="22"/>
        </w:rPr>
        <w:t xml:space="preserve"> Zhotovitel souhlasí se zveřejněním celého textu smlouvy včetně podpisů v Registru smluv.</w:t>
      </w:r>
    </w:p>
    <w:p w14:paraId="5B17A3B5" w14:textId="77777777" w:rsidR="00351B8B" w:rsidRDefault="00351B8B" w:rsidP="006C044F">
      <w:pPr>
        <w:ind w:left="360" w:hanging="349"/>
        <w:jc w:val="both"/>
        <w:rPr>
          <w:rFonts w:ascii="Arial" w:hAnsi="Arial" w:cs="Arial"/>
          <w:color w:val="000000"/>
          <w:spacing w:val="-1"/>
          <w:sz w:val="22"/>
        </w:rPr>
      </w:pPr>
    </w:p>
    <w:p w14:paraId="34F035D7" w14:textId="77777777" w:rsidR="00351B8B" w:rsidRDefault="00351B8B" w:rsidP="00433CD2">
      <w:pPr>
        <w:numPr>
          <w:ilvl w:val="1"/>
          <w:numId w:val="6"/>
        </w:numPr>
        <w:tabs>
          <w:tab w:val="clear" w:pos="1440"/>
        </w:tabs>
        <w:ind w:left="360"/>
        <w:jc w:val="both"/>
        <w:rPr>
          <w:rFonts w:ascii="Arial" w:hAnsi="Arial" w:cs="Arial"/>
          <w:sz w:val="22"/>
        </w:rPr>
      </w:pPr>
      <w:r>
        <w:rPr>
          <w:rFonts w:ascii="Arial" w:hAnsi="Arial" w:cs="Arial"/>
          <w:color w:val="000000"/>
          <w:spacing w:val="-1"/>
          <w:sz w:val="22"/>
        </w:rPr>
        <w:t xml:space="preserve">Tato smlouva se vyhotovuje ve </w:t>
      </w:r>
      <w:r w:rsidR="00B6397A">
        <w:rPr>
          <w:rFonts w:ascii="Arial" w:hAnsi="Arial" w:cs="Arial"/>
          <w:color w:val="000000"/>
          <w:spacing w:val="-1"/>
          <w:sz w:val="22"/>
        </w:rPr>
        <w:t>dvou</w:t>
      </w:r>
      <w:r w:rsidR="008B7A56">
        <w:rPr>
          <w:rFonts w:ascii="Arial" w:hAnsi="Arial" w:cs="Arial"/>
          <w:color w:val="000000"/>
          <w:spacing w:val="-1"/>
          <w:sz w:val="22"/>
        </w:rPr>
        <w:t xml:space="preserve"> </w:t>
      </w:r>
      <w:r>
        <w:rPr>
          <w:rFonts w:ascii="Arial" w:hAnsi="Arial" w:cs="Arial"/>
          <w:color w:val="000000"/>
          <w:spacing w:val="-1"/>
          <w:sz w:val="22"/>
        </w:rPr>
        <w:t xml:space="preserve">stejnopisech, z nichž </w:t>
      </w:r>
      <w:r w:rsidR="00C939F6">
        <w:rPr>
          <w:rFonts w:ascii="Arial" w:hAnsi="Arial" w:cs="Arial"/>
          <w:color w:val="000000"/>
          <w:spacing w:val="-1"/>
          <w:sz w:val="22"/>
        </w:rPr>
        <w:t>o</w:t>
      </w:r>
      <w:r w:rsidR="00B6397A">
        <w:rPr>
          <w:rFonts w:ascii="Arial" w:hAnsi="Arial" w:cs="Arial"/>
          <w:color w:val="000000"/>
          <w:spacing w:val="-1"/>
          <w:sz w:val="22"/>
        </w:rPr>
        <w:t>bjednatel obdrží 1</w:t>
      </w:r>
      <w:r w:rsidR="008B7A56">
        <w:rPr>
          <w:rFonts w:ascii="Arial" w:hAnsi="Arial" w:cs="Arial"/>
          <w:color w:val="000000"/>
          <w:spacing w:val="-1"/>
          <w:sz w:val="22"/>
        </w:rPr>
        <w:t xml:space="preserve"> vyhotovení a zhotovitel 1 vyhotovení smlouvy.</w:t>
      </w:r>
      <w:r>
        <w:rPr>
          <w:rFonts w:ascii="Arial" w:hAnsi="Arial" w:cs="Arial"/>
          <w:sz w:val="22"/>
        </w:rPr>
        <w:t xml:space="preserve"> </w:t>
      </w:r>
    </w:p>
    <w:p w14:paraId="7E4E3FD6" w14:textId="77777777" w:rsidR="00351B8B" w:rsidRDefault="00351B8B" w:rsidP="006C044F">
      <w:pPr>
        <w:jc w:val="both"/>
        <w:rPr>
          <w:rFonts w:ascii="Arial" w:hAnsi="Arial" w:cs="Arial"/>
          <w:sz w:val="22"/>
        </w:rPr>
      </w:pPr>
    </w:p>
    <w:p w14:paraId="1AF3E091" w14:textId="77777777" w:rsidR="00351B8B" w:rsidRPr="00E87BD9" w:rsidRDefault="00351B8B" w:rsidP="00433CD2">
      <w:pPr>
        <w:numPr>
          <w:ilvl w:val="1"/>
          <w:numId w:val="6"/>
        </w:numPr>
        <w:tabs>
          <w:tab w:val="clear" w:pos="1440"/>
        </w:tabs>
        <w:ind w:left="360"/>
        <w:jc w:val="both"/>
        <w:rPr>
          <w:rFonts w:ascii="Arial" w:hAnsi="Arial" w:cs="Arial"/>
          <w:sz w:val="22"/>
        </w:rPr>
      </w:pPr>
      <w:r>
        <w:rPr>
          <w:rFonts w:ascii="Arial" w:hAnsi="Arial" w:cs="Arial"/>
          <w:color w:val="000000"/>
          <w:sz w:val="22"/>
        </w:rPr>
        <w:t xml:space="preserve">Smluvní strany této smlouvy prohlašují a stvrzují svými podpisy, že mají plnou způsobilost k právním úkonům, a že tuto smlouvu uzavírají svobodně a vážně, že ji </w:t>
      </w:r>
      <w:r>
        <w:rPr>
          <w:rFonts w:ascii="Arial" w:hAnsi="Arial" w:cs="Arial"/>
          <w:color w:val="000000"/>
          <w:spacing w:val="-5"/>
          <w:sz w:val="22"/>
        </w:rPr>
        <w:t xml:space="preserve">neuzavírají v tísni za nápadně nevýhodných podmínek, že si ji řádně přečetly a </w:t>
      </w:r>
      <w:r>
        <w:rPr>
          <w:rFonts w:ascii="Arial" w:hAnsi="Arial" w:cs="Arial"/>
          <w:color w:val="000000"/>
          <w:spacing w:val="-7"/>
          <w:sz w:val="22"/>
        </w:rPr>
        <w:t>jsou srozuměny s jejím obsahem.</w:t>
      </w:r>
    </w:p>
    <w:p w14:paraId="18FADCD7" w14:textId="77777777" w:rsidR="001175A9" w:rsidRDefault="001175A9" w:rsidP="00E87BD9">
      <w:pPr>
        <w:pStyle w:val="Odstavecseseznamem"/>
        <w:rPr>
          <w:rFonts w:ascii="Arial" w:hAnsi="Arial" w:cs="Arial"/>
          <w:sz w:val="22"/>
        </w:rPr>
      </w:pPr>
    </w:p>
    <w:p w14:paraId="6AF6E67D" w14:textId="77777777" w:rsidR="001175A9" w:rsidRDefault="001175A9" w:rsidP="00433CD2">
      <w:pPr>
        <w:numPr>
          <w:ilvl w:val="1"/>
          <w:numId w:val="6"/>
        </w:numPr>
        <w:tabs>
          <w:tab w:val="clear" w:pos="1440"/>
        </w:tabs>
        <w:ind w:left="360"/>
        <w:jc w:val="both"/>
        <w:rPr>
          <w:rFonts w:ascii="Arial" w:hAnsi="Arial" w:cs="Arial"/>
          <w:sz w:val="22"/>
        </w:rPr>
      </w:pPr>
      <w:r>
        <w:rPr>
          <w:rFonts w:ascii="Arial" w:hAnsi="Arial" w:cs="Arial"/>
          <w:sz w:val="22"/>
        </w:rPr>
        <w:t xml:space="preserve">Nedílnou součástí této smlouvy je příloha č. 1 – specifikace díla. </w:t>
      </w:r>
    </w:p>
    <w:p w14:paraId="1CF54711" w14:textId="77777777" w:rsidR="00351B8B" w:rsidRDefault="00351B8B" w:rsidP="006C044F">
      <w:pPr>
        <w:jc w:val="both"/>
        <w:rPr>
          <w:rFonts w:ascii="Arial" w:hAnsi="Arial" w:cs="Arial"/>
          <w:sz w:val="22"/>
        </w:rPr>
      </w:pPr>
    </w:p>
    <w:p w14:paraId="08B4222F" w14:textId="77777777" w:rsidR="00351B8B" w:rsidRDefault="00351B8B" w:rsidP="006C044F">
      <w:pPr>
        <w:tabs>
          <w:tab w:val="left" w:pos="5760"/>
        </w:tabs>
        <w:jc w:val="both"/>
        <w:rPr>
          <w:rFonts w:ascii="Arial" w:hAnsi="Arial" w:cs="Arial"/>
          <w:sz w:val="22"/>
        </w:rPr>
      </w:pPr>
    </w:p>
    <w:p w14:paraId="019011BC" w14:textId="77777777" w:rsidR="00351B8B" w:rsidRDefault="00351B8B" w:rsidP="006C044F">
      <w:pPr>
        <w:tabs>
          <w:tab w:val="left" w:pos="5760"/>
        </w:tabs>
        <w:jc w:val="both"/>
        <w:rPr>
          <w:rFonts w:ascii="Arial" w:hAnsi="Arial" w:cs="Arial"/>
          <w:sz w:val="22"/>
        </w:rPr>
      </w:pPr>
      <w:r>
        <w:rPr>
          <w:rFonts w:ascii="Arial" w:hAnsi="Arial" w:cs="Arial"/>
          <w:sz w:val="22"/>
        </w:rPr>
        <w:t>V </w:t>
      </w:r>
      <w:r w:rsidR="00122531">
        <w:rPr>
          <w:rFonts w:ascii="Arial" w:hAnsi="Arial" w:cs="Arial"/>
          <w:sz w:val="22"/>
        </w:rPr>
        <w:t xml:space="preserve">............  </w:t>
      </w:r>
      <w:r w:rsidR="00377E7B">
        <w:rPr>
          <w:rFonts w:ascii="Arial" w:hAnsi="Arial" w:cs="Arial"/>
          <w:sz w:val="22"/>
        </w:rPr>
        <w:t xml:space="preserve">      </w:t>
      </w:r>
      <w:r>
        <w:rPr>
          <w:rFonts w:ascii="Arial" w:hAnsi="Arial" w:cs="Arial"/>
          <w:sz w:val="22"/>
        </w:rPr>
        <w:t>dne……………..</w:t>
      </w:r>
      <w:r>
        <w:rPr>
          <w:rFonts w:ascii="Arial" w:hAnsi="Arial" w:cs="Arial"/>
          <w:sz w:val="22"/>
        </w:rPr>
        <w:tab/>
      </w:r>
      <w:r>
        <w:rPr>
          <w:rFonts w:ascii="Arial" w:hAnsi="Arial" w:cs="Arial"/>
          <w:sz w:val="22"/>
        </w:rPr>
        <w:tab/>
        <w:t>V Jihlavě dne……………..</w:t>
      </w:r>
    </w:p>
    <w:p w14:paraId="0F0516AB" w14:textId="77777777" w:rsidR="00351B8B" w:rsidRDefault="00351B8B" w:rsidP="006C044F">
      <w:pPr>
        <w:tabs>
          <w:tab w:val="left" w:pos="5760"/>
        </w:tabs>
        <w:jc w:val="both"/>
        <w:rPr>
          <w:rFonts w:ascii="Arial" w:hAnsi="Arial" w:cs="Arial"/>
          <w:sz w:val="22"/>
        </w:rPr>
      </w:pPr>
    </w:p>
    <w:p w14:paraId="51434888" w14:textId="77777777" w:rsidR="00351B8B" w:rsidRDefault="00351B8B" w:rsidP="006C044F">
      <w:pPr>
        <w:tabs>
          <w:tab w:val="left" w:pos="5760"/>
        </w:tabs>
        <w:jc w:val="both"/>
        <w:rPr>
          <w:rFonts w:ascii="Arial" w:hAnsi="Arial" w:cs="Arial"/>
          <w:sz w:val="22"/>
        </w:rPr>
      </w:pPr>
      <w:r>
        <w:rPr>
          <w:rFonts w:ascii="Arial" w:hAnsi="Arial" w:cs="Arial"/>
          <w:sz w:val="22"/>
        </w:rPr>
        <w:t>za zhotovitele:</w:t>
      </w:r>
      <w:r>
        <w:rPr>
          <w:rFonts w:ascii="Arial" w:hAnsi="Arial" w:cs="Arial"/>
          <w:sz w:val="22"/>
        </w:rPr>
        <w:tab/>
      </w:r>
      <w:r>
        <w:rPr>
          <w:rFonts w:ascii="Arial" w:hAnsi="Arial" w:cs="Arial"/>
          <w:sz w:val="22"/>
        </w:rPr>
        <w:tab/>
        <w:t>za objednatele:</w:t>
      </w:r>
    </w:p>
    <w:p w14:paraId="1D426768" w14:textId="77777777" w:rsidR="00351B8B" w:rsidRDefault="00351B8B" w:rsidP="006C044F">
      <w:pPr>
        <w:tabs>
          <w:tab w:val="left" w:pos="5760"/>
        </w:tabs>
        <w:jc w:val="both"/>
        <w:rPr>
          <w:rFonts w:ascii="Arial" w:hAnsi="Arial" w:cs="Arial"/>
          <w:sz w:val="22"/>
        </w:rPr>
      </w:pPr>
    </w:p>
    <w:p w14:paraId="1785C26C" w14:textId="77777777" w:rsidR="00C939F6" w:rsidRDefault="00C939F6" w:rsidP="006C044F">
      <w:pPr>
        <w:tabs>
          <w:tab w:val="left" w:pos="540"/>
          <w:tab w:val="left" w:pos="5760"/>
        </w:tabs>
        <w:jc w:val="both"/>
        <w:rPr>
          <w:rFonts w:ascii="Arial" w:hAnsi="Arial" w:cs="Arial"/>
          <w:sz w:val="22"/>
        </w:rPr>
      </w:pPr>
    </w:p>
    <w:p w14:paraId="01806136" w14:textId="77777777" w:rsidR="00351B8B" w:rsidRDefault="00351B8B" w:rsidP="006C044F">
      <w:pPr>
        <w:tabs>
          <w:tab w:val="left" w:pos="540"/>
          <w:tab w:val="left" w:pos="5760"/>
        </w:tabs>
        <w:jc w:val="both"/>
        <w:rPr>
          <w:rFonts w:ascii="Arial" w:hAnsi="Arial" w:cs="Arial"/>
          <w:sz w:val="22"/>
        </w:rPr>
      </w:pPr>
      <w:r>
        <w:rPr>
          <w:rFonts w:ascii="Arial" w:hAnsi="Arial" w:cs="Arial"/>
          <w:sz w:val="22"/>
        </w:rPr>
        <w:t xml:space="preserve"> ……………………………..</w:t>
      </w:r>
      <w:r>
        <w:rPr>
          <w:rFonts w:ascii="Arial" w:hAnsi="Arial" w:cs="Arial"/>
          <w:sz w:val="22"/>
        </w:rPr>
        <w:tab/>
        <w:t xml:space="preserve">  …………………………………..</w:t>
      </w:r>
    </w:p>
    <w:p w14:paraId="351DFC08" w14:textId="73E23EED" w:rsidR="00351B8B" w:rsidRPr="00122531" w:rsidRDefault="00916E50" w:rsidP="006C044F">
      <w:pPr>
        <w:tabs>
          <w:tab w:val="center" w:pos="1260"/>
          <w:tab w:val="left" w:pos="5760"/>
          <w:tab w:val="center" w:pos="7020"/>
        </w:tabs>
        <w:jc w:val="both"/>
        <w:rPr>
          <w:rFonts w:ascii="Arial" w:hAnsi="Arial" w:cs="Arial"/>
          <w:b/>
          <w:sz w:val="22"/>
        </w:rPr>
      </w:pPr>
      <w:r>
        <w:rPr>
          <w:rFonts w:ascii="Arial" w:hAnsi="Arial" w:cs="Arial"/>
          <w:sz w:val="22"/>
        </w:rPr>
        <w:t xml:space="preserve"> </w:t>
      </w:r>
      <w:r w:rsidRPr="00916E50">
        <w:rPr>
          <w:rFonts w:ascii="Arial" w:hAnsi="Arial" w:cs="Arial"/>
          <w:sz w:val="22"/>
          <w:highlight w:val="lightGray"/>
        </w:rPr>
        <w:t>doplňte jméno statutárního zástupce</w:t>
      </w:r>
      <w:r>
        <w:rPr>
          <w:rFonts w:ascii="Arial" w:hAnsi="Arial" w:cs="Arial"/>
          <w:sz w:val="22"/>
        </w:rPr>
        <w:t xml:space="preserve"> </w:t>
      </w:r>
      <w:r w:rsidR="00351B8B">
        <w:rPr>
          <w:rFonts w:ascii="Arial" w:hAnsi="Arial" w:cs="Arial"/>
          <w:sz w:val="22"/>
        </w:rPr>
        <w:t xml:space="preserve">            </w:t>
      </w:r>
      <w:r>
        <w:rPr>
          <w:rFonts w:ascii="Arial" w:hAnsi="Arial" w:cs="Arial"/>
          <w:sz w:val="22"/>
        </w:rPr>
        <w:t xml:space="preserve">                               </w:t>
      </w:r>
      <w:r w:rsidR="00351B8B" w:rsidRPr="00122531">
        <w:rPr>
          <w:rFonts w:ascii="Arial" w:hAnsi="Arial" w:cs="Arial"/>
          <w:b/>
          <w:sz w:val="22"/>
        </w:rPr>
        <w:t xml:space="preserve">Ing. </w:t>
      </w:r>
      <w:r w:rsidR="005777CF">
        <w:rPr>
          <w:rFonts w:ascii="Arial" w:hAnsi="Arial" w:cs="Arial"/>
          <w:b/>
          <w:sz w:val="22"/>
        </w:rPr>
        <w:t>Jana Fialová</w:t>
      </w:r>
      <w:r w:rsidR="007C26A7">
        <w:rPr>
          <w:rFonts w:ascii="Arial" w:hAnsi="Arial" w:cs="Arial"/>
          <w:b/>
          <w:sz w:val="22"/>
        </w:rPr>
        <w:t>, MBA</w:t>
      </w:r>
    </w:p>
    <w:p w14:paraId="5A5A8736" w14:textId="77777777" w:rsidR="005600EB" w:rsidRDefault="00916E50" w:rsidP="006C044F">
      <w:pPr>
        <w:tabs>
          <w:tab w:val="center" w:pos="1260"/>
          <w:tab w:val="left" w:pos="5760"/>
          <w:tab w:val="center" w:pos="7020"/>
        </w:tabs>
        <w:jc w:val="both"/>
        <w:rPr>
          <w:rFonts w:ascii="Arial" w:hAnsi="Arial" w:cs="Arial"/>
          <w:b/>
          <w:sz w:val="22"/>
        </w:rPr>
      </w:pPr>
      <w:r w:rsidRPr="00122531">
        <w:rPr>
          <w:rFonts w:ascii="Arial" w:hAnsi="Arial" w:cs="Arial"/>
          <w:b/>
          <w:sz w:val="22"/>
        </w:rPr>
        <w:tab/>
      </w:r>
      <w:r w:rsidRPr="00122531">
        <w:rPr>
          <w:rFonts w:ascii="Arial" w:hAnsi="Arial" w:cs="Arial"/>
          <w:b/>
          <w:sz w:val="22"/>
        </w:rPr>
        <w:tab/>
        <w:t xml:space="preserve">           </w:t>
      </w:r>
      <w:r w:rsidR="00F26F92" w:rsidRPr="00122531">
        <w:rPr>
          <w:rFonts w:ascii="Arial" w:hAnsi="Arial" w:cs="Arial"/>
          <w:b/>
          <w:sz w:val="22"/>
        </w:rPr>
        <w:t>člen</w:t>
      </w:r>
      <w:r w:rsidR="005777CF">
        <w:rPr>
          <w:rFonts w:ascii="Arial" w:hAnsi="Arial" w:cs="Arial"/>
          <w:b/>
          <w:sz w:val="22"/>
        </w:rPr>
        <w:t>ka</w:t>
      </w:r>
      <w:r w:rsidR="00F26F92" w:rsidRPr="00122531">
        <w:rPr>
          <w:rFonts w:ascii="Arial" w:hAnsi="Arial" w:cs="Arial"/>
          <w:b/>
          <w:sz w:val="22"/>
        </w:rPr>
        <w:t xml:space="preserve"> rady </w:t>
      </w:r>
      <w:r w:rsidR="00351B8B" w:rsidRPr="00122531">
        <w:rPr>
          <w:rFonts w:ascii="Arial" w:hAnsi="Arial" w:cs="Arial"/>
          <w:b/>
          <w:sz w:val="22"/>
        </w:rPr>
        <w:t>kraje</w:t>
      </w:r>
    </w:p>
    <w:p w14:paraId="5E0212D2" w14:textId="7C9DE50D" w:rsidR="00CB06D0" w:rsidRDefault="00CB06D0" w:rsidP="00CB06D0">
      <w:pPr>
        <w:jc w:val="center"/>
        <w:rPr>
          <w:rFonts w:ascii="Arial" w:hAnsi="Arial" w:cs="Arial"/>
          <w:b/>
          <w:sz w:val="22"/>
        </w:rPr>
      </w:pPr>
    </w:p>
    <w:sectPr w:rsidR="00CB06D0" w:rsidSect="008D7B81">
      <w:headerReference w:type="default" r:id="rId9"/>
      <w:footerReference w:type="default" r:id="rId10"/>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A7CD" w14:textId="77777777" w:rsidR="00261F8A" w:rsidRDefault="00261F8A">
      <w:r>
        <w:separator/>
      </w:r>
    </w:p>
  </w:endnote>
  <w:endnote w:type="continuationSeparator" w:id="0">
    <w:p w14:paraId="75188181" w14:textId="77777777" w:rsidR="00261F8A" w:rsidRDefault="0026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B41B" w14:textId="4A30CF49" w:rsidR="00F57A40" w:rsidRDefault="00F57A40" w:rsidP="0093193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61F8A">
      <w:rPr>
        <w:rStyle w:val="slostrnky"/>
        <w:noProof/>
      </w:rPr>
      <w:t>1</w:t>
    </w:r>
    <w:r>
      <w:rPr>
        <w:rStyle w:val="slostrnky"/>
      </w:rPr>
      <w:fldChar w:fldCharType="end"/>
    </w:r>
  </w:p>
  <w:p w14:paraId="590E7208" w14:textId="77777777" w:rsidR="00F57A40" w:rsidRDefault="00F57A40" w:rsidP="00035ADD">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86318" w14:textId="77777777" w:rsidR="00261F8A" w:rsidRDefault="00261F8A">
      <w:r>
        <w:separator/>
      </w:r>
    </w:p>
  </w:footnote>
  <w:footnote w:type="continuationSeparator" w:id="0">
    <w:p w14:paraId="611A606D" w14:textId="77777777" w:rsidR="00261F8A" w:rsidRDefault="0026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8B51" w14:textId="77777777" w:rsidR="00F57A40" w:rsidRDefault="00F57A40" w:rsidP="002E0A0C">
    <w:pPr>
      <w:pStyle w:val="Zhlav"/>
      <w:jc w:val="center"/>
      <w:rPr>
        <w:noProof/>
      </w:rPr>
    </w:pPr>
    <w:r w:rsidRPr="00323F4D">
      <w:rPr>
        <w:noProof/>
      </w:rPr>
      <w:drawing>
        <wp:inline distT="0" distB="0" distL="0" distR="0" wp14:anchorId="070A0CEB" wp14:editId="279E4D84">
          <wp:extent cx="1695450" cy="638175"/>
          <wp:effectExtent l="0" t="0" r="0" b="0"/>
          <wp:docPr id="3"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p w14:paraId="6DC88B8C" w14:textId="77777777" w:rsidR="00F57A40" w:rsidRDefault="00F57A40" w:rsidP="002E0A0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92B"/>
    <w:multiLevelType w:val="hybridMultilevel"/>
    <w:tmpl w:val="4D9E3660"/>
    <w:lvl w:ilvl="0" w:tplc="5B08A826">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D95434"/>
    <w:multiLevelType w:val="hybridMultilevel"/>
    <w:tmpl w:val="4A981718"/>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057BAF"/>
    <w:multiLevelType w:val="hybridMultilevel"/>
    <w:tmpl w:val="576C58FA"/>
    <w:lvl w:ilvl="0" w:tplc="04050017">
      <w:start w:val="1"/>
      <w:numFmt w:val="lowerLetter"/>
      <w:lvlText w:val="%1)"/>
      <w:lvlJc w:val="left"/>
      <w:pPr>
        <w:tabs>
          <w:tab w:val="num" w:pos="644"/>
        </w:tabs>
        <w:ind w:left="644" w:hanging="360"/>
      </w:pPr>
      <w:rPr>
        <w:rFonts w:hint="default"/>
      </w:rPr>
    </w:lvl>
    <w:lvl w:ilvl="1" w:tplc="04050003">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8131E67"/>
    <w:multiLevelType w:val="hybridMultilevel"/>
    <w:tmpl w:val="17C8A158"/>
    <w:lvl w:ilvl="0" w:tplc="04050019">
      <w:start w:val="1"/>
      <w:numFmt w:val="lowerLetter"/>
      <w:lvlText w:val="%1."/>
      <w:lvlJc w:val="left"/>
      <w:pPr>
        <w:ind w:left="720" w:hanging="360"/>
      </w:pPr>
    </w:lvl>
    <w:lvl w:ilvl="1" w:tplc="0405001B">
      <w:start w:val="1"/>
      <w:numFmt w:val="lowerRoman"/>
      <w:lvlText w:val="%2."/>
      <w:lvlJc w:val="right"/>
      <w:pPr>
        <w:ind w:left="1352"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4220A5"/>
    <w:multiLevelType w:val="hybridMultilevel"/>
    <w:tmpl w:val="260E606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319859D2"/>
    <w:multiLevelType w:val="hybridMultilevel"/>
    <w:tmpl w:val="25D6D040"/>
    <w:lvl w:ilvl="0" w:tplc="38EE4E7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1C6A76"/>
    <w:multiLevelType w:val="hybridMultilevel"/>
    <w:tmpl w:val="27289F04"/>
    <w:lvl w:ilvl="0" w:tplc="04050017">
      <w:start w:val="1"/>
      <w:numFmt w:val="lowerLetter"/>
      <w:lvlText w:val="%1)"/>
      <w:lvlJc w:val="left"/>
      <w:pPr>
        <w:tabs>
          <w:tab w:val="num" w:pos="644"/>
        </w:tabs>
        <w:ind w:left="644" w:hanging="360"/>
      </w:pPr>
      <w:rPr>
        <w:rFonts w:hint="default"/>
      </w:rPr>
    </w:lvl>
    <w:lvl w:ilvl="1" w:tplc="04050003">
      <w:start w:val="1"/>
      <w:numFmt w:val="bullet"/>
      <w:lvlText w:val="o"/>
      <w:lvlJc w:val="left"/>
      <w:pPr>
        <w:tabs>
          <w:tab w:val="num" w:pos="1211"/>
        </w:tabs>
        <w:ind w:left="1211" w:hanging="360"/>
      </w:pPr>
      <w:rPr>
        <w:rFonts w:ascii="Courier New" w:hAnsi="Courier New" w:cs="Courier New" w:hint="default"/>
      </w:rPr>
    </w:lvl>
    <w:lvl w:ilvl="2" w:tplc="04050005">
      <w:start w:val="1"/>
      <w:numFmt w:val="bullet"/>
      <w:lvlText w:val=""/>
      <w:lvlJc w:val="left"/>
      <w:pPr>
        <w:tabs>
          <w:tab w:val="num" w:pos="2084"/>
        </w:tabs>
        <w:ind w:left="2084" w:hanging="360"/>
      </w:pPr>
      <w:rPr>
        <w:rFonts w:ascii="Wingdings" w:hAnsi="Wingdings" w:hint="default"/>
      </w:rPr>
    </w:lvl>
    <w:lvl w:ilvl="3" w:tplc="E2C2ED52">
      <w:start w:val="1"/>
      <w:numFmt w:val="decimal"/>
      <w:lvlText w:val="%4."/>
      <w:lvlJc w:val="left"/>
      <w:pPr>
        <w:ind w:left="2804" w:hanging="360"/>
      </w:pPr>
      <w:rPr>
        <w:rFonts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551972B1"/>
    <w:multiLevelType w:val="hybridMultilevel"/>
    <w:tmpl w:val="75B8B964"/>
    <w:lvl w:ilvl="0" w:tplc="92A2D8B4">
      <w:start w:val="1"/>
      <w:numFmt w:val="decimal"/>
      <w:lvlText w:val="%1."/>
      <w:lvlJc w:val="left"/>
      <w:pPr>
        <w:tabs>
          <w:tab w:val="num" w:pos="389"/>
        </w:tabs>
        <w:ind w:left="389" w:hanging="360"/>
      </w:pPr>
      <w:rPr>
        <w:rFonts w:cs="Times New Roman" w:hint="default"/>
      </w:rPr>
    </w:lvl>
    <w:lvl w:ilvl="1" w:tplc="5170B3BA" w:tentative="1">
      <w:start w:val="1"/>
      <w:numFmt w:val="lowerLetter"/>
      <w:lvlText w:val="%2."/>
      <w:lvlJc w:val="left"/>
      <w:pPr>
        <w:tabs>
          <w:tab w:val="num" w:pos="1109"/>
        </w:tabs>
        <w:ind w:left="1109" w:hanging="360"/>
      </w:pPr>
      <w:rPr>
        <w:rFonts w:cs="Times New Roman"/>
      </w:rPr>
    </w:lvl>
    <w:lvl w:ilvl="2" w:tplc="0405001B" w:tentative="1">
      <w:start w:val="1"/>
      <w:numFmt w:val="lowerRoman"/>
      <w:lvlText w:val="%3."/>
      <w:lvlJc w:val="right"/>
      <w:pPr>
        <w:tabs>
          <w:tab w:val="num" w:pos="1829"/>
        </w:tabs>
        <w:ind w:left="1829" w:hanging="180"/>
      </w:pPr>
      <w:rPr>
        <w:rFonts w:cs="Times New Roman"/>
      </w:rPr>
    </w:lvl>
    <w:lvl w:ilvl="3" w:tplc="0405000F" w:tentative="1">
      <w:start w:val="1"/>
      <w:numFmt w:val="decimal"/>
      <w:lvlText w:val="%4."/>
      <w:lvlJc w:val="left"/>
      <w:pPr>
        <w:tabs>
          <w:tab w:val="num" w:pos="2549"/>
        </w:tabs>
        <w:ind w:left="2549" w:hanging="360"/>
      </w:pPr>
      <w:rPr>
        <w:rFonts w:cs="Times New Roman"/>
      </w:rPr>
    </w:lvl>
    <w:lvl w:ilvl="4" w:tplc="04050019" w:tentative="1">
      <w:start w:val="1"/>
      <w:numFmt w:val="lowerLetter"/>
      <w:lvlText w:val="%5."/>
      <w:lvlJc w:val="left"/>
      <w:pPr>
        <w:tabs>
          <w:tab w:val="num" w:pos="3269"/>
        </w:tabs>
        <w:ind w:left="3269" w:hanging="360"/>
      </w:pPr>
      <w:rPr>
        <w:rFonts w:cs="Times New Roman"/>
      </w:rPr>
    </w:lvl>
    <w:lvl w:ilvl="5" w:tplc="0405001B" w:tentative="1">
      <w:start w:val="1"/>
      <w:numFmt w:val="lowerRoman"/>
      <w:lvlText w:val="%6."/>
      <w:lvlJc w:val="right"/>
      <w:pPr>
        <w:tabs>
          <w:tab w:val="num" w:pos="3989"/>
        </w:tabs>
        <w:ind w:left="3989" w:hanging="180"/>
      </w:pPr>
      <w:rPr>
        <w:rFonts w:cs="Times New Roman"/>
      </w:rPr>
    </w:lvl>
    <w:lvl w:ilvl="6" w:tplc="0405000F" w:tentative="1">
      <w:start w:val="1"/>
      <w:numFmt w:val="decimal"/>
      <w:lvlText w:val="%7."/>
      <w:lvlJc w:val="left"/>
      <w:pPr>
        <w:tabs>
          <w:tab w:val="num" w:pos="4709"/>
        </w:tabs>
        <w:ind w:left="4709" w:hanging="360"/>
      </w:pPr>
      <w:rPr>
        <w:rFonts w:cs="Times New Roman"/>
      </w:rPr>
    </w:lvl>
    <w:lvl w:ilvl="7" w:tplc="04050019" w:tentative="1">
      <w:start w:val="1"/>
      <w:numFmt w:val="lowerLetter"/>
      <w:lvlText w:val="%8."/>
      <w:lvlJc w:val="left"/>
      <w:pPr>
        <w:tabs>
          <w:tab w:val="num" w:pos="5429"/>
        </w:tabs>
        <w:ind w:left="5429" w:hanging="360"/>
      </w:pPr>
      <w:rPr>
        <w:rFonts w:cs="Times New Roman"/>
      </w:rPr>
    </w:lvl>
    <w:lvl w:ilvl="8" w:tplc="0405001B" w:tentative="1">
      <w:start w:val="1"/>
      <w:numFmt w:val="lowerRoman"/>
      <w:lvlText w:val="%9."/>
      <w:lvlJc w:val="right"/>
      <w:pPr>
        <w:tabs>
          <w:tab w:val="num" w:pos="6149"/>
        </w:tabs>
        <w:ind w:left="6149" w:hanging="180"/>
      </w:pPr>
      <w:rPr>
        <w:rFonts w:cs="Times New Roman"/>
      </w:rPr>
    </w:lvl>
  </w:abstractNum>
  <w:abstractNum w:abstractNumId="11" w15:restartNumberingAfterBreak="0">
    <w:nsid w:val="56931B74"/>
    <w:multiLevelType w:val="hybridMultilevel"/>
    <w:tmpl w:val="D55819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E6383C"/>
    <w:multiLevelType w:val="hybridMultilevel"/>
    <w:tmpl w:val="B1AA4C5E"/>
    <w:lvl w:ilvl="0" w:tplc="04050011">
      <w:start w:val="1"/>
      <w:numFmt w:val="lowerLetter"/>
      <w:lvlText w:val="%1)"/>
      <w:lvlJc w:val="left"/>
      <w:pPr>
        <w:tabs>
          <w:tab w:val="num" w:pos="720"/>
        </w:tabs>
        <w:ind w:left="720" w:hanging="360"/>
      </w:pPr>
      <w:rPr>
        <w:rFonts w:cs="Times New Roman" w:hint="default"/>
      </w:rPr>
    </w:lvl>
    <w:lvl w:ilvl="1" w:tplc="48FC769A">
      <w:start w:val="1"/>
      <w:numFmt w:val="decimal"/>
      <w:lvlText w:val="%2."/>
      <w:lvlJc w:val="left"/>
      <w:pPr>
        <w:tabs>
          <w:tab w:val="num" w:pos="1440"/>
        </w:tabs>
        <w:ind w:left="1440" w:hanging="360"/>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14C3C2D"/>
    <w:multiLevelType w:val="hybridMultilevel"/>
    <w:tmpl w:val="8ABA7D02"/>
    <w:lvl w:ilvl="0" w:tplc="04050017">
      <w:start w:val="1"/>
      <w:numFmt w:val="lowerLetter"/>
      <w:lvlText w:val="%1)"/>
      <w:lvlJc w:val="left"/>
      <w:pPr>
        <w:tabs>
          <w:tab w:val="num" w:pos="644"/>
        </w:tabs>
        <w:ind w:left="644" w:hanging="360"/>
      </w:pPr>
      <w:rPr>
        <w:rFonts w:hint="default"/>
      </w:rPr>
    </w:lvl>
    <w:lvl w:ilvl="1" w:tplc="04050003">
      <w:start w:val="1"/>
      <w:numFmt w:val="bullet"/>
      <w:lvlText w:val="o"/>
      <w:lvlJc w:val="left"/>
      <w:pPr>
        <w:tabs>
          <w:tab w:val="num" w:pos="1211"/>
        </w:tabs>
        <w:ind w:left="1211" w:hanging="360"/>
      </w:pPr>
      <w:rPr>
        <w:rFonts w:ascii="Courier New" w:hAnsi="Courier New" w:cs="Courier New" w:hint="default"/>
      </w:rPr>
    </w:lvl>
    <w:lvl w:ilvl="2" w:tplc="04050005">
      <w:start w:val="1"/>
      <w:numFmt w:val="bullet"/>
      <w:lvlText w:val=""/>
      <w:lvlJc w:val="left"/>
      <w:pPr>
        <w:tabs>
          <w:tab w:val="num" w:pos="2084"/>
        </w:tabs>
        <w:ind w:left="2084" w:hanging="360"/>
      </w:pPr>
      <w:rPr>
        <w:rFonts w:ascii="Wingdings" w:hAnsi="Wingdings" w:hint="default"/>
      </w:rPr>
    </w:lvl>
    <w:lvl w:ilvl="3" w:tplc="E2C2ED52">
      <w:start w:val="1"/>
      <w:numFmt w:val="decimal"/>
      <w:lvlText w:val="%4."/>
      <w:lvlJc w:val="left"/>
      <w:pPr>
        <w:ind w:left="2804" w:hanging="360"/>
      </w:pPr>
      <w:rPr>
        <w:rFonts w:hint="default"/>
      </w:rPr>
    </w:lvl>
    <w:lvl w:ilvl="4" w:tplc="369EB8E2">
      <w:start w:val="1"/>
      <w:numFmt w:val="bullet"/>
      <w:lvlText w:val="-"/>
      <w:lvlJc w:val="left"/>
      <w:pPr>
        <w:ind w:left="3524" w:hanging="360"/>
      </w:pPr>
      <w:rPr>
        <w:rFonts w:ascii="Arial" w:eastAsia="Times New Roman" w:hAnsi="Arial" w:cs="Arial"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73FA146E"/>
    <w:multiLevelType w:val="hybridMultilevel"/>
    <w:tmpl w:val="04661788"/>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B915DE"/>
    <w:multiLevelType w:val="hybridMultilevel"/>
    <w:tmpl w:val="EACEA63C"/>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CEF2725"/>
    <w:multiLevelType w:val="hybridMultilevel"/>
    <w:tmpl w:val="D8B654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4"/>
  </w:num>
  <w:num w:numId="5">
    <w:abstractNumId w:val="15"/>
  </w:num>
  <w:num w:numId="6">
    <w:abstractNumId w:val="12"/>
  </w:num>
  <w:num w:numId="7">
    <w:abstractNumId w:val="6"/>
  </w:num>
  <w:num w:numId="8">
    <w:abstractNumId w:val="0"/>
  </w:num>
  <w:num w:numId="9">
    <w:abstractNumId w:val="16"/>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7"/>
  </w:num>
  <w:num w:numId="15">
    <w:abstractNumId w:val="2"/>
  </w:num>
  <w:num w:numId="16">
    <w:abstractNumId w:val="9"/>
  </w:num>
  <w:num w:numId="17">
    <w:abstractNumId w:val="11"/>
  </w:num>
  <w:num w:numId="18">
    <w:abstractNumId w:val="4"/>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7C"/>
    <w:rsid w:val="000055A2"/>
    <w:rsid w:val="00006981"/>
    <w:rsid w:val="000109B1"/>
    <w:rsid w:val="000110D8"/>
    <w:rsid w:val="00017947"/>
    <w:rsid w:val="000250A8"/>
    <w:rsid w:val="00027DE1"/>
    <w:rsid w:val="000346B5"/>
    <w:rsid w:val="000357FA"/>
    <w:rsid w:val="00035ADD"/>
    <w:rsid w:val="00036543"/>
    <w:rsid w:val="00036FAB"/>
    <w:rsid w:val="000436B8"/>
    <w:rsid w:val="00050DAA"/>
    <w:rsid w:val="00051CBE"/>
    <w:rsid w:val="00055922"/>
    <w:rsid w:val="0005629F"/>
    <w:rsid w:val="00056C0E"/>
    <w:rsid w:val="00061A1B"/>
    <w:rsid w:val="000663C1"/>
    <w:rsid w:val="00067554"/>
    <w:rsid w:val="00067F7F"/>
    <w:rsid w:val="0008021E"/>
    <w:rsid w:val="0008173A"/>
    <w:rsid w:val="00086812"/>
    <w:rsid w:val="00091A50"/>
    <w:rsid w:val="0009381B"/>
    <w:rsid w:val="00094433"/>
    <w:rsid w:val="00095514"/>
    <w:rsid w:val="00095977"/>
    <w:rsid w:val="00096543"/>
    <w:rsid w:val="00097F4C"/>
    <w:rsid w:val="000A1FE0"/>
    <w:rsid w:val="000A34C9"/>
    <w:rsid w:val="000A5073"/>
    <w:rsid w:val="000A55E5"/>
    <w:rsid w:val="000A6D3A"/>
    <w:rsid w:val="000A6D6E"/>
    <w:rsid w:val="000A7195"/>
    <w:rsid w:val="000B12E9"/>
    <w:rsid w:val="000C098F"/>
    <w:rsid w:val="000C4677"/>
    <w:rsid w:val="000C4E94"/>
    <w:rsid w:val="000C6D33"/>
    <w:rsid w:val="000C7C4C"/>
    <w:rsid w:val="000D10B7"/>
    <w:rsid w:val="000D531A"/>
    <w:rsid w:val="00102D4E"/>
    <w:rsid w:val="0010404E"/>
    <w:rsid w:val="00117460"/>
    <w:rsid w:val="001175A9"/>
    <w:rsid w:val="00122531"/>
    <w:rsid w:val="001267DB"/>
    <w:rsid w:val="00127300"/>
    <w:rsid w:val="001273BD"/>
    <w:rsid w:val="00143529"/>
    <w:rsid w:val="001446E2"/>
    <w:rsid w:val="001454AE"/>
    <w:rsid w:val="00147704"/>
    <w:rsid w:val="00153775"/>
    <w:rsid w:val="00161555"/>
    <w:rsid w:val="0016372F"/>
    <w:rsid w:val="0016396D"/>
    <w:rsid w:val="00163BD5"/>
    <w:rsid w:val="001700C1"/>
    <w:rsid w:val="00172CCF"/>
    <w:rsid w:val="00172F18"/>
    <w:rsid w:val="00173255"/>
    <w:rsid w:val="00174978"/>
    <w:rsid w:val="00174E91"/>
    <w:rsid w:val="001777F6"/>
    <w:rsid w:val="001935A8"/>
    <w:rsid w:val="00197239"/>
    <w:rsid w:val="001A2E38"/>
    <w:rsid w:val="001B3320"/>
    <w:rsid w:val="001B3A21"/>
    <w:rsid w:val="001B4759"/>
    <w:rsid w:val="001B65BF"/>
    <w:rsid w:val="001B6929"/>
    <w:rsid w:val="001C5235"/>
    <w:rsid w:val="001C73EC"/>
    <w:rsid w:val="001D0503"/>
    <w:rsid w:val="001D2028"/>
    <w:rsid w:val="001D56EC"/>
    <w:rsid w:val="001D70BE"/>
    <w:rsid w:val="001E0EB8"/>
    <w:rsid w:val="001E1AAD"/>
    <w:rsid w:val="001E3528"/>
    <w:rsid w:val="001E4FA3"/>
    <w:rsid w:val="001E5A48"/>
    <w:rsid w:val="001F3AC2"/>
    <w:rsid w:val="001F502F"/>
    <w:rsid w:val="002003BC"/>
    <w:rsid w:val="00203BE8"/>
    <w:rsid w:val="002071DB"/>
    <w:rsid w:val="00210370"/>
    <w:rsid w:val="002104CA"/>
    <w:rsid w:val="00211AE9"/>
    <w:rsid w:val="00211DD8"/>
    <w:rsid w:val="00215F6E"/>
    <w:rsid w:val="00226055"/>
    <w:rsid w:val="00227EEA"/>
    <w:rsid w:val="00232ADA"/>
    <w:rsid w:val="002364B2"/>
    <w:rsid w:val="002377AA"/>
    <w:rsid w:val="00242519"/>
    <w:rsid w:val="0024379B"/>
    <w:rsid w:val="0024545F"/>
    <w:rsid w:val="00245D2F"/>
    <w:rsid w:val="00253673"/>
    <w:rsid w:val="002564B2"/>
    <w:rsid w:val="002579A9"/>
    <w:rsid w:val="00260616"/>
    <w:rsid w:val="002616AF"/>
    <w:rsid w:val="00261F8A"/>
    <w:rsid w:val="0026665E"/>
    <w:rsid w:val="00267C37"/>
    <w:rsid w:val="002714E2"/>
    <w:rsid w:val="00272678"/>
    <w:rsid w:val="002735EE"/>
    <w:rsid w:val="0028135D"/>
    <w:rsid w:val="00281D54"/>
    <w:rsid w:val="00282827"/>
    <w:rsid w:val="00283026"/>
    <w:rsid w:val="002835C4"/>
    <w:rsid w:val="0028484C"/>
    <w:rsid w:val="00295FDF"/>
    <w:rsid w:val="00297682"/>
    <w:rsid w:val="002A28F0"/>
    <w:rsid w:val="002A3CCB"/>
    <w:rsid w:val="002B0167"/>
    <w:rsid w:val="002B2BC7"/>
    <w:rsid w:val="002B46C8"/>
    <w:rsid w:val="002B622D"/>
    <w:rsid w:val="002B627D"/>
    <w:rsid w:val="002C1802"/>
    <w:rsid w:val="002C3EEC"/>
    <w:rsid w:val="002C71DB"/>
    <w:rsid w:val="002D295E"/>
    <w:rsid w:val="002D5528"/>
    <w:rsid w:val="002D5DDD"/>
    <w:rsid w:val="002E06D4"/>
    <w:rsid w:val="002E0A0C"/>
    <w:rsid w:val="002E3A75"/>
    <w:rsid w:val="002E7086"/>
    <w:rsid w:val="002F1050"/>
    <w:rsid w:val="002F1170"/>
    <w:rsid w:val="002F747E"/>
    <w:rsid w:val="003033BA"/>
    <w:rsid w:val="00304272"/>
    <w:rsid w:val="00306327"/>
    <w:rsid w:val="0031022A"/>
    <w:rsid w:val="00310895"/>
    <w:rsid w:val="003155E5"/>
    <w:rsid w:val="00321E86"/>
    <w:rsid w:val="003233AB"/>
    <w:rsid w:val="003267FF"/>
    <w:rsid w:val="00327772"/>
    <w:rsid w:val="00333D2E"/>
    <w:rsid w:val="00342B6B"/>
    <w:rsid w:val="00344403"/>
    <w:rsid w:val="0034541E"/>
    <w:rsid w:val="00351B8B"/>
    <w:rsid w:val="0035249B"/>
    <w:rsid w:val="00356809"/>
    <w:rsid w:val="003608F0"/>
    <w:rsid w:val="003617C8"/>
    <w:rsid w:val="00362DE2"/>
    <w:rsid w:val="003715A1"/>
    <w:rsid w:val="00371623"/>
    <w:rsid w:val="00372A53"/>
    <w:rsid w:val="00372B6E"/>
    <w:rsid w:val="00374508"/>
    <w:rsid w:val="0037470D"/>
    <w:rsid w:val="00374E4A"/>
    <w:rsid w:val="00375EE9"/>
    <w:rsid w:val="00377874"/>
    <w:rsid w:val="00377E7B"/>
    <w:rsid w:val="003818C0"/>
    <w:rsid w:val="00383044"/>
    <w:rsid w:val="0038602C"/>
    <w:rsid w:val="00387623"/>
    <w:rsid w:val="003878E5"/>
    <w:rsid w:val="00391C49"/>
    <w:rsid w:val="00394782"/>
    <w:rsid w:val="00394EA1"/>
    <w:rsid w:val="003960CC"/>
    <w:rsid w:val="003A15DC"/>
    <w:rsid w:val="003A27AC"/>
    <w:rsid w:val="003C5053"/>
    <w:rsid w:val="003C5878"/>
    <w:rsid w:val="003E2B62"/>
    <w:rsid w:val="003E314A"/>
    <w:rsid w:val="003E5574"/>
    <w:rsid w:val="003E7672"/>
    <w:rsid w:val="003F106A"/>
    <w:rsid w:val="003F596C"/>
    <w:rsid w:val="003F5C3D"/>
    <w:rsid w:val="0040517F"/>
    <w:rsid w:val="004074CC"/>
    <w:rsid w:val="00407DE2"/>
    <w:rsid w:val="00411AEB"/>
    <w:rsid w:val="004151AD"/>
    <w:rsid w:val="00425338"/>
    <w:rsid w:val="00431EC6"/>
    <w:rsid w:val="00432E4B"/>
    <w:rsid w:val="00433CD2"/>
    <w:rsid w:val="00435297"/>
    <w:rsid w:val="00435E02"/>
    <w:rsid w:val="00436A41"/>
    <w:rsid w:val="00442E9C"/>
    <w:rsid w:val="004506B3"/>
    <w:rsid w:val="004515F1"/>
    <w:rsid w:val="004564DC"/>
    <w:rsid w:val="004578C3"/>
    <w:rsid w:val="00461B33"/>
    <w:rsid w:val="004744F4"/>
    <w:rsid w:val="00477F7C"/>
    <w:rsid w:val="0048287C"/>
    <w:rsid w:val="00486175"/>
    <w:rsid w:val="00487A3F"/>
    <w:rsid w:val="00490557"/>
    <w:rsid w:val="00490A36"/>
    <w:rsid w:val="00492043"/>
    <w:rsid w:val="00493AA4"/>
    <w:rsid w:val="004A041B"/>
    <w:rsid w:val="004A06F8"/>
    <w:rsid w:val="004A0E21"/>
    <w:rsid w:val="004A13EA"/>
    <w:rsid w:val="004A1B07"/>
    <w:rsid w:val="004A23B4"/>
    <w:rsid w:val="004A2815"/>
    <w:rsid w:val="004B7DAE"/>
    <w:rsid w:val="004D0535"/>
    <w:rsid w:val="004D6136"/>
    <w:rsid w:val="004D73B4"/>
    <w:rsid w:val="004E19D8"/>
    <w:rsid w:val="004E20AC"/>
    <w:rsid w:val="004E7509"/>
    <w:rsid w:val="004E7EA4"/>
    <w:rsid w:val="004F177B"/>
    <w:rsid w:val="0050401C"/>
    <w:rsid w:val="005078F4"/>
    <w:rsid w:val="0051256D"/>
    <w:rsid w:val="00512E22"/>
    <w:rsid w:val="00516747"/>
    <w:rsid w:val="00516C3E"/>
    <w:rsid w:val="00531A00"/>
    <w:rsid w:val="005335F8"/>
    <w:rsid w:val="0053565A"/>
    <w:rsid w:val="00540779"/>
    <w:rsid w:val="00544484"/>
    <w:rsid w:val="00553888"/>
    <w:rsid w:val="005553EB"/>
    <w:rsid w:val="005600EB"/>
    <w:rsid w:val="005601BF"/>
    <w:rsid w:val="005601FB"/>
    <w:rsid w:val="00560A91"/>
    <w:rsid w:val="00560B66"/>
    <w:rsid w:val="005717D4"/>
    <w:rsid w:val="005770C1"/>
    <w:rsid w:val="005777CF"/>
    <w:rsid w:val="005818C6"/>
    <w:rsid w:val="00582F28"/>
    <w:rsid w:val="005865BE"/>
    <w:rsid w:val="005A1576"/>
    <w:rsid w:val="005A1FF4"/>
    <w:rsid w:val="005A74CE"/>
    <w:rsid w:val="005B2BCB"/>
    <w:rsid w:val="005B3B81"/>
    <w:rsid w:val="005B61DC"/>
    <w:rsid w:val="005B6431"/>
    <w:rsid w:val="005C557F"/>
    <w:rsid w:val="005C6A75"/>
    <w:rsid w:val="005D3483"/>
    <w:rsid w:val="005E0416"/>
    <w:rsid w:val="005E2910"/>
    <w:rsid w:val="005E3C05"/>
    <w:rsid w:val="005E6BE4"/>
    <w:rsid w:val="005E74FE"/>
    <w:rsid w:val="005F1FEA"/>
    <w:rsid w:val="005F53ED"/>
    <w:rsid w:val="005F5ED9"/>
    <w:rsid w:val="005F73DF"/>
    <w:rsid w:val="005F7C8D"/>
    <w:rsid w:val="00601555"/>
    <w:rsid w:val="00603A3B"/>
    <w:rsid w:val="00607F34"/>
    <w:rsid w:val="00611F4F"/>
    <w:rsid w:val="006123A4"/>
    <w:rsid w:val="00621FAB"/>
    <w:rsid w:val="00623B2D"/>
    <w:rsid w:val="006241F8"/>
    <w:rsid w:val="0062434F"/>
    <w:rsid w:val="00626194"/>
    <w:rsid w:val="00626763"/>
    <w:rsid w:val="006405BD"/>
    <w:rsid w:val="006450AF"/>
    <w:rsid w:val="00646103"/>
    <w:rsid w:val="0064637B"/>
    <w:rsid w:val="00652621"/>
    <w:rsid w:val="00653E45"/>
    <w:rsid w:val="00655DE5"/>
    <w:rsid w:val="006603B2"/>
    <w:rsid w:val="0067231B"/>
    <w:rsid w:val="0067282D"/>
    <w:rsid w:val="0068200B"/>
    <w:rsid w:val="00682C1A"/>
    <w:rsid w:val="0068403D"/>
    <w:rsid w:val="0068587E"/>
    <w:rsid w:val="0068639F"/>
    <w:rsid w:val="00687FCB"/>
    <w:rsid w:val="006952CF"/>
    <w:rsid w:val="00696785"/>
    <w:rsid w:val="00696E72"/>
    <w:rsid w:val="00696F4A"/>
    <w:rsid w:val="0069788D"/>
    <w:rsid w:val="006A4D55"/>
    <w:rsid w:val="006A6B35"/>
    <w:rsid w:val="006B02A7"/>
    <w:rsid w:val="006B4584"/>
    <w:rsid w:val="006B5400"/>
    <w:rsid w:val="006B578E"/>
    <w:rsid w:val="006B7EA8"/>
    <w:rsid w:val="006C044F"/>
    <w:rsid w:val="006C1061"/>
    <w:rsid w:val="006C5768"/>
    <w:rsid w:val="006C6891"/>
    <w:rsid w:val="006C70ED"/>
    <w:rsid w:val="006D236F"/>
    <w:rsid w:val="006D5219"/>
    <w:rsid w:val="006D5D0D"/>
    <w:rsid w:val="006E40B5"/>
    <w:rsid w:val="006E5780"/>
    <w:rsid w:val="006F0B99"/>
    <w:rsid w:val="006F2B09"/>
    <w:rsid w:val="00702B5C"/>
    <w:rsid w:val="00705188"/>
    <w:rsid w:val="00710DF3"/>
    <w:rsid w:val="00712E56"/>
    <w:rsid w:val="007147E0"/>
    <w:rsid w:val="00721C16"/>
    <w:rsid w:val="007228E7"/>
    <w:rsid w:val="007273C4"/>
    <w:rsid w:val="00727BE5"/>
    <w:rsid w:val="00741D11"/>
    <w:rsid w:val="007536D6"/>
    <w:rsid w:val="00755975"/>
    <w:rsid w:val="0075779A"/>
    <w:rsid w:val="00760250"/>
    <w:rsid w:val="0076426D"/>
    <w:rsid w:val="00772A14"/>
    <w:rsid w:val="007751FE"/>
    <w:rsid w:val="007803C9"/>
    <w:rsid w:val="00781583"/>
    <w:rsid w:val="0078583F"/>
    <w:rsid w:val="00787DD8"/>
    <w:rsid w:val="007909B5"/>
    <w:rsid w:val="00797123"/>
    <w:rsid w:val="007A4E2D"/>
    <w:rsid w:val="007A524B"/>
    <w:rsid w:val="007A7F32"/>
    <w:rsid w:val="007B3BF3"/>
    <w:rsid w:val="007B4400"/>
    <w:rsid w:val="007B7BA8"/>
    <w:rsid w:val="007C086B"/>
    <w:rsid w:val="007C0F62"/>
    <w:rsid w:val="007C194B"/>
    <w:rsid w:val="007C26A7"/>
    <w:rsid w:val="007C5BF2"/>
    <w:rsid w:val="007D22C9"/>
    <w:rsid w:val="007D2852"/>
    <w:rsid w:val="007D7156"/>
    <w:rsid w:val="007D7533"/>
    <w:rsid w:val="007D7E95"/>
    <w:rsid w:val="007E4672"/>
    <w:rsid w:val="007E4C29"/>
    <w:rsid w:val="007E5493"/>
    <w:rsid w:val="007E5605"/>
    <w:rsid w:val="007E73FD"/>
    <w:rsid w:val="007F192B"/>
    <w:rsid w:val="007F3085"/>
    <w:rsid w:val="007F3A91"/>
    <w:rsid w:val="007F6F54"/>
    <w:rsid w:val="0080015F"/>
    <w:rsid w:val="00802CF0"/>
    <w:rsid w:val="00803C82"/>
    <w:rsid w:val="00804070"/>
    <w:rsid w:val="00804827"/>
    <w:rsid w:val="0081390F"/>
    <w:rsid w:val="00820043"/>
    <w:rsid w:val="0082362A"/>
    <w:rsid w:val="008258A3"/>
    <w:rsid w:val="00826708"/>
    <w:rsid w:val="0083469F"/>
    <w:rsid w:val="00840CD9"/>
    <w:rsid w:val="00843957"/>
    <w:rsid w:val="0084743F"/>
    <w:rsid w:val="0085074E"/>
    <w:rsid w:val="0085274C"/>
    <w:rsid w:val="00856CCB"/>
    <w:rsid w:val="008603D9"/>
    <w:rsid w:val="00861D70"/>
    <w:rsid w:val="00865593"/>
    <w:rsid w:val="00867512"/>
    <w:rsid w:val="008727E8"/>
    <w:rsid w:val="00872A3E"/>
    <w:rsid w:val="008764FD"/>
    <w:rsid w:val="00876E6D"/>
    <w:rsid w:val="008772A7"/>
    <w:rsid w:val="00881AB7"/>
    <w:rsid w:val="00882662"/>
    <w:rsid w:val="00883BDC"/>
    <w:rsid w:val="008874E7"/>
    <w:rsid w:val="008906EC"/>
    <w:rsid w:val="00893D80"/>
    <w:rsid w:val="00896374"/>
    <w:rsid w:val="00896B14"/>
    <w:rsid w:val="0089732C"/>
    <w:rsid w:val="008A02E2"/>
    <w:rsid w:val="008A0375"/>
    <w:rsid w:val="008A14CA"/>
    <w:rsid w:val="008B5637"/>
    <w:rsid w:val="008B7A56"/>
    <w:rsid w:val="008C0C4A"/>
    <w:rsid w:val="008C29CF"/>
    <w:rsid w:val="008C2C0A"/>
    <w:rsid w:val="008C3FFB"/>
    <w:rsid w:val="008C478B"/>
    <w:rsid w:val="008C4D42"/>
    <w:rsid w:val="008D3F2C"/>
    <w:rsid w:val="008D7B81"/>
    <w:rsid w:val="008E2543"/>
    <w:rsid w:val="008E5197"/>
    <w:rsid w:val="008E799C"/>
    <w:rsid w:val="008F101A"/>
    <w:rsid w:val="008F4323"/>
    <w:rsid w:val="008F4558"/>
    <w:rsid w:val="008F6A51"/>
    <w:rsid w:val="00902BD9"/>
    <w:rsid w:val="00911392"/>
    <w:rsid w:val="00914451"/>
    <w:rsid w:val="00916E50"/>
    <w:rsid w:val="0092474B"/>
    <w:rsid w:val="0093193E"/>
    <w:rsid w:val="009347E4"/>
    <w:rsid w:val="00937F9A"/>
    <w:rsid w:val="00942A1B"/>
    <w:rsid w:val="00953637"/>
    <w:rsid w:val="0095426E"/>
    <w:rsid w:val="009555D3"/>
    <w:rsid w:val="00956DD7"/>
    <w:rsid w:val="00960F76"/>
    <w:rsid w:val="0096185D"/>
    <w:rsid w:val="00963915"/>
    <w:rsid w:val="00972C24"/>
    <w:rsid w:val="009734F1"/>
    <w:rsid w:val="009766F9"/>
    <w:rsid w:val="00976DBF"/>
    <w:rsid w:val="00977DB3"/>
    <w:rsid w:val="009912B0"/>
    <w:rsid w:val="00991654"/>
    <w:rsid w:val="009943B8"/>
    <w:rsid w:val="00994750"/>
    <w:rsid w:val="009A39B2"/>
    <w:rsid w:val="009A60A5"/>
    <w:rsid w:val="009A6E55"/>
    <w:rsid w:val="009B0791"/>
    <w:rsid w:val="009B64C9"/>
    <w:rsid w:val="009C25C0"/>
    <w:rsid w:val="009D0E64"/>
    <w:rsid w:val="009E0378"/>
    <w:rsid w:val="009E0BD8"/>
    <w:rsid w:val="009E2403"/>
    <w:rsid w:val="009E2CB4"/>
    <w:rsid w:val="009E458F"/>
    <w:rsid w:val="009E78EA"/>
    <w:rsid w:val="009F0BAF"/>
    <w:rsid w:val="009F23BB"/>
    <w:rsid w:val="009F6DBE"/>
    <w:rsid w:val="009F797E"/>
    <w:rsid w:val="00A139A3"/>
    <w:rsid w:val="00A177FD"/>
    <w:rsid w:val="00A237C9"/>
    <w:rsid w:val="00A26150"/>
    <w:rsid w:val="00A3350C"/>
    <w:rsid w:val="00A339FB"/>
    <w:rsid w:val="00A4405D"/>
    <w:rsid w:val="00A5027B"/>
    <w:rsid w:val="00A53E97"/>
    <w:rsid w:val="00A54237"/>
    <w:rsid w:val="00A63BDF"/>
    <w:rsid w:val="00A678EB"/>
    <w:rsid w:val="00A678EF"/>
    <w:rsid w:val="00A701F6"/>
    <w:rsid w:val="00A71ABA"/>
    <w:rsid w:val="00A71B07"/>
    <w:rsid w:val="00A77443"/>
    <w:rsid w:val="00A80FAA"/>
    <w:rsid w:val="00A8526C"/>
    <w:rsid w:val="00A92872"/>
    <w:rsid w:val="00A96DF7"/>
    <w:rsid w:val="00A972D3"/>
    <w:rsid w:val="00AA20C6"/>
    <w:rsid w:val="00AA3689"/>
    <w:rsid w:val="00AA4A0E"/>
    <w:rsid w:val="00AB3973"/>
    <w:rsid w:val="00AB3E2A"/>
    <w:rsid w:val="00AB3E49"/>
    <w:rsid w:val="00AB5D6B"/>
    <w:rsid w:val="00AB6D6E"/>
    <w:rsid w:val="00AC2B4C"/>
    <w:rsid w:val="00AC4198"/>
    <w:rsid w:val="00AC574C"/>
    <w:rsid w:val="00AC73EB"/>
    <w:rsid w:val="00AD2A45"/>
    <w:rsid w:val="00AD482C"/>
    <w:rsid w:val="00AD6326"/>
    <w:rsid w:val="00AE1102"/>
    <w:rsid w:val="00AE32B3"/>
    <w:rsid w:val="00AE5275"/>
    <w:rsid w:val="00AE54B2"/>
    <w:rsid w:val="00AE5CF3"/>
    <w:rsid w:val="00AE6347"/>
    <w:rsid w:val="00AF0214"/>
    <w:rsid w:val="00AF06B2"/>
    <w:rsid w:val="00AF0A1B"/>
    <w:rsid w:val="00AF2941"/>
    <w:rsid w:val="00AF3655"/>
    <w:rsid w:val="00AF39E2"/>
    <w:rsid w:val="00B02365"/>
    <w:rsid w:val="00B031C3"/>
    <w:rsid w:val="00B1014A"/>
    <w:rsid w:val="00B14521"/>
    <w:rsid w:val="00B201CA"/>
    <w:rsid w:val="00B275B7"/>
    <w:rsid w:val="00B32C20"/>
    <w:rsid w:val="00B35575"/>
    <w:rsid w:val="00B35C77"/>
    <w:rsid w:val="00B44E50"/>
    <w:rsid w:val="00B471CD"/>
    <w:rsid w:val="00B47222"/>
    <w:rsid w:val="00B472CF"/>
    <w:rsid w:val="00B51BE9"/>
    <w:rsid w:val="00B530D0"/>
    <w:rsid w:val="00B53823"/>
    <w:rsid w:val="00B60D84"/>
    <w:rsid w:val="00B6397A"/>
    <w:rsid w:val="00B63DC5"/>
    <w:rsid w:val="00B63F8A"/>
    <w:rsid w:val="00B72DDA"/>
    <w:rsid w:val="00B75CE2"/>
    <w:rsid w:val="00B77098"/>
    <w:rsid w:val="00B83E68"/>
    <w:rsid w:val="00B90A92"/>
    <w:rsid w:val="00B91B6A"/>
    <w:rsid w:val="00BA6ECF"/>
    <w:rsid w:val="00BA7805"/>
    <w:rsid w:val="00BB7A7D"/>
    <w:rsid w:val="00BC4FD0"/>
    <w:rsid w:val="00BD3F8F"/>
    <w:rsid w:val="00BD5CC1"/>
    <w:rsid w:val="00BE61E5"/>
    <w:rsid w:val="00BE75CF"/>
    <w:rsid w:val="00BF3384"/>
    <w:rsid w:val="00BF65EE"/>
    <w:rsid w:val="00C03FF0"/>
    <w:rsid w:val="00C04FD9"/>
    <w:rsid w:val="00C1337A"/>
    <w:rsid w:val="00C13E27"/>
    <w:rsid w:val="00C23057"/>
    <w:rsid w:val="00C25499"/>
    <w:rsid w:val="00C26228"/>
    <w:rsid w:val="00C30866"/>
    <w:rsid w:val="00C30DE4"/>
    <w:rsid w:val="00C319B1"/>
    <w:rsid w:val="00C31BCB"/>
    <w:rsid w:val="00C323D9"/>
    <w:rsid w:val="00C32BAD"/>
    <w:rsid w:val="00C4208C"/>
    <w:rsid w:val="00C45696"/>
    <w:rsid w:val="00C5066A"/>
    <w:rsid w:val="00C51D04"/>
    <w:rsid w:val="00C52F62"/>
    <w:rsid w:val="00C55F1F"/>
    <w:rsid w:val="00C567E6"/>
    <w:rsid w:val="00C6373D"/>
    <w:rsid w:val="00C63BA2"/>
    <w:rsid w:val="00C64465"/>
    <w:rsid w:val="00C6628F"/>
    <w:rsid w:val="00C705BA"/>
    <w:rsid w:val="00C722FB"/>
    <w:rsid w:val="00C748E2"/>
    <w:rsid w:val="00C77DDB"/>
    <w:rsid w:val="00C9005F"/>
    <w:rsid w:val="00C939F6"/>
    <w:rsid w:val="00C94F37"/>
    <w:rsid w:val="00CA3482"/>
    <w:rsid w:val="00CA5740"/>
    <w:rsid w:val="00CB06D0"/>
    <w:rsid w:val="00CB331B"/>
    <w:rsid w:val="00CB33B2"/>
    <w:rsid w:val="00CB3BC7"/>
    <w:rsid w:val="00CC0538"/>
    <w:rsid w:val="00CC739F"/>
    <w:rsid w:val="00CD1724"/>
    <w:rsid w:val="00CD3EA8"/>
    <w:rsid w:val="00CD45E1"/>
    <w:rsid w:val="00CD61FF"/>
    <w:rsid w:val="00CD64DC"/>
    <w:rsid w:val="00CD6853"/>
    <w:rsid w:val="00CD7F7A"/>
    <w:rsid w:val="00CE066C"/>
    <w:rsid w:val="00CE267B"/>
    <w:rsid w:val="00CF1399"/>
    <w:rsid w:val="00CF5602"/>
    <w:rsid w:val="00CF6680"/>
    <w:rsid w:val="00CF77A7"/>
    <w:rsid w:val="00D106D8"/>
    <w:rsid w:val="00D120A4"/>
    <w:rsid w:val="00D258A9"/>
    <w:rsid w:val="00D30AD4"/>
    <w:rsid w:val="00D31DB8"/>
    <w:rsid w:val="00D33B58"/>
    <w:rsid w:val="00D3414B"/>
    <w:rsid w:val="00D34BD0"/>
    <w:rsid w:val="00D43E91"/>
    <w:rsid w:val="00D464DD"/>
    <w:rsid w:val="00D500F4"/>
    <w:rsid w:val="00D506D2"/>
    <w:rsid w:val="00D51283"/>
    <w:rsid w:val="00D51A1D"/>
    <w:rsid w:val="00D52E49"/>
    <w:rsid w:val="00D5570A"/>
    <w:rsid w:val="00D55868"/>
    <w:rsid w:val="00D57958"/>
    <w:rsid w:val="00D6089B"/>
    <w:rsid w:val="00D6108E"/>
    <w:rsid w:val="00D75465"/>
    <w:rsid w:val="00D76746"/>
    <w:rsid w:val="00D8322A"/>
    <w:rsid w:val="00D86B86"/>
    <w:rsid w:val="00D90D7D"/>
    <w:rsid w:val="00D92083"/>
    <w:rsid w:val="00D92315"/>
    <w:rsid w:val="00D934AF"/>
    <w:rsid w:val="00D979F4"/>
    <w:rsid w:val="00DA0571"/>
    <w:rsid w:val="00DB02AF"/>
    <w:rsid w:val="00DB202B"/>
    <w:rsid w:val="00DB3B84"/>
    <w:rsid w:val="00DC164D"/>
    <w:rsid w:val="00DC244E"/>
    <w:rsid w:val="00DC6223"/>
    <w:rsid w:val="00DE008C"/>
    <w:rsid w:val="00DF01E3"/>
    <w:rsid w:val="00DF339E"/>
    <w:rsid w:val="00E05148"/>
    <w:rsid w:val="00E102BB"/>
    <w:rsid w:val="00E1172A"/>
    <w:rsid w:val="00E12030"/>
    <w:rsid w:val="00E121E3"/>
    <w:rsid w:val="00E124A7"/>
    <w:rsid w:val="00E14139"/>
    <w:rsid w:val="00E1502C"/>
    <w:rsid w:val="00E16FF3"/>
    <w:rsid w:val="00E17E7A"/>
    <w:rsid w:val="00E20B0F"/>
    <w:rsid w:val="00E23317"/>
    <w:rsid w:val="00E26570"/>
    <w:rsid w:val="00E300A1"/>
    <w:rsid w:val="00E342AD"/>
    <w:rsid w:val="00E404A3"/>
    <w:rsid w:val="00E42E3E"/>
    <w:rsid w:val="00E44FD0"/>
    <w:rsid w:val="00E461F0"/>
    <w:rsid w:val="00E55007"/>
    <w:rsid w:val="00E61FD9"/>
    <w:rsid w:val="00E6409C"/>
    <w:rsid w:val="00E67EC6"/>
    <w:rsid w:val="00E726E3"/>
    <w:rsid w:val="00E74C96"/>
    <w:rsid w:val="00E75F18"/>
    <w:rsid w:val="00E836F8"/>
    <w:rsid w:val="00E841CE"/>
    <w:rsid w:val="00E85456"/>
    <w:rsid w:val="00E86D3B"/>
    <w:rsid w:val="00E87279"/>
    <w:rsid w:val="00E87BD9"/>
    <w:rsid w:val="00E92DA0"/>
    <w:rsid w:val="00E92FE8"/>
    <w:rsid w:val="00E93FBD"/>
    <w:rsid w:val="00E96E54"/>
    <w:rsid w:val="00E973AA"/>
    <w:rsid w:val="00E97475"/>
    <w:rsid w:val="00EA7B32"/>
    <w:rsid w:val="00EB0DED"/>
    <w:rsid w:val="00EB62A8"/>
    <w:rsid w:val="00EC238A"/>
    <w:rsid w:val="00EC3F06"/>
    <w:rsid w:val="00ED20BD"/>
    <w:rsid w:val="00ED4A08"/>
    <w:rsid w:val="00ED5385"/>
    <w:rsid w:val="00EE5BC1"/>
    <w:rsid w:val="00EE6B0E"/>
    <w:rsid w:val="00EE701F"/>
    <w:rsid w:val="00EF173C"/>
    <w:rsid w:val="00EF2E4D"/>
    <w:rsid w:val="00EF3489"/>
    <w:rsid w:val="00EF5605"/>
    <w:rsid w:val="00EF6042"/>
    <w:rsid w:val="00EF6266"/>
    <w:rsid w:val="00F01063"/>
    <w:rsid w:val="00F0374F"/>
    <w:rsid w:val="00F04359"/>
    <w:rsid w:val="00F07BB4"/>
    <w:rsid w:val="00F12B3E"/>
    <w:rsid w:val="00F13C3F"/>
    <w:rsid w:val="00F20790"/>
    <w:rsid w:val="00F25B00"/>
    <w:rsid w:val="00F26F92"/>
    <w:rsid w:val="00F309C2"/>
    <w:rsid w:val="00F40993"/>
    <w:rsid w:val="00F41827"/>
    <w:rsid w:val="00F43DCC"/>
    <w:rsid w:val="00F45E34"/>
    <w:rsid w:val="00F464FD"/>
    <w:rsid w:val="00F470DE"/>
    <w:rsid w:val="00F57A40"/>
    <w:rsid w:val="00F60806"/>
    <w:rsid w:val="00F7359F"/>
    <w:rsid w:val="00F76C87"/>
    <w:rsid w:val="00F80BEF"/>
    <w:rsid w:val="00F82310"/>
    <w:rsid w:val="00F836DF"/>
    <w:rsid w:val="00F851E8"/>
    <w:rsid w:val="00F93D67"/>
    <w:rsid w:val="00FA0A90"/>
    <w:rsid w:val="00FA47C4"/>
    <w:rsid w:val="00FA6C53"/>
    <w:rsid w:val="00FB279C"/>
    <w:rsid w:val="00FB31CD"/>
    <w:rsid w:val="00FC1E53"/>
    <w:rsid w:val="00FC2C4D"/>
    <w:rsid w:val="00FC2E4A"/>
    <w:rsid w:val="00FC5039"/>
    <w:rsid w:val="00FC5B93"/>
    <w:rsid w:val="00FC6F90"/>
    <w:rsid w:val="00FD117E"/>
    <w:rsid w:val="00FD1E93"/>
    <w:rsid w:val="00FD51BA"/>
    <w:rsid w:val="00FD5500"/>
    <w:rsid w:val="00FD62E7"/>
    <w:rsid w:val="00FD71D2"/>
    <w:rsid w:val="00FE0F03"/>
    <w:rsid w:val="00FE1DA5"/>
    <w:rsid w:val="00FE34B1"/>
    <w:rsid w:val="00FE67B7"/>
    <w:rsid w:val="00FE716F"/>
    <w:rsid w:val="00FF4827"/>
    <w:rsid w:val="00FF6C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10808"/>
  <w15:docId w15:val="{742A3BCD-ADF7-4C0C-97CB-08C78FEA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287C"/>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EF5605"/>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48287C"/>
    <w:pPr>
      <w:keepNext/>
      <w:spacing w:before="240" w:after="60"/>
      <w:outlineLvl w:val="2"/>
    </w:pPr>
    <w:rPr>
      <w:rFonts w:ascii="Arial" w:hAnsi="Arial" w:cs="Arial"/>
      <w:b/>
      <w:bCs/>
      <w:sz w:val="26"/>
      <w:szCs w:val="26"/>
    </w:rPr>
  </w:style>
  <w:style w:type="paragraph" w:styleId="Nadpis4">
    <w:name w:val="heading 4"/>
    <w:basedOn w:val="Normln"/>
    <w:next w:val="Normln"/>
    <w:qFormat/>
    <w:rsid w:val="0048287C"/>
    <w:pPr>
      <w:keepNext/>
      <w:spacing w:before="240" w:after="60"/>
      <w:outlineLvl w:val="3"/>
    </w:pPr>
    <w:rPr>
      <w:b/>
      <w:bCs/>
      <w:sz w:val="28"/>
      <w:szCs w:val="28"/>
    </w:rPr>
  </w:style>
  <w:style w:type="paragraph" w:styleId="Nadpis5">
    <w:name w:val="heading 5"/>
    <w:basedOn w:val="Normln"/>
    <w:next w:val="Normln"/>
    <w:qFormat/>
    <w:rsid w:val="0048287C"/>
    <w:pPr>
      <w:keepNext/>
      <w:spacing w:before="80"/>
      <w:jc w:val="both"/>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8287C"/>
    <w:pPr>
      <w:tabs>
        <w:tab w:val="center" w:pos="4536"/>
        <w:tab w:val="right" w:pos="9072"/>
      </w:tabs>
    </w:pPr>
  </w:style>
  <w:style w:type="paragraph" w:customStyle="1" w:styleId="Odstavec1">
    <w:name w:val="Odstavec1"/>
    <w:basedOn w:val="Normln"/>
    <w:rsid w:val="0048287C"/>
    <w:pPr>
      <w:spacing w:before="80"/>
      <w:jc w:val="both"/>
    </w:pPr>
    <w:rPr>
      <w:szCs w:val="20"/>
    </w:rPr>
  </w:style>
  <w:style w:type="paragraph" w:styleId="Zkladntext">
    <w:name w:val="Body Text"/>
    <w:basedOn w:val="Normln"/>
    <w:rsid w:val="0048287C"/>
    <w:pPr>
      <w:spacing w:before="120" w:after="120"/>
      <w:jc w:val="both"/>
    </w:pPr>
    <w:rPr>
      <w:sz w:val="22"/>
    </w:rPr>
  </w:style>
  <w:style w:type="paragraph" w:customStyle="1" w:styleId="KRUTEXTODSTAVCE">
    <w:name w:val="_KRU_TEXT_ODSTAVCE"/>
    <w:basedOn w:val="Normln"/>
    <w:rsid w:val="0048287C"/>
    <w:pPr>
      <w:spacing w:line="288" w:lineRule="auto"/>
    </w:pPr>
    <w:rPr>
      <w:rFonts w:ascii="Arial" w:hAnsi="Arial" w:cs="Arial"/>
      <w:sz w:val="22"/>
    </w:rPr>
  </w:style>
  <w:style w:type="paragraph" w:styleId="Zkladntextodsazen">
    <w:name w:val="Body Text Indent"/>
    <w:basedOn w:val="Normln"/>
    <w:rsid w:val="0048287C"/>
    <w:pPr>
      <w:ind w:left="180" w:hanging="180"/>
    </w:pPr>
    <w:rPr>
      <w:rFonts w:ascii="Arial" w:hAnsi="Arial" w:cs="Arial"/>
      <w:sz w:val="22"/>
    </w:rPr>
  </w:style>
  <w:style w:type="paragraph" w:styleId="Zkladntext2">
    <w:name w:val="Body Text 2"/>
    <w:basedOn w:val="Normln"/>
    <w:link w:val="Zkladntext2Char"/>
    <w:rsid w:val="0048287C"/>
    <w:pPr>
      <w:jc w:val="both"/>
    </w:pPr>
    <w:rPr>
      <w:rFonts w:ascii="Arial" w:hAnsi="Arial" w:cs="Arial"/>
      <w:color w:val="FF0000"/>
      <w:sz w:val="22"/>
    </w:rPr>
  </w:style>
  <w:style w:type="paragraph" w:styleId="Zkladntextodsazen2">
    <w:name w:val="Body Text Indent 2"/>
    <w:basedOn w:val="Normln"/>
    <w:rsid w:val="0048287C"/>
    <w:pPr>
      <w:ind w:left="360"/>
      <w:jc w:val="both"/>
    </w:pPr>
    <w:rPr>
      <w:rFonts w:ascii="Arial" w:eastAsia="MS Mincho" w:hAnsi="Arial" w:cs="Arial"/>
      <w:sz w:val="22"/>
    </w:rPr>
  </w:style>
  <w:style w:type="paragraph" w:styleId="Textvbloku">
    <w:name w:val="Block Text"/>
    <w:basedOn w:val="Normln"/>
    <w:rsid w:val="0048287C"/>
    <w:pPr>
      <w:widowControl w:val="0"/>
      <w:shd w:val="clear" w:color="auto" w:fill="FFFFFF"/>
      <w:autoSpaceDE w:val="0"/>
      <w:autoSpaceDN w:val="0"/>
      <w:adjustRightInd w:val="0"/>
      <w:ind w:left="22" w:right="60"/>
      <w:jc w:val="center"/>
    </w:pPr>
    <w:rPr>
      <w:b/>
      <w:bCs/>
      <w:color w:val="000000"/>
      <w:spacing w:val="-9"/>
    </w:rPr>
  </w:style>
  <w:style w:type="paragraph" w:styleId="Nzev">
    <w:name w:val="Title"/>
    <w:basedOn w:val="Normln"/>
    <w:qFormat/>
    <w:rsid w:val="0048287C"/>
    <w:pPr>
      <w:shd w:val="clear" w:color="auto" w:fill="FFFFFF"/>
      <w:ind w:right="65"/>
      <w:jc w:val="center"/>
    </w:pPr>
    <w:rPr>
      <w:rFonts w:ascii="Arial" w:hAnsi="Arial" w:cs="Arial"/>
      <w:b/>
      <w:bCs/>
      <w:color w:val="000000"/>
      <w:spacing w:val="-9"/>
    </w:rPr>
  </w:style>
  <w:style w:type="paragraph" w:styleId="Textbubliny">
    <w:name w:val="Balloon Text"/>
    <w:basedOn w:val="Normln"/>
    <w:semiHidden/>
    <w:rsid w:val="0048287C"/>
    <w:rPr>
      <w:rFonts w:ascii="Tahoma" w:hAnsi="Tahoma" w:cs="Tahoma"/>
      <w:sz w:val="16"/>
      <w:szCs w:val="16"/>
    </w:rPr>
  </w:style>
  <w:style w:type="paragraph" w:styleId="Rozloendokumentu">
    <w:name w:val="Document Map"/>
    <w:basedOn w:val="Normln"/>
    <w:semiHidden/>
    <w:rsid w:val="00432E4B"/>
    <w:pPr>
      <w:shd w:val="clear" w:color="auto" w:fill="000080"/>
    </w:pPr>
    <w:rPr>
      <w:rFonts w:ascii="Tahoma" w:hAnsi="Tahoma" w:cs="Tahoma"/>
      <w:sz w:val="20"/>
      <w:szCs w:val="20"/>
    </w:rPr>
  </w:style>
  <w:style w:type="paragraph" w:styleId="Zpat">
    <w:name w:val="footer"/>
    <w:basedOn w:val="Normln"/>
    <w:rsid w:val="00035ADD"/>
    <w:pPr>
      <w:tabs>
        <w:tab w:val="center" w:pos="4536"/>
        <w:tab w:val="right" w:pos="9072"/>
      </w:tabs>
    </w:pPr>
  </w:style>
  <w:style w:type="character" w:styleId="slostrnky">
    <w:name w:val="page number"/>
    <w:basedOn w:val="Standardnpsmoodstavce"/>
    <w:rsid w:val="00035ADD"/>
  </w:style>
  <w:style w:type="character" w:styleId="Hypertextovodkaz">
    <w:name w:val="Hyperlink"/>
    <w:rsid w:val="002735EE"/>
    <w:rPr>
      <w:color w:val="0000FF"/>
      <w:u w:val="single"/>
    </w:rPr>
  </w:style>
  <w:style w:type="character" w:styleId="Odkaznakoment">
    <w:name w:val="annotation reference"/>
    <w:semiHidden/>
    <w:rsid w:val="00EF3489"/>
    <w:rPr>
      <w:sz w:val="16"/>
      <w:szCs w:val="16"/>
    </w:rPr>
  </w:style>
  <w:style w:type="paragraph" w:styleId="Textkomente">
    <w:name w:val="annotation text"/>
    <w:basedOn w:val="Normln"/>
    <w:link w:val="TextkomenteChar"/>
    <w:semiHidden/>
    <w:rsid w:val="00EF3489"/>
    <w:rPr>
      <w:sz w:val="20"/>
      <w:szCs w:val="20"/>
    </w:rPr>
  </w:style>
  <w:style w:type="paragraph" w:styleId="Pedmtkomente">
    <w:name w:val="annotation subject"/>
    <w:basedOn w:val="Textkomente"/>
    <w:next w:val="Textkomente"/>
    <w:semiHidden/>
    <w:rsid w:val="00EF3489"/>
    <w:rPr>
      <w:b/>
      <w:bCs/>
    </w:rPr>
  </w:style>
  <w:style w:type="character" w:customStyle="1" w:styleId="ZhlavChar">
    <w:name w:val="Záhlaví Char"/>
    <w:link w:val="Zhlav"/>
    <w:rsid w:val="0068639F"/>
    <w:rPr>
      <w:sz w:val="24"/>
      <w:szCs w:val="24"/>
      <w:lang w:val="cs-CZ" w:eastAsia="cs-CZ" w:bidi="ar-SA"/>
    </w:rPr>
  </w:style>
  <w:style w:type="paragraph" w:styleId="Textpoznpodarou">
    <w:name w:val="footnote text"/>
    <w:basedOn w:val="Normln"/>
    <w:link w:val="TextpoznpodarouChar"/>
    <w:rsid w:val="0068639F"/>
    <w:rPr>
      <w:sz w:val="20"/>
      <w:szCs w:val="20"/>
    </w:rPr>
  </w:style>
  <w:style w:type="character" w:customStyle="1" w:styleId="TextpoznpodarouChar">
    <w:name w:val="Text pozn. pod čarou Char"/>
    <w:link w:val="Textpoznpodarou"/>
    <w:rsid w:val="0068639F"/>
    <w:rPr>
      <w:lang w:val="cs-CZ" w:eastAsia="cs-CZ" w:bidi="ar-SA"/>
    </w:rPr>
  </w:style>
  <w:style w:type="character" w:styleId="Znakapoznpodarou">
    <w:name w:val="footnote reference"/>
    <w:rsid w:val="0068639F"/>
    <w:rPr>
      <w:rFonts w:cs="Times New Roman"/>
      <w:vertAlign w:val="superscript"/>
    </w:rPr>
  </w:style>
  <w:style w:type="table" w:styleId="Mkatabulky">
    <w:name w:val="Table Grid"/>
    <w:basedOn w:val="Normlntabulka"/>
    <w:rsid w:val="0068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EE5BC1"/>
    <w:rPr>
      <w:color w:val="800080"/>
      <w:u w:val="single"/>
    </w:rPr>
  </w:style>
  <w:style w:type="paragraph" w:styleId="Normlnweb">
    <w:name w:val="Normal (Web)"/>
    <w:basedOn w:val="Normln"/>
    <w:rsid w:val="00AF06B2"/>
    <w:pPr>
      <w:spacing w:before="100" w:beforeAutospacing="1" w:after="100" w:afterAutospacing="1"/>
    </w:pPr>
    <w:rPr>
      <w:color w:val="000000"/>
    </w:rPr>
  </w:style>
  <w:style w:type="paragraph" w:styleId="Odstavecseseznamem">
    <w:name w:val="List Paragraph"/>
    <w:basedOn w:val="Normln"/>
    <w:uiPriority w:val="34"/>
    <w:qFormat/>
    <w:rsid w:val="005777CF"/>
    <w:pPr>
      <w:ind w:left="708"/>
    </w:pPr>
  </w:style>
  <w:style w:type="character" w:customStyle="1" w:styleId="TextkomenteChar">
    <w:name w:val="Text komentáře Char"/>
    <w:link w:val="Textkomente"/>
    <w:semiHidden/>
    <w:rsid w:val="00E461F0"/>
  </w:style>
  <w:style w:type="character" w:customStyle="1" w:styleId="Zkladntext2Char">
    <w:name w:val="Základní text 2 Char"/>
    <w:link w:val="Zkladntext2"/>
    <w:rsid w:val="00006981"/>
    <w:rPr>
      <w:rFonts w:ascii="Arial" w:hAnsi="Arial" w:cs="Arial"/>
      <w:color w:val="FF0000"/>
      <w:sz w:val="22"/>
      <w:szCs w:val="24"/>
    </w:rPr>
  </w:style>
  <w:style w:type="character" w:styleId="Zstupntext">
    <w:name w:val="Placeholder Text"/>
    <w:basedOn w:val="Standardnpsmoodstavce"/>
    <w:uiPriority w:val="99"/>
    <w:semiHidden/>
    <w:rsid w:val="001F3A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02424">
      <w:bodyDiv w:val="1"/>
      <w:marLeft w:val="0"/>
      <w:marRight w:val="0"/>
      <w:marTop w:val="0"/>
      <w:marBottom w:val="0"/>
      <w:divBdr>
        <w:top w:val="none" w:sz="0" w:space="0" w:color="auto"/>
        <w:left w:val="none" w:sz="0" w:space="0" w:color="auto"/>
        <w:bottom w:val="none" w:sz="0" w:space="0" w:color="auto"/>
        <w:right w:val="none" w:sz="0" w:space="0" w:color="auto"/>
      </w:divBdr>
    </w:div>
    <w:div w:id="1464617104">
      <w:bodyDiv w:val="1"/>
      <w:marLeft w:val="0"/>
      <w:marRight w:val="0"/>
      <w:marTop w:val="0"/>
      <w:marBottom w:val="0"/>
      <w:divBdr>
        <w:top w:val="none" w:sz="0" w:space="0" w:color="auto"/>
        <w:left w:val="none" w:sz="0" w:space="0" w:color="auto"/>
        <w:bottom w:val="none" w:sz="0" w:space="0" w:color="auto"/>
        <w:right w:val="none" w:sz="0" w:space="0" w:color="auto"/>
      </w:divBdr>
    </w:div>
    <w:div w:id="20994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ravova.j@kr-vysoci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91DB-B7F9-49DA-A239-8D8E3669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2628</Words>
  <Characters>15510</Characters>
  <Application>Microsoft Office Word</Application>
  <DocSecurity>0</DocSecurity>
  <Lines>129</Lines>
  <Paragraphs>36</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Vysočina</vt:lpstr>
      <vt:lpstr>        V.</vt:lpstr>
      <vt:lpstr>        Čas a místo plnění</vt:lpstr>
      <vt:lpstr>        VII.</vt:lpstr>
      <vt:lpstr>        Sankce</vt:lpstr>
    </vt:vector>
  </TitlesOfParts>
  <Company>v</Company>
  <LinksUpToDate>false</LinksUpToDate>
  <CharactersWithSpaces>18102</CharactersWithSpaces>
  <SharedDoc>false</SharedDoc>
  <HLinks>
    <vt:vector size="6" baseType="variant">
      <vt:variant>
        <vt:i4>5242979</vt:i4>
      </vt:variant>
      <vt:variant>
        <vt:i4>0</vt:i4>
      </vt:variant>
      <vt:variant>
        <vt:i4>0</vt:i4>
      </vt:variant>
      <vt:variant>
        <vt:i4>5</vt:i4>
      </vt:variant>
      <vt:variant>
        <vt:lpwstr>mailto:hadravova.j@kr-vysocina.cz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Vysočina</dc:title>
  <dc:subject/>
  <dc:creator>hanzalova</dc:creator>
  <cp:keywords/>
  <cp:lastModifiedBy>Hadravová Jana Ing. MPA</cp:lastModifiedBy>
  <cp:revision>2</cp:revision>
  <cp:lastPrinted>2017-04-06T09:34:00Z</cp:lastPrinted>
  <dcterms:created xsi:type="dcterms:W3CDTF">2017-04-19T11:23:00Z</dcterms:created>
  <dcterms:modified xsi:type="dcterms:W3CDTF">2017-04-19T11:23:00Z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-1632677116</vt:i4>
  </property>
  <property fmtid="{D5CDD505-2E9C-101B-9397-08002B2CF9AE}" pid="3" name="_NewReviewCycle">
    <vt:lpwstr/>
  </property>
  <property fmtid="{D5CDD505-2E9C-101B-9397-08002B2CF9AE}" pid="4" name="_EmailEntryID">
    <vt:lpwstr>00000000275265733EB5A743B7409194896F9D8C07009DBB53C768B9A8429988C804C067FEE600000014D6AD00006AFA8718E9699E4CB9E2DFD121F0E9CF0002E0939AA90000</vt:lpwstr>
  </property>
  <property fmtid="{D5CDD505-2E9C-101B-9397-08002B2CF9AE}" pid="5" name="_EmailStoreID0">
    <vt:lpwstr>0000000038A1BB1005E5101AA1BB08002B2A56C20000454D534D44422E444C4C00000000000000001B55FA20AA6611CD9BC800AA002FC45A0C0000007372762D6361732E6E74312E6B752E6A692E637A002F6F3D4B72616A736B7920757261642F6F753D46697273742041646D696E6973747261746976652047726F75702F6</vt:lpwstr>
  </property>
  <property fmtid="{D5CDD505-2E9C-101B-9397-08002B2CF9AE}" pid="6" name="_EmailStoreID1">
    <vt:lpwstr>36E3D526563697069656E74732F636E3D6861647261766F766100</vt:lpwstr>
  </property>
  <property fmtid="{D5CDD505-2E9C-101B-9397-08002B2CF9AE}" pid="7" name="_EmailStoreID">
    <vt:lpwstr>0000000038A1BB1005E5101AA1BB08002B2A56C200006D737073742E646C6C00000000004E495441F9BFB80100AA0037D96E0000000043003A005C00550073006500720073005C006800610064007200610076006F00760061005C005000530054005C0061007200630068006900760065002E007000730074000000</vt:lpwstr>
  </property>
</Properties>
</file>