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C2" w:rsidRPr="00792EC4" w:rsidRDefault="00033EC2" w:rsidP="00033EC2">
      <w:pPr>
        <w:pStyle w:val="2nesltext"/>
        <w:contextualSpacing/>
        <w:jc w:val="center"/>
        <w:rPr>
          <w:rFonts w:ascii="Times New Roman" w:hAnsi="Times New Roman"/>
          <w:b/>
          <w:sz w:val="28"/>
        </w:rPr>
      </w:pPr>
      <w:r w:rsidRPr="00792EC4">
        <w:rPr>
          <w:rFonts w:ascii="Times New Roman" w:hAnsi="Times New Roman"/>
          <w:b/>
          <w:sz w:val="28"/>
        </w:rPr>
        <w:t>Příloha č. 3 dokumentace zadávacího řízení</w:t>
      </w:r>
    </w:p>
    <w:p w:rsidR="00033EC2" w:rsidRPr="00792EC4" w:rsidRDefault="00033EC2" w:rsidP="00091A0B">
      <w:pPr>
        <w:pStyle w:val="2nesltext"/>
        <w:tabs>
          <w:tab w:val="center" w:pos="5709"/>
          <w:tab w:val="left" w:pos="6255"/>
        </w:tabs>
        <w:contextualSpacing/>
        <w:jc w:val="center"/>
        <w:rPr>
          <w:rFonts w:ascii="Times New Roman" w:hAnsi="Times New Roman"/>
          <w:b/>
          <w:sz w:val="28"/>
        </w:rPr>
      </w:pPr>
      <w:r w:rsidRPr="00792EC4">
        <w:rPr>
          <w:rFonts w:ascii="Times New Roman" w:hAnsi="Times New Roman"/>
          <w:b/>
          <w:sz w:val="28"/>
        </w:rPr>
        <w:t>-</w:t>
      </w:r>
    </w:p>
    <w:p w:rsidR="004B2925" w:rsidRDefault="00033EC2" w:rsidP="004B2925">
      <w:pPr>
        <w:pStyle w:val="2nesltext"/>
        <w:spacing w:before="0" w:after="120"/>
        <w:jc w:val="center"/>
        <w:rPr>
          <w:rFonts w:ascii="Times New Roman" w:hAnsi="Times New Roman"/>
          <w:b/>
          <w:sz w:val="28"/>
        </w:rPr>
      </w:pPr>
      <w:r w:rsidRPr="00792EC4">
        <w:rPr>
          <w:rFonts w:ascii="Times New Roman" w:hAnsi="Times New Roman"/>
          <w:b/>
          <w:sz w:val="28"/>
        </w:rPr>
        <w:t>Technické podmínky a další požadavky zadavatele</w:t>
      </w:r>
    </w:p>
    <w:p w:rsidR="00033EC2" w:rsidRPr="005E59F4" w:rsidRDefault="00033EC2" w:rsidP="00605337">
      <w:pPr>
        <w:pStyle w:val="2nesltext"/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05337">
        <w:rPr>
          <w:rFonts w:ascii="Times New Roman" w:hAnsi="Times New Roman"/>
          <w:b/>
          <w:sz w:val="20"/>
          <w:szCs w:val="20"/>
        </w:rPr>
        <w:br/>
      </w:r>
      <w:r w:rsidRPr="005E59F4">
        <w:rPr>
          <w:rFonts w:ascii="Times New Roman" w:hAnsi="Times New Roman"/>
          <w:b/>
          <w:sz w:val="36"/>
          <w:szCs w:val="36"/>
        </w:rPr>
        <w:t>„</w:t>
      </w:r>
      <w:r w:rsidR="005E59F4" w:rsidRPr="005E59F4">
        <w:rPr>
          <w:rFonts w:ascii="Times New Roman" w:hAnsi="Times New Roman"/>
          <w:b/>
          <w:sz w:val="36"/>
          <w:szCs w:val="36"/>
        </w:rPr>
        <w:t xml:space="preserve">II/129 hr. </w:t>
      </w:r>
      <w:proofErr w:type="gramStart"/>
      <w:r w:rsidR="005E59F4" w:rsidRPr="005E59F4">
        <w:rPr>
          <w:rFonts w:ascii="Times New Roman" w:hAnsi="Times New Roman"/>
          <w:b/>
          <w:sz w:val="36"/>
          <w:szCs w:val="36"/>
        </w:rPr>
        <w:t>kraje</w:t>
      </w:r>
      <w:proofErr w:type="gramEnd"/>
      <w:r w:rsidR="005E59F4" w:rsidRPr="005E59F4">
        <w:rPr>
          <w:rFonts w:ascii="Times New Roman" w:hAnsi="Times New Roman"/>
          <w:b/>
          <w:sz w:val="36"/>
          <w:szCs w:val="36"/>
        </w:rPr>
        <w:t xml:space="preserve"> JHČ – Cetoraz</w:t>
      </w:r>
      <w:r w:rsidR="00322187" w:rsidRPr="005E59F4">
        <w:rPr>
          <w:rFonts w:ascii="Times New Roman" w:hAnsi="Times New Roman"/>
          <w:b/>
          <w:sz w:val="36"/>
          <w:szCs w:val="36"/>
        </w:rPr>
        <w:t>“</w:t>
      </w:r>
    </w:p>
    <w:tbl>
      <w:tblPr>
        <w:tblpPr w:leftFromText="141" w:rightFromText="141" w:vertAnchor="text" w:horzAnchor="margin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212"/>
      </w:tblGrid>
      <w:tr w:rsidR="00627D75" w:rsidRPr="00792EC4" w:rsidTr="00627D75">
        <w:tc>
          <w:tcPr>
            <w:tcW w:w="9212" w:type="dxa"/>
            <w:shd w:val="clear" w:color="auto" w:fill="FDE9D9"/>
          </w:tcPr>
          <w:p w:rsidR="00627D75" w:rsidRPr="00792EC4" w:rsidRDefault="00627D75" w:rsidP="00627D75">
            <w:pPr>
              <w:pStyle w:val="Nzev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EC4">
              <w:rPr>
                <w:rFonts w:ascii="Times New Roman" w:hAnsi="Times New Roman"/>
                <w:sz w:val="24"/>
                <w:szCs w:val="24"/>
              </w:rPr>
              <w:t>Technické podmínky a další požadavky zadavatele</w:t>
            </w:r>
          </w:p>
        </w:tc>
      </w:tr>
    </w:tbl>
    <w:p w:rsidR="00605337" w:rsidRPr="006D0F14" w:rsidRDefault="00605337" w:rsidP="0060533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</w:pPr>
      <w:r w:rsidRPr="006D0F14"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>Stavba : „II/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>129</w:t>
      </w:r>
      <w:r w:rsidRPr="006D0F14"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 xml:space="preserve">hr.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>kraje</w:t>
      </w:r>
      <w:proofErr w:type="gramEnd"/>
      <w:r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 xml:space="preserve"> - Cetoraz</w:t>
      </w:r>
      <w:r w:rsidRPr="006D0F14"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>“</w:t>
      </w:r>
    </w:p>
    <w:p w:rsidR="00605337" w:rsidRDefault="00605337" w:rsidP="0060533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4AB">
        <w:rPr>
          <w:rFonts w:ascii="Times New Roman" w:hAnsi="Times New Roman"/>
          <w:sz w:val="24"/>
          <w:szCs w:val="24"/>
        </w:rPr>
        <w:t>Předmětem stavby je oprava silnice II/129 v  úseku od hranic Kraje Vysočina v km 0</w:t>
      </w:r>
      <w:r>
        <w:rPr>
          <w:rFonts w:ascii="Times New Roman" w:hAnsi="Times New Roman"/>
          <w:sz w:val="24"/>
          <w:szCs w:val="24"/>
        </w:rPr>
        <w:t>,</w:t>
      </w:r>
      <w:r w:rsidRPr="004254AB">
        <w:rPr>
          <w:rFonts w:ascii="Times New Roman" w:hAnsi="Times New Roman"/>
          <w:sz w:val="24"/>
          <w:szCs w:val="24"/>
        </w:rPr>
        <w:t xml:space="preserve">608 po konec </w:t>
      </w:r>
      <w:r w:rsidRPr="00DC6D74">
        <w:rPr>
          <w:rFonts w:ascii="Times New Roman" w:hAnsi="Times New Roman"/>
          <w:sz w:val="24"/>
          <w:szCs w:val="24"/>
        </w:rPr>
        <w:t>úseku v km 4,575 (</w:t>
      </w:r>
      <w:r>
        <w:rPr>
          <w:rFonts w:ascii="Times New Roman" w:hAnsi="Times New Roman"/>
          <w:sz w:val="24"/>
          <w:szCs w:val="24"/>
        </w:rPr>
        <w:t>křižovatka se silnicí III/1292 v Cetorazi</w:t>
      </w:r>
      <w:r w:rsidRPr="00DC6D7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DC6D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DC6D74">
        <w:rPr>
          <w:rFonts w:ascii="Times New Roman" w:hAnsi="Times New Roman"/>
          <w:sz w:val="24"/>
          <w:szCs w:val="24"/>
        </w:rPr>
        <w:t xml:space="preserve">élka </w:t>
      </w:r>
      <w:r>
        <w:rPr>
          <w:rFonts w:ascii="Times New Roman" w:hAnsi="Times New Roman"/>
          <w:sz w:val="24"/>
          <w:szCs w:val="24"/>
        </w:rPr>
        <w:t xml:space="preserve">celého úseku je </w:t>
      </w:r>
      <w:r w:rsidRPr="00DC6D74">
        <w:rPr>
          <w:rFonts w:ascii="Times New Roman" w:hAnsi="Times New Roman"/>
          <w:sz w:val="24"/>
          <w:szCs w:val="24"/>
        </w:rPr>
        <w:t>celkem cca 3,967 km. Trasa</w:t>
      </w:r>
      <w:r w:rsidRPr="004254AB">
        <w:rPr>
          <w:rFonts w:ascii="Times New Roman" w:hAnsi="Times New Roman"/>
          <w:sz w:val="24"/>
          <w:szCs w:val="24"/>
        </w:rPr>
        <w:t xml:space="preserve"> komunikace se nemění, šířka vozovky bude </w:t>
      </w:r>
      <w:r>
        <w:rPr>
          <w:rFonts w:ascii="Times New Roman" w:hAnsi="Times New Roman"/>
          <w:sz w:val="24"/>
          <w:szCs w:val="24"/>
        </w:rPr>
        <w:t xml:space="preserve">stávajících </w:t>
      </w:r>
      <w:r w:rsidRPr="004254AB">
        <w:rPr>
          <w:rFonts w:ascii="Times New Roman" w:hAnsi="Times New Roman"/>
          <w:sz w:val="24"/>
          <w:szCs w:val="24"/>
        </w:rPr>
        <w:t xml:space="preserve">7,5 m. </w:t>
      </w:r>
    </w:p>
    <w:p w:rsidR="00605337" w:rsidRPr="004254AB" w:rsidRDefault="00605337" w:rsidP="0060533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4AB">
        <w:rPr>
          <w:rFonts w:ascii="Times New Roman" w:hAnsi="Times New Roman"/>
          <w:sz w:val="24"/>
          <w:szCs w:val="24"/>
        </w:rPr>
        <w:t>Stavba bude probíhat v jedné etapě a bude zahrnovat:</w:t>
      </w:r>
    </w:p>
    <w:p w:rsidR="00605337" w:rsidRPr="00FA2185" w:rsidRDefault="00605337" w:rsidP="0060533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85">
        <w:rPr>
          <w:rFonts w:ascii="Times New Roman" w:hAnsi="Times New Roman"/>
          <w:sz w:val="24"/>
          <w:szCs w:val="24"/>
        </w:rPr>
        <w:t xml:space="preserve">- (v </w:t>
      </w:r>
      <w:proofErr w:type="spellStart"/>
      <w:r w:rsidRPr="00FA2185">
        <w:rPr>
          <w:rFonts w:ascii="Times New Roman" w:hAnsi="Times New Roman"/>
          <w:sz w:val="24"/>
          <w:szCs w:val="24"/>
        </w:rPr>
        <w:t>intravilánu</w:t>
      </w:r>
      <w:proofErr w:type="spellEnd"/>
      <w:r w:rsidRPr="00FA2185">
        <w:rPr>
          <w:rFonts w:ascii="Times New Roman" w:hAnsi="Times New Roman"/>
          <w:sz w:val="24"/>
          <w:szCs w:val="24"/>
        </w:rPr>
        <w:t xml:space="preserve">) frézování </w:t>
      </w:r>
      <w:proofErr w:type="spellStart"/>
      <w:r w:rsidRPr="00FA2185">
        <w:rPr>
          <w:rFonts w:ascii="Times New Roman" w:hAnsi="Times New Roman"/>
          <w:sz w:val="24"/>
          <w:szCs w:val="24"/>
        </w:rPr>
        <w:t>tl</w:t>
      </w:r>
      <w:proofErr w:type="spellEnd"/>
      <w:r w:rsidRPr="00FA2185">
        <w:rPr>
          <w:rFonts w:ascii="Times New Roman" w:hAnsi="Times New Roman"/>
          <w:sz w:val="24"/>
          <w:szCs w:val="24"/>
        </w:rPr>
        <w:t xml:space="preserve">. 50 mm a pokládka ACO </w:t>
      </w:r>
      <w:proofErr w:type="spellStart"/>
      <w:r w:rsidRPr="00FA2185">
        <w:rPr>
          <w:rFonts w:ascii="Times New Roman" w:hAnsi="Times New Roman"/>
          <w:sz w:val="24"/>
          <w:szCs w:val="24"/>
        </w:rPr>
        <w:t>tl</w:t>
      </w:r>
      <w:proofErr w:type="spellEnd"/>
      <w:r w:rsidRPr="00FA2185">
        <w:rPr>
          <w:rFonts w:ascii="Times New Roman" w:hAnsi="Times New Roman"/>
          <w:sz w:val="24"/>
          <w:szCs w:val="24"/>
        </w:rPr>
        <w:t>. 50 mm</w:t>
      </w:r>
    </w:p>
    <w:p w:rsidR="00605337" w:rsidRPr="00FA2185" w:rsidRDefault="00605337" w:rsidP="0060533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85">
        <w:rPr>
          <w:rFonts w:ascii="Times New Roman" w:hAnsi="Times New Roman"/>
          <w:sz w:val="24"/>
          <w:szCs w:val="24"/>
        </w:rPr>
        <w:t xml:space="preserve">- (v </w:t>
      </w:r>
      <w:proofErr w:type="spellStart"/>
      <w:r w:rsidRPr="00FA2185">
        <w:rPr>
          <w:rFonts w:ascii="Times New Roman" w:hAnsi="Times New Roman"/>
          <w:sz w:val="24"/>
          <w:szCs w:val="24"/>
        </w:rPr>
        <w:t>extravilánu</w:t>
      </w:r>
      <w:proofErr w:type="spellEnd"/>
      <w:r w:rsidRPr="00FA218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frézování </w:t>
      </w:r>
      <w:proofErr w:type="spellStart"/>
      <w:r>
        <w:rPr>
          <w:rFonts w:ascii="Times New Roman" w:hAnsi="Times New Roman"/>
          <w:sz w:val="24"/>
          <w:szCs w:val="24"/>
        </w:rPr>
        <w:t>tl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do</w:t>
      </w:r>
      <w:proofErr w:type="gramEnd"/>
      <w:r>
        <w:rPr>
          <w:rFonts w:ascii="Times New Roman" w:hAnsi="Times New Roman"/>
          <w:sz w:val="24"/>
          <w:szCs w:val="24"/>
        </w:rPr>
        <w:t xml:space="preserve"> 30-50 mm, pokládka ACL </w:t>
      </w:r>
      <w:proofErr w:type="spellStart"/>
      <w:r>
        <w:rPr>
          <w:rFonts w:ascii="Times New Roman" w:hAnsi="Times New Roman"/>
          <w:sz w:val="24"/>
          <w:szCs w:val="24"/>
        </w:rPr>
        <w:t>tl</w:t>
      </w:r>
      <w:proofErr w:type="spellEnd"/>
      <w:r>
        <w:rPr>
          <w:rFonts w:ascii="Times New Roman" w:hAnsi="Times New Roman"/>
          <w:sz w:val="24"/>
          <w:szCs w:val="24"/>
        </w:rPr>
        <w:t xml:space="preserve">. 60 mm a ACO </w:t>
      </w:r>
      <w:proofErr w:type="spellStart"/>
      <w:r>
        <w:rPr>
          <w:rFonts w:ascii="Times New Roman" w:hAnsi="Times New Roman"/>
          <w:sz w:val="24"/>
          <w:szCs w:val="24"/>
        </w:rPr>
        <w:t>tl</w:t>
      </w:r>
      <w:proofErr w:type="spellEnd"/>
      <w:r>
        <w:rPr>
          <w:rFonts w:ascii="Times New Roman" w:hAnsi="Times New Roman"/>
          <w:sz w:val="24"/>
          <w:szCs w:val="24"/>
        </w:rPr>
        <w:t xml:space="preserve">. 40 </w:t>
      </w:r>
      <w:proofErr w:type="gramStart"/>
      <w:r>
        <w:rPr>
          <w:rFonts w:ascii="Times New Roman" w:hAnsi="Times New Roman"/>
          <w:sz w:val="24"/>
          <w:szCs w:val="24"/>
        </w:rPr>
        <w:t>mm  (v celém</w:t>
      </w:r>
      <w:proofErr w:type="gramEnd"/>
      <w:r>
        <w:rPr>
          <w:rFonts w:ascii="Times New Roman" w:hAnsi="Times New Roman"/>
          <w:sz w:val="24"/>
          <w:szCs w:val="24"/>
        </w:rPr>
        <w:t xml:space="preserve"> úseku i v zatáčce s vyjetými kolejemi budou po odfrézování provedeny lokální sanace trhlin       </w:t>
      </w:r>
      <w:r>
        <w:rPr>
          <w:rFonts w:ascii="Times New Roman" w:hAnsi="Times New Roman"/>
          <w:sz w:val="24"/>
          <w:szCs w:val="24"/>
        </w:rPr>
        <w:br/>
        <w:t xml:space="preserve">spočívající v lokálním frézování 50 mm vozovky, zabudování </w:t>
      </w:r>
      <w:proofErr w:type="spellStart"/>
      <w:r>
        <w:rPr>
          <w:rFonts w:ascii="Times New Roman" w:hAnsi="Times New Roman"/>
          <w:sz w:val="24"/>
          <w:szCs w:val="24"/>
        </w:rPr>
        <w:t>geomříží</w:t>
      </w:r>
      <w:proofErr w:type="spellEnd"/>
      <w:r>
        <w:rPr>
          <w:rFonts w:ascii="Times New Roman" w:hAnsi="Times New Roman"/>
          <w:sz w:val="24"/>
          <w:szCs w:val="24"/>
        </w:rPr>
        <w:t xml:space="preserve"> a pokládce ACL </w:t>
      </w:r>
      <w:proofErr w:type="spellStart"/>
      <w:r>
        <w:rPr>
          <w:rFonts w:ascii="Times New Roman" w:hAnsi="Times New Roman"/>
          <w:sz w:val="24"/>
          <w:szCs w:val="24"/>
        </w:rPr>
        <w:t>tl</w:t>
      </w:r>
      <w:proofErr w:type="spellEnd"/>
      <w:r>
        <w:rPr>
          <w:rFonts w:ascii="Times New Roman" w:hAnsi="Times New Roman"/>
          <w:sz w:val="24"/>
          <w:szCs w:val="24"/>
        </w:rPr>
        <w:t>. 50 mm.</w:t>
      </w:r>
    </w:p>
    <w:p w:rsidR="00605337" w:rsidRPr="00317466" w:rsidRDefault="00605337" w:rsidP="0060533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466">
        <w:rPr>
          <w:rFonts w:ascii="Times New Roman" w:hAnsi="Times New Roman"/>
          <w:sz w:val="24"/>
          <w:szCs w:val="24"/>
        </w:rPr>
        <w:t xml:space="preserve">- v místech napojení silnice III/1291 a MK řezání </w:t>
      </w:r>
      <w:proofErr w:type="spellStart"/>
      <w:r w:rsidRPr="00317466">
        <w:rPr>
          <w:rFonts w:ascii="Times New Roman" w:hAnsi="Times New Roman"/>
          <w:sz w:val="24"/>
          <w:szCs w:val="24"/>
        </w:rPr>
        <w:t>spar</w:t>
      </w:r>
      <w:proofErr w:type="spellEnd"/>
      <w:r w:rsidRPr="003174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466">
        <w:rPr>
          <w:rFonts w:ascii="Times New Roman" w:hAnsi="Times New Roman"/>
          <w:sz w:val="24"/>
          <w:szCs w:val="24"/>
        </w:rPr>
        <w:t>tl</w:t>
      </w:r>
      <w:proofErr w:type="spellEnd"/>
      <w:r w:rsidRPr="00317466">
        <w:rPr>
          <w:rFonts w:ascii="Times New Roman" w:hAnsi="Times New Roman"/>
          <w:sz w:val="24"/>
          <w:szCs w:val="24"/>
        </w:rPr>
        <w:t>. 50 mm + asfaltová zálivka</w:t>
      </w:r>
    </w:p>
    <w:p w:rsidR="00605337" w:rsidRPr="00317466" w:rsidRDefault="00605337" w:rsidP="0060533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466">
        <w:rPr>
          <w:rFonts w:ascii="Times New Roman" w:hAnsi="Times New Roman"/>
          <w:sz w:val="24"/>
          <w:szCs w:val="24"/>
        </w:rPr>
        <w:t>- zhotovení sjezdů a krajnic</w:t>
      </w:r>
    </w:p>
    <w:p w:rsidR="00605337" w:rsidRPr="00317466" w:rsidRDefault="00605337" w:rsidP="0060533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466">
        <w:rPr>
          <w:rFonts w:ascii="Times New Roman" w:hAnsi="Times New Roman"/>
          <w:sz w:val="24"/>
          <w:szCs w:val="24"/>
        </w:rPr>
        <w:t>- obnova VDZ a doplnění SDZ</w:t>
      </w:r>
    </w:p>
    <w:p w:rsidR="00605337" w:rsidRPr="00605337" w:rsidRDefault="00605337" w:rsidP="0060533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605337" w:rsidRPr="00016FBA" w:rsidRDefault="00605337" w:rsidP="00605337">
      <w:pPr>
        <w:tabs>
          <w:tab w:val="left" w:pos="1134"/>
        </w:tabs>
        <w:autoSpaceDN w:val="0"/>
        <w:spacing w:before="120" w:after="0"/>
        <w:jc w:val="both"/>
        <w:textAlignment w:val="baseline"/>
        <w:rPr>
          <w:rFonts w:ascii="Times New Roman" w:eastAsia="Times New Roman" w:hAnsi="Times New Roman"/>
          <w:b/>
          <w:bCs/>
          <w:iCs/>
          <w:sz w:val="26"/>
          <w:szCs w:val="26"/>
          <w:lang w:eastAsia="cs-CZ"/>
        </w:rPr>
      </w:pPr>
      <w:r w:rsidRPr="00016FBA">
        <w:rPr>
          <w:rFonts w:ascii="Times New Roman" w:eastAsia="Times New Roman" w:hAnsi="Times New Roman"/>
          <w:b/>
          <w:bCs/>
          <w:iCs/>
          <w:sz w:val="26"/>
          <w:szCs w:val="26"/>
          <w:lang w:eastAsia="cs-CZ"/>
        </w:rPr>
        <w:t>Technické podmínky</w:t>
      </w:r>
    </w:p>
    <w:p w:rsidR="00605337" w:rsidRPr="001215FA" w:rsidRDefault="00605337" w:rsidP="00605337">
      <w:pPr>
        <w:spacing w:before="120"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Stavba je rozdělena do stavebních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objektů :</w:t>
      </w:r>
      <w:proofErr w:type="gramEnd"/>
    </w:p>
    <w:p w:rsidR="00605337" w:rsidRPr="00605337" w:rsidRDefault="00605337" w:rsidP="00605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highlight w:val="lightGray"/>
        </w:rPr>
      </w:pPr>
    </w:p>
    <w:p w:rsidR="00605337" w:rsidRPr="00016FBA" w:rsidRDefault="00605337" w:rsidP="00605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6FBA">
        <w:rPr>
          <w:rFonts w:ascii="Times New Roman" w:hAnsi="Times New Roman"/>
          <w:b/>
          <w:color w:val="000000"/>
          <w:sz w:val="24"/>
          <w:szCs w:val="24"/>
        </w:rPr>
        <w:t xml:space="preserve">SO </w:t>
      </w:r>
      <w:proofErr w:type="gramStart"/>
      <w:r w:rsidRPr="00016FBA">
        <w:rPr>
          <w:rFonts w:ascii="Times New Roman" w:hAnsi="Times New Roman"/>
          <w:b/>
          <w:color w:val="000000"/>
          <w:sz w:val="24"/>
          <w:szCs w:val="24"/>
        </w:rPr>
        <w:t>001</w:t>
      </w:r>
      <w:proofErr w:type="gramEnd"/>
      <w:r w:rsidRPr="00016FBA">
        <w:rPr>
          <w:rFonts w:ascii="Times New Roman" w:hAnsi="Times New Roman"/>
          <w:b/>
          <w:color w:val="000000"/>
          <w:sz w:val="24"/>
          <w:szCs w:val="24"/>
        </w:rPr>
        <w:t xml:space="preserve">– </w:t>
      </w:r>
      <w:proofErr w:type="gramStart"/>
      <w:r w:rsidRPr="00016FBA">
        <w:rPr>
          <w:rFonts w:ascii="Times New Roman" w:hAnsi="Times New Roman"/>
          <w:b/>
          <w:color w:val="000000"/>
          <w:sz w:val="24"/>
          <w:szCs w:val="24"/>
        </w:rPr>
        <w:t>Ostatní</w:t>
      </w:r>
      <w:proofErr w:type="gramEnd"/>
      <w:r w:rsidRPr="00016FBA">
        <w:rPr>
          <w:rFonts w:ascii="Times New Roman" w:hAnsi="Times New Roman"/>
          <w:b/>
          <w:color w:val="000000"/>
          <w:sz w:val="24"/>
          <w:szCs w:val="24"/>
        </w:rPr>
        <w:t xml:space="preserve"> a vedlejší náklady</w:t>
      </w:r>
    </w:p>
    <w:p w:rsidR="00605337" w:rsidRPr="00016FBA" w:rsidRDefault="00605337" w:rsidP="00605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6FBA">
        <w:rPr>
          <w:rFonts w:ascii="Times New Roman" w:hAnsi="Times New Roman"/>
          <w:b/>
          <w:color w:val="000000"/>
          <w:sz w:val="24"/>
          <w:szCs w:val="24"/>
        </w:rPr>
        <w:t xml:space="preserve">SO 101 – Rekonstrukce silnice II/129 </w:t>
      </w:r>
      <w:proofErr w:type="spellStart"/>
      <w:r w:rsidRPr="00016FBA">
        <w:rPr>
          <w:rFonts w:ascii="Times New Roman" w:hAnsi="Times New Roman"/>
          <w:b/>
          <w:color w:val="000000"/>
          <w:sz w:val="24"/>
          <w:szCs w:val="24"/>
        </w:rPr>
        <w:t>extravilán</w:t>
      </w:r>
      <w:proofErr w:type="spellEnd"/>
    </w:p>
    <w:p w:rsidR="00605337" w:rsidRPr="00016FBA" w:rsidRDefault="00605337" w:rsidP="00605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6FBA">
        <w:rPr>
          <w:rFonts w:ascii="Times New Roman" w:hAnsi="Times New Roman"/>
          <w:b/>
          <w:color w:val="000000"/>
          <w:sz w:val="24"/>
          <w:szCs w:val="24"/>
        </w:rPr>
        <w:t>SO 101.1 – Obnova propustků (pouze po dohodě s TDS)</w:t>
      </w:r>
    </w:p>
    <w:p w:rsidR="00605337" w:rsidRPr="00016FBA" w:rsidRDefault="00605337" w:rsidP="00605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6FBA">
        <w:rPr>
          <w:rFonts w:ascii="Times New Roman" w:hAnsi="Times New Roman"/>
          <w:b/>
          <w:color w:val="000000"/>
          <w:sz w:val="24"/>
          <w:szCs w:val="24"/>
        </w:rPr>
        <w:t>SO 101.2 – Obnova propustku v </w:t>
      </w:r>
      <w:proofErr w:type="gramStart"/>
      <w:r w:rsidRPr="00016FBA">
        <w:rPr>
          <w:rFonts w:ascii="Times New Roman" w:hAnsi="Times New Roman"/>
          <w:b/>
          <w:color w:val="000000"/>
          <w:sz w:val="24"/>
          <w:szCs w:val="24"/>
        </w:rPr>
        <w:t>km 3,994</w:t>
      </w:r>
      <w:proofErr w:type="gramEnd"/>
    </w:p>
    <w:p w:rsidR="00605337" w:rsidRPr="00016FBA" w:rsidRDefault="00605337" w:rsidP="00605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6FBA">
        <w:rPr>
          <w:rFonts w:ascii="Times New Roman" w:hAnsi="Times New Roman"/>
          <w:b/>
          <w:color w:val="000000"/>
          <w:sz w:val="24"/>
          <w:szCs w:val="24"/>
        </w:rPr>
        <w:t xml:space="preserve">SO 102 – Rekonstrukce silnice II/129 </w:t>
      </w:r>
      <w:proofErr w:type="spellStart"/>
      <w:r w:rsidRPr="00016FBA">
        <w:rPr>
          <w:rFonts w:ascii="Times New Roman" w:hAnsi="Times New Roman"/>
          <w:b/>
          <w:color w:val="000000"/>
          <w:sz w:val="24"/>
          <w:szCs w:val="24"/>
        </w:rPr>
        <w:t>intravilán</w:t>
      </w:r>
      <w:proofErr w:type="spellEnd"/>
    </w:p>
    <w:p w:rsidR="00605337" w:rsidRPr="00016FBA" w:rsidRDefault="00605337" w:rsidP="00605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6FBA">
        <w:rPr>
          <w:rFonts w:ascii="Times New Roman" w:hAnsi="Times New Roman"/>
          <w:b/>
          <w:color w:val="000000"/>
          <w:sz w:val="24"/>
          <w:szCs w:val="24"/>
        </w:rPr>
        <w:t xml:space="preserve">SO 111 – Přípravné a dokončovací práce – </w:t>
      </w:r>
      <w:proofErr w:type="spellStart"/>
      <w:r w:rsidRPr="00016FBA">
        <w:rPr>
          <w:rFonts w:ascii="Times New Roman" w:hAnsi="Times New Roman"/>
          <w:b/>
          <w:color w:val="000000"/>
          <w:sz w:val="24"/>
          <w:szCs w:val="24"/>
        </w:rPr>
        <w:t>extravilán</w:t>
      </w:r>
      <w:proofErr w:type="spellEnd"/>
    </w:p>
    <w:p w:rsidR="00605337" w:rsidRPr="00016FBA" w:rsidRDefault="00605337" w:rsidP="00605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6FBA">
        <w:rPr>
          <w:rFonts w:ascii="Times New Roman" w:hAnsi="Times New Roman"/>
          <w:b/>
          <w:color w:val="000000"/>
          <w:sz w:val="24"/>
          <w:szCs w:val="24"/>
        </w:rPr>
        <w:t xml:space="preserve">SO 112 – Přípravné a dokončovací práce - </w:t>
      </w:r>
      <w:proofErr w:type="spellStart"/>
      <w:r w:rsidRPr="00016FBA">
        <w:rPr>
          <w:rFonts w:ascii="Times New Roman" w:hAnsi="Times New Roman"/>
          <w:b/>
          <w:color w:val="000000"/>
          <w:sz w:val="24"/>
          <w:szCs w:val="24"/>
        </w:rPr>
        <w:t>intravilán</w:t>
      </w:r>
      <w:proofErr w:type="spellEnd"/>
    </w:p>
    <w:p w:rsidR="00605337" w:rsidRPr="00016FBA" w:rsidRDefault="00605337" w:rsidP="00605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6FBA">
        <w:rPr>
          <w:rFonts w:ascii="Times New Roman" w:hAnsi="Times New Roman"/>
          <w:b/>
          <w:color w:val="000000"/>
          <w:sz w:val="24"/>
          <w:szCs w:val="24"/>
        </w:rPr>
        <w:t>SO 901 – Dopravně-inženýrské opatření</w:t>
      </w:r>
    </w:p>
    <w:p w:rsidR="00605337" w:rsidRPr="00605337" w:rsidRDefault="00605337" w:rsidP="006053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lightGray"/>
        </w:rPr>
      </w:pPr>
    </w:p>
    <w:p w:rsidR="00605337" w:rsidRPr="00605337" w:rsidRDefault="00605337" w:rsidP="00605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 w:rsidRPr="00E142C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SO 101 – Rekonstrukce silnice II/129 </w:t>
      </w:r>
      <w:proofErr w:type="spellStart"/>
      <w:r w:rsidRPr="00E142C3">
        <w:rPr>
          <w:rFonts w:ascii="Times New Roman" w:hAnsi="Times New Roman"/>
          <w:b/>
          <w:color w:val="000000"/>
          <w:sz w:val="24"/>
          <w:szCs w:val="24"/>
          <w:u w:val="single"/>
        </w:rPr>
        <w:t>extravilán</w:t>
      </w:r>
      <w:proofErr w:type="spellEnd"/>
    </w:p>
    <w:p w:rsidR="00605337" w:rsidRDefault="00605337" w:rsidP="00605337">
      <w:pPr>
        <w:jc w:val="both"/>
        <w:rPr>
          <w:rFonts w:ascii="Times New Roman" w:hAnsi="Times New Roman"/>
          <w:sz w:val="24"/>
          <w:szCs w:val="24"/>
        </w:rPr>
      </w:pPr>
      <w:r w:rsidRPr="00072503">
        <w:rPr>
          <w:rFonts w:ascii="Times New Roman" w:hAnsi="Times New Roman"/>
          <w:sz w:val="24"/>
          <w:szCs w:val="24"/>
        </w:rPr>
        <w:t>Jedná se o úsek v </w:t>
      </w:r>
      <w:proofErr w:type="spellStart"/>
      <w:r w:rsidRPr="00072503">
        <w:rPr>
          <w:rFonts w:ascii="Times New Roman" w:hAnsi="Times New Roman"/>
          <w:sz w:val="24"/>
          <w:szCs w:val="24"/>
        </w:rPr>
        <w:t>extravilánu</w:t>
      </w:r>
      <w:proofErr w:type="spellEnd"/>
      <w:r w:rsidRPr="00072503">
        <w:rPr>
          <w:rFonts w:ascii="Times New Roman" w:hAnsi="Times New Roman"/>
          <w:sz w:val="24"/>
          <w:szCs w:val="24"/>
        </w:rPr>
        <w:t xml:space="preserve"> obce Cetoraz</w:t>
      </w:r>
      <w:r>
        <w:rPr>
          <w:rFonts w:ascii="Times New Roman" w:hAnsi="Times New Roman"/>
          <w:sz w:val="24"/>
          <w:szCs w:val="24"/>
        </w:rPr>
        <w:t xml:space="preserve"> v km 0,608 – 4,310</w:t>
      </w:r>
      <w:r w:rsidRPr="00072503">
        <w:rPr>
          <w:rFonts w:ascii="Times New Roman" w:hAnsi="Times New Roman"/>
          <w:sz w:val="24"/>
          <w:szCs w:val="24"/>
        </w:rPr>
        <w:t>. Podle soupisu prací bude provedeno zaříznutí pracovní spáry v </w:t>
      </w:r>
      <w:proofErr w:type="spellStart"/>
      <w:r w:rsidRPr="00072503">
        <w:rPr>
          <w:rFonts w:ascii="Times New Roman" w:hAnsi="Times New Roman"/>
          <w:sz w:val="24"/>
          <w:szCs w:val="24"/>
        </w:rPr>
        <w:t>tl</w:t>
      </w:r>
      <w:proofErr w:type="spellEnd"/>
      <w:r w:rsidRPr="00072503">
        <w:rPr>
          <w:rFonts w:ascii="Times New Roman" w:hAnsi="Times New Roman"/>
          <w:sz w:val="24"/>
          <w:szCs w:val="24"/>
        </w:rPr>
        <w:t xml:space="preserve">. 50 mm včetně vybourání (týká se i křižovatky se silnicí III/1291 u </w:t>
      </w:r>
      <w:proofErr w:type="spellStart"/>
      <w:r w:rsidRPr="00072503">
        <w:rPr>
          <w:rFonts w:ascii="Times New Roman" w:hAnsi="Times New Roman"/>
          <w:sz w:val="24"/>
          <w:szCs w:val="24"/>
        </w:rPr>
        <w:t>Hrobské</w:t>
      </w:r>
      <w:proofErr w:type="spellEnd"/>
      <w:r w:rsidRPr="00072503">
        <w:rPr>
          <w:rFonts w:ascii="Times New Roman" w:hAnsi="Times New Roman"/>
          <w:sz w:val="24"/>
          <w:szCs w:val="24"/>
        </w:rPr>
        <w:t xml:space="preserve"> Zahrádky a křižovatky s MK před Cetorazí) a ošetření spáry asfaltovou zálivkou.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503">
        <w:rPr>
          <w:rFonts w:ascii="Times New Roman" w:hAnsi="Times New Roman"/>
          <w:sz w:val="24"/>
          <w:szCs w:val="24"/>
        </w:rPr>
        <w:t xml:space="preserve">Po celém úseku bude provedeno frézování </w:t>
      </w:r>
      <w:proofErr w:type="spellStart"/>
      <w:r w:rsidRPr="00072503">
        <w:rPr>
          <w:rFonts w:ascii="Times New Roman" w:hAnsi="Times New Roman"/>
          <w:sz w:val="24"/>
          <w:szCs w:val="24"/>
        </w:rPr>
        <w:t>tl</w:t>
      </w:r>
      <w:proofErr w:type="spellEnd"/>
      <w:r w:rsidRPr="00072503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do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72503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-40 mm včetně očištění vozovky. V celém úseku i</w:t>
      </w:r>
      <w:r w:rsidRPr="00072503">
        <w:rPr>
          <w:rFonts w:ascii="Times New Roman" w:hAnsi="Times New Roman"/>
          <w:sz w:val="24"/>
          <w:szCs w:val="24"/>
        </w:rPr>
        <w:t xml:space="preserve"> v místech vyjetých kolejí budou po prohlídce poruch </w:t>
      </w:r>
      <w:r w:rsidRPr="00072503">
        <w:rPr>
          <w:rFonts w:ascii="Times New Roman" w:hAnsi="Times New Roman"/>
          <w:sz w:val="24"/>
          <w:szCs w:val="24"/>
        </w:rPr>
        <w:lastRenderedPageBreak/>
        <w:t>vybrána místa, kde budou provedeny lokální sanace</w:t>
      </w:r>
      <w:r>
        <w:rPr>
          <w:rFonts w:ascii="Times New Roman" w:hAnsi="Times New Roman"/>
          <w:sz w:val="24"/>
          <w:szCs w:val="24"/>
        </w:rPr>
        <w:t xml:space="preserve"> v předpokládané výměře 8 m</w:t>
      </w:r>
      <w:r w:rsidRPr="00072503">
        <w:rPr>
          <w:rFonts w:ascii="Times New Roman" w:hAnsi="Times New Roman"/>
          <w:sz w:val="24"/>
          <w:szCs w:val="24"/>
          <w:vertAlign w:val="superscript"/>
        </w:rPr>
        <w:t>2</w:t>
      </w:r>
      <w:r w:rsidRPr="00072503">
        <w:rPr>
          <w:rFonts w:ascii="Times New Roman" w:hAnsi="Times New Roman"/>
          <w:sz w:val="24"/>
          <w:szCs w:val="24"/>
        </w:rPr>
        <w:t xml:space="preserve"> (frézování </w:t>
      </w:r>
      <w:proofErr w:type="spellStart"/>
      <w:r w:rsidRPr="00072503">
        <w:rPr>
          <w:rFonts w:ascii="Times New Roman" w:hAnsi="Times New Roman"/>
          <w:sz w:val="24"/>
          <w:szCs w:val="24"/>
        </w:rPr>
        <w:t>tl</w:t>
      </w:r>
      <w:proofErr w:type="spellEnd"/>
      <w:r w:rsidRPr="00072503">
        <w:rPr>
          <w:rFonts w:ascii="Times New Roman" w:hAnsi="Times New Roman"/>
          <w:sz w:val="24"/>
          <w:szCs w:val="24"/>
        </w:rPr>
        <w:t xml:space="preserve">. 50 mm, položení </w:t>
      </w:r>
      <w:proofErr w:type="spellStart"/>
      <w:r w:rsidRPr="00072503">
        <w:rPr>
          <w:rFonts w:ascii="Times New Roman" w:hAnsi="Times New Roman"/>
          <w:sz w:val="24"/>
          <w:szCs w:val="24"/>
        </w:rPr>
        <w:t>geomříže</w:t>
      </w:r>
      <w:proofErr w:type="spellEnd"/>
      <w:r w:rsidRPr="00072503">
        <w:rPr>
          <w:rFonts w:ascii="Times New Roman" w:hAnsi="Times New Roman"/>
          <w:sz w:val="24"/>
          <w:szCs w:val="24"/>
        </w:rPr>
        <w:t xml:space="preserve"> a zastříknutí spojovacím postřik</w:t>
      </w:r>
      <w:r>
        <w:rPr>
          <w:rFonts w:ascii="Times New Roman" w:hAnsi="Times New Roman"/>
          <w:sz w:val="24"/>
          <w:szCs w:val="24"/>
        </w:rPr>
        <w:t>em z emulze, pokládka vrstvy ACL</w:t>
      </w:r>
      <w:r w:rsidRPr="00072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503">
        <w:rPr>
          <w:rFonts w:ascii="Times New Roman" w:hAnsi="Times New Roman"/>
          <w:sz w:val="24"/>
          <w:szCs w:val="24"/>
        </w:rPr>
        <w:t>tl</w:t>
      </w:r>
      <w:proofErr w:type="spellEnd"/>
      <w:r w:rsidRPr="00072503">
        <w:rPr>
          <w:rFonts w:ascii="Times New Roman" w:hAnsi="Times New Roman"/>
          <w:sz w:val="24"/>
          <w:szCs w:val="24"/>
        </w:rPr>
        <w:t xml:space="preserve">. 50 mm). Dále bude po celém úseku před pokládkou vrstev ACL </w:t>
      </w:r>
      <w:proofErr w:type="spellStart"/>
      <w:r w:rsidRPr="00072503">
        <w:rPr>
          <w:rFonts w:ascii="Times New Roman" w:hAnsi="Times New Roman"/>
          <w:sz w:val="24"/>
          <w:szCs w:val="24"/>
        </w:rPr>
        <w:t>tl</w:t>
      </w:r>
      <w:proofErr w:type="spellEnd"/>
      <w:r w:rsidRPr="0007250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50 resp. 6</w:t>
      </w:r>
      <w:r w:rsidRPr="00072503">
        <w:rPr>
          <w:rFonts w:ascii="Times New Roman" w:hAnsi="Times New Roman"/>
          <w:sz w:val="24"/>
          <w:szCs w:val="24"/>
        </w:rPr>
        <w:t xml:space="preserve">0 mm a ACO </w:t>
      </w:r>
      <w:proofErr w:type="spellStart"/>
      <w:r w:rsidRPr="00072503">
        <w:rPr>
          <w:rFonts w:ascii="Times New Roman" w:hAnsi="Times New Roman"/>
          <w:sz w:val="24"/>
          <w:szCs w:val="24"/>
        </w:rPr>
        <w:t>tl</w:t>
      </w:r>
      <w:proofErr w:type="spellEnd"/>
      <w:r w:rsidRPr="00072503">
        <w:rPr>
          <w:rFonts w:ascii="Times New Roman" w:hAnsi="Times New Roman"/>
          <w:sz w:val="24"/>
          <w:szCs w:val="24"/>
        </w:rPr>
        <w:t>. 40 mm aplikován spojovací postřik z emulze.</w:t>
      </w:r>
    </w:p>
    <w:p w:rsidR="00605337" w:rsidRPr="00A77D7D" w:rsidRDefault="00605337" w:rsidP="00605337">
      <w:pPr>
        <w:tabs>
          <w:tab w:val="left" w:pos="113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br/>
        <w:t>Skladba vozovky</w:t>
      </w:r>
      <w:r w:rsidRPr="00A77D7D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(km </w:t>
      </w: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0,608</w:t>
      </w:r>
      <w:r w:rsidRPr="00A77D7D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00 – </w:t>
      </w: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4</w:t>
      </w:r>
      <w:r w:rsidRPr="00A77D7D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,</w:t>
      </w: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310</w:t>
      </w:r>
      <w:r w:rsidRPr="00A77D7D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00)</w:t>
      </w:r>
    </w:p>
    <w:p w:rsidR="00605337" w:rsidRDefault="00605337" w:rsidP="00605337">
      <w:pPr>
        <w:tabs>
          <w:tab w:val="left" w:pos="113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D7D">
        <w:rPr>
          <w:rFonts w:ascii="Times New Roman" w:eastAsia="Times New Roman" w:hAnsi="Times New Roman"/>
          <w:sz w:val="24"/>
          <w:szCs w:val="24"/>
          <w:lang w:eastAsia="cs-CZ"/>
        </w:rPr>
        <w:t xml:space="preserve">● Odfrézování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krytu do příčného profilu                           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-</w:t>
      </w:r>
      <w:r w:rsidRPr="00072503">
        <w:rPr>
          <w:rFonts w:ascii="Times New Roman" w:eastAsia="Times New Roman" w:hAnsi="Times New Roman"/>
          <w:b/>
          <w:sz w:val="24"/>
          <w:szCs w:val="24"/>
          <w:lang w:eastAsia="cs-CZ"/>
        </w:rPr>
        <w:t>30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-40</w:t>
      </w:r>
      <w:r w:rsidRPr="0007250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mm</w:t>
      </w:r>
      <w:r w:rsidRPr="00A77D7D"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</w:p>
    <w:p w:rsidR="00605337" w:rsidRDefault="00605337" w:rsidP="00605337">
      <w:pPr>
        <w:tabs>
          <w:tab w:val="left" w:pos="113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Sanace trhlin, vozovkové výztužné vrstvy z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geomřížoviny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(100/100 mm, 300 g/m2), 8% plochy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extravilánu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celkem</w:t>
      </w:r>
      <w:r w:rsidRPr="00A77D7D"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</w:p>
    <w:p w:rsidR="00605337" w:rsidRPr="00322CE9" w:rsidRDefault="00605337" w:rsidP="00605337">
      <w:pPr>
        <w:pStyle w:val="Odstavecseseznamem"/>
        <w:numPr>
          <w:ilvl w:val="0"/>
          <w:numId w:val="14"/>
        </w:numPr>
        <w:spacing w:after="0" w:line="252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Spojovací postřik, PS-A, 0,50 kg/m2; ČSN 736129</w:t>
      </w:r>
    </w:p>
    <w:p w:rsidR="00605337" w:rsidRDefault="00605337" w:rsidP="00605337">
      <w:pPr>
        <w:tabs>
          <w:tab w:val="left" w:pos="113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2503">
        <w:rPr>
          <w:rFonts w:ascii="Times New Roman" w:eastAsia="Times New Roman" w:hAnsi="Times New Roman"/>
          <w:sz w:val="24"/>
          <w:szCs w:val="24"/>
          <w:lang w:eastAsia="cs-CZ"/>
        </w:rPr>
        <w:t>● Asfaltový beton AC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L</w:t>
      </w:r>
      <w:r w:rsidRPr="00072503">
        <w:rPr>
          <w:rFonts w:ascii="Times New Roman" w:eastAsia="Times New Roman" w:hAnsi="Times New Roman"/>
          <w:sz w:val="24"/>
          <w:szCs w:val="24"/>
          <w:lang w:eastAsia="cs-CZ"/>
        </w:rPr>
        <w:t xml:space="preserve"> 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6</w:t>
      </w:r>
      <w:r w:rsidRPr="00072503">
        <w:rPr>
          <w:rFonts w:ascii="Times New Roman" w:eastAsia="Times New Roman" w:hAnsi="Times New Roman"/>
          <w:sz w:val="24"/>
          <w:szCs w:val="24"/>
          <w:lang w:eastAsia="cs-CZ"/>
        </w:rPr>
        <w:t>+, 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6</w:t>
      </w:r>
      <w:r w:rsidRPr="00072503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; ČSN EN 13108-1; ČSN 736121</w:t>
      </w:r>
      <w:r w:rsidRPr="00072503">
        <w:rPr>
          <w:rFonts w:ascii="Times New Roman" w:eastAsia="Times New Roman" w:hAnsi="Times New Roman"/>
          <w:sz w:val="24"/>
          <w:szCs w:val="24"/>
          <w:lang w:eastAsia="cs-CZ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5</w:t>
      </w:r>
      <w:r w:rsidRPr="00072503">
        <w:rPr>
          <w:rFonts w:ascii="Times New Roman" w:eastAsia="Times New Roman" w:hAnsi="Times New Roman"/>
          <w:b/>
          <w:sz w:val="24"/>
          <w:szCs w:val="24"/>
          <w:lang w:eastAsia="cs-CZ"/>
        </w:rPr>
        <w:t>0 mm</w:t>
      </w:r>
      <w:r w:rsidRPr="0007250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605337" w:rsidRPr="00A77D7D" w:rsidRDefault="00605337" w:rsidP="00605337">
      <w:pPr>
        <w:tabs>
          <w:tab w:val="left" w:pos="113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● Spojovací postřik PS-E, </w:t>
      </w:r>
      <w:r w:rsidRPr="00A77D7D">
        <w:rPr>
          <w:rFonts w:ascii="Times New Roman" w:eastAsia="Times New Roman" w:hAnsi="Times New Roman"/>
          <w:sz w:val="24"/>
          <w:szCs w:val="24"/>
          <w:lang w:eastAsia="cs-CZ"/>
        </w:rPr>
        <w:t>asfaltová emulze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A77D7D">
        <w:rPr>
          <w:rFonts w:ascii="Times New Roman" w:eastAsia="Times New Roman" w:hAnsi="Times New Roman"/>
          <w:sz w:val="24"/>
          <w:szCs w:val="24"/>
          <w:lang w:eastAsia="cs-CZ"/>
        </w:rPr>
        <w:t>0,5 kg/m</w:t>
      </w:r>
      <w:r w:rsidRPr="00A77D7D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>2</w:t>
      </w:r>
      <w:r w:rsidRPr="0007250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605337" w:rsidRDefault="00605337" w:rsidP="00605337">
      <w:pPr>
        <w:tabs>
          <w:tab w:val="left" w:pos="113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32625C">
        <w:rPr>
          <w:rFonts w:ascii="Times New Roman" w:eastAsia="Times New Roman" w:hAnsi="Times New Roman"/>
          <w:sz w:val="24"/>
          <w:szCs w:val="24"/>
          <w:lang w:eastAsia="cs-CZ"/>
        </w:rPr>
        <w:t xml:space="preserve">● </w:t>
      </w:r>
      <w:r w:rsidRPr="00322CE9">
        <w:rPr>
          <w:rFonts w:ascii="Times New Roman" w:eastAsia="Times New Roman" w:hAnsi="Times New Roman"/>
          <w:sz w:val="24"/>
          <w:szCs w:val="24"/>
          <w:lang w:eastAsia="cs-CZ"/>
        </w:rPr>
        <w:t xml:space="preserve">Asfaltový beton ACO 11+, 11S;  ČSN EN 13108-1; ČSN 736121     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22CE9">
        <w:rPr>
          <w:rFonts w:ascii="Times New Roman" w:eastAsia="Times New Roman" w:hAnsi="Times New Roman"/>
          <w:b/>
          <w:sz w:val="24"/>
          <w:szCs w:val="24"/>
          <w:lang w:eastAsia="cs-CZ"/>
        </w:rPr>
        <w:t>40 mm</w:t>
      </w:r>
      <w:r w:rsidRPr="0032625C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 </w:t>
      </w:r>
    </w:p>
    <w:p w:rsidR="00605337" w:rsidRPr="0032625C" w:rsidRDefault="00605337" w:rsidP="00605337">
      <w:pPr>
        <w:tabs>
          <w:tab w:val="left" w:pos="113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</w:p>
    <w:p w:rsidR="00605337" w:rsidRPr="00C45CD5" w:rsidRDefault="00605337" w:rsidP="00605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color w:val="000000"/>
        </w:rPr>
      </w:pPr>
      <w:r w:rsidRPr="00C45CD5">
        <w:rPr>
          <w:rFonts w:ascii="Times New Roman" w:hAnsi="Times New Roman"/>
          <w:bCs/>
          <w:i/>
          <w:color w:val="000000"/>
        </w:rPr>
        <w:t>Celková skladba v </w:t>
      </w:r>
      <w:proofErr w:type="spellStart"/>
      <w:r w:rsidRPr="00C45CD5">
        <w:rPr>
          <w:rFonts w:ascii="Times New Roman" w:hAnsi="Times New Roman"/>
          <w:bCs/>
          <w:i/>
          <w:color w:val="000000"/>
        </w:rPr>
        <w:t>extravilánu</w:t>
      </w:r>
      <w:proofErr w:type="spellEnd"/>
      <w:r w:rsidRPr="00C45CD5">
        <w:rPr>
          <w:rFonts w:ascii="Times New Roman" w:hAnsi="Times New Roman"/>
          <w:bCs/>
          <w:i/>
          <w:color w:val="000000"/>
        </w:rPr>
        <w:t xml:space="preserve"> navýší niveletu vozovky o </w:t>
      </w:r>
      <w:r>
        <w:rPr>
          <w:rFonts w:ascii="Times New Roman" w:hAnsi="Times New Roman"/>
          <w:bCs/>
          <w:i/>
          <w:color w:val="000000"/>
        </w:rPr>
        <w:t>50-6</w:t>
      </w:r>
      <w:r w:rsidRPr="00C45CD5">
        <w:rPr>
          <w:rFonts w:ascii="Times New Roman" w:hAnsi="Times New Roman"/>
          <w:bCs/>
          <w:i/>
          <w:color w:val="000000"/>
        </w:rPr>
        <w:t>0</w:t>
      </w:r>
      <w:r>
        <w:rPr>
          <w:rFonts w:ascii="Times New Roman" w:hAnsi="Times New Roman"/>
          <w:bCs/>
          <w:i/>
          <w:color w:val="000000"/>
        </w:rPr>
        <w:t xml:space="preserve"> </w:t>
      </w:r>
      <w:r w:rsidRPr="00C45CD5">
        <w:rPr>
          <w:rFonts w:ascii="Times New Roman" w:hAnsi="Times New Roman"/>
          <w:bCs/>
          <w:i/>
          <w:color w:val="000000"/>
        </w:rPr>
        <w:t>mm.</w:t>
      </w:r>
    </w:p>
    <w:p w:rsidR="00605337" w:rsidRDefault="00605337" w:rsidP="00605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05337" w:rsidRPr="00A77D7D" w:rsidRDefault="00605337" w:rsidP="00605337">
      <w:pPr>
        <w:tabs>
          <w:tab w:val="left" w:pos="113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Skladba vozovky</w:t>
      </w:r>
      <w:r w:rsidRPr="00A77D7D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v místě vyjetých kolejí – cca 250 m</w:t>
      </w:r>
    </w:p>
    <w:p w:rsidR="00605337" w:rsidRDefault="00605337" w:rsidP="00605337">
      <w:pPr>
        <w:tabs>
          <w:tab w:val="left" w:pos="113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D7D">
        <w:rPr>
          <w:rFonts w:ascii="Times New Roman" w:eastAsia="Times New Roman" w:hAnsi="Times New Roman"/>
          <w:sz w:val="24"/>
          <w:szCs w:val="24"/>
          <w:lang w:eastAsia="cs-CZ"/>
        </w:rPr>
        <w:t xml:space="preserve">● Odfrézování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krytu do příčného profilu                           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-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50</w:t>
      </w:r>
      <w:r w:rsidRPr="0007250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mm</w:t>
      </w:r>
      <w:r w:rsidRPr="00A77D7D"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</w:p>
    <w:p w:rsidR="00605337" w:rsidRDefault="00605337" w:rsidP="00605337">
      <w:pPr>
        <w:tabs>
          <w:tab w:val="left" w:pos="113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Sanace trhlin, vozovkové výztužné vrstvy z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geomřížoviny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(100/100 mm, 300 g/m2), 8% plochy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extravilánu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celkem</w:t>
      </w:r>
      <w:r w:rsidRPr="00A77D7D"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</w:p>
    <w:p w:rsidR="00605337" w:rsidRPr="00322CE9" w:rsidRDefault="00605337" w:rsidP="00605337">
      <w:pPr>
        <w:pStyle w:val="Odstavecseseznamem"/>
        <w:numPr>
          <w:ilvl w:val="0"/>
          <w:numId w:val="14"/>
        </w:numPr>
        <w:spacing w:after="0" w:line="252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Spojovací postřik, PS-A, 0,50 kg/m2; ČSN 736129</w:t>
      </w:r>
    </w:p>
    <w:p w:rsidR="00605337" w:rsidRDefault="00605337" w:rsidP="00605337">
      <w:pPr>
        <w:tabs>
          <w:tab w:val="left" w:pos="113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72503">
        <w:rPr>
          <w:rFonts w:ascii="Times New Roman" w:eastAsia="Times New Roman" w:hAnsi="Times New Roman"/>
          <w:sz w:val="24"/>
          <w:szCs w:val="24"/>
          <w:lang w:eastAsia="cs-CZ"/>
        </w:rPr>
        <w:t>● Asfaltový beton AC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L</w:t>
      </w:r>
      <w:r w:rsidRPr="00072503">
        <w:rPr>
          <w:rFonts w:ascii="Times New Roman" w:eastAsia="Times New Roman" w:hAnsi="Times New Roman"/>
          <w:sz w:val="24"/>
          <w:szCs w:val="24"/>
          <w:lang w:eastAsia="cs-CZ"/>
        </w:rPr>
        <w:t xml:space="preserve"> 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6</w:t>
      </w:r>
      <w:r w:rsidRPr="00072503">
        <w:rPr>
          <w:rFonts w:ascii="Times New Roman" w:eastAsia="Times New Roman" w:hAnsi="Times New Roman"/>
          <w:sz w:val="24"/>
          <w:szCs w:val="24"/>
          <w:lang w:eastAsia="cs-CZ"/>
        </w:rPr>
        <w:t>+, 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6</w:t>
      </w:r>
      <w:r w:rsidRPr="00072503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; ČSN EN 13108-1; ČSN 736121</w:t>
      </w:r>
      <w:r w:rsidRPr="00072503">
        <w:rPr>
          <w:rFonts w:ascii="Times New Roman" w:eastAsia="Times New Roman" w:hAnsi="Times New Roman"/>
          <w:sz w:val="24"/>
          <w:szCs w:val="24"/>
          <w:lang w:eastAsia="cs-CZ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16FBA">
        <w:rPr>
          <w:rFonts w:ascii="Times New Roman" w:eastAsia="Times New Roman" w:hAnsi="Times New Roman"/>
          <w:b/>
          <w:sz w:val="24"/>
          <w:szCs w:val="24"/>
          <w:lang w:eastAsia="cs-CZ"/>
        </w:rPr>
        <w:t>60 mm</w:t>
      </w:r>
      <w:r w:rsidRPr="0007250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605337" w:rsidRDefault="00605337" w:rsidP="00605337">
      <w:pPr>
        <w:tabs>
          <w:tab w:val="left" w:pos="113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● Spojovací postřik PS-E, </w:t>
      </w:r>
      <w:r w:rsidRPr="00A77D7D">
        <w:rPr>
          <w:rFonts w:ascii="Times New Roman" w:eastAsia="Times New Roman" w:hAnsi="Times New Roman"/>
          <w:sz w:val="24"/>
          <w:szCs w:val="24"/>
          <w:lang w:eastAsia="cs-CZ"/>
        </w:rPr>
        <w:t>asfaltová emulze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A77D7D">
        <w:rPr>
          <w:rFonts w:ascii="Times New Roman" w:eastAsia="Times New Roman" w:hAnsi="Times New Roman"/>
          <w:sz w:val="24"/>
          <w:szCs w:val="24"/>
          <w:lang w:eastAsia="cs-CZ"/>
        </w:rPr>
        <w:t>0,5 kg/m</w:t>
      </w:r>
      <w:r w:rsidRPr="00A77D7D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>2</w:t>
      </w:r>
      <w:r w:rsidRPr="0007250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605337" w:rsidRPr="00016FBA" w:rsidRDefault="00605337" w:rsidP="00605337">
      <w:pPr>
        <w:pStyle w:val="Odstavecseseznamem"/>
        <w:numPr>
          <w:ilvl w:val="0"/>
          <w:numId w:val="14"/>
        </w:numPr>
        <w:tabs>
          <w:tab w:val="left" w:pos="142"/>
        </w:tabs>
        <w:spacing w:after="0" w:line="252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Vozovkové výztužné vrstvy z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geomřížoviny</w:t>
      </w:r>
      <w:proofErr w:type="spellEnd"/>
    </w:p>
    <w:p w:rsidR="00605337" w:rsidRDefault="00605337" w:rsidP="00605337">
      <w:pPr>
        <w:tabs>
          <w:tab w:val="left" w:pos="113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32625C">
        <w:rPr>
          <w:rFonts w:ascii="Times New Roman" w:eastAsia="Times New Roman" w:hAnsi="Times New Roman"/>
          <w:sz w:val="24"/>
          <w:szCs w:val="24"/>
          <w:lang w:eastAsia="cs-CZ"/>
        </w:rPr>
        <w:t xml:space="preserve">● </w:t>
      </w:r>
      <w:r w:rsidRPr="00322CE9">
        <w:rPr>
          <w:rFonts w:ascii="Times New Roman" w:eastAsia="Times New Roman" w:hAnsi="Times New Roman"/>
          <w:sz w:val="24"/>
          <w:szCs w:val="24"/>
          <w:lang w:eastAsia="cs-CZ"/>
        </w:rPr>
        <w:t xml:space="preserve">Asfaltový beton ACO 11+, 11S;  ČSN EN 13108-1; ČSN 736121     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22CE9">
        <w:rPr>
          <w:rFonts w:ascii="Times New Roman" w:eastAsia="Times New Roman" w:hAnsi="Times New Roman"/>
          <w:b/>
          <w:sz w:val="24"/>
          <w:szCs w:val="24"/>
          <w:lang w:eastAsia="cs-CZ"/>
        </w:rPr>
        <w:t>40 mm</w:t>
      </w:r>
      <w:r w:rsidRPr="0032625C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 </w:t>
      </w:r>
    </w:p>
    <w:p w:rsidR="00605337" w:rsidRPr="0032625C" w:rsidRDefault="00605337" w:rsidP="00605337">
      <w:pPr>
        <w:tabs>
          <w:tab w:val="left" w:pos="113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</w:p>
    <w:p w:rsidR="00605337" w:rsidRPr="00C45CD5" w:rsidRDefault="00605337" w:rsidP="00605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color w:val="000000"/>
        </w:rPr>
      </w:pPr>
      <w:r w:rsidRPr="00C45CD5">
        <w:rPr>
          <w:rFonts w:ascii="Times New Roman" w:hAnsi="Times New Roman"/>
          <w:bCs/>
          <w:i/>
          <w:color w:val="000000"/>
        </w:rPr>
        <w:t>Celková skladba v</w:t>
      </w:r>
      <w:r>
        <w:rPr>
          <w:rFonts w:ascii="Times New Roman" w:hAnsi="Times New Roman"/>
          <w:bCs/>
          <w:i/>
          <w:color w:val="000000"/>
        </w:rPr>
        <w:t xml:space="preserve"> úseku vyjetých kolejí u hájovny </w:t>
      </w:r>
      <w:r w:rsidRPr="00C45CD5">
        <w:rPr>
          <w:rFonts w:ascii="Times New Roman" w:hAnsi="Times New Roman"/>
          <w:bCs/>
          <w:i/>
          <w:color w:val="000000"/>
        </w:rPr>
        <w:t xml:space="preserve">navýší niveletu vozovky o </w:t>
      </w:r>
      <w:r>
        <w:rPr>
          <w:rFonts w:ascii="Times New Roman" w:hAnsi="Times New Roman"/>
          <w:bCs/>
          <w:i/>
          <w:color w:val="000000"/>
        </w:rPr>
        <w:t>5</w:t>
      </w:r>
      <w:r w:rsidRPr="00C45CD5">
        <w:rPr>
          <w:rFonts w:ascii="Times New Roman" w:hAnsi="Times New Roman"/>
          <w:bCs/>
          <w:i/>
          <w:color w:val="000000"/>
        </w:rPr>
        <w:t>0</w:t>
      </w:r>
      <w:r>
        <w:rPr>
          <w:rFonts w:ascii="Times New Roman" w:hAnsi="Times New Roman"/>
          <w:bCs/>
          <w:i/>
          <w:color w:val="000000"/>
        </w:rPr>
        <w:t xml:space="preserve"> </w:t>
      </w:r>
      <w:r w:rsidRPr="00C45CD5">
        <w:rPr>
          <w:rFonts w:ascii="Times New Roman" w:hAnsi="Times New Roman"/>
          <w:bCs/>
          <w:i/>
          <w:color w:val="000000"/>
        </w:rPr>
        <w:t>mm.</w:t>
      </w:r>
    </w:p>
    <w:p w:rsidR="00605337" w:rsidRDefault="00605337" w:rsidP="00605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05337" w:rsidRPr="00BF6FDA" w:rsidRDefault="00605337" w:rsidP="00605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05337" w:rsidRDefault="00605337" w:rsidP="00605337">
      <w:pPr>
        <w:jc w:val="both"/>
        <w:rPr>
          <w:rFonts w:ascii="Times New Roman" w:hAnsi="Times New Roman"/>
          <w:sz w:val="24"/>
          <w:szCs w:val="24"/>
        </w:rPr>
      </w:pPr>
      <w:r w:rsidRPr="00072503">
        <w:rPr>
          <w:rFonts w:ascii="Times New Roman" w:hAnsi="Times New Roman"/>
          <w:sz w:val="24"/>
          <w:szCs w:val="24"/>
        </w:rPr>
        <w:t xml:space="preserve">Součástí stavebních prací je i zhotovení sjezdů/vjezdů. Nezpevněné krajnice min. </w:t>
      </w:r>
      <w:proofErr w:type="spellStart"/>
      <w:r w:rsidRPr="00072503">
        <w:rPr>
          <w:rFonts w:ascii="Times New Roman" w:hAnsi="Times New Roman"/>
          <w:sz w:val="24"/>
          <w:szCs w:val="24"/>
        </w:rPr>
        <w:t>tl</w:t>
      </w:r>
      <w:proofErr w:type="spellEnd"/>
      <w:r w:rsidRPr="00072503">
        <w:rPr>
          <w:rFonts w:ascii="Times New Roman" w:hAnsi="Times New Roman"/>
          <w:sz w:val="24"/>
          <w:szCs w:val="24"/>
        </w:rPr>
        <w:t>. 150 mm, nezpevněné sjezdy/vjezdy budou provedeny z R-materiálu na tloušťku 100 mm</w:t>
      </w:r>
      <w:r>
        <w:rPr>
          <w:rFonts w:ascii="Times New Roman" w:hAnsi="Times New Roman"/>
          <w:sz w:val="24"/>
          <w:szCs w:val="24"/>
        </w:rPr>
        <w:t>.</w:t>
      </w:r>
    </w:p>
    <w:p w:rsidR="00605337" w:rsidRDefault="00605337" w:rsidP="006053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Bude realizováno</w:t>
      </w:r>
      <w:r w:rsidRPr="00BE5FB0">
        <w:rPr>
          <w:rFonts w:ascii="Times New Roman" w:hAnsi="Times New Roman"/>
          <w:sz w:val="24"/>
          <w:szCs w:val="24"/>
        </w:rPr>
        <w:t xml:space="preserve"> VDZ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BE5FB0">
        <w:rPr>
          <w:rFonts w:ascii="Times New Roman" w:hAnsi="Times New Roman"/>
          <w:sz w:val="24"/>
          <w:szCs w:val="24"/>
        </w:rPr>
        <w:t xml:space="preserve">středová čára </w:t>
      </w:r>
      <w:r>
        <w:rPr>
          <w:rFonts w:ascii="Times New Roman" w:hAnsi="Times New Roman"/>
          <w:sz w:val="24"/>
          <w:szCs w:val="24"/>
        </w:rPr>
        <w:t xml:space="preserve">plná a </w:t>
      </w:r>
      <w:r w:rsidRPr="00BE5FB0">
        <w:rPr>
          <w:rFonts w:ascii="Times New Roman" w:hAnsi="Times New Roman"/>
          <w:sz w:val="24"/>
          <w:szCs w:val="24"/>
        </w:rPr>
        <w:t xml:space="preserve">přerušovaná </w:t>
      </w:r>
      <w:r>
        <w:rPr>
          <w:rFonts w:ascii="Times New Roman" w:hAnsi="Times New Roman"/>
          <w:sz w:val="24"/>
          <w:szCs w:val="24"/>
        </w:rPr>
        <w:t>š</w:t>
      </w:r>
      <w:r w:rsidRPr="00BE5FB0">
        <w:rPr>
          <w:rFonts w:ascii="Times New Roman" w:hAnsi="Times New Roman"/>
          <w:sz w:val="24"/>
          <w:szCs w:val="24"/>
        </w:rPr>
        <w:t>. 12,5 cm</w:t>
      </w:r>
      <w:r>
        <w:rPr>
          <w:rFonts w:ascii="Times New Roman" w:hAnsi="Times New Roman"/>
          <w:sz w:val="24"/>
          <w:szCs w:val="24"/>
        </w:rPr>
        <w:t xml:space="preserve"> barvou</w:t>
      </w:r>
      <w:r w:rsidRPr="00BE5FB0">
        <w:rPr>
          <w:rFonts w:ascii="Times New Roman" w:hAnsi="Times New Roman"/>
          <w:sz w:val="24"/>
          <w:szCs w:val="24"/>
        </w:rPr>
        <w:t xml:space="preserve">, vodící proužky </w:t>
      </w:r>
      <w:r>
        <w:rPr>
          <w:rFonts w:ascii="Times New Roman" w:hAnsi="Times New Roman"/>
          <w:sz w:val="24"/>
          <w:szCs w:val="24"/>
        </w:rPr>
        <w:t>š</w:t>
      </w:r>
      <w:r w:rsidRPr="00BE5FB0">
        <w:rPr>
          <w:rFonts w:ascii="Times New Roman" w:hAnsi="Times New Roman"/>
          <w:sz w:val="24"/>
          <w:szCs w:val="24"/>
        </w:rPr>
        <w:t>. 25 cm</w:t>
      </w:r>
      <w:r>
        <w:rPr>
          <w:rFonts w:ascii="Times New Roman" w:hAnsi="Times New Roman"/>
          <w:sz w:val="24"/>
          <w:szCs w:val="24"/>
        </w:rPr>
        <w:t xml:space="preserve"> v plastovém provedení</w:t>
      </w:r>
      <w:r w:rsidRPr="00BE5F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5337" w:rsidRDefault="00605337" w:rsidP="006053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05337" w:rsidRDefault="00605337" w:rsidP="006053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Budou vyměněny bílé svislé směrové </w:t>
      </w:r>
      <w:r w:rsidRPr="00C45CD5">
        <w:rPr>
          <w:rFonts w:ascii="Times New Roman" w:hAnsi="Times New Roman"/>
          <w:sz w:val="24"/>
          <w:szCs w:val="24"/>
        </w:rPr>
        <w:t xml:space="preserve">sloupky </w:t>
      </w:r>
      <w:r w:rsidRPr="00C45CD5">
        <w:rPr>
          <w:rFonts w:ascii="Times New Roman" w:hAnsi="Times New Roman"/>
          <w:color w:val="000000"/>
          <w:sz w:val="24"/>
          <w:szCs w:val="24"/>
        </w:rPr>
        <w:t>včetně odrazného pásku</w:t>
      </w:r>
      <w:r>
        <w:rPr>
          <w:rFonts w:ascii="Times New Roman" w:hAnsi="Times New Roman"/>
          <w:sz w:val="24"/>
          <w:szCs w:val="24"/>
        </w:rPr>
        <w:t xml:space="preserve"> za nové. </w:t>
      </w:r>
      <w:r w:rsidRPr="00C45CD5">
        <w:rPr>
          <w:rFonts w:ascii="Times New Roman" w:hAnsi="Times New Roman"/>
          <w:color w:val="000000"/>
          <w:sz w:val="24"/>
          <w:szCs w:val="24"/>
        </w:rPr>
        <w:t xml:space="preserve">Ke stávajícím </w:t>
      </w:r>
      <w:r>
        <w:rPr>
          <w:rFonts w:ascii="Times New Roman" w:hAnsi="Times New Roman"/>
          <w:color w:val="000000"/>
          <w:sz w:val="24"/>
          <w:szCs w:val="24"/>
        </w:rPr>
        <w:t>místním komunikacím</w:t>
      </w:r>
      <w:r w:rsidRPr="00C45CD5">
        <w:rPr>
          <w:rFonts w:ascii="Times New Roman" w:hAnsi="Times New Roman"/>
          <w:color w:val="000000"/>
          <w:sz w:val="24"/>
          <w:szCs w:val="24"/>
        </w:rPr>
        <w:t xml:space="preserve"> a </w:t>
      </w:r>
      <w:r>
        <w:rPr>
          <w:rFonts w:ascii="Times New Roman" w:hAnsi="Times New Roman"/>
          <w:color w:val="000000"/>
          <w:sz w:val="24"/>
          <w:szCs w:val="24"/>
        </w:rPr>
        <w:t xml:space="preserve">k </w:t>
      </w:r>
      <w:r w:rsidRPr="00C45CD5">
        <w:rPr>
          <w:rFonts w:ascii="Times New Roman" w:hAnsi="Times New Roman"/>
          <w:color w:val="000000"/>
          <w:sz w:val="24"/>
          <w:szCs w:val="24"/>
        </w:rPr>
        <w:t>vyústěním účelových komunikací budou doplněny červené svislé směrové sloupky.</w:t>
      </w:r>
    </w:p>
    <w:p w:rsidR="00605337" w:rsidRPr="00605337" w:rsidRDefault="00605337" w:rsidP="006053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605337" w:rsidRDefault="00605337" w:rsidP="006053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45CD5">
        <w:rPr>
          <w:rFonts w:ascii="Times New Roman" w:hAnsi="Times New Roman"/>
          <w:color w:val="000000"/>
          <w:sz w:val="24"/>
          <w:szCs w:val="24"/>
        </w:rPr>
        <w:t>Odvodnění komunikace je provedeno podélným a příčným sklonem vozovky do otevřených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5CD5">
        <w:rPr>
          <w:rFonts w:ascii="Times New Roman" w:hAnsi="Times New Roman"/>
          <w:color w:val="000000"/>
          <w:sz w:val="24"/>
          <w:szCs w:val="24"/>
        </w:rPr>
        <w:t xml:space="preserve">zpevněných/nezpevněných příkopů podél komunikace event. do přilehlé zeleně. Odtokové poměry řešeného území se realizací stavby nezmění. </w:t>
      </w:r>
    </w:p>
    <w:p w:rsidR="00605337" w:rsidRDefault="00605337" w:rsidP="006053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45CD5">
        <w:rPr>
          <w:rFonts w:ascii="Times New Roman" w:hAnsi="Times New Roman"/>
          <w:color w:val="000000"/>
          <w:sz w:val="24"/>
          <w:szCs w:val="24"/>
        </w:rPr>
        <w:t>Po seříznutí nezpevněných krajnic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5CD5">
        <w:rPr>
          <w:rFonts w:ascii="Times New Roman" w:hAnsi="Times New Roman"/>
          <w:sz w:val="24"/>
          <w:szCs w:val="24"/>
        </w:rPr>
        <w:t xml:space="preserve">budou pročištěny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C45CD5">
        <w:rPr>
          <w:rFonts w:ascii="Times New Roman" w:hAnsi="Times New Roman"/>
          <w:sz w:val="24"/>
          <w:szCs w:val="24"/>
        </w:rPr>
        <w:t xml:space="preserve">případně </w:t>
      </w:r>
      <w:proofErr w:type="spellStart"/>
      <w:r w:rsidRPr="00C45CD5">
        <w:rPr>
          <w:rFonts w:ascii="Times New Roman" w:hAnsi="Times New Roman"/>
          <w:sz w:val="24"/>
          <w:szCs w:val="24"/>
        </w:rPr>
        <w:t>reprofilovány</w:t>
      </w:r>
      <w:proofErr w:type="spellEnd"/>
      <w:r w:rsidRPr="00C45CD5">
        <w:rPr>
          <w:rFonts w:ascii="Times New Roman" w:hAnsi="Times New Roman"/>
          <w:sz w:val="24"/>
          <w:szCs w:val="24"/>
        </w:rPr>
        <w:t xml:space="preserve"> příkopy a vytěžený materiál bude odvezen na skládku.</w:t>
      </w:r>
      <w:r>
        <w:rPr>
          <w:rFonts w:ascii="Times New Roman" w:hAnsi="Times New Roman"/>
          <w:sz w:val="24"/>
          <w:szCs w:val="24"/>
        </w:rPr>
        <w:t xml:space="preserve"> Tyto práce provede zadavatel – KSÚSV.</w:t>
      </w:r>
    </w:p>
    <w:p w:rsidR="00605337" w:rsidRDefault="00605337" w:rsidP="006053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Poté budou probíhat</w:t>
      </w:r>
      <w:r w:rsidRPr="00C45CD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práce</w:t>
      </w:r>
      <w:r w:rsidRPr="00C45CD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zhotovitele na silnici.</w:t>
      </w:r>
    </w:p>
    <w:p w:rsidR="00605337" w:rsidRPr="0032625C" w:rsidRDefault="00605337" w:rsidP="006053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32625C">
        <w:rPr>
          <w:rFonts w:ascii="Times New Roman" w:hAnsi="Times New Roman"/>
          <w:sz w:val="24"/>
          <w:szCs w:val="24"/>
        </w:rPr>
        <w:t xml:space="preserve">Všechny přípravné </w:t>
      </w:r>
      <w:r>
        <w:rPr>
          <w:rFonts w:ascii="Times New Roman" w:hAnsi="Times New Roman"/>
          <w:sz w:val="24"/>
          <w:szCs w:val="24"/>
        </w:rPr>
        <w:t xml:space="preserve">práce KSÚSV </w:t>
      </w:r>
      <w:r w:rsidRPr="0032625C">
        <w:rPr>
          <w:rFonts w:ascii="Times New Roman" w:hAnsi="Times New Roman"/>
          <w:sz w:val="24"/>
          <w:szCs w:val="24"/>
        </w:rPr>
        <w:t>a stavební práce musí zachovávat příjezd k přilehlým objektům.</w:t>
      </w:r>
    </w:p>
    <w:p w:rsidR="00605337" w:rsidRPr="00605337" w:rsidRDefault="00605337" w:rsidP="00605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 w:rsidRPr="00605337">
        <w:rPr>
          <w:rFonts w:ascii="Times New Roman" w:hAnsi="Times New Roman"/>
          <w:b/>
          <w:sz w:val="24"/>
          <w:szCs w:val="24"/>
          <w:highlight w:val="lightGray"/>
          <w:u w:val="single"/>
        </w:rPr>
        <w:lastRenderedPageBreak/>
        <w:br/>
      </w:r>
      <w:r w:rsidRPr="00E142C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SO 102 – Rekonstrukce silnice II/129 </w:t>
      </w:r>
      <w:proofErr w:type="spellStart"/>
      <w:r w:rsidRPr="00E142C3">
        <w:rPr>
          <w:rFonts w:ascii="Times New Roman" w:hAnsi="Times New Roman"/>
          <w:b/>
          <w:color w:val="000000"/>
          <w:sz w:val="24"/>
          <w:szCs w:val="24"/>
          <w:u w:val="single"/>
        </w:rPr>
        <w:t>intravilán</w:t>
      </w:r>
      <w:proofErr w:type="spellEnd"/>
    </w:p>
    <w:p w:rsidR="00605337" w:rsidRPr="00605337" w:rsidRDefault="00605337" w:rsidP="00605337">
      <w:pPr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BE5FB0">
        <w:rPr>
          <w:rFonts w:ascii="Times New Roman" w:hAnsi="Times New Roman"/>
          <w:sz w:val="24"/>
          <w:szCs w:val="24"/>
        </w:rPr>
        <w:t>Jedná se o úsek v </w:t>
      </w:r>
      <w:proofErr w:type="spellStart"/>
      <w:r w:rsidRPr="00BE5FB0">
        <w:rPr>
          <w:rFonts w:ascii="Times New Roman" w:hAnsi="Times New Roman"/>
          <w:sz w:val="24"/>
          <w:szCs w:val="24"/>
        </w:rPr>
        <w:t>intravilánu</w:t>
      </w:r>
      <w:proofErr w:type="spellEnd"/>
      <w:r w:rsidRPr="00BE5FB0">
        <w:rPr>
          <w:rFonts w:ascii="Times New Roman" w:hAnsi="Times New Roman"/>
          <w:sz w:val="24"/>
          <w:szCs w:val="24"/>
        </w:rPr>
        <w:t xml:space="preserve"> obce Cetoraz</w:t>
      </w:r>
      <w:r>
        <w:rPr>
          <w:rFonts w:ascii="Times New Roman" w:hAnsi="Times New Roman"/>
          <w:sz w:val="24"/>
          <w:szCs w:val="24"/>
        </w:rPr>
        <w:t xml:space="preserve"> v km 4,310 – 4,575</w:t>
      </w:r>
      <w:r w:rsidRPr="00BE5FB0">
        <w:rPr>
          <w:rFonts w:ascii="Times New Roman" w:hAnsi="Times New Roman"/>
          <w:sz w:val="24"/>
          <w:szCs w:val="24"/>
        </w:rPr>
        <w:t>. Zde bude provedena výměna obrusné vrstvy za novou. Podle soupisu prací bude provedeno zaříznutí pracovní spáry v </w:t>
      </w:r>
      <w:proofErr w:type="spellStart"/>
      <w:r w:rsidRPr="00BE5FB0">
        <w:rPr>
          <w:rFonts w:ascii="Times New Roman" w:hAnsi="Times New Roman"/>
          <w:sz w:val="24"/>
          <w:szCs w:val="24"/>
        </w:rPr>
        <w:t>tl</w:t>
      </w:r>
      <w:proofErr w:type="spellEnd"/>
      <w:r w:rsidRPr="00BE5FB0">
        <w:rPr>
          <w:rFonts w:ascii="Times New Roman" w:hAnsi="Times New Roman"/>
          <w:sz w:val="24"/>
          <w:szCs w:val="24"/>
        </w:rPr>
        <w:t>. 50 mm včetně vybourání. Bude následovat frézování v celé délce úseku v </w:t>
      </w:r>
      <w:proofErr w:type="spellStart"/>
      <w:r w:rsidRPr="00BE5FB0">
        <w:rPr>
          <w:rFonts w:ascii="Times New Roman" w:hAnsi="Times New Roman"/>
          <w:sz w:val="24"/>
          <w:szCs w:val="24"/>
        </w:rPr>
        <w:t>tl</w:t>
      </w:r>
      <w:proofErr w:type="spellEnd"/>
      <w:r w:rsidRPr="00BE5FB0">
        <w:rPr>
          <w:rFonts w:ascii="Times New Roman" w:hAnsi="Times New Roman"/>
          <w:sz w:val="24"/>
          <w:szCs w:val="24"/>
        </w:rPr>
        <w:t xml:space="preserve">. 50 mm. Po frézování bude plocha očištěna a bude aplikován spojovací postřik z emulze. Následně bude položena vrstva ACO 11+ </w:t>
      </w:r>
      <w:proofErr w:type="spellStart"/>
      <w:r w:rsidRPr="00BE5FB0">
        <w:rPr>
          <w:rFonts w:ascii="Times New Roman" w:hAnsi="Times New Roman"/>
          <w:sz w:val="24"/>
          <w:szCs w:val="24"/>
        </w:rPr>
        <w:t>tl</w:t>
      </w:r>
      <w:proofErr w:type="spellEnd"/>
      <w:r w:rsidRPr="00BE5FB0">
        <w:rPr>
          <w:rFonts w:ascii="Times New Roman" w:hAnsi="Times New Roman"/>
          <w:sz w:val="24"/>
          <w:szCs w:val="24"/>
        </w:rPr>
        <w:t xml:space="preserve">. 50 mm. Bude provedeno konečné zalití </w:t>
      </w:r>
      <w:proofErr w:type="spellStart"/>
      <w:r w:rsidRPr="00BE5FB0">
        <w:rPr>
          <w:rFonts w:ascii="Times New Roman" w:hAnsi="Times New Roman"/>
          <w:sz w:val="24"/>
          <w:szCs w:val="24"/>
        </w:rPr>
        <w:t>spar</w:t>
      </w:r>
      <w:proofErr w:type="spellEnd"/>
      <w:r w:rsidRPr="00BE5FB0">
        <w:rPr>
          <w:rFonts w:ascii="Times New Roman" w:hAnsi="Times New Roman"/>
          <w:sz w:val="24"/>
          <w:szCs w:val="24"/>
        </w:rPr>
        <w:t xml:space="preserve"> asfaltem. Součástí prací je i zřízení VDZ (středová čára přerušovaná </w:t>
      </w:r>
      <w:r>
        <w:rPr>
          <w:rFonts w:ascii="Times New Roman" w:hAnsi="Times New Roman"/>
          <w:sz w:val="24"/>
          <w:szCs w:val="24"/>
        </w:rPr>
        <w:t>š</w:t>
      </w:r>
      <w:r w:rsidRPr="00BE5FB0">
        <w:rPr>
          <w:rFonts w:ascii="Times New Roman" w:hAnsi="Times New Roman"/>
          <w:sz w:val="24"/>
          <w:szCs w:val="24"/>
        </w:rPr>
        <w:t>. 12,5 cm</w:t>
      </w:r>
      <w:r>
        <w:rPr>
          <w:rFonts w:ascii="Times New Roman" w:hAnsi="Times New Roman"/>
          <w:sz w:val="24"/>
          <w:szCs w:val="24"/>
        </w:rPr>
        <w:t xml:space="preserve"> barvou</w:t>
      </w:r>
      <w:r w:rsidRPr="00BE5FB0">
        <w:rPr>
          <w:rFonts w:ascii="Times New Roman" w:hAnsi="Times New Roman"/>
          <w:sz w:val="24"/>
          <w:szCs w:val="24"/>
        </w:rPr>
        <w:t xml:space="preserve">, vodící proužky </w:t>
      </w:r>
      <w:r>
        <w:rPr>
          <w:rFonts w:ascii="Times New Roman" w:hAnsi="Times New Roman"/>
          <w:sz w:val="24"/>
          <w:szCs w:val="24"/>
        </w:rPr>
        <w:t>š</w:t>
      </w:r>
      <w:r w:rsidRPr="00BE5FB0">
        <w:rPr>
          <w:rFonts w:ascii="Times New Roman" w:hAnsi="Times New Roman"/>
          <w:sz w:val="24"/>
          <w:szCs w:val="24"/>
        </w:rPr>
        <w:t>. 25 cm</w:t>
      </w:r>
      <w:r>
        <w:rPr>
          <w:rFonts w:ascii="Times New Roman" w:hAnsi="Times New Roman"/>
          <w:sz w:val="24"/>
          <w:szCs w:val="24"/>
        </w:rPr>
        <w:t xml:space="preserve"> v plastovém provedení</w:t>
      </w:r>
      <w:r w:rsidRPr="00BE5FB0">
        <w:rPr>
          <w:rFonts w:ascii="Times New Roman" w:hAnsi="Times New Roman"/>
          <w:sz w:val="24"/>
          <w:szCs w:val="24"/>
        </w:rPr>
        <w:t>).</w:t>
      </w:r>
    </w:p>
    <w:p w:rsidR="00605337" w:rsidRDefault="00605337" w:rsidP="00605337">
      <w:pPr>
        <w:jc w:val="both"/>
        <w:rPr>
          <w:rFonts w:ascii="Times New Roman" w:hAnsi="Times New Roman"/>
          <w:sz w:val="24"/>
          <w:szCs w:val="24"/>
        </w:rPr>
      </w:pPr>
      <w:r w:rsidRPr="0032625C">
        <w:rPr>
          <w:rFonts w:ascii="Times New Roman" w:hAnsi="Times New Roman"/>
          <w:sz w:val="24"/>
          <w:szCs w:val="24"/>
        </w:rPr>
        <w:t xml:space="preserve">Všechny přípravné </w:t>
      </w:r>
      <w:r>
        <w:rPr>
          <w:rFonts w:ascii="Times New Roman" w:hAnsi="Times New Roman"/>
          <w:sz w:val="24"/>
          <w:szCs w:val="24"/>
        </w:rPr>
        <w:t xml:space="preserve">práce KSÚSV </w:t>
      </w:r>
      <w:r w:rsidRPr="0032625C">
        <w:rPr>
          <w:rFonts w:ascii="Times New Roman" w:hAnsi="Times New Roman"/>
          <w:sz w:val="24"/>
          <w:szCs w:val="24"/>
        </w:rPr>
        <w:t>a stavební práce musí zachovávat příjezd k přilehlým objektům.</w:t>
      </w:r>
    </w:p>
    <w:p w:rsidR="00605337" w:rsidRPr="0032625C" w:rsidRDefault="00605337" w:rsidP="00605337">
      <w:pPr>
        <w:jc w:val="both"/>
        <w:rPr>
          <w:rFonts w:ascii="Times New Roman" w:hAnsi="Times New Roman"/>
          <w:sz w:val="24"/>
          <w:szCs w:val="24"/>
        </w:rPr>
      </w:pPr>
    </w:p>
    <w:p w:rsidR="00605337" w:rsidRPr="00A77D7D" w:rsidRDefault="00605337" w:rsidP="00605337">
      <w:pPr>
        <w:tabs>
          <w:tab w:val="left" w:pos="113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Skladba vozovky</w:t>
      </w:r>
      <w:r w:rsidRPr="00A77D7D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(km </w:t>
      </w: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4,310</w:t>
      </w:r>
      <w:r w:rsidRPr="00A77D7D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00 – </w:t>
      </w: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4</w:t>
      </w:r>
      <w:r w:rsidRPr="00A77D7D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,</w:t>
      </w: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575</w:t>
      </w:r>
      <w:r w:rsidRPr="00A77D7D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00)</w:t>
      </w:r>
    </w:p>
    <w:p w:rsidR="00605337" w:rsidRDefault="00605337" w:rsidP="00605337">
      <w:pPr>
        <w:tabs>
          <w:tab w:val="left" w:pos="113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D7D">
        <w:rPr>
          <w:rFonts w:ascii="Times New Roman" w:eastAsia="Times New Roman" w:hAnsi="Times New Roman"/>
          <w:sz w:val="24"/>
          <w:szCs w:val="24"/>
          <w:lang w:eastAsia="cs-CZ"/>
        </w:rPr>
        <w:t xml:space="preserve">● Odfrézování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-</w:t>
      </w:r>
      <w:r w:rsidRPr="00072503">
        <w:rPr>
          <w:rFonts w:ascii="Times New Roman" w:eastAsia="Times New Roman" w:hAnsi="Times New Roman"/>
          <w:b/>
          <w:sz w:val="24"/>
          <w:szCs w:val="24"/>
          <w:lang w:eastAsia="cs-CZ"/>
        </w:rPr>
        <w:t>50</w:t>
      </w:r>
      <w:r w:rsidRPr="00A77D7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072503">
        <w:rPr>
          <w:rFonts w:ascii="Times New Roman" w:eastAsia="Times New Roman" w:hAnsi="Times New Roman"/>
          <w:b/>
          <w:sz w:val="24"/>
          <w:szCs w:val="24"/>
          <w:lang w:eastAsia="cs-CZ"/>
        </w:rPr>
        <w:t>mm</w:t>
      </w:r>
      <w:r w:rsidRPr="00A77D7D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</w:t>
      </w:r>
    </w:p>
    <w:p w:rsidR="00605337" w:rsidRPr="00A77D7D" w:rsidRDefault="00605337" w:rsidP="00605337">
      <w:pPr>
        <w:tabs>
          <w:tab w:val="left" w:pos="113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77D7D">
        <w:rPr>
          <w:rFonts w:ascii="Times New Roman" w:eastAsia="Times New Roman" w:hAnsi="Times New Roman"/>
          <w:sz w:val="24"/>
          <w:szCs w:val="24"/>
          <w:lang w:eastAsia="cs-CZ"/>
        </w:rPr>
        <w:t>● Spojovací postřik, asfaltová emulze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A77D7D">
        <w:rPr>
          <w:rFonts w:ascii="Times New Roman" w:eastAsia="Times New Roman" w:hAnsi="Times New Roman"/>
          <w:sz w:val="24"/>
          <w:szCs w:val="24"/>
          <w:lang w:eastAsia="cs-CZ"/>
        </w:rPr>
        <w:t>0,5 kg/m</w:t>
      </w:r>
      <w:r w:rsidRPr="00A77D7D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>2</w:t>
      </w:r>
      <w:r w:rsidRPr="00A77D7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605337" w:rsidRPr="0032625C" w:rsidRDefault="00605337" w:rsidP="00605337">
      <w:pPr>
        <w:tabs>
          <w:tab w:val="left" w:pos="1134"/>
        </w:tabs>
        <w:spacing w:after="0" w:line="252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32625C">
        <w:rPr>
          <w:rFonts w:ascii="Times New Roman" w:eastAsia="Times New Roman" w:hAnsi="Times New Roman"/>
          <w:sz w:val="24"/>
          <w:szCs w:val="24"/>
          <w:lang w:eastAsia="cs-CZ"/>
        </w:rPr>
        <w:t xml:space="preserve">● </w:t>
      </w:r>
      <w:r w:rsidRPr="0032625C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Asfaltový beton ACO 11+, 11S       </w:t>
      </w:r>
      <w:proofErr w:type="spellStart"/>
      <w:r w:rsidRPr="0032625C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tl</w:t>
      </w:r>
      <w:proofErr w:type="spellEnd"/>
      <w:r w:rsidRPr="0032625C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. </w:t>
      </w:r>
      <w:r w:rsidRPr="0032625C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50 mm</w:t>
      </w:r>
      <w:r w:rsidRPr="0032625C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 </w:t>
      </w:r>
    </w:p>
    <w:p w:rsidR="00605337" w:rsidRPr="00605337" w:rsidRDefault="00605337" w:rsidP="00605337">
      <w:pPr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C45CD5">
        <w:rPr>
          <w:rFonts w:ascii="Times New Roman" w:hAnsi="Times New Roman"/>
          <w:bCs/>
          <w:i/>
          <w:color w:val="000000"/>
        </w:rPr>
        <w:t>Celková skladba v </w:t>
      </w:r>
      <w:proofErr w:type="spellStart"/>
      <w:r>
        <w:rPr>
          <w:rFonts w:ascii="Times New Roman" w:hAnsi="Times New Roman"/>
          <w:bCs/>
          <w:i/>
          <w:color w:val="000000"/>
        </w:rPr>
        <w:t>intravi</w:t>
      </w:r>
      <w:r w:rsidRPr="00C45CD5">
        <w:rPr>
          <w:rFonts w:ascii="Times New Roman" w:hAnsi="Times New Roman"/>
          <w:bCs/>
          <w:i/>
          <w:color w:val="000000"/>
        </w:rPr>
        <w:t>lánu</w:t>
      </w:r>
      <w:proofErr w:type="spellEnd"/>
      <w:r w:rsidRPr="00C45CD5">
        <w:rPr>
          <w:rFonts w:ascii="Times New Roman" w:hAnsi="Times New Roman"/>
          <w:bCs/>
          <w:i/>
          <w:color w:val="000000"/>
        </w:rPr>
        <w:t xml:space="preserve"> </w:t>
      </w:r>
      <w:r>
        <w:rPr>
          <w:rFonts w:ascii="Times New Roman" w:hAnsi="Times New Roman"/>
          <w:bCs/>
          <w:i/>
          <w:color w:val="000000"/>
        </w:rPr>
        <w:t>niveletu vozovky nenavýší</w:t>
      </w:r>
      <w:r w:rsidRPr="00C45CD5">
        <w:rPr>
          <w:rFonts w:ascii="Times New Roman" w:hAnsi="Times New Roman"/>
          <w:bCs/>
          <w:i/>
          <w:color w:val="000000"/>
        </w:rPr>
        <w:t>.</w:t>
      </w:r>
    </w:p>
    <w:p w:rsidR="00605337" w:rsidRPr="00605337" w:rsidRDefault="00605337" w:rsidP="006053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highlight w:val="lightGray"/>
        </w:rPr>
      </w:pPr>
    </w:p>
    <w:p w:rsidR="00605337" w:rsidRPr="00605337" w:rsidRDefault="00605337" w:rsidP="006053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highlight w:val="lightGray"/>
        </w:rPr>
      </w:pPr>
    </w:p>
    <w:p w:rsidR="00605337" w:rsidRPr="00E142C3" w:rsidRDefault="00605337" w:rsidP="0060533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142C3">
        <w:rPr>
          <w:rFonts w:ascii="Times New Roman" w:hAnsi="Times New Roman"/>
          <w:b/>
          <w:color w:val="000000"/>
          <w:sz w:val="24"/>
          <w:szCs w:val="24"/>
          <w:u w:val="single"/>
        </w:rPr>
        <w:t>SO 901 – Dopravně-inženýrské opatření</w:t>
      </w:r>
      <w:r w:rsidRPr="00E142C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05337" w:rsidRPr="00C45CD5" w:rsidRDefault="00605337" w:rsidP="00605337">
      <w:pPr>
        <w:jc w:val="both"/>
        <w:rPr>
          <w:rFonts w:ascii="Times New Roman" w:hAnsi="Times New Roman"/>
          <w:sz w:val="24"/>
          <w:szCs w:val="24"/>
        </w:rPr>
      </w:pPr>
      <w:r w:rsidRPr="00C45CD5">
        <w:rPr>
          <w:rFonts w:ascii="Times New Roman" w:hAnsi="Times New Roman"/>
          <w:sz w:val="24"/>
          <w:szCs w:val="24"/>
        </w:rPr>
        <w:t>Stavba bude realizována za vyloučeného veřejného provozu. Provoz bude zabezpečen pouze pro průjezd vozidel záchranné služby, hasičů, zásobování, částečně i autobusové linkové dopravy, která v určitém časovém segmentu bude odkloněna na objížďku. Linkové autobusy mohou využít místní komunikace z </w:t>
      </w:r>
      <w:proofErr w:type="spellStart"/>
      <w:r w:rsidRPr="00C45CD5">
        <w:rPr>
          <w:rFonts w:ascii="Times New Roman" w:hAnsi="Times New Roman"/>
          <w:sz w:val="24"/>
          <w:szCs w:val="24"/>
        </w:rPr>
        <w:t>Hrobské</w:t>
      </w:r>
      <w:proofErr w:type="spellEnd"/>
      <w:r w:rsidRPr="00C45CD5">
        <w:rPr>
          <w:rFonts w:ascii="Times New Roman" w:hAnsi="Times New Roman"/>
          <w:sz w:val="24"/>
          <w:szCs w:val="24"/>
        </w:rPr>
        <w:t xml:space="preserve"> Zahrádky na silnici I/19 nebo MK z Obce Obrataň – Cetoraz. </w:t>
      </w:r>
    </w:p>
    <w:p w:rsidR="00605337" w:rsidRPr="00C45CD5" w:rsidRDefault="00605337" w:rsidP="006053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rámci této stav</w:t>
      </w:r>
      <w:r w:rsidRPr="00C45CD5">
        <w:rPr>
          <w:rFonts w:ascii="Times New Roman" w:hAnsi="Times New Roman"/>
          <w:sz w:val="24"/>
          <w:szCs w:val="24"/>
        </w:rPr>
        <w:t xml:space="preserve">by je navrženo schéma objízdné trasy pro tranzitní provoz. Objízdná trasa vede od křižovatky silnic I/19 a II/129 po silnici I/19 přes Obrataň, do křižovatky se silnicí II/128. Dále vede po silnici II/128 do Pacova. Délka objízdné trasy je 12,5 km. </w:t>
      </w:r>
    </w:p>
    <w:p w:rsidR="00605337" w:rsidRPr="00C45CD5" w:rsidRDefault="00605337" w:rsidP="00605337">
      <w:pPr>
        <w:jc w:val="both"/>
        <w:rPr>
          <w:rFonts w:ascii="Times New Roman" w:hAnsi="Times New Roman"/>
          <w:sz w:val="24"/>
          <w:szCs w:val="24"/>
        </w:rPr>
      </w:pPr>
      <w:r w:rsidRPr="00C45CD5">
        <w:rPr>
          <w:rFonts w:ascii="Times New Roman" w:hAnsi="Times New Roman"/>
          <w:sz w:val="24"/>
          <w:szCs w:val="24"/>
        </w:rPr>
        <w:t xml:space="preserve">V průběhu výstavby při postupné realizaci dílčích částí stavby se bude operativním způsobem provádět přestavba celé soustavy dopravního opatření. </w:t>
      </w:r>
    </w:p>
    <w:p w:rsidR="00605337" w:rsidRPr="00C45CD5" w:rsidRDefault="00605337" w:rsidP="00605337">
      <w:pPr>
        <w:jc w:val="both"/>
        <w:rPr>
          <w:rFonts w:ascii="Times New Roman" w:hAnsi="Times New Roman"/>
          <w:sz w:val="24"/>
          <w:szCs w:val="24"/>
        </w:rPr>
      </w:pPr>
      <w:r w:rsidRPr="00C45CD5">
        <w:rPr>
          <w:rFonts w:ascii="Times New Roman" w:hAnsi="Times New Roman"/>
          <w:sz w:val="24"/>
          <w:szCs w:val="24"/>
        </w:rPr>
        <w:t xml:space="preserve">Celá stavba bude prováděna za omezeného silničního provozu s využitím objízdné trasy, Před započetím stavby bude přechodné dopravní značení předloženo zhotovitelem stavby k odsouhlasení Policii ČR, DI Pelhřimov pro případnou úpravu a doplnění s ohledem na aktuální stav silniční sítě. </w:t>
      </w:r>
    </w:p>
    <w:p w:rsidR="00605337" w:rsidRPr="00C45CD5" w:rsidRDefault="00605337" w:rsidP="00605337">
      <w:pPr>
        <w:pStyle w:val="Default"/>
        <w:jc w:val="both"/>
        <w:rPr>
          <w:rFonts w:ascii="Times New Roman" w:hAnsi="Times New Roman"/>
        </w:rPr>
      </w:pPr>
      <w:r w:rsidRPr="00C45CD5">
        <w:rPr>
          <w:rFonts w:ascii="Times New Roman" w:hAnsi="Times New Roman"/>
        </w:rPr>
        <w:t>Návrh dopravního značení uzavírky musí být navržen dle TP 66 Zásady pro označování pracovních míst na pozemních komunikacích.</w:t>
      </w:r>
    </w:p>
    <w:p w:rsidR="00605337" w:rsidRPr="00E142C3" w:rsidRDefault="00605337" w:rsidP="00605337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605337" w:rsidRPr="00E142C3" w:rsidRDefault="00605337" w:rsidP="00605337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605337" w:rsidRPr="00E142C3" w:rsidRDefault="00605337" w:rsidP="00605337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142C3">
        <w:rPr>
          <w:rFonts w:ascii="Times New Roman" w:hAnsi="Times New Roman"/>
          <w:b/>
          <w:sz w:val="24"/>
          <w:szCs w:val="24"/>
        </w:rPr>
        <w:t>Upozornění</w:t>
      </w:r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605337" w:rsidRPr="00E142C3" w:rsidRDefault="00605337" w:rsidP="00605337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605337" w:rsidRPr="00E142C3" w:rsidRDefault="00605337" w:rsidP="00605337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142C3">
        <w:rPr>
          <w:rFonts w:ascii="Times New Roman" w:hAnsi="Times New Roman"/>
          <w:b/>
          <w:sz w:val="24"/>
          <w:szCs w:val="24"/>
          <w:u w:val="single"/>
        </w:rPr>
        <w:t xml:space="preserve">Tato stavba musí být koordinována s PD na úpravu křižovatky silnice II/129 v Cetorazi, která se bude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realizovat </w:t>
      </w:r>
      <w:r w:rsidRPr="00E142C3">
        <w:rPr>
          <w:rFonts w:ascii="Times New Roman" w:hAnsi="Times New Roman"/>
          <w:b/>
          <w:sz w:val="24"/>
          <w:szCs w:val="24"/>
          <w:u w:val="single"/>
        </w:rPr>
        <w:t xml:space="preserve">v roce 2017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v letních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měsících </w:t>
      </w:r>
      <w:r w:rsidRPr="00E142C3">
        <w:rPr>
          <w:rFonts w:ascii="Times New Roman" w:hAnsi="Times New Roman"/>
          <w:b/>
          <w:sz w:val="24"/>
          <w:szCs w:val="24"/>
          <w:u w:val="single"/>
        </w:rPr>
        <w:t xml:space="preserve"> (investorem</w:t>
      </w:r>
      <w:proofErr w:type="gramEnd"/>
      <w:r w:rsidRPr="00E142C3">
        <w:rPr>
          <w:rFonts w:ascii="Times New Roman" w:hAnsi="Times New Roman"/>
          <w:b/>
          <w:sz w:val="24"/>
          <w:szCs w:val="24"/>
          <w:u w:val="single"/>
        </w:rPr>
        <w:t xml:space="preserve"> je obec Cetoraz).</w:t>
      </w:r>
    </w:p>
    <w:p w:rsidR="00605337" w:rsidRPr="00E142C3" w:rsidRDefault="00605337" w:rsidP="00605337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05337" w:rsidRPr="009C5FE7" w:rsidRDefault="00605337" w:rsidP="00605337">
      <w:pPr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r w:rsidRPr="009C5FE7">
        <w:rPr>
          <w:rFonts w:ascii="Times New Roman" w:hAnsi="Times New Roman"/>
          <w:b/>
          <w:sz w:val="24"/>
          <w:szCs w:val="24"/>
        </w:rPr>
        <w:t>Zadávací podklady</w:t>
      </w:r>
    </w:p>
    <w:p w:rsidR="00605337" w:rsidRPr="00067CD0" w:rsidRDefault="00605337" w:rsidP="00605337">
      <w:pPr>
        <w:autoSpaceDE w:val="0"/>
        <w:autoSpaceDN w:val="0"/>
        <w:adjustRightInd w:val="0"/>
        <w:spacing w:before="120"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9C5FE7">
        <w:rPr>
          <w:rFonts w:ascii="Times New Roman" w:hAnsi="Times New Roman"/>
          <w:sz w:val="24"/>
          <w:szCs w:val="24"/>
        </w:rPr>
        <w:t xml:space="preserve">Projektová dokumentace ve stupni DSP+PDPS; projektant Krajská správa a údržba silnic Vysočiny, příspěvková organizace, Kosovská 1122/16, 586 01 Jihlava, IČO: 00090450, zpracování dokončeno </w:t>
      </w:r>
      <w:r>
        <w:rPr>
          <w:rFonts w:ascii="Times New Roman" w:hAnsi="Times New Roman"/>
          <w:sz w:val="24"/>
          <w:szCs w:val="24"/>
        </w:rPr>
        <w:t>06/2017</w:t>
      </w:r>
      <w:r w:rsidRPr="009C5FE7">
        <w:rPr>
          <w:rFonts w:ascii="Times New Roman" w:hAnsi="Times New Roman"/>
          <w:sz w:val="24"/>
          <w:szCs w:val="24"/>
        </w:rPr>
        <w:t>.</w:t>
      </w:r>
      <w:r w:rsidRPr="00067CD0">
        <w:rPr>
          <w:rFonts w:ascii="Times New Roman" w:hAnsi="Times New Roman"/>
          <w:sz w:val="24"/>
          <w:szCs w:val="24"/>
        </w:rPr>
        <w:t xml:space="preserve"> </w:t>
      </w:r>
    </w:p>
    <w:p w:rsidR="00605337" w:rsidRPr="00067CD0" w:rsidRDefault="00605337" w:rsidP="006053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5337" w:rsidRDefault="00605337" w:rsidP="006053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5337" w:rsidRPr="00067CD0" w:rsidRDefault="00605337" w:rsidP="006053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5337" w:rsidRPr="00067CD0" w:rsidRDefault="00605337" w:rsidP="006053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5337" w:rsidRDefault="00605337" w:rsidP="0060533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05DC9"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>Předpokládaná doba plnění</w:t>
      </w:r>
      <w:r w:rsidRPr="00605DC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05DC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05DC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05DC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05DC9"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8</w:t>
      </w:r>
      <w:r w:rsidRPr="00605DC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0 kalendářních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dnů</w:t>
      </w:r>
    </w:p>
    <w:p w:rsidR="00605337" w:rsidRDefault="00605337" w:rsidP="0060533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Předpokládaná doba trvání stavebních prací od předání a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50 kalendářních dnů</w:t>
      </w:r>
    </w:p>
    <w:p w:rsidR="00605337" w:rsidRDefault="00605337" w:rsidP="0060533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převzetí staveniště do zprůjezdnění stavby</w:t>
      </w:r>
    </w:p>
    <w:p w:rsidR="00605337" w:rsidRPr="00605DC9" w:rsidRDefault="00605337" w:rsidP="0060533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Dokončení stavby po zprůjezdnění do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30 kalendářních dnů</w:t>
      </w:r>
    </w:p>
    <w:p w:rsidR="00605337" w:rsidRPr="00605DC9" w:rsidRDefault="00605337" w:rsidP="0060533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05DC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Předpokládaný termín zahájení prací </w:t>
      </w:r>
      <w:r w:rsidRPr="00605DC9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605DC9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605DC9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605DC9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Srpen</w:t>
      </w:r>
      <w:r w:rsidRPr="00605DC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2017</w:t>
      </w:r>
    </w:p>
    <w:p w:rsidR="00605337" w:rsidRPr="00605DC9" w:rsidRDefault="00605337" w:rsidP="0060533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05DC9">
        <w:rPr>
          <w:rFonts w:ascii="Times New Roman" w:eastAsia="Times New Roman" w:hAnsi="Times New Roman"/>
          <w:b/>
          <w:bCs/>
          <w:iCs/>
          <w:sz w:val="24"/>
          <w:szCs w:val="24"/>
          <w:lang w:eastAsia="cs-CZ"/>
        </w:rPr>
        <w:t>Záruční lhůta</w:t>
      </w:r>
      <w:r w:rsidRPr="00605DC9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605DC9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605DC9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605DC9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605DC9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605DC9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605DC9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60 měsíců</w:t>
      </w:r>
    </w:p>
    <w:p w:rsidR="00605337" w:rsidRPr="001C3BF8" w:rsidRDefault="00605337" w:rsidP="0060533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  <w:r w:rsidRPr="001C3BF8">
        <w:rPr>
          <w:rStyle w:val="Nadpis5Char"/>
          <w:rFonts w:ascii="Times New Roman" w:eastAsia="Calibri" w:hAnsi="Times New Roman"/>
          <w:i w:val="0"/>
          <w:sz w:val="24"/>
          <w:szCs w:val="24"/>
        </w:rPr>
        <w:t xml:space="preserve">Pojištění zhotovitele v minimální výši v korunách českých </w:t>
      </w:r>
      <w:r w:rsidRPr="001C3BF8">
        <w:rPr>
          <w:rStyle w:val="Nadpis5Char"/>
          <w:rFonts w:ascii="Times New Roman" w:eastAsia="Calibri" w:hAnsi="Times New Roman"/>
          <w:i w:val="0"/>
          <w:sz w:val="24"/>
          <w:szCs w:val="24"/>
        </w:rPr>
        <w:tab/>
      </w:r>
      <w:r w:rsidR="001C3BF8" w:rsidRPr="001C3BF8">
        <w:rPr>
          <w:rStyle w:val="Nadpis5Char"/>
          <w:rFonts w:ascii="Times New Roman" w:eastAsia="Calibri" w:hAnsi="Times New Roman"/>
          <w:i w:val="0"/>
          <w:sz w:val="24"/>
          <w:szCs w:val="24"/>
        </w:rPr>
        <w:t>2</w:t>
      </w:r>
      <w:r w:rsidR="001C3BF8">
        <w:rPr>
          <w:rStyle w:val="Nadpis5Char"/>
          <w:rFonts w:ascii="Times New Roman" w:eastAsia="Calibri" w:hAnsi="Times New Roman"/>
          <w:i w:val="0"/>
          <w:sz w:val="24"/>
          <w:szCs w:val="24"/>
        </w:rPr>
        <w:t>5</w:t>
      </w:r>
      <w:r w:rsidR="001C3BF8" w:rsidRPr="001C3BF8">
        <w:rPr>
          <w:rStyle w:val="Nadpis5Char"/>
          <w:rFonts w:ascii="Times New Roman" w:eastAsia="Calibri" w:hAnsi="Times New Roman"/>
          <w:i w:val="0"/>
          <w:sz w:val="24"/>
          <w:szCs w:val="24"/>
        </w:rPr>
        <w:t xml:space="preserve">.000.000,--  </w:t>
      </w:r>
      <w:r w:rsidRPr="001C3BF8">
        <w:rPr>
          <w:rStyle w:val="Nadpis5Char"/>
          <w:rFonts w:ascii="Times New Roman" w:eastAsia="Calibri" w:hAnsi="Times New Roman"/>
          <w:i w:val="0"/>
          <w:sz w:val="24"/>
          <w:szCs w:val="24"/>
        </w:rPr>
        <w:t>Kč</w:t>
      </w:r>
    </w:p>
    <w:p w:rsidR="00605337" w:rsidRPr="00F607D3" w:rsidRDefault="00605337" w:rsidP="00605337">
      <w:pPr>
        <w:spacing w:after="0"/>
        <w:ind w:left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</w:p>
    <w:p w:rsidR="00605337" w:rsidRPr="00F607D3" w:rsidRDefault="00605337" w:rsidP="006053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5337" w:rsidRPr="00A40BD5" w:rsidRDefault="00605337" w:rsidP="0060533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44286" w:rsidRDefault="00B44286" w:rsidP="00605337">
      <w:pPr>
        <w:tabs>
          <w:tab w:val="left" w:pos="1134"/>
        </w:tabs>
        <w:spacing w:after="0" w:line="240" w:lineRule="auto"/>
        <w:jc w:val="both"/>
      </w:pPr>
      <w:bookmarkStart w:id="0" w:name="_GoBack"/>
      <w:bookmarkEnd w:id="0"/>
    </w:p>
    <w:sectPr w:rsidR="00B44286" w:rsidSect="004B2925">
      <w:footerReference w:type="default" r:id="rId8"/>
      <w:pgSz w:w="11906" w:h="16838"/>
      <w:pgMar w:top="709" w:right="1417" w:bottom="709" w:left="1417" w:header="567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92D" w:rsidRDefault="0060692D" w:rsidP="00033EC2">
      <w:pPr>
        <w:spacing w:after="0" w:line="240" w:lineRule="auto"/>
      </w:pPr>
      <w:r>
        <w:separator/>
      </w:r>
    </w:p>
  </w:endnote>
  <w:endnote w:type="continuationSeparator" w:id="0">
    <w:p w:rsidR="0060692D" w:rsidRDefault="0060692D" w:rsidP="0003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A5" w:rsidRPr="00175E44" w:rsidRDefault="003A6635" w:rsidP="001C3BF8">
    <w:pPr>
      <w:pStyle w:val="Zpat"/>
      <w:pBdr>
        <w:top w:val="single" w:sz="4" w:space="1" w:color="auto"/>
      </w:pBdr>
      <w:spacing w:before="120"/>
      <w:rPr>
        <w:rFonts w:ascii="Times New Roman" w:hAnsi="Times New Roman"/>
      </w:rPr>
    </w:pPr>
    <w:r w:rsidRPr="004A43C3">
      <w:rPr>
        <w:rFonts w:ascii="Times New Roman" w:hAnsi="Times New Roman"/>
      </w:rPr>
      <w:t xml:space="preserve">Technické podmínky k zakázce č. </w:t>
    </w:r>
    <w:r w:rsidR="00946275" w:rsidRPr="002A151A">
      <w:rPr>
        <w:rFonts w:ascii="Times New Roman" w:hAnsi="Times New Roman"/>
        <w:b/>
        <w:lang w:bidi="en-US"/>
      </w:rPr>
      <w:t>4</w:t>
    </w:r>
    <w:r w:rsidR="001C3BF8">
      <w:rPr>
        <w:rFonts w:ascii="Times New Roman" w:hAnsi="Times New Roman"/>
        <w:b/>
        <w:lang w:bidi="en-US"/>
      </w:rPr>
      <w:t>6</w:t>
    </w:r>
    <w:r w:rsidR="00946275" w:rsidRPr="002A151A">
      <w:rPr>
        <w:rFonts w:ascii="Times New Roman" w:hAnsi="Times New Roman"/>
        <w:b/>
      </w:rPr>
      <w:t>/2017/ZPŘ/SFDI/PE/S</w:t>
    </w:r>
    <w:r>
      <w:rPr>
        <w:rFonts w:ascii="Times New Roman" w:hAnsi="Times New Roman"/>
      </w:rPr>
      <w:tab/>
    </w:r>
    <w:proofErr w:type="gramStart"/>
    <w:r w:rsidRPr="00175E44">
      <w:rPr>
        <w:rFonts w:ascii="Times New Roman" w:hAnsi="Times New Roman"/>
      </w:rPr>
      <w:t xml:space="preserve">Stránka </w:t>
    </w:r>
    <w:proofErr w:type="gramEnd"/>
    <w:r w:rsidR="00B0273E" w:rsidRPr="00175E44">
      <w:rPr>
        <w:rFonts w:ascii="Times New Roman" w:hAnsi="Times New Roman"/>
        <w:b/>
      </w:rPr>
      <w:fldChar w:fldCharType="begin"/>
    </w:r>
    <w:r w:rsidRPr="00175E44">
      <w:rPr>
        <w:rFonts w:ascii="Times New Roman" w:hAnsi="Times New Roman"/>
        <w:b/>
      </w:rPr>
      <w:instrText>PAGE</w:instrText>
    </w:r>
    <w:r w:rsidR="00B0273E" w:rsidRPr="00175E44">
      <w:rPr>
        <w:rFonts w:ascii="Times New Roman" w:hAnsi="Times New Roman"/>
        <w:b/>
      </w:rPr>
      <w:fldChar w:fldCharType="separate"/>
    </w:r>
    <w:r w:rsidR="009470C5">
      <w:rPr>
        <w:rFonts w:ascii="Times New Roman" w:hAnsi="Times New Roman"/>
        <w:b/>
        <w:noProof/>
      </w:rPr>
      <w:t>4</w:t>
    </w:r>
    <w:r w:rsidR="00B0273E" w:rsidRPr="00175E44">
      <w:rPr>
        <w:rFonts w:ascii="Times New Roman" w:hAnsi="Times New Roman"/>
        <w:b/>
      </w:rPr>
      <w:fldChar w:fldCharType="end"/>
    </w:r>
    <w:proofErr w:type="gramStart"/>
    <w:r w:rsidRPr="00175E44">
      <w:rPr>
        <w:rFonts w:ascii="Times New Roman" w:hAnsi="Times New Roman"/>
      </w:rPr>
      <w:t xml:space="preserve"> z </w:t>
    </w:r>
    <w:proofErr w:type="gramEnd"/>
    <w:r w:rsidR="00B0273E" w:rsidRPr="00175E44">
      <w:rPr>
        <w:rFonts w:ascii="Times New Roman" w:hAnsi="Times New Roman"/>
        <w:b/>
      </w:rPr>
      <w:fldChar w:fldCharType="begin"/>
    </w:r>
    <w:r w:rsidRPr="00175E44">
      <w:rPr>
        <w:rFonts w:ascii="Times New Roman" w:hAnsi="Times New Roman"/>
        <w:b/>
      </w:rPr>
      <w:instrText>NUMPAGES</w:instrText>
    </w:r>
    <w:r w:rsidR="00B0273E" w:rsidRPr="00175E44">
      <w:rPr>
        <w:rFonts w:ascii="Times New Roman" w:hAnsi="Times New Roman"/>
        <w:b/>
      </w:rPr>
      <w:fldChar w:fldCharType="separate"/>
    </w:r>
    <w:r w:rsidR="009470C5">
      <w:rPr>
        <w:rFonts w:ascii="Times New Roman" w:hAnsi="Times New Roman"/>
        <w:b/>
        <w:noProof/>
      </w:rPr>
      <w:t>4</w:t>
    </w:r>
    <w:r w:rsidR="00B0273E" w:rsidRPr="00175E44">
      <w:rPr>
        <w:rFonts w:ascii="Times New Roman" w:hAnsi="Times New Roman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92D" w:rsidRDefault="0060692D" w:rsidP="00033EC2">
      <w:pPr>
        <w:spacing w:after="0" w:line="240" w:lineRule="auto"/>
      </w:pPr>
      <w:r>
        <w:separator/>
      </w:r>
    </w:p>
  </w:footnote>
  <w:footnote w:type="continuationSeparator" w:id="0">
    <w:p w:rsidR="0060692D" w:rsidRDefault="0060692D" w:rsidP="00033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AD1"/>
    <w:multiLevelType w:val="hybridMultilevel"/>
    <w:tmpl w:val="D8FAA5D6"/>
    <w:lvl w:ilvl="0" w:tplc="D99EFA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B772B"/>
    <w:multiLevelType w:val="hybridMultilevel"/>
    <w:tmpl w:val="0DB08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47DDD"/>
    <w:multiLevelType w:val="hybridMultilevel"/>
    <w:tmpl w:val="AA506968"/>
    <w:lvl w:ilvl="0" w:tplc="B126AF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1325D2"/>
    <w:multiLevelType w:val="hybridMultilevel"/>
    <w:tmpl w:val="E98C2A3E"/>
    <w:lvl w:ilvl="0" w:tplc="D99EFA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02CF5"/>
    <w:multiLevelType w:val="hybridMultilevel"/>
    <w:tmpl w:val="D4AC5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13BF7"/>
    <w:multiLevelType w:val="hybridMultilevel"/>
    <w:tmpl w:val="6E145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61089"/>
    <w:multiLevelType w:val="hybridMultilevel"/>
    <w:tmpl w:val="3DEE1E10"/>
    <w:lvl w:ilvl="0" w:tplc="ADEA56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35F1C"/>
    <w:multiLevelType w:val="hybridMultilevel"/>
    <w:tmpl w:val="C7860E06"/>
    <w:lvl w:ilvl="0" w:tplc="D99EFA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407DE"/>
    <w:multiLevelType w:val="hybridMultilevel"/>
    <w:tmpl w:val="D0C0FBDA"/>
    <w:lvl w:ilvl="0" w:tplc="16C4C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C6455"/>
    <w:multiLevelType w:val="hybridMultilevel"/>
    <w:tmpl w:val="6C04401E"/>
    <w:lvl w:ilvl="0" w:tplc="D99EFA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6489C"/>
    <w:multiLevelType w:val="hybridMultilevel"/>
    <w:tmpl w:val="420C25E8"/>
    <w:lvl w:ilvl="0" w:tplc="D99EFA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396C2E"/>
    <w:multiLevelType w:val="hybridMultilevel"/>
    <w:tmpl w:val="4FD6154C"/>
    <w:lvl w:ilvl="0" w:tplc="D99EFA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A3587"/>
    <w:multiLevelType w:val="hybridMultilevel"/>
    <w:tmpl w:val="82DEE3E4"/>
    <w:lvl w:ilvl="0" w:tplc="D99EFA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078F7"/>
    <w:multiLevelType w:val="hybridMultilevel"/>
    <w:tmpl w:val="B74A4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  <w:num w:numId="11">
    <w:abstractNumId w:val="4"/>
  </w:num>
  <w:num w:numId="12">
    <w:abstractNumId w:val="1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EC2"/>
    <w:rsid w:val="00033EC2"/>
    <w:rsid w:val="00091A0B"/>
    <w:rsid w:val="00150F88"/>
    <w:rsid w:val="001C3BF8"/>
    <w:rsid w:val="0021028E"/>
    <w:rsid w:val="0024717C"/>
    <w:rsid w:val="00322187"/>
    <w:rsid w:val="00335791"/>
    <w:rsid w:val="003A6635"/>
    <w:rsid w:val="003B523E"/>
    <w:rsid w:val="00405F21"/>
    <w:rsid w:val="00437E4E"/>
    <w:rsid w:val="004B2925"/>
    <w:rsid w:val="004C2E7C"/>
    <w:rsid w:val="005252AA"/>
    <w:rsid w:val="0052571B"/>
    <w:rsid w:val="005875BA"/>
    <w:rsid w:val="005E59F4"/>
    <w:rsid w:val="00605337"/>
    <w:rsid w:val="0060692D"/>
    <w:rsid w:val="00627D75"/>
    <w:rsid w:val="00651DA9"/>
    <w:rsid w:val="0076591D"/>
    <w:rsid w:val="00781C90"/>
    <w:rsid w:val="007F463F"/>
    <w:rsid w:val="00946275"/>
    <w:rsid w:val="009470C5"/>
    <w:rsid w:val="009B0C47"/>
    <w:rsid w:val="00AA21EC"/>
    <w:rsid w:val="00AA42F6"/>
    <w:rsid w:val="00B0273E"/>
    <w:rsid w:val="00B41130"/>
    <w:rsid w:val="00B4147B"/>
    <w:rsid w:val="00B44286"/>
    <w:rsid w:val="00B64492"/>
    <w:rsid w:val="00B72CB0"/>
    <w:rsid w:val="00C34F5B"/>
    <w:rsid w:val="00D21DBE"/>
    <w:rsid w:val="00D24A4F"/>
    <w:rsid w:val="00E26473"/>
    <w:rsid w:val="00ED43D1"/>
    <w:rsid w:val="00F1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EC2"/>
    <w:rPr>
      <w:rFonts w:ascii="Calibri" w:eastAsia="Calibri" w:hAnsi="Calibri" w:cs="Times New Roman"/>
    </w:rPr>
  </w:style>
  <w:style w:type="paragraph" w:styleId="Nadpis5">
    <w:name w:val="heading 5"/>
    <w:basedOn w:val="Normln"/>
    <w:next w:val="Normln"/>
    <w:link w:val="Nadpis5Char"/>
    <w:qFormat/>
    <w:rsid w:val="00033EC2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033EC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33EC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33EC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033EC2"/>
    <w:rPr>
      <w:rFonts w:ascii="Calibri" w:eastAsia="Calibri" w:hAnsi="Calibri" w:cs="Times New Roman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033EC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33EC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033E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customStyle="1" w:styleId="2nesltext">
    <w:name w:val="2nečísl.text"/>
    <w:basedOn w:val="Normln"/>
    <w:qFormat/>
    <w:rsid w:val="00033EC2"/>
    <w:pPr>
      <w:spacing w:before="240" w:after="240" w:line="240" w:lineRule="auto"/>
      <w:jc w:val="both"/>
    </w:pPr>
  </w:style>
  <w:style w:type="paragraph" w:styleId="Zhlav">
    <w:name w:val="header"/>
    <w:basedOn w:val="Normln"/>
    <w:link w:val="ZhlavChar"/>
    <w:uiPriority w:val="99"/>
    <w:unhideWhenUsed/>
    <w:rsid w:val="00033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3EC2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42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EC2"/>
    <w:rPr>
      <w:rFonts w:ascii="Calibri" w:eastAsia="Calibri" w:hAnsi="Calibri" w:cs="Times New Roman"/>
    </w:rPr>
  </w:style>
  <w:style w:type="paragraph" w:styleId="Nadpis5">
    <w:name w:val="heading 5"/>
    <w:basedOn w:val="Normln"/>
    <w:next w:val="Normln"/>
    <w:link w:val="Nadpis5Char"/>
    <w:qFormat/>
    <w:rsid w:val="00033EC2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033EC2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033EC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33EC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033EC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zev">
    <w:name w:val="Title"/>
    <w:basedOn w:val="Normln"/>
    <w:next w:val="Normln"/>
    <w:link w:val="NzevChar"/>
    <w:uiPriority w:val="10"/>
    <w:qFormat/>
    <w:rsid w:val="00033EC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NzevChar">
    <w:name w:val="Název Char"/>
    <w:basedOn w:val="Standardnpsmoodstavce"/>
    <w:link w:val="Nzev"/>
    <w:uiPriority w:val="10"/>
    <w:rsid w:val="00033EC2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customStyle="1" w:styleId="Default">
    <w:name w:val="Default"/>
    <w:rsid w:val="00033E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customStyle="1" w:styleId="2nesltext">
    <w:name w:val="2nečísl.text"/>
    <w:basedOn w:val="Normln"/>
    <w:qFormat/>
    <w:rsid w:val="00033EC2"/>
    <w:pPr>
      <w:spacing w:before="240" w:after="240" w:line="240" w:lineRule="auto"/>
      <w:jc w:val="both"/>
    </w:pPr>
  </w:style>
  <w:style w:type="paragraph" w:styleId="Zhlav">
    <w:name w:val="header"/>
    <w:basedOn w:val="Normln"/>
    <w:link w:val="ZhlavChar"/>
    <w:uiPriority w:val="99"/>
    <w:unhideWhenUsed/>
    <w:rsid w:val="00033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3E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1085</Words>
  <Characters>6403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kostelecka</cp:lastModifiedBy>
  <cp:revision>28</cp:revision>
  <cp:lastPrinted>2017-06-29T13:20:00Z</cp:lastPrinted>
  <dcterms:created xsi:type="dcterms:W3CDTF">2017-03-14T09:46:00Z</dcterms:created>
  <dcterms:modified xsi:type="dcterms:W3CDTF">2017-06-29T13:20:00Z</dcterms:modified>
</cp:coreProperties>
</file>