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89" w:rsidRPr="00D30620" w:rsidRDefault="00BA4889" w:rsidP="003A1284">
      <w:pPr>
        <w:pStyle w:val="2nesltext"/>
        <w:spacing w:before="0" w:after="0"/>
        <w:contextualSpacing w:val="0"/>
        <w:jc w:val="center"/>
        <w:rPr>
          <w:rFonts w:ascii="Times New Roman" w:hAnsi="Times New Roman"/>
        </w:rPr>
      </w:pPr>
      <w:r w:rsidRPr="00D30620">
        <w:rPr>
          <w:rFonts w:ascii="Times New Roman" w:hAnsi="Times New Roman"/>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476625" cy="819785"/>
            <wp:effectExtent l="0" t="0" r="0"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7" cstate="print"/>
                    <a:srcRect/>
                    <a:stretch>
                      <a:fillRect/>
                    </a:stretch>
                  </pic:blipFill>
                  <pic:spPr bwMode="auto">
                    <a:xfrm>
                      <a:off x="0" y="0"/>
                      <a:ext cx="3476063" cy="820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387302" w:rsidRDefault="00387302" w:rsidP="003A1284">
      <w:pPr>
        <w:pStyle w:val="2nesltext"/>
        <w:spacing w:before="0" w:after="0"/>
        <w:contextualSpacing w:val="0"/>
        <w:jc w:val="center"/>
        <w:rPr>
          <w:rFonts w:ascii="Times New Roman" w:hAnsi="Times New Roman"/>
          <w:b/>
          <w:sz w:val="32"/>
          <w:szCs w:val="32"/>
        </w:rPr>
      </w:pPr>
    </w:p>
    <w:p w:rsidR="003A1284" w:rsidRDefault="003A1284" w:rsidP="003A1284">
      <w:pPr>
        <w:pStyle w:val="2nesltext"/>
        <w:spacing w:before="0" w:after="0"/>
        <w:contextualSpacing w:val="0"/>
        <w:jc w:val="center"/>
        <w:rPr>
          <w:rFonts w:ascii="Times New Roman" w:hAnsi="Times New Roman"/>
          <w:b/>
          <w:sz w:val="32"/>
          <w:szCs w:val="32"/>
        </w:rPr>
      </w:pPr>
    </w:p>
    <w:p w:rsidR="002525EC" w:rsidRPr="00C80249" w:rsidRDefault="002525EC" w:rsidP="003A1284">
      <w:pPr>
        <w:pStyle w:val="2nesltext"/>
        <w:spacing w:before="0" w:after="0"/>
        <w:contextualSpacing w:val="0"/>
        <w:jc w:val="center"/>
        <w:rPr>
          <w:rFonts w:ascii="Times New Roman" w:hAnsi="Times New Roman"/>
          <w:b/>
          <w:sz w:val="32"/>
          <w:szCs w:val="32"/>
        </w:rPr>
      </w:pPr>
      <w:r w:rsidRPr="00C80249">
        <w:rPr>
          <w:rFonts w:ascii="Times New Roman" w:hAnsi="Times New Roman"/>
          <w:b/>
          <w:sz w:val="32"/>
          <w:szCs w:val="32"/>
        </w:rPr>
        <w:t>Dokumentace zadávacího řízení</w:t>
      </w:r>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 xml:space="preserve">pro podlimitní veřejnou zakázku na </w:t>
      </w:r>
      <w:sdt>
        <w:sdtPr>
          <w:rPr>
            <w:rFonts w:ascii="Times New Roman" w:hAnsi="Times New Roman"/>
            <w:sz w:val="24"/>
            <w:szCs w:val="24"/>
          </w:rPr>
          <w:alias w:val="Druh VZ dle předmětu"/>
          <w:tag w:val="Druh VZ dle předmětu"/>
          <w:id w:val="12955360"/>
          <w:placeholder>
            <w:docPart w:val="C7EA8EB38F5C4EC49AC39ACA67BF3272"/>
          </w:placeholder>
          <w:dropDownList>
            <w:listItem w:value="Zvolte položku."/>
            <w:listItem w:displayText="dodávky" w:value="dodávky"/>
            <w:listItem w:displayText="služby" w:value="služby"/>
            <w:listItem w:displayText="stavební práce" w:value="stavební práce"/>
          </w:dropDownList>
        </w:sdtPr>
        <w:sdtEndPr/>
        <w:sdtContent>
          <w:r w:rsidRPr="00C94E02">
            <w:rPr>
              <w:rFonts w:ascii="Times New Roman" w:hAnsi="Times New Roman"/>
              <w:sz w:val="24"/>
              <w:szCs w:val="24"/>
            </w:rPr>
            <w:t>stavební práce</w:t>
          </w:r>
        </w:sdtContent>
      </w:sdt>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zadávanou ve zjednodušeném podlimitním řízení</w:t>
      </w:r>
    </w:p>
    <w:p w:rsidR="002525EC" w:rsidRPr="00C94E02" w:rsidRDefault="002525EC" w:rsidP="002525EC">
      <w:pPr>
        <w:pStyle w:val="2nesltext"/>
        <w:jc w:val="center"/>
        <w:rPr>
          <w:rFonts w:ascii="Times New Roman" w:hAnsi="Times New Roman"/>
          <w:sz w:val="24"/>
          <w:szCs w:val="24"/>
        </w:rPr>
      </w:pPr>
      <w:r w:rsidRPr="00C94E02">
        <w:rPr>
          <w:rFonts w:ascii="Times New Roman" w:hAnsi="Times New Roman"/>
          <w:sz w:val="24"/>
          <w:szCs w:val="24"/>
        </w:rPr>
        <w:t>podle § 53 zákona č. 134/2016 Sb., o zadávání veřejných zakázek</w:t>
      </w:r>
    </w:p>
    <w:p w:rsidR="002525EC" w:rsidRPr="00C94E02" w:rsidRDefault="002525EC" w:rsidP="002525EC">
      <w:pPr>
        <w:pStyle w:val="2nesltext"/>
        <w:contextualSpacing w:val="0"/>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zákon</w:t>
      </w:r>
      <w:r w:rsidRPr="00C94E02">
        <w:rPr>
          <w:rFonts w:ascii="Times New Roman" w:hAnsi="Times New Roman"/>
          <w:sz w:val="24"/>
          <w:szCs w:val="24"/>
        </w:rPr>
        <w:t>“)</w:t>
      </w:r>
    </w:p>
    <w:p w:rsidR="003A1284" w:rsidRDefault="003A1284" w:rsidP="003A1284">
      <w:pPr>
        <w:pStyle w:val="2nesltext"/>
        <w:contextualSpacing w:val="0"/>
        <w:jc w:val="center"/>
        <w:rPr>
          <w:rFonts w:ascii="Times New Roman" w:hAnsi="Times New Roman"/>
          <w:sz w:val="24"/>
          <w:szCs w:val="24"/>
        </w:rPr>
      </w:pPr>
    </w:p>
    <w:p w:rsidR="00387302" w:rsidRPr="00C94E02" w:rsidRDefault="00387302" w:rsidP="003A1284">
      <w:pPr>
        <w:pStyle w:val="2nesltext"/>
        <w:contextualSpacing w:val="0"/>
        <w:jc w:val="center"/>
        <w:rPr>
          <w:rFonts w:ascii="Times New Roman" w:hAnsi="Times New Roman"/>
          <w:sz w:val="24"/>
          <w:szCs w:val="24"/>
        </w:rPr>
      </w:pPr>
    </w:p>
    <w:p w:rsidR="002525EC" w:rsidRDefault="002525EC" w:rsidP="003A1284">
      <w:pPr>
        <w:pStyle w:val="2nesltext"/>
        <w:contextualSpacing w:val="0"/>
        <w:jc w:val="center"/>
        <w:rPr>
          <w:rFonts w:ascii="Times New Roman" w:hAnsi="Times New Roman"/>
          <w:sz w:val="24"/>
          <w:szCs w:val="24"/>
        </w:rPr>
      </w:pPr>
      <w:r w:rsidRPr="00C94E02">
        <w:rPr>
          <w:rFonts w:ascii="Times New Roman" w:hAnsi="Times New Roman"/>
          <w:sz w:val="24"/>
          <w:szCs w:val="24"/>
        </w:rPr>
        <w:t>Název veřejné zakázky:</w:t>
      </w:r>
    </w:p>
    <w:p w:rsidR="00387302" w:rsidRPr="00C94E02" w:rsidRDefault="00387302" w:rsidP="003A1284">
      <w:pPr>
        <w:pStyle w:val="2nesltext"/>
        <w:contextualSpacing w:val="0"/>
        <w:jc w:val="center"/>
        <w:rPr>
          <w:rFonts w:ascii="Times New Roman" w:hAnsi="Times New Roman"/>
          <w:sz w:val="24"/>
          <w:szCs w:val="24"/>
        </w:rPr>
      </w:pPr>
    </w:p>
    <w:p w:rsidR="00D67CBA" w:rsidRPr="006278EA" w:rsidRDefault="00D67CBA" w:rsidP="00D67CBA">
      <w:pPr>
        <w:spacing w:before="240" w:after="240"/>
        <w:jc w:val="center"/>
        <w:rPr>
          <w:b/>
          <w:sz w:val="44"/>
          <w:szCs w:val="44"/>
        </w:rPr>
      </w:pPr>
      <w:r w:rsidRPr="006278EA">
        <w:rPr>
          <w:b/>
          <w:sz w:val="44"/>
          <w:szCs w:val="44"/>
        </w:rPr>
        <w:t>III/03814 Mírovka - most ev. č. 03814-1</w:t>
      </w:r>
    </w:p>
    <w:p w:rsidR="00387302" w:rsidRDefault="00387302" w:rsidP="003A1284">
      <w:pPr>
        <w:pStyle w:val="2nesltext"/>
        <w:jc w:val="center"/>
        <w:rPr>
          <w:rFonts w:ascii="Times New Roman" w:hAnsi="Times New Roman"/>
          <w:b/>
          <w:sz w:val="24"/>
          <w:szCs w:val="24"/>
        </w:rPr>
      </w:pPr>
    </w:p>
    <w:p w:rsidR="00387302" w:rsidRDefault="003A1284" w:rsidP="003A1284">
      <w:pPr>
        <w:pStyle w:val="2nesltext"/>
        <w:jc w:val="center"/>
        <w:rPr>
          <w:rFonts w:ascii="Times New Roman" w:hAnsi="Times New Roman"/>
          <w:sz w:val="24"/>
          <w:szCs w:val="24"/>
        </w:rPr>
      </w:pPr>
      <w:r w:rsidRPr="00C94E02">
        <w:rPr>
          <w:rFonts w:ascii="Times New Roman" w:hAnsi="Times New Roman"/>
          <w:b/>
          <w:sz w:val="24"/>
          <w:szCs w:val="24"/>
        </w:rPr>
        <w:t xml:space="preserve"> </w:t>
      </w:r>
      <w:r w:rsidRPr="00C94E02">
        <w:rPr>
          <w:rFonts w:ascii="Times New Roman" w:hAnsi="Times New Roman"/>
          <w:sz w:val="24"/>
          <w:szCs w:val="24"/>
        </w:rPr>
        <w:t xml:space="preserve"> </w:t>
      </w:r>
    </w:p>
    <w:p w:rsidR="003A1284" w:rsidRPr="00C94E02" w:rsidRDefault="003A1284" w:rsidP="003A1284">
      <w:pPr>
        <w:pStyle w:val="2nesltext"/>
        <w:jc w:val="center"/>
        <w:rPr>
          <w:rFonts w:ascii="Times New Roman" w:hAnsi="Times New Roman"/>
          <w:sz w:val="24"/>
          <w:szCs w:val="24"/>
        </w:rPr>
      </w:pPr>
      <w:r w:rsidRPr="00C94E02">
        <w:rPr>
          <w:rFonts w:ascii="Times New Roman" w:hAnsi="Times New Roman"/>
          <w:sz w:val="24"/>
          <w:szCs w:val="24"/>
        </w:rPr>
        <w:t>(dále jen „</w:t>
      </w:r>
      <w:r w:rsidRPr="00C94E02">
        <w:rPr>
          <w:rFonts w:ascii="Times New Roman" w:hAnsi="Times New Roman"/>
          <w:b/>
          <w:i/>
          <w:sz w:val="24"/>
          <w:szCs w:val="24"/>
        </w:rPr>
        <w:t>veřejná zakázka</w:t>
      </w:r>
      <w:r w:rsidRPr="00C94E02">
        <w:rPr>
          <w:rFonts w:ascii="Times New Roman" w:hAnsi="Times New Roman"/>
          <w:sz w:val="24"/>
          <w:szCs w:val="24"/>
        </w:rPr>
        <w:t>“)</w:t>
      </w:r>
    </w:p>
    <w:p w:rsidR="003A1284" w:rsidRPr="00C80249" w:rsidRDefault="003A1284" w:rsidP="003A1284">
      <w:pPr>
        <w:pStyle w:val="2nesltext"/>
        <w:spacing w:before="0" w:after="0"/>
        <w:jc w:val="center"/>
        <w:rPr>
          <w:rFonts w:ascii="Times New Roman" w:hAnsi="Times New Roman"/>
          <w:sz w:val="24"/>
          <w:szCs w:val="24"/>
        </w:rPr>
      </w:pPr>
    </w:p>
    <w:p w:rsidR="00387302" w:rsidRPr="00C94E02" w:rsidRDefault="003A1284" w:rsidP="00387302">
      <w:pPr>
        <w:spacing w:before="360" w:after="240"/>
        <w:jc w:val="center"/>
        <w:rPr>
          <w:rFonts w:eastAsia="Calibri"/>
          <w:lang w:eastAsia="en-US"/>
        </w:rPr>
      </w:pPr>
      <w:r w:rsidRPr="00C94E02">
        <w:rPr>
          <w:rFonts w:eastAsia="Calibri"/>
          <w:lang w:eastAsia="en-US"/>
        </w:rPr>
        <w:t>Zadávací řízení bylo zahájeno zveřejněním výzvy k podání nabídek na profilu zadavatele dne:</w:t>
      </w:r>
    </w:p>
    <w:p w:rsidR="003A1284" w:rsidRPr="00C94E02" w:rsidRDefault="0071589F" w:rsidP="003A1284">
      <w:pPr>
        <w:spacing w:before="240" w:after="360"/>
        <w:jc w:val="center"/>
        <w:rPr>
          <w:rFonts w:eastAsia="Calibri"/>
          <w:b/>
          <w:lang w:eastAsia="en-US"/>
        </w:rPr>
      </w:pPr>
      <w:sdt>
        <w:sdtPr>
          <w:rPr>
            <w:rStyle w:val="Styl"/>
            <w:rFonts w:ascii="Times New Roman" w:eastAsia="Calibri" w:hAnsi="Times New Roman"/>
            <w:b w:val="0"/>
            <w:sz w:val="24"/>
          </w:rPr>
          <w:id w:val="-1657444031"/>
          <w:placeholder>
            <w:docPart w:val="C6576FB11CA1496AB27CE90CC6AA2D16"/>
          </w:placeholder>
          <w:date w:fullDate="2018-02-02T00:00:00Z">
            <w:dateFormat w:val="dd.MM.yyyy"/>
            <w:lid w:val="cs-CZ"/>
            <w:storeMappedDataAs w:val="dateTime"/>
            <w:calendar w:val="gregorian"/>
          </w:date>
        </w:sdtPr>
        <w:sdtEndPr>
          <w:rPr>
            <w:rStyle w:val="Styl"/>
          </w:rPr>
        </w:sdtEndPr>
        <w:sdtContent>
          <w:r w:rsidR="004F5A3A">
            <w:rPr>
              <w:rStyle w:val="Styl"/>
              <w:rFonts w:ascii="Times New Roman" w:eastAsia="Calibri" w:hAnsi="Times New Roman"/>
              <w:b w:val="0"/>
              <w:sz w:val="24"/>
            </w:rPr>
            <w:t>02.02.2018</w:t>
          </w:r>
        </w:sdtContent>
      </w:sdt>
    </w:p>
    <w:p w:rsidR="003A1284" w:rsidRDefault="003A1284" w:rsidP="003A1284">
      <w:pPr>
        <w:pStyle w:val="2nesltext"/>
        <w:spacing w:before="0" w:after="0"/>
        <w:jc w:val="center"/>
        <w:rPr>
          <w:rFonts w:ascii="Times New Roman" w:hAnsi="Times New Roman"/>
          <w:sz w:val="24"/>
          <w:szCs w:val="24"/>
        </w:rPr>
      </w:pPr>
    </w:p>
    <w:p w:rsidR="00387302" w:rsidRDefault="00387302" w:rsidP="003A1284">
      <w:pPr>
        <w:pStyle w:val="2nesltext"/>
        <w:spacing w:before="0" w:after="0"/>
        <w:jc w:val="center"/>
        <w:rPr>
          <w:rFonts w:ascii="Times New Roman" w:hAnsi="Times New Roman"/>
          <w:sz w:val="24"/>
          <w:szCs w:val="24"/>
        </w:rPr>
      </w:pPr>
    </w:p>
    <w:p w:rsidR="00387302" w:rsidRPr="00C94E02" w:rsidRDefault="00387302" w:rsidP="008F5FCE">
      <w:pPr>
        <w:pStyle w:val="2nesltext"/>
        <w:spacing w:before="0" w:after="0"/>
        <w:rPr>
          <w:rFonts w:ascii="Times New Roman" w:hAnsi="Times New Roman"/>
          <w:sz w:val="24"/>
          <w:szCs w:val="24"/>
        </w:rPr>
      </w:pPr>
    </w:p>
    <w:p w:rsidR="00387302" w:rsidRPr="001D0F18" w:rsidRDefault="00387302" w:rsidP="00387302">
      <w:pPr>
        <w:pStyle w:val="2nesltext"/>
        <w:spacing w:before="0" w:after="0"/>
        <w:contextualSpacing w:val="0"/>
        <w:jc w:val="center"/>
        <w:rPr>
          <w:rFonts w:ascii="Times New Roman" w:hAnsi="Times New Roman"/>
          <w:i/>
          <w:sz w:val="24"/>
          <w:szCs w:val="24"/>
        </w:rPr>
      </w:pPr>
      <w:r w:rsidRPr="001D0F18">
        <w:rPr>
          <w:rFonts w:ascii="Times New Roman" w:hAnsi="Times New Roman"/>
          <w:i/>
          <w:sz w:val="24"/>
          <w:szCs w:val="24"/>
        </w:rPr>
        <w:t>Zadavatel:</w:t>
      </w:r>
    </w:p>
    <w:p w:rsidR="00387302" w:rsidRPr="001D0F18" w:rsidRDefault="00387302" w:rsidP="00387302">
      <w:pPr>
        <w:pStyle w:val="2nesltext"/>
        <w:spacing w:before="0"/>
        <w:jc w:val="center"/>
        <w:rPr>
          <w:rFonts w:ascii="Times New Roman" w:hAnsi="Times New Roman"/>
          <w:b/>
          <w:bCs/>
          <w:sz w:val="24"/>
          <w:szCs w:val="24"/>
        </w:rPr>
      </w:pPr>
      <w:r w:rsidRPr="001D0F18">
        <w:rPr>
          <w:rFonts w:ascii="Times New Roman" w:hAnsi="Times New Roman"/>
          <w:b/>
          <w:sz w:val="24"/>
          <w:szCs w:val="24"/>
          <w:lang w:bidi="en-US"/>
        </w:rPr>
        <w:t>Krajská správa a údržba silnic Vysočiny, příspěvková organizace</w:t>
      </w:r>
    </w:p>
    <w:p w:rsidR="00387302" w:rsidRPr="001D0F18" w:rsidRDefault="00387302" w:rsidP="00387302">
      <w:pPr>
        <w:pStyle w:val="2nesltext"/>
        <w:jc w:val="center"/>
        <w:rPr>
          <w:rFonts w:ascii="Times New Roman" w:hAnsi="Times New Roman"/>
          <w:sz w:val="24"/>
          <w:szCs w:val="24"/>
        </w:rPr>
      </w:pPr>
      <w:r w:rsidRPr="001D0F18">
        <w:rPr>
          <w:rFonts w:ascii="Times New Roman" w:hAnsi="Times New Roman"/>
          <w:sz w:val="24"/>
          <w:szCs w:val="24"/>
        </w:rPr>
        <w:t>se sídlem: Kosovská 1122/16, 586 01 Jihlava</w:t>
      </w:r>
    </w:p>
    <w:p w:rsidR="00387302" w:rsidRPr="001D0F18" w:rsidRDefault="00387302" w:rsidP="00387302">
      <w:pPr>
        <w:pStyle w:val="2nesltext"/>
        <w:spacing w:before="120" w:after="120"/>
        <w:contextualSpacing w:val="0"/>
        <w:jc w:val="center"/>
        <w:rPr>
          <w:rFonts w:ascii="Times New Roman" w:hAnsi="Times New Roman"/>
          <w:sz w:val="24"/>
          <w:szCs w:val="24"/>
          <w:lang w:bidi="en-US"/>
        </w:rPr>
      </w:pPr>
      <w:r w:rsidRPr="001D0F18">
        <w:rPr>
          <w:rFonts w:ascii="Times New Roman" w:hAnsi="Times New Roman"/>
          <w:sz w:val="24"/>
          <w:szCs w:val="24"/>
        </w:rPr>
        <w:t xml:space="preserve">IČO: </w:t>
      </w:r>
      <w:r w:rsidRPr="001D0F18">
        <w:rPr>
          <w:rFonts w:ascii="Times New Roman" w:hAnsi="Times New Roman"/>
          <w:sz w:val="24"/>
          <w:szCs w:val="24"/>
          <w:lang w:bidi="en-US"/>
        </w:rPr>
        <w:t>00090450</w:t>
      </w:r>
    </w:p>
    <w:p w:rsidR="00387302" w:rsidRPr="001D0F18" w:rsidRDefault="00387302" w:rsidP="00387302">
      <w:pPr>
        <w:pStyle w:val="2nesltext"/>
        <w:spacing w:before="120" w:after="120"/>
        <w:contextualSpacing w:val="0"/>
        <w:jc w:val="center"/>
        <w:rPr>
          <w:rFonts w:ascii="Times New Roman" w:hAnsi="Times New Roman"/>
          <w:sz w:val="24"/>
          <w:szCs w:val="24"/>
          <w:lang w:bidi="en-US"/>
        </w:rPr>
      </w:pPr>
    </w:p>
    <w:p w:rsidR="00387302" w:rsidRDefault="00387302" w:rsidP="00387302">
      <w:pPr>
        <w:pStyle w:val="2nesltext"/>
        <w:spacing w:before="0" w:after="0"/>
        <w:contextualSpacing w:val="0"/>
        <w:jc w:val="center"/>
        <w:rPr>
          <w:rFonts w:ascii="Times New Roman" w:hAnsi="Times New Roman"/>
          <w:sz w:val="24"/>
          <w:szCs w:val="24"/>
        </w:rPr>
      </w:pPr>
    </w:p>
    <w:p w:rsidR="00387302" w:rsidRPr="001D0F18" w:rsidRDefault="00387302" w:rsidP="00387302">
      <w:pPr>
        <w:pStyle w:val="2nesltext"/>
        <w:spacing w:before="0" w:after="0"/>
        <w:contextualSpacing w:val="0"/>
        <w:jc w:val="center"/>
        <w:rPr>
          <w:rFonts w:ascii="Times New Roman" w:hAnsi="Times New Roman"/>
          <w:sz w:val="24"/>
          <w:szCs w:val="24"/>
        </w:rPr>
      </w:pPr>
    </w:p>
    <w:p w:rsidR="00387302" w:rsidRDefault="00387302" w:rsidP="00D67CBA">
      <w:pPr>
        <w:pStyle w:val="2nesltext"/>
        <w:spacing w:before="0"/>
        <w:jc w:val="center"/>
        <w:rPr>
          <w:rFonts w:ascii="Times New Roman" w:hAnsi="Times New Roman"/>
          <w:b/>
          <w:sz w:val="24"/>
          <w:szCs w:val="24"/>
          <w:lang w:bidi="en-US"/>
        </w:rPr>
      </w:pPr>
      <w:r w:rsidRPr="001D0F18">
        <w:rPr>
          <w:rFonts w:ascii="Times New Roman" w:hAnsi="Times New Roman"/>
          <w:sz w:val="24"/>
          <w:szCs w:val="24"/>
          <w:lang w:bidi="en-US"/>
        </w:rPr>
        <w:t xml:space="preserve">Evidenční číslo zakázky: </w:t>
      </w:r>
      <w:r w:rsidR="00D67CBA" w:rsidRPr="006278EA">
        <w:rPr>
          <w:rFonts w:ascii="Times New Roman" w:hAnsi="Times New Roman"/>
          <w:b/>
          <w:sz w:val="24"/>
          <w:szCs w:val="24"/>
          <w:lang w:bidi="en-US"/>
        </w:rPr>
        <w:t>16/2018/ZPŘ/D2/HB/M</w:t>
      </w:r>
    </w:p>
    <w:p w:rsidR="00D67CBA" w:rsidRPr="00D67CBA" w:rsidRDefault="00D67CBA" w:rsidP="00D67CBA">
      <w:pPr>
        <w:pStyle w:val="2nesltext"/>
        <w:spacing w:before="0"/>
        <w:jc w:val="center"/>
        <w:rPr>
          <w:rFonts w:ascii="Times New Roman" w:hAnsi="Times New Roman"/>
          <w:sz w:val="24"/>
          <w:szCs w:val="24"/>
          <w:highlight w:val="lightGray"/>
          <w:lang w:bidi="en-US"/>
        </w:rPr>
      </w:pPr>
    </w:p>
    <w:p w:rsidR="00BA4889" w:rsidRPr="00C94E02" w:rsidRDefault="00BA4889" w:rsidP="00BA4889">
      <w:pPr>
        <w:pStyle w:val="2nesltext"/>
        <w:spacing w:after="0"/>
        <w:contextualSpacing w:val="0"/>
        <w:jc w:val="center"/>
        <w:rPr>
          <w:rFonts w:ascii="Times New Roman" w:hAnsi="Times New Roman"/>
          <w:sz w:val="24"/>
          <w:szCs w:val="24"/>
        </w:rPr>
      </w:pPr>
      <w:r w:rsidRPr="00C94E02">
        <w:rPr>
          <w:rFonts w:ascii="Times New Roman" w:hAnsi="Times New Roman"/>
          <w:sz w:val="24"/>
          <w:szCs w:val="24"/>
        </w:rPr>
        <w:t>Práva a povinnosti v dokumentaci zadávacího řízení neuvedené se řídí zákonem.</w:t>
      </w:r>
    </w:p>
    <w:p w:rsidR="00BA4889" w:rsidRPr="00C94E02" w:rsidRDefault="00BA4889" w:rsidP="00BA4889">
      <w:pPr>
        <w:pStyle w:val="Nadpisobsahu1"/>
        <w:spacing w:before="0" w:line="240" w:lineRule="auto"/>
        <w:jc w:val="center"/>
        <w:rPr>
          <w:rFonts w:ascii="Times New Roman" w:hAnsi="Times New Roman"/>
          <w:bCs w:val="0"/>
          <w:color w:val="auto"/>
          <w:sz w:val="24"/>
          <w:szCs w:val="24"/>
        </w:rPr>
      </w:pPr>
      <w:r w:rsidRPr="00C94E02">
        <w:rPr>
          <w:rFonts w:ascii="Times New Roman" w:hAnsi="Times New Roman"/>
          <w:sz w:val="24"/>
          <w:szCs w:val="24"/>
        </w:rPr>
        <w:br w:type="page"/>
      </w:r>
      <w:r w:rsidRPr="00C94E02">
        <w:rPr>
          <w:rFonts w:ascii="Times New Roman" w:hAnsi="Times New Roman"/>
          <w:bCs w:val="0"/>
          <w:color w:val="auto"/>
          <w:sz w:val="24"/>
          <w:szCs w:val="24"/>
        </w:rPr>
        <w:lastRenderedPageBreak/>
        <w:t>Obsah:</w:t>
      </w:r>
    </w:p>
    <w:p w:rsidR="00BA4889" w:rsidRPr="00C94E02" w:rsidRDefault="00BA4889" w:rsidP="00BA4889"/>
    <w:p w:rsidR="004F5A3A" w:rsidRDefault="00B12CBB">
      <w:pPr>
        <w:pStyle w:val="Obsah1"/>
        <w:rPr>
          <w:rFonts w:asciiTheme="minorHAnsi" w:eastAsiaTheme="minorEastAsia" w:hAnsiTheme="minorHAnsi" w:cstheme="minorBidi"/>
          <w:noProof/>
          <w:lang w:eastAsia="cs-CZ"/>
        </w:rPr>
      </w:pPr>
      <w:r w:rsidRPr="00C94E02">
        <w:rPr>
          <w:rFonts w:ascii="Times New Roman" w:hAnsi="Times New Roman" w:cs="Times New Roman"/>
          <w:b/>
          <w:bCs/>
          <w:sz w:val="24"/>
          <w:szCs w:val="24"/>
        </w:rPr>
        <w:fldChar w:fldCharType="begin"/>
      </w:r>
      <w:r w:rsidR="00BA4889" w:rsidRPr="00C94E02">
        <w:rPr>
          <w:rFonts w:ascii="Times New Roman" w:hAnsi="Times New Roman" w:cs="Times New Roman"/>
          <w:b/>
          <w:bCs/>
          <w:sz w:val="24"/>
          <w:szCs w:val="24"/>
        </w:rPr>
        <w:instrText xml:space="preserve"> TOC \o "1-3" \h \z \u </w:instrText>
      </w:r>
      <w:r w:rsidRPr="00C94E02">
        <w:rPr>
          <w:rFonts w:ascii="Times New Roman" w:hAnsi="Times New Roman" w:cs="Times New Roman"/>
          <w:b/>
          <w:bCs/>
          <w:sz w:val="24"/>
          <w:szCs w:val="24"/>
        </w:rPr>
        <w:fldChar w:fldCharType="separate"/>
      </w:r>
      <w:hyperlink w:anchor="_Toc505252540" w:history="1">
        <w:r w:rsidR="004F5A3A" w:rsidRPr="00B6032A">
          <w:rPr>
            <w:rStyle w:val="Hypertextovodkaz"/>
            <w:rFonts w:ascii="Times New Roman" w:hAnsi="Times New Roman"/>
            <w:noProof/>
          </w:rPr>
          <w:t>1.</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Identifikační údaje zadavatele</w:t>
        </w:r>
        <w:r w:rsidR="004F5A3A">
          <w:rPr>
            <w:noProof/>
            <w:webHidden/>
          </w:rPr>
          <w:tab/>
        </w:r>
        <w:r w:rsidR="004F5A3A">
          <w:rPr>
            <w:noProof/>
            <w:webHidden/>
          </w:rPr>
          <w:fldChar w:fldCharType="begin"/>
        </w:r>
        <w:r w:rsidR="004F5A3A">
          <w:rPr>
            <w:noProof/>
            <w:webHidden/>
          </w:rPr>
          <w:instrText xml:space="preserve"> PAGEREF _Toc505252540 \h </w:instrText>
        </w:r>
        <w:r w:rsidR="004F5A3A">
          <w:rPr>
            <w:noProof/>
            <w:webHidden/>
          </w:rPr>
        </w:r>
        <w:r w:rsidR="004F5A3A">
          <w:rPr>
            <w:noProof/>
            <w:webHidden/>
          </w:rPr>
          <w:fldChar w:fldCharType="separate"/>
        </w:r>
        <w:r w:rsidR="004F5A3A">
          <w:rPr>
            <w:noProof/>
            <w:webHidden/>
          </w:rPr>
          <w:t>3</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1" w:history="1">
        <w:r w:rsidR="004F5A3A" w:rsidRPr="00B6032A">
          <w:rPr>
            <w:rStyle w:val="Hypertextovodkaz"/>
            <w:rFonts w:ascii="Times New Roman" w:hAnsi="Times New Roman"/>
            <w:noProof/>
          </w:rPr>
          <w:t>2.</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Vymezení některých pojmů</w:t>
        </w:r>
        <w:r w:rsidR="004F5A3A">
          <w:rPr>
            <w:noProof/>
            <w:webHidden/>
          </w:rPr>
          <w:tab/>
        </w:r>
        <w:r w:rsidR="004F5A3A">
          <w:rPr>
            <w:noProof/>
            <w:webHidden/>
          </w:rPr>
          <w:fldChar w:fldCharType="begin"/>
        </w:r>
        <w:r w:rsidR="004F5A3A">
          <w:rPr>
            <w:noProof/>
            <w:webHidden/>
          </w:rPr>
          <w:instrText xml:space="preserve"> PAGEREF _Toc505252541 \h </w:instrText>
        </w:r>
        <w:r w:rsidR="004F5A3A">
          <w:rPr>
            <w:noProof/>
            <w:webHidden/>
          </w:rPr>
        </w:r>
        <w:r w:rsidR="004F5A3A">
          <w:rPr>
            <w:noProof/>
            <w:webHidden/>
          </w:rPr>
          <w:fldChar w:fldCharType="separate"/>
        </w:r>
        <w:r w:rsidR="004F5A3A">
          <w:rPr>
            <w:noProof/>
            <w:webHidden/>
          </w:rPr>
          <w:t>3</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2" w:history="1">
        <w:r w:rsidR="004F5A3A" w:rsidRPr="00B6032A">
          <w:rPr>
            <w:rStyle w:val="Hypertextovodkaz"/>
            <w:rFonts w:ascii="Times New Roman" w:hAnsi="Times New Roman"/>
            <w:noProof/>
          </w:rPr>
          <w:t>3.</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Předmět veřejné zakázky</w:t>
        </w:r>
        <w:r w:rsidR="004F5A3A">
          <w:rPr>
            <w:noProof/>
            <w:webHidden/>
          </w:rPr>
          <w:tab/>
        </w:r>
        <w:r w:rsidR="004F5A3A">
          <w:rPr>
            <w:noProof/>
            <w:webHidden/>
          </w:rPr>
          <w:fldChar w:fldCharType="begin"/>
        </w:r>
        <w:r w:rsidR="004F5A3A">
          <w:rPr>
            <w:noProof/>
            <w:webHidden/>
          </w:rPr>
          <w:instrText xml:space="preserve"> PAGEREF _Toc505252542 \h </w:instrText>
        </w:r>
        <w:r w:rsidR="004F5A3A">
          <w:rPr>
            <w:noProof/>
            <w:webHidden/>
          </w:rPr>
        </w:r>
        <w:r w:rsidR="004F5A3A">
          <w:rPr>
            <w:noProof/>
            <w:webHidden/>
          </w:rPr>
          <w:fldChar w:fldCharType="separate"/>
        </w:r>
        <w:r w:rsidR="004F5A3A">
          <w:rPr>
            <w:noProof/>
            <w:webHidden/>
          </w:rPr>
          <w:t>4</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3" w:history="1">
        <w:r w:rsidR="004F5A3A" w:rsidRPr="00B6032A">
          <w:rPr>
            <w:rStyle w:val="Hypertextovodkaz"/>
            <w:rFonts w:ascii="Times New Roman" w:hAnsi="Times New Roman"/>
            <w:noProof/>
          </w:rPr>
          <w:t>4.</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Doba a místo plnění veřejné zakázky</w:t>
        </w:r>
        <w:r w:rsidR="004F5A3A">
          <w:rPr>
            <w:noProof/>
            <w:webHidden/>
          </w:rPr>
          <w:tab/>
        </w:r>
        <w:r w:rsidR="004F5A3A">
          <w:rPr>
            <w:noProof/>
            <w:webHidden/>
          </w:rPr>
          <w:fldChar w:fldCharType="begin"/>
        </w:r>
        <w:r w:rsidR="004F5A3A">
          <w:rPr>
            <w:noProof/>
            <w:webHidden/>
          </w:rPr>
          <w:instrText xml:space="preserve"> PAGEREF _Toc505252543 \h </w:instrText>
        </w:r>
        <w:r w:rsidR="004F5A3A">
          <w:rPr>
            <w:noProof/>
            <w:webHidden/>
          </w:rPr>
        </w:r>
        <w:r w:rsidR="004F5A3A">
          <w:rPr>
            <w:noProof/>
            <w:webHidden/>
          </w:rPr>
          <w:fldChar w:fldCharType="separate"/>
        </w:r>
        <w:r w:rsidR="004F5A3A">
          <w:rPr>
            <w:noProof/>
            <w:webHidden/>
          </w:rPr>
          <w:t>5</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4" w:history="1">
        <w:r w:rsidR="004F5A3A" w:rsidRPr="00B6032A">
          <w:rPr>
            <w:rStyle w:val="Hypertextovodkaz"/>
            <w:rFonts w:ascii="Times New Roman" w:hAnsi="Times New Roman"/>
            <w:noProof/>
          </w:rPr>
          <w:t>5.</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Požadavky na prokázání kvalifikace</w:t>
        </w:r>
        <w:r w:rsidR="004F5A3A">
          <w:rPr>
            <w:noProof/>
            <w:webHidden/>
          </w:rPr>
          <w:tab/>
        </w:r>
        <w:r w:rsidR="004F5A3A">
          <w:rPr>
            <w:noProof/>
            <w:webHidden/>
          </w:rPr>
          <w:fldChar w:fldCharType="begin"/>
        </w:r>
        <w:r w:rsidR="004F5A3A">
          <w:rPr>
            <w:noProof/>
            <w:webHidden/>
          </w:rPr>
          <w:instrText xml:space="preserve"> PAGEREF _Toc505252544 \h </w:instrText>
        </w:r>
        <w:r w:rsidR="004F5A3A">
          <w:rPr>
            <w:noProof/>
            <w:webHidden/>
          </w:rPr>
        </w:r>
        <w:r w:rsidR="004F5A3A">
          <w:rPr>
            <w:noProof/>
            <w:webHidden/>
          </w:rPr>
          <w:fldChar w:fldCharType="separate"/>
        </w:r>
        <w:r w:rsidR="004F5A3A">
          <w:rPr>
            <w:noProof/>
            <w:webHidden/>
          </w:rPr>
          <w:t>5</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5" w:history="1">
        <w:r w:rsidR="004F5A3A" w:rsidRPr="00B6032A">
          <w:rPr>
            <w:rStyle w:val="Hypertextovodkaz"/>
            <w:rFonts w:ascii="Times New Roman" w:hAnsi="Times New Roman"/>
            <w:noProof/>
          </w:rPr>
          <w:t>6.</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Obchodní a platební podmínky</w:t>
        </w:r>
        <w:r w:rsidR="004F5A3A">
          <w:rPr>
            <w:noProof/>
            <w:webHidden/>
          </w:rPr>
          <w:tab/>
        </w:r>
        <w:r w:rsidR="004F5A3A">
          <w:rPr>
            <w:noProof/>
            <w:webHidden/>
          </w:rPr>
          <w:fldChar w:fldCharType="begin"/>
        </w:r>
        <w:r w:rsidR="004F5A3A">
          <w:rPr>
            <w:noProof/>
            <w:webHidden/>
          </w:rPr>
          <w:instrText xml:space="preserve"> PAGEREF _Toc505252545 \h </w:instrText>
        </w:r>
        <w:r w:rsidR="004F5A3A">
          <w:rPr>
            <w:noProof/>
            <w:webHidden/>
          </w:rPr>
        </w:r>
        <w:r w:rsidR="004F5A3A">
          <w:rPr>
            <w:noProof/>
            <w:webHidden/>
          </w:rPr>
          <w:fldChar w:fldCharType="separate"/>
        </w:r>
        <w:r w:rsidR="004F5A3A">
          <w:rPr>
            <w:noProof/>
            <w:webHidden/>
          </w:rPr>
          <w:t>5</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6" w:history="1">
        <w:r w:rsidR="004F5A3A" w:rsidRPr="00B6032A">
          <w:rPr>
            <w:rStyle w:val="Hypertextovodkaz"/>
            <w:rFonts w:ascii="Times New Roman" w:hAnsi="Times New Roman"/>
            <w:noProof/>
          </w:rPr>
          <w:t>7.</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Požadavky na způsob zpracování ceny plnění</w:t>
        </w:r>
        <w:r w:rsidR="004F5A3A">
          <w:rPr>
            <w:noProof/>
            <w:webHidden/>
          </w:rPr>
          <w:tab/>
        </w:r>
        <w:r w:rsidR="004F5A3A">
          <w:rPr>
            <w:noProof/>
            <w:webHidden/>
          </w:rPr>
          <w:fldChar w:fldCharType="begin"/>
        </w:r>
        <w:r w:rsidR="004F5A3A">
          <w:rPr>
            <w:noProof/>
            <w:webHidden/>
          </w:rPr>
          <w:instrText xml:space="preserve"> PAGEREF _Toc505252546 \h </w:instrText>
        </w:r>
        <w:r w:rsidR="004F5A3A">
          <w:rPr>
            <w:noProof/>
            <w:webHidden/>
          </w:rPr>
        </w:r>
        <w:r w:rsidR="004F5A3A">
          <w:rPr>
            <w:noProof/>
            <w:webHidden/>
          </w:rPr>
          <w:fldChar w:fldCharType="separate"/>
        </w:r>
        <w:r w:rsidR="004F5A3A">
          <w:rPr>
            <w:noProof/>
            <w:webHidden/>
          </w:rPr>
          <w:t>6</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7" w:history="1">
        <w:r w:rsidR="004F5A3A" w:rsidRPr="00B6032A">
          <w:rPr>
            <w:rStyle w:val="Hypertextovodkaz"/>
            <w:rFonts w:ascii="Times New Roman" w:hAnsi="Times New Roman"/>
            <w:noProof/>
          </w:rPr>
          <w:t>8.</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Hodnocení nabídek</w:t>
        </w:r>
        <w:r w:rsidR="004F5A3A">
          <w:rPr>
            <w:noProof/>
            <w:webHidden/>
          </w:rPr>
          <w:tab/>
        </w:r>
        <w:r w:rsidR="004F5A3A">
          <w:rPr>
            <w:noProof/>
            <w:webHidden/>
          </w:rPr>
          <w:fldChar w:fldCharType="begin"/>
        </w:r>
        <w:r w:rsidR="004F5A3A">
          <w:rPr>
            <w:noProof/>
            <w:webHidden/>
          </w:rPr>
          <w:instrText xml:space="preserve"> PAGEREF _Toc505252547 \h </w:instrText>
        </w:r>
        <w:r w:rsidR="004F5A3A">
          <w:rPr>
            <w:noProof/>
            <w:webHidden/>
          </w:rPr>
        </w:r>
        <w:r w:rsidR="004F5A3A">
          <w:rPr>
            <w:noProof/>
            <w:webHidden/>
          </w:rPr>
          <w:fldChar w:fldCharType="separate"/>
        </w:r>
        <w:r w:rsidR="004F5A3A">
          <w:rPr>
            <w:noProof/>
            <w:webHidden/>
          </w:rPr>
          <w:t>7</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8" w:history="1">
        <w:r w:rsidR="004F5A3A" w:rsidRPr="00B6032A">
          <w:rPr>
            <w:rStyle w:val="Hypertextovodkaz"/>
            <w:rFonts w:ascii="Times New Roman" w:hAnsi="Times New Roman"/>
            <w:noProof/>
          </w:rPr>
          <w:t>9.</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Závaznost požadavků zadavatele</w:t>
        </w:r>
        <w:r w:rsidR="004F5A3A">
          <w:rPr>
            <w:noProof/>
            <w:webHidden/>
          </w:rPr>
          <w:tab/>
        </w:r>
        <w:r w:rsidR="004F5A3A">
          <w:rPr>
            <w:noProof/>
            <w:webHidden/>
          </w:rPr>
          <w:fldChar w:fldCharType="begin"/>
        </w:r>
        <w:r w:rsidR="004F5A3A">
          <w:rPr>
            <w:noProof/>
            <w:webHidden/>
          </w:rPr>
          <w:instrText xml:space="preserve"> PAGEREF _Toc505252548 \h </w:instrText>
        </w:r>
        <w:r w:rsidR="004F5A3A">
          <w:rPr>
            <w:noProof/>
            <w:webHidden/>
          </w:rPr>
        </w:r>
        <w:r w:rsidR="004F5A3A">
          <w:rPr>
            <w:noProof/>
            <w:webHidden/>
          </w:rPr>
          <w:fldChar w:fldCharType="separate"/>
        </w:r>
        <w:r w:rsidR="004F5A3A">
          <w:rPr>
            <w:noProof/>
            <w:webHidden/>
          </w:rPr>
          <w:t>8</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49" w:history="1">
        <w:r w:rsidR="004F5A3A" w:rsidRPr="00B6032A">
          <w:rPr>
            <w:rStyle w:val="Hypertextovodkaz"/>
            <w:rFonts w:ascii="Times New Roman" w:hAnsi="Times New Roman"/>
            <w:noProof/>
          </w:rPr>
          <w:t>10.</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Prohlídka místa plnění</w:t>
        </w:r>
        <w:r w:rsidR="004F5A3A">
          <w:rPr>
            <w:noProof/>
            <w:webHidden/>
          </w:rPr>
          <w:tab/>
        </w:r>
        <w:r w:rsidR="004F5A3A">
          <w:rPr>
            <w:noProof/>
            <w:webHidden/>
          </w:rPr>
          <w:fldChar w:fldCharType="begin"/>
        </w:r>
        <w:r w:rsidR="004F5A3A">
          <w:rPr>
            <w:noProof/>
            <w:webHidden/>
          </w:rPr>
          <w:instrText xml:space="preserve"> PAGEREF _Toc505252549 \h </w:instrText>
        </w:r>
        <w:r w:rsidR="004F5A3A">
          <w:rPr>
            <w:noProof/>
            <w:webHidden/>
          </w:rPr>
        </w:r>
        <w:r w:rsidR="004F5A3A">
          <w:rPr>
            <w:noProof/>
            <w:webHidden/>
          </w:rPr>
          <w:fldChar w:fldCharType="separate"/>
        </w:r>
        <w:r w:rsidR="004F5A3A">
          <w:rPr>
            <w:noProof/>
            <w:webHidden/>
          </w:rPr>
          <w:t>8</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0" w:history="1">
        <w:r w:rsidR="004F5A3A" w:rsidRPr="00B6032A">
          <w:rPr>
            <w:rStyle w:val="Hypertextovodkaz"/>
            <w:rFonts w:ascii="Times New Roman" w:hAnsi="Times New Roman"/>
            <w:noProof/>
          </w:rPr>
          <w:t>11.</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Vysvětlení zadávací dokumentace</w:t>
        </w:r>
        <w:r w:rsidR="004F5A3A">
          <w:rPr>
            <w:noProof/>
            <w:webHidden/>
          </w:rPr>
          <w:tab/>
        </w:r>
        <w:r w:rsidR="004F5A3A">
          <w:rPr>
            <w:noProof/>
            <w:webHidden/>
          </w:rPr>
          <w:fldChar w:fldCharType="begin"/>
        </w:r>
        <w:r w:rsidR="004F5A3A">
          <w:rPr>
            <w:noProof/>
            <w:webHidden/>
          </w:rPr>
          <w:instrText xml:space="preserve"> PAGEREF _Toc505252550 \h </w:instrText>
        </w:r>
        <w:r w:rsidR="004F5A3A">
          <w:rPr>
            <w:noProof/>
            <w:webHidden/>
          </w:rPr>
        </w:r>
        <w:r w:rsidR="004F5A3A">
          <w:rPr>
            <w:noProof/>
            <w:webHidden/>
          </w:rPr>
          <w:fldChar w:fldCharType="separate"/>
        </w:r>
        <w:r w:rsidR="004F5A3A">
          <w:rPr>
            <w:noProof/>
            <w:webHidden/>
          </w:rPr>
          <w:t>8</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1" w:history="1">
        <w:r w:rsidR="004F5A3A" w:rsidRPr="00B6032A">
          <w:rPr>
            <w:rStyle w:val="Hypertextovodkaz"/>
            <w:rFonts w:ascii="Times New Roman" w:hAnsi="Times New Roman"/>
            <w:noProof/>
          </w:rPr>
          <w:t>12.</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Změna nebo doplnění zadávací dokumentace</w:t>
        </w:r>
        <w:r w:rsidR="004F5A3A">
          <w:rPr>
            <w:noProof/>
            <w:webHidden/>
          </w:rPr>
          <w:tab/>
        </w:r>
        <w:r w:rsidR="004F5A3A">
          <w:rPr>
            <w:noProof/>
            <w:webHidden/>
          </w:rPr>
          <w:fldChar w:fldCharType="begin"/>
        </w:r>
        <w:r w:rsidR="004F5A3A">
          <w:rPr>
            <w:noProof/>
            <w:webHidden/>
          </w:rPr>
          <w:instrText xml:space="preserve"> PAGEREF _Toc505252551 \h </w:instrText>
        </w:r>
        <w:r w:rsidR="004F5A3A">
          <w:rPr>
            <w:noProof/>
            <w:webHidden/>
          </w:rPr>
        </w:r>
        <w:r w:rsidR="004F5A3A">
          <w:rPr>
            <w:noProof/>
            <w:webHidden/>
          </w:rPr>
          <w:fldChar w:fldCharType="separate"/>
        </w:r>
        <w:r w:rsidR="004F5A3A">
          <w:rPr>
            <w:noProof/>
            <w:webHidden/>
          </w:rPr>
          <w:t>9</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2" w:history="1">
        <w:r w:rsidR="004F5A3A" w:rsidRPr="00B6032A">
          <w:rPr>
            <w:rStyle w:val="Hypertextovodkaz"/>
            <w:rFonts w:ascii="Times New Roman" w:hAnsi="Times New Roman"/>
            <w:noProof/>
          </w:rPr>
          <w:t>13.</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Lhůta a místo pro podání nabídek</w:t>
        </w:r>
        <w:r w:rsidR="004F5A3A">
          <w:rPr>
            <w:noProof/>
            <w:webHidden/>
          </w:rPr>
          <w:tab/>
        </w:r>
        <w:r w:rsidR="004F5A3A">
          <w:rPr>
            <w:noProof/>
            <w:webHidden/>
          </w:rPr>
          <w:fldChar w:fldCharType="begin"/>
        </w:r>
        <w:r w:rsidR="004F5A3A">
          <w:rPr>
            <w:noProof/>
            <w:webHidden/>
          </w:rPr>
          <w:instrText xml:space="preserve"> PAGEREF _Toc505252552 \h </w:instrText>
        </w:r>
        <w:r w:rsidR="004F5A3A">
          <w:rPr>
            <w:noProof/>
            <w:webHidden/>
          </w:rPr>
        </w:r>
        <w:r w:rsidR="004F5A3A">
          <w:rPr>
            <w:noProof/>
            <w:webHidden/>
          </w:rPr>
          <w:fldChar w:fldCharType="separate"/>
        </w:r>
        <w:r w:rsidR="004F5A3A">
          <w:rPr>
            <w:noProof/>
            <w:webHidden/>
          </w:rPr>
          <w:t>9</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3" w:history="1">
        <w:r w:rsidR="004F5A3A" w:rsidRPr="00B6032A">
          <w:rPr>
            <w:rStyle w:val="Hypertextovodkaz"/>
            <w:rFonts w:ascii="Times New Roman" w:hAnsi="Times New Roman"/>
            <w:noProof/>
          </w:rPr>
          <w:t>14.</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Otevírání nabídek</w:t>
        </w:r>
        <w:r w:rsidR="004F5A3A">
          <w:rPr>
            <w:noProof/>
            <w:webHidden/>
          </w:rPr>
          <w:tab/>
        </w:r>
        <w:r w:rsidR="004F5A3A">
          <w:rPr>
            <w:noProof/>
            <w:webHidden/>
          </w:rPr>
          <w:fldChar w:fldCharType="begin"/>
        </w:r>
        <w:r w:rsidR="004F5A3A">
          <w:rPr>
            <w:noProof/>
            <w:webHidden/>
          </w:rPr>
          <w:instrText xml:space="preserve"> PAGEREF _Toc505252553 \h </w:instrText>
        </w:r>
        <w:r w:rsidR="004F5A3A">
          <w:rPr>
            <w:noProof/>
            <w:webHidden/>
          </w:rPr>
        </w:r>
        <w:r w:rsidR="004F5A3A">
          <w:rPr>
            <w:noProof/>
            <w:webHidden/>
          </w:rPr>
          <w:fldChar w:fldCharType="separate"/>
        </w:r>
        <w:r w:rsidR="004F5A3A">
          <w:rPr>
            <w:noProof/>
            <w:webHidden/>
          </w:rPr>
          <w:t>9</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4" w:history="1">
        <w:r w:rsidR="004F5A3A" w:rsidRPr="00B6032A">
          <w:rPr>
            <w:rStyle w:val="Hypertextovodkaz"/>
            <w:rFonts w:ascii="Times New Roman" w:hAnsi="Times New Roman"/>
            <w:noProof/>
          </w:rPr>
          <w:t>15.</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Zadávací lhůta</w:t>
        </w:r>
        <w:r w:rsidR="004F5A3A">
          <w:rPr>
            <w:noProof/>
            <w:webHidden/>
          </w:rPr>
          <w:tab/>
        </w:r>
        <w:r w:rsidR="004F5A3A">
          <w:rPr>
            <w:noProof/>
            <w:webHidden/>
          </w:rPr>
          <w:fldChar w:fldCharType="begin"/>
        </w:r>
        <w:r w:rsidR="004F5A3A">
          <w:rPr>
            <w:noProof/>
            <w:webHidden/>
          </w:rPr>
          <w:instrText xml:space="preserve"> PAGEREF _Toc505252554 \h </w:instrText>
        </w:r>
        <w:r w:rsidR="004F5A3A">
          <w:rPr>
            <w:noProof/>
            <w:webHidden/>
          </w:rPr>
        </w:r>
        <w:r w:rsidR="004F5A3A">
          <w:rPr>
            <w:noProof/>
            <w:webHidden/>
          </w:rPr>
          <w:fldChar w:fldCharType="separate"/>
        </w:r>
        <w:r w:rsidR="004F5A3A">
          <w:rPr>
            <w:noProof/>
            <w:webHidden/>
          </w:rPr>
          <w:t>10</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5" w:history="1">
        <w:r w:rsidR="004F5A3A" w:rsidRPr="00B6032A">
          <w:rPr>
            <w:rStyle w:val="Hypertextovodkaz"/>
            <w:rFonts w:ascii="Times New Roman" w:hAnsi="Times New Roman"/>
            <w:noProof/>
          </w:rPr>
          <w:t>16.</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Jistota</w:t>
        </w:r>
        <w:r w:rsidR="004F5A3A">
          <w:rPr>
            <w:noProof/>
            <w:webHidden/>
          </w:rPr>
          <w:tab/>
        </w:r>
        <w:r w:rsidR="004F5A3A">
          <w:rPr>
            <w:noProof/>
            <w:webHidden/>
          </w:rPr>
          <w:fldChar w:fldCharType="begin"/>
        </w:r>
        <w:r w:rsidR="004F5A3A">
          <w:rPr>
            <w:noProof/>
            <w:webHidden/>
          </w:rPr>
          <w:instrText xml:space="preserve"> PAGEREF _Toc505252555 \h </w:instrText>
        </w:r>
        <w:r w:rsidR="004F5A3A">
          <w:rPr>
            <w:noProof/>
            <w:webHidden/>
          </w:rPr>
        </w:r>
        <w:r w:rsidR="004F5A3A">
          <w:rPr>
            <w:noProof/>
            <w:webHidden/>
          </w:rPr>
          <w:fldChar w:fldCharType="separate"/>
        </w:r>
        <w:r w:rsidR="004F5A3A">
          <w:rPr>
            <w:noProof/>
            <w:webHidden/>
          </w:rPr>
          <w:t>10</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6" w:history="1">
        <w:r w:rsidR="004F5A3A" w:rsidRPr="00B6032A">
          <w:rPr>
            <w:rStyle w:val="Hypertextovodkaz"/>
            <w:rFonts w:ascii="Times New Roman" w:hAnsi="Times New Roman"/>
            <w:noProof/>
          </w:rPr>
          <w:t>17.</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Změny kvalifikace účastníka zadávacího řízení</w:t>
        </w:r>
        <w:r w:rsidR="004F5A3A">
          <w:rPr>
            <w:noProof/>
            <w:webHidden/>
          </w:rPr>
          <w:tab/>
        </w:r>
        <w:r w:rsidR="004F5A3A">
          <w:rPr>
            <w:noProof/>
            <w:webHidden/>
          </w:rPr>
          <w:fldChar w:fldCharType="begin"/>
        </w:r>
        <w:r w:rsidR="004F5A3A">
          <w:rPr>
            <w:noProof/>
            <w:webHidden/>
          </w:rPr>
          <w:instrText xml:space="preserve"> PAGEREF _Toc505252556 \h </w:instrText>
        </w:r>
        <w:r w:rsidR="004F5A3A">
          <w:rPr>
            <w:noProof/>
            <w:webHidden/>
          </w:rPr>
        </w:r>
        <w:r w:rsidR="004F5A3A">
          <w:rPr>
            <w:noProof/>
            <w:webHidden/>
          </w:rPr>
          <w:fldChar w:fldCharType="separate"/>
        </w:r>
        <w:r w:rsidR="004F5A3A">
          <w:rPr>
            <w:noProof/>
            <w:webHidden/>
          </w:rPr>
          <w:t>11</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7" w:history="1">
        <w:r w:rsidR="004F5A3A" w:rsidRPr="00B6032A">
          <w:rPr>
            <w:rStyle w:val="Hypertextovodkaz"/>
            <w:rFonts w:ascii="Times New Roman" w:hAnsi="Times New Roman"/>
            <w:noProof/>
          </w:rPr>
          <w:t>18.</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Podmínky a požadavky na zpracování a podání nabídky</w:t>
        </w:r>
        <w:r w:rsidR="004F5A3A">
          <w:rPr>
            <w:noProof/>
            <w:webHidden/>
          </w:rPr>
          <w:tab/>
        </w:r>
        <w:r w:rsidR="004F5A3A">
          <w:rPr>
            <w:noProof/>
            <w:webHidden/>
          </w:rPr>
          <w:fldChar w:fldCharType="begin"/>
        </w:r>
        <w:r w:rsidR="004F5A3A">
          <w:rPr>
            <w:noProof/>
            <w:webHidden/>
          </w:rPr>
          <w:instrText xml:space="preserve"> PAGEREF _Toc505252557 \h </w:instrText>
        </w:r>
        <w:r w:rsidR="004F5A3A">
          <w:rPr>
            <w:noProof/>
            <w:webHidden/>
          </w:rPr>
        </w:r>
        <w:r w:rsidR="004F5A3A">
          <w:rPr>
            <w:noProof/>
            <w:webHidden/>
          </w:rPr>
          <w:fldChar w:fldCharType="separate"/>
        </w:r>
        <w:r w:rsidR="004F5A3A">
          <w:rPr>
            <w:noProof/>
            <w:webHidden/>
          </w:rPr>
          <w:t>11</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8" w:history="1">
        <w:r w:rsidR="004F5A3A" w:rsidRPr="00B6032A">
          <w:rPr>
            <w:rStyle w:val="Hypertextovodkaz"/>
            <w:rFonts w:ascii="Times New Roman" w:hAnsi="Times New Roman"/>
            <w:noProof/>
          </w:rPr>
          <w:t>19.</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Další podmínky a práva zadavatele</w:t>
        </w:r>
        <w:r w:rsidR="004F5A3A">
          <w:rPr>
            <w:noProof/>
            <w:webHidden/>
          </w:rPr>
          <w:tab/>
        </w:r>
        <w:r w:rsidR="004F5A3A">
          <w:rPr>
            <w:noProof/>
            <w:webHidden/>
          </w:rPr>
          <w:fldChar w:fldCharType="begin"/>
        </w:r>
        <w:r w:rsidR="004F5A3A">
          <w:rPr>
            <w:noProof/>
            <w:webHidden/>
          </w:rPr>
          <w:instrText xml:space="preserve"> PAGEREF _Toc505252558 \h </w:instrText>
        </w:r>
        <w:r w:rsidR="004F5A3A">
          <w:rPr>
            <w:noProof/>
            <w:webHidden/>
          </w:rPr>
        </w:r>
        <w:r w:rsidR="004F5A3A">
          <w:rPr>
            <w:noProof/>
            <w:webHidden/>
          </w:rPr>
          <w:fldChar w:fldCharType="separate"/>
        </w:r>
        <w:r w:rsidR="004F5A3A">
          <w:rPr>
            <w:noProof/>
            <w:webHidden/>
          </w:rPr>
          <w:t>13</w:t>
        </w:r>
        <w:r w:rsidR="004F5A3A">
          <w:rPr>
            <w:noProof/>
            <w:webHidden/>
          </w:rPr>
          <w:fldChar w:fldCharType="end"/>
        </w:r>
      </w:hyperlink>
    </w:p>
    <w:p w:rsidR="004F5A3A" w:rsidRDefault="0071589F">
      <w:pPr>
        <w:pStyle w:val="Obsah1"/>
        <w:rPr>
          <w:rFonts w:asciiTheme="minorHAnsi" w:eastAsiaTheme="minorEastAsia" w:hAnsiTheme="minorHAnsi" w:cstheme="minorBidi"/>
          <w:noProof/>
          <w:lang w:eastAsia="cs-CZ"/>
        </w:rPr>
      </w:pPr>
      <w:hyperlink w:anchor="_Toc505252559" w:history="1">
        <w:r w:rsidR="004F5A3A" w:rsidRPr="00B6032A">
          <w:rPr>
            <w:rStyle w:val="Hypertextovodkaz"/>
            <w:rFonts w:ascii="Times New Roman" w:hAnsi="Times New Roman"/>
            <w:noProof/>
          </w:rPr>
          <w:t>20.</w:t>
        </w:r>
        <w:r w:rsidR="004F5A3A">
          <w:rPr>
            <w:rFonts w:asciiTheme="minorHAnsi" w:eastAsiaTheme="minorEastAsia" w:hAnsiTheme="minorHAnsi" w:cstheme="minorBidi"/>
            <w:noProof/>
            <w:lang w:eastAsia="cs-CZ"/>
          </w:rPr>
          <w:tab/>
        </w:r>
        <w:r w:rsidR="004F5A3A" w:rsidRPr="00B6032A">
          <w:rPr>
            <w:rStyle w:val="Hypertextovodkaz"/>
            <w:rFonts w:ascii="Times New Roman" w:hAnsi="Times New Roman"/>
            <w:noProof/>
          </w:rPr>
          <w:t>Seznam příloh</w:t>
        </w:r>
        <w:r w:rsidR="004F5A3A">
          <w:rPr>
            <w:noProof/>
            <w:webHidden/>
          </w:rPr>
          <w:tab/>
        </w:r>
        <w:r w:rsidR="004F5A3A">
          <w:rPr>
            <w:noProof/>
            <w:webHidden/>
          </w:rPr>
          <w:fldChar w:fldCharType="begin"/>
        </w:r>
        <w:r w:rsidR="004F5A3A">
          <w:rPr>
            <w:noProof/>
            <w:webHidden/>
          </w:rPr>
          <w:instrText xml:space="preserve"> PAGEREF _Toc505252559 \h </w:instrText>
        </w:r>
        <w:r w:rsidR="004F5A3A">
          <w:rPr>
            <w:noProof/>
            <w:webHidden/>
          </w:rPr>
        </w:r>
        <w:r w:rsidR="004F5A3A">
          <w:rPr>
            <w:noProof/>
            <w:webHidden/>
          </w:rPr>
          <w:fldChar w:fldCharType="separate"/>
        </w:r>
        <w:r w:rsidR="004F5A3A">
          <w:rPr>
            <w:noProof/>
            <w:webHidden/>
          </w:rPr>
          <w:t>14</w:t>
        </w:r>
        <w:r w:rsidR="004F5A3A">
          <w:rPr>
            <w:noProof/>
            <w:webHidden/>
          </w:rPr>
          <w:fldChar w:fldCharType="end"/>
        </w:r>
      </w:hyperlink>
    </w:p>
    <w:p w:rsidR="00BA4889" w:rsidRPr="00C94E02" w:rsidRDefault="00B12CBB" w:rsidP="00BA4889">
      <w:pPr>
        <w:spacing w:line="480" w:lineRule="auto"/>
      </w:pPr>
      <w:r w:rsidRPr="00C94E02">
        <w:rPr>
          <w:b/>
          <w:bCs/>
        </w:rPr>
        <w:fldChar w:fldCharType="end"/>
      </w:r>
      <w:r w:rsidR="00BA4889" w:rsidRPr="00C94E02">
        <w:br w:type="page"/>
      </w:r>
    </w:p>
    <w:p w:rsidR="00BA4889" w:rsidRPr="00C80249" w:rsidRDefault="00BA4889" w:rsidP="00515291">
      <w:pPr>
        <w:pStyle w:val="1nadpis"/>
        <w:spacing w:before="600" w:after="360"/>
        <w:rPr>
          <w:rFonts w:ascii="Times New Roman" w:hAnsi="Times New Roman"/>
        </w:rPr>
      </w:pPr>
      <w:bookmarkStart w:id="0" w:name="_Ref426986462"/>
      <w:bookmarkStart w:id="1" w:name="_Ref458064726"/>
      <w:bookmarkStart w:id="2" w:name="_Toc505252540"/>
      <w:r w:rsidRPr="00C80249">
        <w:rPr>
          <w:rFonts w:ascii="Times New Roman" w:hAnsi="Times New Roman"/>
        </w:rPr>
        <w:lastRenderedPageBreak/>
        <w:t xml:space="preserve">Identifikační údaje </w:t>
      </w:r>
      <w:bookmarkEnd w:id="0"/>
      <w:r w:rsidRPr="00C80249">
        <w:rPr>
          <w:rFonts w:ascii="Times New Roman" w:hAnsi="Times New Roman"/>
        </w:rPr>
        <w:t>zadavatele</w:t>
      </w:r>
      <w:bookmarkEnd w:id="1"/>
      <w:bookmarkEnd w:id="2"/>
    </w:p>
    <w:p w:rsidR="0005788E" w:rsidRPr="00C94E02" w:rsidRDefault="0005788E" w:rsidP="0005788E">
      <w:pPr>
        <w:pStyle w:val="2nesltext"/>
        <w:ind w:left="3969" w:hanging="3969"/>
        <w:rPr>
          <w:rFonts w:ascii="Times New Roman" w:hAnsi="Times New Roman"/>
          <w:b/>
          <w:sz w:val="24"/>
          <w:szCs w:val="24"/>
          <w:lang w:bidi="en-US"/>
        </w:rPr>
      </w:pPr>
      <w:r w:rsidRPr="00C94E02">
        <w:rPr>
          <w:rFonts w:ascii="Times New Roman" w:hAnsi="Times New Roman"/>
          <w:b/>
          <w:sz w:val="24"/>
          <w:szCs w:val="24"/>
        </w:rPr>
        <w:t>Název zadavatele:</w:t>
      </w:r>
      <w:r w:rsidRPr="00C94E02">
        <w:rPr>
          <w:rFonts w:ascii="Times New Roman" w:hAnsi="Times New Roman"/>
          <w:sz w:val="24"/>
          <w:szCs w:val="24"/>
        </w:rPr>
        <w:tab/>
      </w:r>
      <w:r w:rsidRPr="00C94E02">
        <w:rPr>
          <w:rFonts w:ascii="Times New Roman" w:hAnsi="Times New Roman"/>
          <w:b/>
          <w:sz w:val="24"/>
          <w:szCs w:val="24"/>
          <w:lang w:bidi="en-US"/>
        </w:rPr>
        <w:t>Krajská správa a údržba silnic Vysočiny,</w:t>
      </w:r>
    </w:p>
    <w:p w:rsidR="0005788E" w:rsidRPr="00C94E02" w:rsidRDefault="0005788E" w:rsidP="0005788E">
      <w:pPr>
        <w:pStyle w:val="2nesltext"/>
        <w:ind w:left="3969"/>
        <w:rPr>
          <w:rFonts w:ascii="Times New Roman" w:hAnsi="Times New Roman"/>
          <w:sz w:val="24"/>
          <w:szCs w:val="24"/>
        </w:rPr>
      </w:pPr>
      <w:r w:rsidRPr="00C94E02">
        <w:rPr>
          <w:rFonts w:ascii="Times New Roman" w:hAnsi="Times New Roman"/>
          <w:b/>
          <w:sz w:val="24"/>
          <w:szCs w:val="24"/>
          <w:lang w:bidi="en-US"/>
        </w:rPr>
        <w:t>příspěvková organizace</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IČO:</w:t>
      </w:r>
      <w:r w:rsidRPr="00C94E02">
        <w:rPr>
          <w:rFonts w:ascii="Times New Roman" w:hAnsi="Times New Roman"/>
          <w:sz w:val="24"/>
          <w:szCs w:val="24"/>
        </w:rPr>
        <w:tab/>
      </w:r>
      <w:r w:rsidRPr="00C94E02">
        <w:rPr>
          <w:rFonts w:ascii="Times New Roman" w:hAnsi="Times New Roman"/>
          <w:sz w:val="24"/>
          <w:szCs w:val="24"/>
          <w:lang w:bidi="en-US"/>
        </w:rPr>
        <w:t>00090450</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Sídlo zadavatele:</w:t>
      </w:r>
      <w:r w:rsidRPr="00C94E02">
        <w:rPr>
          <w:rFonts w:ascii="Times New Roman" w:hAnsi="Times New Roman"/>
          <w:sz w:val="24"/>
          <w:szCs w:val="24"/>
        </w:rPr>
        <w:tab/>
        <w:t>Kosovská 1122/16, 586 01 Jihlava</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E-mail:</w:t>
      </w:r>
      <w:r w:rsidRPr="00C94E02">
        <w:rPr>
          <w:rFonts w:ascii="Times New Roman" w:hAnsi="Times New Roman"/>
          <w:sz w:val="24"/>
          <w:szCs w:val="24"/>
        </w:rPr>
        <w:tab/>
        <w:t>ksusv@ksusv.cz</w:t>
      </w:r>
    </w:p>
    <w:p w:rsidR="0005788E" w:rsidRPr="00C94E02" w:rsidRDefault="0005788E" w:rsidP="0005788E">
      <w:pPr>
        <w:pStyle w:val="2nesltext"/>
        <w:ind w:left="3969" w:hanging="3969"/>
        <w:rPr>
          <w:rFonts w:ascii="Times New Roman" w:hAnsi="Times New Roman"/>
          <w:sz w:val="24"/>
          <w:szCs w:val="24"/>
        </w:rPr>
      </w:pPr>
      <w:r w:rsidRPr="00C94E02">
        <w:rPr>
          <w:rFonts w:ascii="Times New Roman" w:hAnsi="Times New Roman"/>
          <w:sz w:val="24"/>
          <w:szCs w:val="24"/>
        </w:rPr>
        <w:t>ID datové schránky:</w:t>
      </w:r>
      <w:r w:rsidRPr="00C94E02">
        <w:rPr>
          <w:rFonts w:ascii="Times New Roman" w:hAnsi="Times New Roman"/>
          <w:sz w:val="24"/>
          <w:szCs w:val="24"/>
        </w:rPr>
        <w:tab/>
        <w:t>3qdnp8g</w:t>
      </w:r>
    </w:p>
    <w:p w:rsidR="0005788E" w:rsidRPr="00C94E02" w:rsidRDefault="0005788E" w:rsidP="0005788E">
      <w:pPr>
        <w:pStyle w:val="2nesltext"/>
        <w:ind w:left="3969" w:hanging="3969"/>
        <w:rPr>
          <w:rFonts w:ascii="Times New Roman" w:hAnsi="Times New Roman"/>
          <w:sz w:val="24"/>
          <w:szCs w:val="24"/>
        </w:rPr>
      </w:pPr>
    </w:p>
    <w:p w:rsidR="0005788E" w:rsidRPr="00C94E02" w:rsidRDefault="0005788E" w:rsidP="0005788E">
      <w:pPr>
        <w:pStyle w:val="2nesltext"/>
        <w:ind w:left="3969" w:hanging="3969"/>
        <w:rPr>
          <w:rFonts w:ascii="Times New Roman" w:hAnsi="Times New Roman"/>
          <w:sz w:val="24"/>
          <w:szCs w:val="24"/>
          <w:lang w:bidi="en-US"/>
        </w:rPr>
      </w:pPr>
      <w:r w:rsidRPr="00C94E02">
        <w:rPr>
          <w:rFonts w:ascii="Times New Roman" w:hAnsi="Times New Roman"/>
          <w:sz w:val="24"/>
          <w:szCs w:val="24"/>
        </w:rPr>
        <w:t>Osoba oprávněná zastupovat zadavatele:</w:t>
      </w:r>
      <w:r w:rsidRPr="00C94E02">
        <w:rPr>
          <w:rFonts w:ascii="Times New Roman" w:hAnsi="Times New Roman"/>
          <w:sz w:val="24"/>
          <w:szCs w:val="24"/>
        </w:rPr>
        <w:tab/>
      </w:r>
      <w:r w:rsidRPr="00C94E02">
        <w:rPr>
          <w:rFonts w:ascii="Times New Roman" w:hAnsi="Times New Roman"/>
          <w:sz w:val="24"/>
          <w:szCs w:val="24"/>
          <w:lang w:bidi="en-US"/>
        </w:rPr>
        <w:t>Ing. Jan Míka, MBA</w:t>
      </w:r>
    </w:p>
    <w:p w:rsidR="0005788E" w:rsidRPr="00C94E02" w:rsidRDefault="0005788E" w:rsidP="0005788E">
      <w:pPr>
        <w:pStyle w:val="2nesltext"/>
        <w:ind w:left="3969"/>
        <w:rPr>
          <w:rFonts w:ascii="Times New Roman" w:hAnsi="Times New Roman"/>
          <w:sz w:val="24"/>
          <w:szCs w:val="24"/>
        </w:rPr>
      </w:pPr>
      <w:r w:rsidRPr="00C94E02">
        <w:rPr>
          <w:rFonts w:ascii="Times New Roman" w:hAnsi="Times New Roman"/>
          <w:sz w:val="24"/>
          <w:szCs w:val="24"/>
          <w:lang w:bidi="en-US"/>
        </w:rPr>
        <w:t>ředitel organizace</w:t>
      </w:r>
    </w:p>
    <w:p w:rsidR="0005788E" w:rsidRPr="00C94E02" w:rsidRDefault="0005788E" w:rsidP="0005788E">
      <w:pPr>
        <w:pStyle w:val="2nesltext"/>
        <w:ind w:left="3969" w:hanging="3969"/>
        <w:rPr>
          <w:rFonts w:ascii="Times New Roman" w:hAnsi="Times New Roman"/>
          <w:sz w:val="24"/>
          <w:szCs w:val="24"/>
        </w:rPr>
      </w:pPr>
    </w:p>
    <w:p w:rsidR="00B2076F" w:rsidRPr="001D0F18" w:rsidRDefault="0005788E" w:rsidP="00B2076F">
      <w:pPr>
        <w:pStyle w:val="2nesltext"/>
        <w:ind w:left="3969" w:hanging="3969"/>
        <w:rPr>
          <w:rFonts w:ascii="Times New Roman" w:eastAsia="Times New Roman" w:hAnsi="Times New Roman"/>
          <w:bCs/>
          <w:sz w:val="24"/>
          <w:szCs w:val="24"/>
          <w:lang w:bidi="en-US"/>
        </w:rPr>
      </w:pPr>
      <w:r w:rsidRPr="00C94E02">
        <w:rPr>
          <w:rFonts w:ascii="Times New Roman" w:hAnsi="Times New Roman"/>
          <w:sz w:val="24"/>
          <w:szCs w:val="24"/>
        </w:rPr>
        <w:t>Kontaktní osoba:</w:t>
      </w:r>
      <w:r w:rsidRPr="00C94E02">
        <w:rPr>
          <w:rFonts w:ascii="Times New Roman" w:hAnsi="Times New Roman"/>
          <w:sz w:val="24"/>
          <w:szCs w:val="24"/>
        </w:rPr>
        <w:tab/>
      </w:r>
      <w:r w:rsidR="00B2076F">
        <w:rPr>
          <w:rFonts w:ascii="Times New Roman" w:eastAsia="Times New Roman" w:hAnsi="Times New Roman"/>
          <w:bCs/>
          <w:sz w:val="24"/>
          <w:szCs w:val="24"/>
          <w:lang w:bidi="en-US"/>
        </w:rPr>
        <w:t>Mgr. Luděk Rezničenko, MBA</w:t>
      </w:r>
    </w:p>
    <w:p w:rsidR="00B2076F" w:rsidRPr="001D0F18" w:rsidRDefault="00B2076F" w:rsidP="00B2076F">
      <w:pPr>
        <w:pStyle w:val="2nesltext"/>
        <w:ind w:left="3969"/>
        <w:rPr>
          <w:rFonts w:ascii="Times New Roman" w:eastAsia="Times New Roman" w:hAnsi="Times New Roman"/>
          <w:bCs/>
          <w:sz w:val="24"/>
          <w:szCs w:val="24"/>
          <w:lang w:bidi="en-US"/>
        </w:rPr>
      </w:pPr>
      <w:r>
        <w:rPr>
          <w:rFonts w:ascii="Times New Roman" w:eastAsia="Times New Roman" w:hAnsi="Times New Roman"/>
          <w:bCs/>
          <w:sz w:val="24"/>
          <w:szCs w:val="24"/>
          <w:lang w:bidi="en-US"/>
        </w:rPr>
        <w:t>vedoucí</w:t>
      </w:r>
      <w:r w:rsidRPr="001D0F18">
        <w:rPr>
          <w:rFonts w:ascii="Times New Roman" w:eastAsia="Times New Roman" w:hAnsi="Times New Roman"/>
          <w:bCs/>
          <w:sz w:val="24"/>
          <w:szCs w:val="24"/>
          <w:lang w:bidi="en-US"/>
        </w:rPr>
        <w:t xml:space="preserve"> oddělení zakázek investiční výstavby</w:t>
      </w:r>
    </w:p>
    <w:p w:rsidR="00B2076F" w:rsidRPr="001D0F18" w:rsidRDefault="00B2076F" w:rsidP="00B2076F">
      <w:pPr>
        <w:pStyle w:val="2nesltext"/>
        <w:ind w:left="3969"/>
        <w:contextualSpacing w:val="0"/>
        <w:rPr>
          <w:rFonts w:ascii="Times New Roman" w:eastAsia="Times New Roman" w:hAnsi="Times New Roman"/>
          <w:bCs/>
          <w:sz w:val="24"/>
          <w:szCs w:val="24"/>
          <w:lang w:bidi="en-US"/>
        </w:rPr>
      </w:pPr>
      <w:r w:rsidRPr="001D0F18">
        <w:rPr>
          <w:rFonts w:ascii="Times New Roman" w:hAnsi="Times New Roman"/>
          <w:sz w:val="24"/>
          <w:szCs w:val="24"/>
        </w:rPr>
        <w:t xml:space="preserve">e-mail: </w:t>
      </w:r>
      <w:r>
        <w:rPr>
          <w:rFonts w:ascii="Times New Roman" w:hAnsi="Times New Roman"/>
          <w:sz w:val="24"/>
          <w:szCs w:val="24"/>
        </w:rPr>
        <w:t>reznicenko.l</w:t>
      </w:r>
      <w:r w:rsidRPr="001D0F18">
        <w:rPr>
          <w:rFonts w:ascii="Times New Roman" w:hAnsi="Times New Roman"/>
          <w:sz w:val="24"/>
          <w:szCs w:val="24"/>
        </w:rPr>
        <w:t>@ksusv.cz</w:t>
      </w:r>
    </w:p>
    <w:p w:rsidR="0005788E" w:rsidRPr="00C94E02" w:rsidRDefault="0005788E" w:rsidP="00B2076F">
      <w:pPr>
        <w:pStyle w:val="2nesltext"/>
        <w:ind w:left="3969" w:hanging="3969"/>
        <w:rPr>
          <w:rFonts w:ascii="Times New Roman" w:hAnsi="Times New Roman"/>
          <w:color w:val="000000" w:themeColor="text1"/>
          <w:sz w:val="24"/>
          <w:szCs w:val="24"/>
        </w:rPr>
      </w:pPr>
      <w:r w:rsidRPr="00C94E02">
        <w:rPr>
          <w:rFonts w:ascii="Times New Roman" w:hAnsi="Times New Roman"/>
          <w:sz w:val="24"/>
          <w:szCs w:val="24"/>
        </w:rPr>
        <w:t>Adresa profilu zadavatele:</w:t>
      </w:r>
      <w:r w:rsidRPr="00C94E02">
        <w:rPr>
          <w:rFonts w:ascii="Times New Roman" w:hAnsi="Times New Roman"/>
          <w:sz w:val="24"/>
          <w:szCs w:val="24"/>
        </w:rPr>
        <w:tab/>
      </w:r>
      <w:hyperlink r:id="rId8" w:history="1">
        <w:r w:rsidRPr="00C94E02">
          <w:rPr>
            <w:rStyle w:val="Hypertextovodkaz"/>
            <w:rFonts w:ascii="Times New Roman" w:hAnsi="Times New Roman"/>
            <w:color w:val="000000" w:themeColor="text1"/>
            <w:sz w:val="24"/>
            <w:szCs w:val="24"/>
          </w:rPr>
          <w:t>https://ezak.kr-vysocina.cz/profile_display_189.html</w:t>
        </w:r>
      </w:hyperlink>
    </w:p>
    <w:p w:rsidR="0005788E" w:rsidRPr="00C94E02" w:rsidRDefault="0005788E" w:rsidP="0005788E">
      <w:pPr>
        <w:pStyle w:val="2nesltext"/>
        <w:spacing w:before="0"/>
        <w:jc w:val="left"/>
        <w:rPr>
          <w:rFonts w:ascii="Times New Roman" w:hAnsi="Times New Roman"/>
          <w:b/>
          <w:sz w:val="24"/>
          <w:szCs w:val="24"/>
        </w:rPr>
      </w:pPr>
    </w:p>
    <w:p w:rsidR="00617629" w:rsidRPr="001D0F18" w:rsidRDefault="008961E1" w:rsidP="00617629">
      <w:pPr>
        <w:pStyle w:val="2sltext"/>
        <w:rPr>
          <w:rFonts w:ascii="Times New Roman" w:eastAsia="Calibri" w:hAnsi="Times New Roman"/>
          <w:sz w:val="24"/>
          <w:szCs w:val="24"/>
          <w:lang w:eastAsia="en-US"/>
        </w:rPr>
      </w:pPr>
      <w:r w:rsidRPr="00C94E02">
        <w:rPr>
          <w:rFonts w:ascii="Times New Roman" w:eastAsia="Calibri" w:hAnsi="Times New Roman"/>
          <w:sz w:val="24"/>
          <w:szCs w:val="24"/>
          <w:lang w:eastAsia="en-US"/>
        </w:rPr>
        <w:t xml:space="preserve">Krajská </w:t>
      </w:r>
      <w:r w:rsidR="00617629" w:rsidRPr="001D0F18">
        <w:rPr>
          <w:rFonts w:ascii="Times New Roman" w:eastAsia="Calibri" w:hAnsi="Times New Roman"/>
          <w:sz w:val="24"/>
          <w:szCs w:val="24"/>
          <w:lang w:eastAsia="en-US"/>
        </w:rPr>
        <w:t>správa a údržba silnic Vysočiny, příspěvková organizace j</w:t>
      </w:r>
      <w:r w:rsidR="00617629">
        <w:rPr>
          <w:rFonts w:ascii="Times New Roman" w:eastAsia="Calibri" w:hAnsi="Times New Roman"/>
          <w:sz w:val="24"/>
          <w:szCs w:val="24"/>
          <w:lang w:eastAsia="en-US"/>
        </w:rPr>
        <w:t>e</w:t>
      </w:r>
      <w:r w:rsidR="00617629" w:rsidRPr="001D0F18">
        <w:rPr>
          <w:rFonts w:ascii="Times New Roman" w:eastAsia="Calibri" w:hAnsi="Times New Roman"/>
          <w:sz w:val="24"/>
          <w:szCs w:val="24"/>
          <w:lang w:eastAsia="en-US"/>
        </w:rPr>
        <w:t xml:space="preserve"> veřejným zadavatel</w:t>
      </w:r>
      <w:r w:rsidR="00617629">
        <w:rPr>
          <w:rFonts w:ascii="Times New Roman" w:eastAsia="Calibri" w:hAnsi="Times New Roman"/>
          <w:sz w:val="24"/>
          <w:szCs w:val="24"/>
          <w:lang w:eastAsia="en-US"/>
        </w:rPr>
        <w:t>em</w:t>
      </w:r>
      <w:r w:rsidR="00617629" w:rsidRPr="001D0F18">
        <w:rPr>
          <w:rFonts w:ascii="Times New Roman" w:eastAsia="Calibri" w:hAnsi="Times New Roman"/>
          <w:sz w:val="24"/>
          <w:szCs w:val="24"/>
          <w:lang w:eastAsia="en-US"/>
        </w:rPr>
        <w:t xml:space="preserve"> podle § 4 odst. 1 písm. d) zákona.</w:t>
      </w:r>
    </w:p>
    <w:p w:rsidR="0005788E" w:rsidRPr="00C94E02" w:rsidRDefault="00617629" w:rsidP="00617629">
      <w:pPr>
        <w:pStyle w:val="2sltext"/>
        <w:rPr>
          <w:rFonts w:ascii="Times New Roman" w:eastAsia="Calibri" w:hAnsi="Times New Roman"/>
          <w:sz w:val="24"/>
          <w:szCs w:val="24"/>
          <w:lang w:eastAsia="en-US"/>
        </w:rPr>
      </w:pPr>
      <w:r w:rsidRPr="001D0F18">
        <w:rPr>
          <w:rFonts w:ascii="Times New Roman" w:eastAsia="Calibri" w:hAnsi="Times New Roman"/>
          <w:sz w:val="24"/>
          <w:szCs w:val="24"/>
          <w:lang w:eastAsia="en-US"/>
        </w:rPr>
        <w:t>Zadavatel komunikuje s dodavateli v souladu s § 211 odst. 1 zákona zásadně písemně. Písemná komunikace mezi zadavatelem a dodavatelem bude probíhat zejména elektronicky, případně v</w:t>
      </w:r>
      <w:r>
        <w:rPr>
          <w:rFonts w:ascii="Times New Roman" w:eastAsia="Calibri" w:hAnsi="Times New Roman"/>
          <w:sz w:val="24"/>
          <w:szCs w:val="24"/>
          <w:lang w:eastAsia="en-US"/>
        </w:rPr>
        <w:t> </w:t>
      </w:r>
      <w:r w:rsidRPr="001D0F18">
        <w:rPr>
          <w:rFonts w:ascii="Times New Roman" w:eastAsia="Calibri" w:hAnsi="Times New Roman"/>
          <w:sz w:val="24"/>
          <w:szCs w:val="24"/>
          <w:lang w:eastAsia="en-US"/>
        </w:rPr>
        <w:t>listinné</w:t>
      </w:r>
      <w:r>
        <w:rPr>
          <w:rFonts w:ascii="Times New Roman" w:eastAsia="Calibri" w:hAnsi="Times New Roman"/>
          <w:sz w:val="24"/>
          <w:szCs w:val="24"/>
          <w:lang w:eastAsia="en-US"/>
        </w:rPr>
        <w:t xml:space="preserve"> </w:t>
      </w:r>
      <w:r w:rsidR="0005788E" w:rsidRPr="00C94E02">
        <w:rPr>
          <w:rFonts w:ascii="Times New Roman" w:eastAsia="Calibri" w:hAnsi="Times New Roman"/>
          <w:sz w:val="24"/>
          <w:szCs w:val="24"/>
          <w:lang w:eastAsia="en-US"/>
        </w:rPr>
        <w:t>podobě.</w:t>
      </w:r>
    </w:p>
    <w:p w:rsidR="00BA4889" w:rsidRPr="00C80249" w:rsidRDefault="00BA4889" w:rsidP="00515291">
      <w:pPr>
        <w:pStyle w:val="1nadpis"/>
        <w:spacing w:before="600" w:after="360"/>
        <w:rPr>
          <w:rFonts w:ascii="Times New Roman" w:hAnsi="Times New Roman"/>
        </w:rPr>
      </w:pPr>
      <w:bookmarkStart w:id="3" w:name="_Toc505252541"/>
      <w:r w:rsidRPr="00C80249">
        <w:rPr>
          <w:rFonts w:ascii="Times New Roman" w:hAnsi="Times New Roman"/>
        </w:rPr>
        <w:t>Vymezení některých pojmů</w:t>
      </w:r>
      <w:bookmarkEnd w:id="3"/>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Zadávacími podmínkami</w:t>
      </w:r>
      <w:r w:rsidRPr="00C94E02">
        <w:rPr>
          <w:rFonts w:ascii="Times New Roman" w:hAnsi="Times New Roman"/>
          <w:sz w:val="24"/>
          <w:szCs w:val="24"/>
        </w:rPr>
        <w:t xml:space="preserve"> se v souladu s § 28 odst. 1 písm. a) zákona rozumí veškeré zadavatelem stanovené</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průběhu zadávacího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účasti v zadávacím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pravidla pro snížení počtu účastníků zadávacího řízení nebo snížení počtu předběžných nabídek nebo řešení,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pravidla pro hodnocení nabídek,</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další podmínky pro uzavření smlouvy na veřejnou zakázku podle § 104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Zadávací dokumentací</w:t>
      </w:r>
      <w:r w:rsidRPr="00C94E02">
        <w:rPr>
          <w:rFonts w:ascii="Times New Roman" w:hAnsi="Times New Roman"/>
          <w:sz w:val="24"/>
          <w:szCs w:val="24"/>
        </w:rPr>
        <w:t xml:space="preserve"> se v souladu s § 28 odst. 1 písm. b) zákona rozumí veškeré písemné dokumenty obsahující zadávací podmínky, sdělované nebo zpřístupňované účastníkům zadávacího řízení při zahájení zadávacího řízení, včetně formulářů podle § 212 zákona a výzev uvedených v příloze č. 6 k zákonu.</w:t>
      </w:r>
    </w:p>
    <w:p w:rsidR="008961E1" w:rsidRPr="00C94E02" w:rsidRDefault="008961E1" w:rsidP="00C24B15">
      <w:pPr>
        <w:pStyle w:val="2sltext"/>
        <w:rPr>
          <w:rFonts w:ascii="Times New Roman" w:hAnsi="Times New Roman"/>
          <w:sz w:val="24"/>
          <w:szCs w:val="24"/>
        </w:rPr>
      </w:pPr>
      <w:r w:rsidRPr="00C94E02">
        <w:rPr>
          <w:rFonts w:ascii="Times New Roman" w:hAnsi="Times New Roman"/>
          <w:sz w:val="24"/>
          <w:szCs w:val="24"/>
        </w:rPr>
        <w:t>Označení částí zadávací dokumentace, které vypracovaly osoby odlišné od zadavatele spolu s identifikací těchto osob:</w:t>
      </w:r>
    </w:p>
    <w:p w:rsidR="00D67CBA" w:rsidRPr="00FC3AAD" w:rsidRDefault="00D67CBA" w:rsidP="00D67CBA">
      <w:pPr>
        <w:pStyle w:val="3seznam"/>
        <w:rPr>
          <w:rFonts w:ascii="Times New Roman" w:hAnsi="Times New Roman"/>
          <w:b/>
          <w:sz w:val="24"/>
          <w:szCs w:val="24"/>
        </w:rPr>
      </w:pPr>
      <w:r w:rsidRPr="00FC3AAD">
        <w:rPr>
          <w:rFonts w:ascii="Times New Roman" w:hAnsi="Times New Roman"/>
          <w:sz w:val="24"/>
          <w:szCs w:val="24"/>
        </w:rPr>
        <w:lastRenderedPageBreak/>
        <w:t xml:space="preserve">projektová dokumentace </w:t>
      </w:r>
      <w:r w:rsidRPr="00FC3AAD">
        <w:rPr>
          <w:rFonts w:ascii="Times New Roman" w:hAnsi="Times New Roman"/>
          <w:b/>
          <w:sz w:val="24"/>
          <w:szCs w:val="24"/>
        </w:rPr>
        <w:t xml:space="preserve">„III/3814 Mírovka – most ev. č. 03814-1“, </w:t>
      </w:r>
      <w:r w:rsidRPr="00FC3AAD">
        <w:rPr>
          <w:rFonts w:ascii="Times New Roman" w:hAnsi="Times New Roman"/>
          <w:sz w:val="24"/>
          <w:szCs w:val="24"/>
        </w:rPr>
        <w:t>zpracovaná</w:t>
      </w:r>
      <w:r w:rsidRPr="00FC3AAD">
        <w:rPr>
          <w:rFonts w:ascii="Times New Roman" w:hAnsi="Times New Roman"/>
          <w:b/>
          <w:sz w:val="24"/>
          <w:szCs w:val="24"/>
        </w:rPr>
        <w:t xml:space="preserve">: 10/2017; </w:t>
      </w:r>
      <w:r w:rsidRPr="00FC3AAD">
        <w:rPr>
          <w:rFonts w:ascii="Times New Roman" w:hAnsi="Times New Roman"/>
          <w:sz w:val="24"/>
          <w:szCs w:val="24"/>
        </w:rPr>
        <w:t>č. z.:</w:t>
      </w:r>
      <w:r w:rsidRPr="00FC3AAD">
        <w:rPr>
          <w:rFonts w:ascii="Times New Roman" w:hAnsi="Times New Roman"/>
          <w:b/>
          <w:sz w:val="24"/>
          <w:szCs w:val="24"/>
        </w:rPr>
        <w:t xml:space="preserve"> 2016-004, </w:t>
      </w:r>
      <w:r w:rsidRPr="00FC3AAD">
        <w:rPr>
          <w:rFonts w:ascii="Times New Roman" w:hAnsi="Times New Roman"/>
          <w:sz w:val="24"/>
          <w:szCs w:val="24"/>
        </w:rPr>
        <w:t>zpracovatel:</w:t>
      </w:r>
      <w:r w:rsidRPr="00FC3AAD">
        <w:rPr>
          <w:rFonts w:ascii="Times New Roman" w:hAnsi="Times New Roman"/>
          <w:b/>
          <w:sz w:val="24"/>
          <w:szCs w:val="24"/>
        </w:rPr>
        <w:t xml:space="preserve"> S.A.W. CONSULTING s.r.o. středisko Ústí nad Labem, Masarykova 633/318, 400 01 Ústí nad Labem, </w:t>
      </w:r>
      <w:r w:rsidRPr="00FC3AAD">
        <w:rPr>
          <w:rFonts w:ascii="Times New Roman" w:hAnsi="Times New Roman"/>
          <w:sz w:val="24"/>
          <w:szCs w:val="24"/>
        </w:rPr>
        <w:t>IČO:</w:t>
      </w:r>
      <w:r w:rsidRPr="00FC3AAD">
        <w:rPr>
          <w:rFonts w:ascii="Times New Roman" w:hAnsi="Times New Roman"/>
          <w:b/>
          <w:sz w:val="24"/>
          <w:szCs w:val="24"/>
        </w:rPr>
        <w:t xml:space="preserve"> 28718836, </w:t>
      </w:r>
      <w:r w:rsidRPr="00FC3AAD">
        <w:rPr>
          <w:rFonts w:ascii="Times New Roman" w:hAnsi="Times New Roman"/>
          <w:sz w:val="24"/>
          <w:szCs w:val="24"/>
        </w:rPr>
        <w:t xml:space="preserve">zodpovědný projektant: Jaroslav Zavadil, DiS. </w:t>
      </w:r>
    </w:p>
    <w:p w:rsidR="00BA4889" w:rsidRPr="00D67CBA" w:rsidRDefault="00BA4889" w:rsidP="004C5E5C">
      <w:pPr>
        <w:pStyle w:val="3seznam"/>
        <w:rPr>
          <w:rFonts w:ascii="Times New Roman" w:hAnsi="Times New Roman"/>
          <w:sz w:val="24"/>
          <w:szCs w:val="24"/>
        </w:rPr>
      </w:pPr>
      <w:r w:rsidRPr="00D67CBA">
        <w:rPr>
          <w:rFonts w:ascii="Times New Roman" w:hAnsi="Times New Roman"/>
          <w:sz w:val="24"/>
          <w:szCs w:val="24"/>
        </w:rPr>
        <w:t>Zadavatel uveřejnil v souladu s § 96 odst. 1 zákona na svém profilu zadavatele zadávací dokumentaci v plném rozsahu, s výjimkou formulářů podle § 212 zákona a výzev uvedených v příloze č. 6 k zákonu.</w:t>
      </w:r>
    </w:p>
    <w:p w:rsidR="00BC75E5" w:rsidRPr="00C94E02" w:rsidRDefault="00BA4889" w:rsidP="00F81A69">
      <w:pPr>
        <w:pStyle w:val="2sltext"/>
        <w:widowControl w:val="0"/>
        <w:rPr>
          <w:rFonts w:ascii="Times New Roman" w:hAnsi="Times New Roman"/>
          <w:sz w:val="24"/>
          <w:szCs w:val="24"/>
        </w:rPr>
      </w:pPr>
      <w:r w:rsidRPr="00C94E02">
        <w:rPr>
          <w:rFonts w:ascii="Times New Roman" w:hAnsi="Times New Roman"/>
          <w:b/>
          <w:sz w:val="24"/>
          <w:szCs w:val="24"/>
        </w:rPr>
        <w:t xml:space="preserve">Výzvou k podání nabídek </w:t>
      </w:r>
      <w:r w:rsidRPr="00C94E02">
        <w:rPr>
          <w:rFonts w:ascii="Times New Roman" w:hAnsi="Times New Roman"/>
          <w:sz w:val="24"/>
          <w:szCs w:val="24"/>
        </w:rPr>
        <w:t>se rozumí samostatný dokument nazvaný „</w:t>
      </w:r>
      <w:r w:rsidRPr="00C94E02">
        <w:rPr>
          <w:rFonts w:ascii="Times New Roman" w:hAnsi="Times New Roman"/>
          <w:b/>
          <w:i/>
          <w:sz w:val="24"/>
          <w:szCs w:val="24"/>
        </w:rPr>
        <w:t>Výzva k podání nabídek</w:t>
      </w:r>
      <w:r w:rsidRPr="00C94E02">
        <w:rPr>
          <w:rFonts w:ascii="Times New Roman" w:hAnsi="Times New Roman"/>
          <w:sz w:val="24"/>
          <w:szCs w:val="24"/>
        </w:rPr>
        <w:t>“.</w:t>
      </w:r>
      <w:r w:rsidR="00BC75E5" w:rsidRPr="00C94E02">
        <w:rPr>
          <w:rFonts w:ascii="Times New Roman" w:hAnsi="Times New Roman"/>
          <w:b/>
          <w:sz w:val="24"/>
          <w:szCs w:val="24"/>
        </w:rPr>
        <w:t xml:space="preserve"> </w:t>
      </w:r>
    </w:p>
    <w:p w:rsidR="00BA4889" w:rsidRPr="00C94E02" w:rsidRDefault="00BC75E5" w:rsidP="00F81A69">
      <w:pPr>
        <w:pStyle w:val="2sltext"/>
        <w:widowControl w:val="0"/>
        <w:rPr>
          <w:rFonts w:ascii="Times New Roman" w:hAnsi="Times New Roman"/>
          <w:sz w:val="24"/>
          <w:szCs w:val="24"/>
        </w:rPr>
      </w:pPr>
      <w:r w:rsidRPr="00C94E02">
        <w:rPr>
          <w:rFonts w:ascii="Times New Roman" w:hAnsi="Times New Roman"/>
          <w:b/>
          <w:sz w:val="24"/>
          <w:szCs w:val="24"/>
        </w:rPr>
        <w:t xml:space="preserve">Dokumentací zadávacího řízení </w:t>
      </w:r>
      <w:r w:rsidRPr="00C94E02">
        <w:rPr>
          <w:rFonts w:ascii="Times New Roman" w:hAnsi="Times New Roman"/>
          <w:sz w:val="24"/>
          <w:szCs w:val="24"/>
        </w:rPr>
        <w:t>se rozumí tento dokument nazvaný „</w:t>
      </w:r>
      <w:r w:rsidRPr="00C94E02">
        <w:rPr>
          <w:rFonts w:ascii="Times New Roman" w:hAnsi="Times New Roman"/>
          <w:b/>
          <w:i/>
          <w:sz w:val="24"/>
          <w:szCs w:val="24"/>
        </w:rPr>
        <w:t>Dokumentace zadávacího řízení</w:t>
      </w:r>
      <w:r w:rsidRPr="00C94E02">
        <w:rPr>
          <w:rFonts w:ascii="Times New Roman" w:hAnsi="Times New Roman"/>
          <w:sz w:val="24"/>
          <w:szCs w:val="24"/>
        </w:rPr>
        <w:t>“.</w:t>
      </w:r>
    </w:p>
    <w:p w:rsidR="00BA4889" w:rsidRPr="00C80249" w:rsidRDefault="00BA4889" w:rsidP="00003EE1">
      <w:pPr>
        <w:pStyle w:val="1nadpis"/>
        <w:keepNext w:val="0"/>
        <w:widowControl w:val="0"/>
        <w:spacing w:before="360" w:after="360"/>
        <w:rPr>
          <w:rFonts w:ascii="Times New Roman" w:hAnsi="Times New Roman"/>
        </w:rPr>
      </w:pPr>
      <w:bookmarkStart w:id="4" w:name="_Toc331152214"/>
      <w:bookmarkStart w:id="5" w:name="_Toc505252542"/>
      <w:r w:rsidRPr="00C80249">
        <w:rPr>
          <w:rFonts w:ascii="Times New Roman" w:hAnsi="Times New Roman"/>
        </w:rPr>
        <w:t>Předmět veřejné zakázky</w:t>
      </w:r>
      <w:bookmarkEnd w:id="4"/>
      <w:bookmarkEnd w:id="5"/>
    </w:p>
    <w:p w:rsidR="00017852" w:rsidRPr="00C94E02" w:rsidRDefault="00017852" w:rsidP="00F81A69">
      <w:pPr>
        <w:pStyle w:val="2margrubrika"/>
        <w:keepNext w:val="0"/>
        <w:widowControl w:val="0"/>
        <w:rPr>
          <w:rFonts w:ascii="Times New Roman" w:hAnsi="Times New Roman"/>
          <w:sz w:val="24"/>
          <w:szCs w:val="24"/>
        </w:rPr>
      </w:pPr>
      <w:bookmarkStart w:id="6" w:name="_Toc331152215"/>
      <w:r w:rsidRPr="00C94E02">
        <w:rPr>
          <w:rFonts w:ascii="Times New Roman" w:hAnsi="Times New Roman"/>
          <w:sz w:val="24"/>
          <w:szCs w:val="24"/>
        </w:rPr>
        <w:t>Předmět plnění veřejné zakázky</w:t>
      </w:r>
    </w:p>
    <w:p w:rsidR="00B2076F" w:rsidRPr="00FB3E4D" w:rsidRDefault="00017852" w:rsidP="00B2076F">
      <w:pPr>
        <w:pStyle w:val="2sltext"/>
        <w:spacing w:after="120"/>
        <w:contextualSpacing/>
        <w:rPr>
          <w:rFonts w:ascii="Times New Roman" w:hAnsi="Times New Roman"/>
          <w:sz w:val="24"/>
          <w:szCs w:val="24"/>
        </w:rPr>
      </w:pPr>
      <w:r w:rsidRPr="00C94E02">
        <w:rPr>
          <w:rFonts w:ascii="Times New Roman" w:hAnsi="Times New Roman"/>
          <w:sz w:val="24"/>
          <w:szCs w:val="24"/>
        </w:rPr>
        <w:t xml:space="preserve">Předmětem </w:t>
      </w:r>
      <w:r w:rsidR="00D67CBA" w:rsidRPr="001D0F18">
        <w:rPr>
          <w:rFonts w:ascii="Times New Roman" w:hAnsi="Times New Roman"/>
          <w:sz w:val="24"/>
          <w:szCs w:val="24"/>
        </w:rPr>
        <w:t xml:space="preserve">veřejné zakázky je </w:t>
      </w:r>
      <w:r w:rsidR="00D67CBA" w:rsidRPr="0022478E">
        <w:rPr>
          <w:rFonts w:ascii="Times New Roman" w:hAnsi="Times New Roman"/>
          <w:sz w:val="24"/>
          <w:szCs w:val="24"/>
        </w:rPr>
        <w:t xml:space="preserve">rekonstrukce </w:t>
      </w:r>
      <w:r w:rsidR="00D67CBA">
        <w:rPr>
          <w:rFonts w:ascii="Times New Roman" w:hAnsi="Times New Roman"/>
          <w:sz w:val="24"/>
          <w:szCs w:val="24"/>
        </w:rPr>
        <w:t>s</w:t>
      </w:r>
      <w:r w:rsidR="00D67CBA" w:rsidRPr="0022478E">
        <w:rPr>
          <w:rFonts w:ascii="Times New Roman" w:hAnsi="Times New Roman"/>
          <w:sz w:val="24"/>
          <w:szCs w:val="24"/>
        </w:rPr>
        <w:t>távající</w:t>
      </w:r>
      <w:r w:rsidR="00D67CBA">
        <w:rPr>
          <w:rFonts w:ascii="Times New Roman" w:hAnsi="Times New Roman"/>
          <w:sz w:val="24"/>
          <w:szCs w:val="24"/>
        </w:rPr>
        <w:t xml:space="preserve">ho </w:t>
      </w:r>
      <w:r w:rsidR="002C7CD8">
        <w:rPr>
          <w:rFonts w:ascii="Times New Roman" w:hAnsi="Times New Roman"/>
          <w:sz w:val="24"/>
          <w:szCs w:val="24"/>
        </w:rPr>
        <w:t xml:space="preserve">mostu </w:t>
      </w:r>
      <w:r w:rsidR="00D67CBA" w:rsidRPr="0022478E">
        <w:rPr>
          <w:rFonts w:ascii="Times New Roman" w:hAnsi="Times New Roman"/>
          <w:sz w:val="24"/>
          <w:szCs w:val="24"/>
        </w:rPr>
        <w:t xml:space="preserve">na silnici </w:t>
      </w:r>
      <w:r w:rsidR="00D67CBA">
        <w:rPr>
          <w:rFonts w:ascii="Times New Roman" w:hAnsi="Times New Roman"/>
          <w:sz w:val="24"/>
          <w:szCs w:val="24"/>
        </w:rPr>
        <w:t>I</w:t>
      </w:r>
      <w:r w:rsidR="00D67CBA" w:rsidRPr="0022478E">
        <w:rPr>
          <w:rFonts w:ascii="Times New Roman" w:hAnsi="Times New Roman"/>
          <w:sz w:val="24"/>
          <w:szCs w:val="24"/>
        </w:rPr>
        <w:t>II/</w:t>
      </w:r>
      <w:r w:rsidR="00D67CBA">
        <w:rPr>
          <w:rFonts w:ascii="Times New Roman" w:hAnsi="Times New Roman"/>
          <w:sz w:val="24"/>
          <w:szCs w:val="24"/>
        </w:rPr>
        <w:t xml:space="preserve">03814-1 </w:t>
      </w:r>
      <w:r w:rsidR="00D67CBA" w:rsidRPr="0022478E">
        <w:rPr>
          <w:rFonts w:ascii="Times New Roman" w:hAnsi="Times New Roman"/>
          <w:sz w:val="24"/>
          <w:szCs w:val="24"/>
        </w:rPr>
        <w:t>v</w:t>
      </w:r>
      <w:r w:rsidR="00D67CBA">
        <w:rPr>
          <w:rFonts w:ascii="Times New Roman" w:hAnsi="Times New Roman"/>
          <w:sz w:val="24"/>
          <w:szCs w:val="24"/>
        </w:rPr>
        <w:t> obci Mírovka,</w:t>
      </w:r>
      <w:r w:rsidR="00D67CBA" w:rsidRPr="0022478E">
        <w:rPr>
          <w:rFonts w:ascii="Times New Roman" w:hAnsi="Times New Roman"/>
          <w:sz w:val="24"/>
          <w:szCs w:val="24"/>
        </w:rPr>
        <w:t xml:space="preserve"> okres </w:t>
      </w:r>
      <w:r w:rsidR="00D67CBA">
        <w:rPr>
          <w:rFonts w:ascii="Times New Roman" w:hAnsi="Times New Roman"/>
          <w:sz w:val="24"/>
          <w:szCs w:val="24"/>
        </w:rPr>
        <w:t>Havlíčkův Brod</w:t>
      </w:r>
      <w:r w:rsidR="00D67CBA" w:rsidRPr="0022478E">
        <w:rPr>
          <w:rFonts w:ascii="Times New Roman" w:hAnsi="Times New Roman"/>
          <w:sz w:val="24"/>
          <w:szCs w:val="24"/>
        </w:rPr>
        <w:t xml:space="preserve"> v</w:t>
      </w:r>
      <w:r w:rsidR="00D67CBA">
        <w:rPr>
          <w:rFonts w:ascii="Times New Roman" w:hAnsi="Times New Roman"/>
          <w:sz w:val="24"/>
          <w:szCs w:val="24"/>
        </w:rPr>
        <w:t> </w:t>
      </w:r>
      <w:r w:rsidR="00D67CBA" w:rsidRPr="0022478E">
        <w:rPr>
          <w:rFonts w:ascii="Times New Roman" w:hAnsi="Times New Roman"/>
          <w:sz w:val="24"/>
          <w:szCs w:val="24"/>
        </w:rPr>
        <w:t>k</w:t>
      </w:r>
      <w:r w:rsidR="00D67CBA">
        <w:rPr>
          <w:rFonts w:ascii="Times New Roman" w:hAnsi="Times New Roman"/>
          <w:sz w:val="24"/>
          <w:szCs w:val="24"/>
        </w:rPr>
        <w:t xml:space="preserve">. ú. Mírovka. Most </w:t>
      </w:r>
      <w:r w:rsidR="00D67CBA" w:rsidRPr="0022478E">
        <w:rPr>
          <w:rFonts w:ascii="Times New Roman" w:hAnsi="Times New Roman"/>
          <w:sz w:val="24"/>
          <w:szCs w:val="24"/>
        </w:rPr>
        <w:t>ev.</w:t>
      </w:r>
      <w:r w:rsidR="00D67CBA">
        <w:rPr>
          <w:rFonts w:ascii="Times New Roman" w:hAnsi="Times New Roman"/>
          <w:sz w:val="24"/>
          <w:szCs w:val="24"/>
        </w:rPr>
        <w:t xml:space="preserve"> </w:t>
      </w:r>
      <w:r w:rsidR="00D67CBA" w:rsidRPr="0022478E">
        <w:rPr>
          <w:rFonts w:ascii="Times New Roman" w:hAnsi="Times New Roman"/>
          <w:sz w:val="24"/>
          <w:szCs w:val="24"/>
        </w:rPr>
        <w:t xml:space="preserve">č. </w:t>
      </w:r>
      <w:r w:rsidR="00D67CBA">
        <w:rPr>
          <w:rFonts w:ascii="Times New Roman" w:hAnsi="Times New Roman"/>
          <w:sz w:val="24"/>
          <w:szCs w:val="24"/>
        </w:rPr>
        <w:t xml:space="preserve">03814-1, převádí silnici III/03814-1 přes řeku Šlapanku. </w:t>
      </w:r>
      <w:r w:rsidR="00B2076F" w:rsidRPr="00FB3E4D">
        <w:rPr>
          <w:rFonts w:ascii="Times New Roman" w:hAnsi="Times New Roman"/>
          <w:sz w:val="24"/>
          <w:szCs w:val="24"/>
        </w:rPr>
        <w:t>Zadavatel stanoví, že uzavře samostatnou smlouvu o dílo na tyto stavební objekty:</w:t>
      </w:r>
    </w:p>
    <w:p w:rsidR="00B2076F" w:rsidRPr="007B648A" w:rsidRDefault="00B2076F" w:rsidP="00B2076F">
      <w:pPr>
        <w:numPr>
          <w:ilvl w:val="3"/>
          <w:numId w:val="42"/>
        </w:numPr>
        <w:overflowPunct w:val="0"/>
        <w:autoSpaceDE w:val="0"/>
        <w:autoSpaceDN w:val="0"/>
        <w:adjustRightInd w:val="0"/>
        <w:spacing w:after="120"/>
        <w:ind w:left="1134" w:hanging="425"/>
        <w:jc w:val="both"/>
        <w:textAlignment w:val="baseline"/>
      </w:pPr>
      <w:r w:rsidRPr="007B648A">
        <w:t>SO 001</w:t>
      </w:r>
      <w:r w:rsidRPr="007B648A">
        <w:tab/>
      </w:r>
      <w:r w:rsidRPr="007B648A">
        <w:tab/>
      </w:r>
      <w:r w:rsidR="00D67CBA" w:rsidRPr="007B648A">
        <w:t xml:space="preserve">Vedlejší </w:t>
      </w:r>
      <w:r w:rsidR="00D67CBA">
        <w:t>rozpočtové náklady</w:t>
      </w:r>
    </w:p>
    <w:p w:rsidR="00D67CBA" w:rsidRDefault="00D67CBA" w:rsidP="00D67CBA">
      <w:pPr>
        <w:numPr>
          <w:ilvl w:val="3"/>
          <w:numId w:val="42"/>
        </w:numPr>
        <w:overflowPunct w:val="0"/>
        <w:autoSpaceDE w:val="0"/>
        <w:autoSpaceDN w:val="0"/>
        <w:adjustRightInd w:val="0"/>
        <w:spacing w:after="120"/>
        <w:ind w:left="1134" w:hanging="425"/>
        <w:jc w:val="both"/>
        <w:textAlignment w:val="baseline"/>
      </w:pPr>
      <w:r w:rsidRPr="007B648A">
        <w:t xml:space="preserve">SO </w:t>
      </w:r>
      <w:r>
        <w:t>002</w:t>
      </w:r>
      <w:r w:rsidRPr="007B648A">
        <w:t xml:space="preserve"> </w:t>
      </w:r>
      <w:r w:rsidRPr="007B648A">
        <w:tab/>
      </w:r>
      <w:r w:rsidRPr="007B648A">
        <w:tab/>
      </w:r>
      <w:r>
        <w:t>Demolice mostu</w:t>
      </w:r>
    </w:p>
    <w:p w:rsidR="00D67CBA" w:rsidRDefault="00D67CBA" w:rsidP="00D67CBA">
      <w:pPr>
        <w:numPr>
          <w:ilvl w:val="3"/>
          <w:numId w:val="42"/>
        </w:numPr>
        <w:overflowPunct w:val="0"/>
        <w:autoSpaceDE w:val="0"/>
        <w:autoSpaceDN w:val="0"/>
        <w:adjustRightInd w:val="0"/>
        <w:spacing w:after="120"/>
        <w:ind w:left="1134" w:hanging="425"/>
        <w:jc w:val="both"/>
        <w:textAlignment w:val="baseline"/>
      </w:pPr>
      <w:r>
        <w:t>SO 201</w:t>
      </w:r>
      <w:r>
        <w:tab/>
      </w:r>
      <w:r>
        <w:tab/>
        <w:t>Rekonstrukce mostu ev. č. 03814 – 1</w:t>
      </w:r>
    </w:p>
    <w:p w:rsidR="00D67CBA" w:rsidRPr="007B648A" w:rsidRDefault="00D67CBA" w:rsidP="00D67CBA">
      <w:pPr>
        <w:numPr>
          <w:ilvl w:val="3"/>
          <w:numId w:val="42"/>
        </w:numPr>
        <w:overflowPunct w:val="0"/>
        <w:autoSpaceDE w:val="0"/>
        <w:autoSpaceDN w:val="0"/>
        <w:adjustRightInd w:val="0"/>
        <w:spacing w:after="120"/>
        <w:ind w:left="1134" w:hanging="425"/>
        <w:jc w:val="both"/>
        <w:textAlignment w:val="baseline"/>
      </w:pPr>
      <w:r>
        <w:t xml:space="preserve">SO 900 </w:t>
      </w:r>
      <w:r>
        <w:tab/>
      </w:r>
      <w:r>
        <w:tab/>
        <w:t>Dopravně inženýrská opatření</w:t>
      </w:r>
    </w:p>
    <w:p w:rsidR="00D67CBA" w:rsidRDefault="00D67CBA" w:rsidP="00D67CBA">
      <w:pPr>
        <w:overflowPunct w:val="0"/>
        <w:autoSpaceDE w:val="0"/>
        <w:autoSpaceDN w:val="0"/>
        <w:adjustRightInd w:val="0"/>
        <w:spacing w:after="120"/>
        <w:ind w:left="1134"/>
        <w:jc w:val="both"/>
        <w:textAlignment w:val="baseline"/>
      </w:pPr>
    </w:p>
    <w:p w:rsidR="00F83CFB" w:rsidRPr="00B2076F" w:rsidRDefault="00F83CFB" w:rsidP="00B2076F">
      <w:pPr>
        <w:pStyle w:val="4seznam"/>
        <w:widowControl w:val="0"/>
        <w:numPr>
          <w:ilvl w:val="1"/>
          <w:numId w:val="2"/>
        </w:numPr>
        <w:spacing w:before="0" w:after="260"/>
        <w:contextualSpacing/>
        <w:rPr>
          <w:rFonts w:ascii="Times New Roman" w:hAnsi="Times New Roman"/>
          <w:sz w:val="24"/>
          <w:szCs w:val="24"/>
        </w:rPr>
      </w:pPr>
      <w:r w:rsidRPr="001D0F18">
        <w:rPr>
          <w:rFonts w:ascii="Times New Roman" w:hAnsi="Times New Roman"/>
          <w:sz w:val="24"/>
          <w:szCs w:val="24"/>
        </w:rPr>
        <w:t>Předmět plnění veřejné zakázky je blíže specifikován v obchodních a platebních podmínkách (</w:t>
      </w:r>
      <w:r>
        <w:rPr>
          <w:rFonts w:ascii="Times New Roman" w:hAnsi="Times New Roman"/>
          <w:sz w:val="24"/>
          <w:szCs w:val="24"/>
        </w:rPr>
        <w:t>Příloha č. 2</w:t>
      </w:r>
      <w:r w:rsidRPr="001D0F18">
        <w:rPr>
          <w:rFonts w:ascii="Times New Roman" w:hAnsi="Times New Roman"/>
          <w:sz w:val="24"/>
          <w:szCs w:val="24"/>
        </w:rPr>
        <w:t xml:space="preserve"> dokumentace zadávacího řízení), technických podmínkách a dalších požadavcích zadavatele (Příloha č. </w:t>
      </w:r>
      <w:r>
        <w:rPr>
          <w:rFonts w:ascii="Times New Roman" w:hAnsi="Times New Roman"/>
          <w:sz w:val="24"/>
          <w:szCs w:val="24"/>
        </w:rPr>
        <w:t>3</w:t>
      </w:r>
      <w:r w:rsidRPr="001D0F18">
        <w:rPr>
          <w:rFonts w:ascii="Times New Roman" w:hAnsi="Times New Roman"/>
          <w:sz w:val="24"/>
          <w:szCs w:val="24"/>
        </w:rPr>
        <w:t xml:space="preserve"> dokumentace</w:t>
      </w:r>
      <w:r w:rsidR="00B2076F">
        <w:rPr>
          <w:rFonts w:ascii="Times New Roman" w:hAnsi="Times New Roman"/>
          <w:sz w:val="24"/>
          <w:szCs w:val="24"/>
        </w:rPr>
        <w:t xml:space="preserve"> zadávacího řízení), projektové </w:t>
      </w:r>
      <w:r w:rsidRPr="00B2076F">
        <w:rPr>
          <w:rFonts w:ascii="Times New Roman" w:hAnsi="Times New Roman"/>
          <w:sz w:val="24"/>
          <w:szCs w:val="24"/>
        </w:rPr>
        <w:t xml:space="preserve">dokumentaci a soupisu stavebních prací, dodávek a služeb s výkazem výměr </w:t>
      </w:r>
      <w:r w:rsidRPr="00B2076F">
        <w:rPr>
          <w:rFonts w:ascii="Times New Roman" w:hAnsi="Times New Roman"/>
          <w:snapToGrid w:val="0"/>
          <w:sz w:val="24"/>
          <w:szCs w:val="24"/>
        </w:rPr>
        <w:t>(dále jen „</w:t>
      </w:r>
      <w:r w:rsidRPr="00B2076F">
        <w:rPr>
          <w:rFonts w:ascii="Times New Roman" w:hAnsi="Times New Roman"/>
          <w:b/>
          <w:i/>
          <w:snapToGrid w:val="0"/>
          <w:sz w:val="24"/>
          <w:szCs w:val="24"/>
        </w:rPr>
        <w:t>soupis prací</w:t>
      </w:r>
      <w:r w:rsidRPr="00B2076F">
        <w:rPr>
          <w:rFonts w:ascii="Times New Roman" w:hAnsi="Times New Roman"/>
          <w:snapToGrid w:val="0"/>
          <w:sz w:val="24"/>
          <w:szCs w:val="24"/>
        </w:rPr>
        <w:t>"),</w:t>
      </w:r>
      <w:r w:rsidRPr="00B2076F">
        <w:rPr>
          <w:rStyle w:val="FontStyle14"/>
          <w:rFonts w:ascii="Times New Roman" w:hAnsi="Times New Roman"/>
          <w:color w:val="000000"/>
          <w:sz w:val="24"/>
          <w:szCs w:val="24"/>
        </w:rPr>
        <w:t xml:space="preserve"> </w:t>
      </w:r>
      <w:r w:rsidRPr="00B2076F">
        <w:rPr>
          <w:rFonts w:ascii="Times New Roman" w:hAnsi="Times New Roman"/>
          <w:sz w:val="24"/>
          <w:szCs w:val="24"/>
        </w:rPr>
        <w:t>(Příloha č. 4 dokumentace zadávacího řízení).</w:t>
      </w:r>
    </w:p>
    <w:p w:rsidR="00F83CFB" w:rsidRPr="001D0F18" w:rsidRDefault="00F83CFB" w:rsidP="00F83CFB">
      <w:pPr>
        <w:pStyle w:val="2margrubrika"/>
        <w:keepNext w:val="0"/>
        <w:widowControl w:val="0"/>
        <w:rPr>
          <w:rFonts w:ascii="Times New Roman" w:hAnsi="Times New Roman"/>
          <w:sz w:val="24"/>
          <w:szCs w:val="24"/>
        </w:rPr>
      </w:pPr>
      <w:r w:rsidRPr="001D0F18">
        <w:rPr>
          <w:rFonts w:ascii="Times New Roman" w:hAnsi="Times New Roman"/>
          <w:sz w:val="24"/>
          <w:szCs w:val="24"/>
        </w:rPr>
        <w:t>Klasifikace předmětu veřejné zakázky</w:t>
      </w:r>
    </w:p>
    <w:p w:rsidR="00F83CFB" w:rsidRPr="001D0F18" w:rsidRDefault="00F83CFB" w:rsidP="00F83CFB">
      <w:pPr>
        <w:pStyle w:val="2sltext"/>
        <w:widowControl w:val="0"/>
        <w:rPr>
          <w:rFonts w:ascii="Times New Roman" w:hAnsi="Times New Roman"/>
          <w:sz w:val="24"/>
          <w:szCs w:val="24"/>
        </w:rPr>
      </w:pPr>
      <w:r w:rsidRPr="001D0F18">
        <w:rPr>
          <w:rFonts w:ascii="Times New Roman" w:hAnsi="Times New Roman"/>
          <w:sz w:val="24"/>
          <w:szCs w:val="24"/>
        </w:rPr>
        <w:t>Zadavatel vymezil předmět veřejné zakázky podle hlavního slovníku jednotného klasifikačního systému pro účely veřejných zakázek:</w:t>
      </w:r>
    </w:p>
    <w:p w:rsidR="00F83CFB" w:rsidRPr="001D0F18" w:rsidRDefault="00F83CFB" w:rsidP="00F83CFB">
      <w:pPr>
        <w:pStyle w:val="2nesltext"/>
        <w:keepNext/>
        <w:tabs>
          <w:tab w:val="left" w:pos="7305"/>
        </w:tabs>
        <w:contextualSpacing w:val="0"/>
        <w:rPr>
          <w:rFonts w:ascii="Times New Roman" w:hAnsi="Times New Roman"/>
          <w:sz w:val="24"/>
          <w:szCs w:val="24"/>
        </w:rPr>
      </w:pPr>
      <w:r w:rsidRPr="001D0F18">
        <w:rPr>
          <w:rFonts w:ascii="Times New Roman" w:hAnsi="Times New Roman"/>
          <w:sz w:val="24"/>
          <w:szCs w:val="24"/>
        </w:rPr>
        <w:t>Kód CPV:</w:t>
      </w:r>
      <w:r w:rsidRPr="001D0F18">
        <w:rPr>
          <w:rFonts w:ascii="Times New Roman" w:hAnsi="Times New Roman"/>
          <w:sz w:val="24"/>
          <w:szCs w:val="24"/>
        </w:rPr>
        <w:tab/>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t>44212120-6</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Mostní konstrukce</w:t>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t xml:space="preserve">45110000-1 </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Demolice a zemní práce</w:t>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t>45233100-0</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Stavební úpravy komunikací</w:t>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t>45233142-6</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Práce na opravě silnic</w:t>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t>45233220-7</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Povrchová úprava silnic</w:t>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t>45233223-8</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Obnova povrchu vozovky</w:t>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lastRenderedPageBreak/>
        <w:t>45233228-3</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Stavební práce na obrusné vrstvě</w:t>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t>45233290-8</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Instalace a montáž dopravního značení</w:t>
      </w:r>
    </w:p>
    <w:p w:rsidR="00D67CBA" w:rsidRPr="00772CBD" w:rsidRDefault="00D67CBA" w:rsidP="00D67CBA">
      <w:pPr>
        <w:pStyle w:val="2nesltext"/>
        <w:rPr>
          <w:rFonts w:ascii="Times New Roman" w:eastAsia="Times New Roman" w:hAnsi="Times New Roman"/>
          <w:sz w:val="24"/>
          <w:szCs w:val="24"/>
          <w:lang w:eastAsia="cs-CZ"/>
        </w:rPr>
      </w:pPr>
      <w:r w:rsidRPr="00772CBD">
        <w:rPr>
          <w:rFonts w:ascii="Times New Roman" w:eastAsia="Times New Roman" w:hAnsi="Times New Roman"/>
          <w:sz w:val="24"/>
          <w:szCs w:val="24"/>
          <w:lang w:eastAsia="cs-CZ"/>
        </w:rPr>
        <w:t>45112400-9</w:t>
      </w:r>
      <w:r w:rsidRPr="00772CBD">
        <w:rPr>
          <w:rFonts w:ascii="Times New Roman" w:eastAsia="Times New Roman" w:hAnsi="Times New Roman"/>
          <w:sz w:val="24"/>
          <w:szCs w:val="24"/>
          <w:lang w:eastAsia="cs-CZ"/>
        </w:rPr>
        <w:tab/>
      </w:r>
      <w:r w:rsidRPr="00772CBD">
        <w:rPr>
          <w:rFonts w:ascii="Times New Roman" w:eastAsia="Times New Roman" w:hAnsi="Times New Roman"/>
          <w:sz w:val="24"/>
          <w:szCs w:val="24"/>
          <w:lang w:eastAsia="cs-CZ"/>
        </w:rPr>
        <w:tab/>
        <w:t>Výkopové práce</w:t>
      </w:r>
    </w:p>
    <w:p w:rsidR="00F83CFB" w:rsidRPr="001D0F18" w:rsidRDefault="00F83CFB" w:rsidP="00F83CFB">
      <w:pPr>
        <w:pStyle w:val="2margrubrika"/>
        <w:rPr>
          <w:rFonts w:ascii="Times New Roman" w:hAnsi="Times New Roman"/>
          <w:sz w:val="24"/>
          <w:szCs w:val="24"/>
        </w:rPr>
      </w:pPr>
      <w:r w:rsidRPr="001D0F18">
        <w:rPr>
          <w:rFonts w:ascii="Times New Roman" w:hAnsi="Times New Roman"/>
          <w:sz w:val="24"/>
          <w:szCs w:val="24"/>
        </w:rPr>
        <w:t>Předpokládaná hodnota veřejné zakázky</w:t>
      </w:r>
    </w:p>
    <w:p w:rsidR="00F83CFB" w:rsidRPr="00F2266F" w:rsidRDefault="00F2266F" w:rsidP="00F2266F">
      <w:pPr>
        <w:pStyle w:val="2sltext"/>
        <w:numPr>
          <w:ilvl w:val="1"/>
          <w:numId w:val="44"/>
        </w:numPr>
        <w:rPr>
          <w:rFonts w:ascii="Times New Roman" w:hAnsi="Times New Roman"/>
          <w:sz w:val="24"/>
          <w:szCs w:val="24"/>
        </w:rPr>
      </w:pPr>
      <w:r>
        <w:rPr>
          <w:rFonts w:ascii="Times New Roman" w:hAnsi="Times New Roman"/>
          <w:sz w:val="24"/>
          <w:szCs w:val="24"/>
        </w:rPr>
        <w:t xml:space="preserve">Předpokládaná hodnota veřejné zakázky stanovená zadavatelem podle § 16 a násl. zákona činí </w:t>
      </w:r>
      <w:r>
        <w:rPr>
          <w:rFonts w:ascii="Times New Roman" w:hAnsi="Times New Roman"/>
          <w:b/>
          <w:sz w:val="24"/>
          <w:szCs w:val="24"/>
        </w:rPr>
        <w:t>10.700.000,00</w:t>
      </w:r>
      <w:r>
        <w:rPr>
          <w:rFonts w:ascii="Times New Roman" w:hAnsi="Times New Roman"/>
          <w:sz w:val="24"/>
          <w:szCs w:val="24"/>
        </w:rPr>
        <w:t> </w:t>
      </w:r>
      <w:r>
        <w:rPr>
          <w:rFonts w:ascii="Times New Roman" w:hAnsi="Times New Roman"/>
          <w:b/>
          <w:sz w:val="24"/>
          <w:szCs w:val="24"/>
        </w:rPr>
        <w:t>Kč</w:t>
      </w:r>
      <w:r>
        <w:rPr>
          <w:rFonts w:ascii="Times New Roman" w:hAnsi="Times New Roman"/>
          <w:sz w:val="24"/>
          <w:szCs w:val="24"/>
        </w:rPr>
        <w:t> </w:t>
      </w:r>
      <w:r>
        <w:rPr>
          <w:rFonts w:ascii="Times New Roman" w:hAnsi="Times New Roman"/>
          <w:b/>
          <w:sz w:val="24"/>
          <w:szCs w:val="24"/>
        </w:rPr>
        <w:t>bez</w:t>
      </w:r>
      <w:r>
        <w:rPr>
          <w:rFonts w:ascii="Times New Roman" w:hAnsi="Times New Roman"/>
          <w:sz w:val="24"/>
          <w:szCs w:val="24"/>
        </w:rPr>
        <w:t> </w:t>
      </w:r>
      <w:r>
        <w:rPr>
          <w:rFonts w:ascii="Times New Roman" w:hAnsi="Times New Roman"/>
          <w:b/>
          <w:sz w:val="24"/>
          <w:szCs w:val="24"/>
        </w:rPr>
        <w:t>DPH</w:t>
      </w:r>
      <w:r>
        <w:rPr>
          <w:rFonts w:ascii="Times New Roman" w:hAnsi="Times New Roman"/>
          <w:sz w:val="24"/>
          <w:szCs w:val="24"/>
        </w:rPr>
        <w:t>.</w:t>
      </w:r>
    </w:p>
    <w:p w:rsidR="00F83CFB" w:rsidRPr="001D0F18" w:rsidRDefault="00F83CFB" w:rsidP="00F83CFB">
      <w:pPr>
        <w:pStyle w:val="2margrubrika"/>
        <w:rPr>
          <w:rFonts w:ascii="Times New Roman" w:hAnsi="Times New Roman"/>
          <w:sz w:val="24"/>
          <w:szCs w:val="24"/>
        </w:rPr>
      </w:pPr>
      <w:r w:rsidRPr="001D0F18">
        <w:rPr>
          <w:rFonts w:ascii="Times New Roman" w:hAnsi="Times New Roman"/>
          <w:sz w:val="24"/>
          <w:szCs w:val="24"/>
        </w:rPr>
        <w:t>Financování veřejné zakázky</w:t>
      </w:r>
    </w:p>
    <w:p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Veřejná zakázka bude</w:t>
      </w:r>
      <w:r>
        <w:rPr>
          <w:rFonts w:ascii="Times New Roman" w:hAnsi="Times New Roman"/>
          <w:sz w:val="24"/>
          <w:szCs w:val="24"/>
        </w:rPr>
        <w:t xml:space="preserve"> </w:t>
      </w:r>
      <w:r w:rsidRPr="001D0F18">
        <w:rPr>
          <w:rFonts w:ascii="Times New Roman" w:hAnsi="Times New Roman"/>
          <w:sz w:val="24"/>
          <w:szCs w:val="24"/>
        </w:rPr>
        <w:t xml:space="preserve">financována z investiční dotace Kraje Vysočina. </w:t>
      </w:r>
    </w:p>
    <w:p w:rsidR="00F83CFB" w:rsidRDefault="00F83CFB" w:rsidP="00F83CFB">
      <w:pPr>
        <w:pStyle w:val="2sltext"/>
        <w:numPr>
          <w:ilvl w:val="0"/>
          <w:numId w:val="0"/>
        </w:numPr>
        <w:spacing w:before="0" w:after="0"/>
        <w:rPr>
          <w:rFonts w:ascii="Times New Roman" w:hAnsi="Times New Roman"/>
          <w:b/>
          <w:sz w:val="24"/>
          <w:szCs w:val="24"/>
          <w:u w:val="single"/>
        </w:rPr>
      </w:pPr>
    </w:p>
    <w:p w:rsidR="00F83CFB" w:rsidRPr="001D0F18" w:rsidRDefault="00F83CFB" w:rsidP="00F83CFB">
      <w:pPr>
        <w:pStyle w:val="2sltext"/>
        <w:numPr>
          <w:ilvl w:val="0"/>
          <w:numId w:val="0"/>
        </w:numPr>
        <w:spacing w:before="0"/>
        <w:rPr>
          <w:rFonts w:ascii="Times New Roman" w:hAnsi="Times New Roman"/>
          <w:b/>
          <w:sz w:val="24"/>
          <w:szCs w:val="24"/>
          <w:u w:val="single"/>
        </w:rPr>
      </w:pPr>
      <w:r w:rsidRPr="001D0F18">
        <w:rPr>
          <w:rFonts w:ascii="Times New Roman" w:hAnsi="Times New Roman"/>
          <w:b/>
          <w:sz w:val="24"/>
          <w:szCs w:val="24"/>
          <w:u w:val="single"/>
        </w:rPr>
        <w:t>Významné činnosti při plnění veřejné zakázky, jež musí být plněny přímo vybraným dodavatelem</w:t>
      </w:r>
    </w:p>
    <w:p w:rsidR="00F83CFB" w:rsidRPr="001D0F18" w:rsidRDefault="00F83CFB" w:rsidP="00F83CFB">
      <w:pPr>
        <w:pStyle w:val="2sltext"/>
        <w:rPr>
          <w:rFonts w:ascii="Times New Roman" w:hAnsi="Times New Roman"/>
          <w:sz w:val="24"/>
          <w:szCs w:val="24"/>
        </w:rPr>
      </w:pPr>
      <w:r w:rsidRPr="001D0F18">
        <w:rPr>
          <w:rFonts w:ascii="Times New Roman" w:hAnsi="Times New Roman"/>
          <w:sz w:val="24"/>
          <w:szCs w:val="24"/>
        </w:rPr>
        <w:t>Zadavatel nepožaduje, aby významné činnosti při plnění veřejné zakázky byly plněny přímo vybraným dodavatelem, a zároveň si vyhrazuje požadavek, že zhotovitel nepředá předmět plnění zakázky jako celek jinému poddodavateli.</w:t>
      </w:r>
    </w:p>
    <w:p w:rsidR="00F83CFB" w:rsidRPr="001D0F18" w:rsidRDefault="00F83CFB" w:rsidP="00F83CFB">
      <w:pPr>
        <w:pStyle w:val="2sltext"/>
        <w:numPr>
          <w:ilvl w:val="0"/>
          <w:numId w:val="0"/>
        </w:numPr>
        <w:rPr>
          <w:rFonts w:ascii="Times New Roman" w:hAnsi="Times New Roman"/>
          <w:b/>
          <w:sz w:val="24"/>
          <w:szCs w:val="24"/>
          <w:u w:val="single"/>
        </w:rPr>
      </w:pPr>
      <w:r w:rsidRPr="001D0F18">
        <w:rPr>
          <w:rFonts w:ascii="Times New Roman" w:hAnsi="Times New Roman"/>
          <w:b/>
          <w:sz w:val="24"/>
          <w:szCs w:val="24"/>
          <w:u w:val="single"/>
        </w:rPr>
        <w:t>Ostatní podmínky</w:t>
      </w:r>
    </w:p>
    <w:p w:rsidR="002D62B5" w:rsidRPr="00C94E02" w:rsidRDefault="00F83CFB" w:rsidP="00F83CFB">
      <w:pPr>
        <w:pStyle w:val="2sltext"/>
        <w:spacing w:after="120"/>
        <w:contextualSpacing/>
        <w:rPr>
          <w:rFonts w:ascii="Times New Roman" w:hAnsi="Times New Roman"/>
          <w:b/>
          <w:sz w:val="24"/>
          <w:szCs w:val="24"/>
        </w:rPr>
      </w:pPr>
      <w:r w:rsidRPr="001D0F18">
        <w:rPr>
          <w:rFonts w:ascii="Times New Roman" w:hAnsi="Times New Roman"/>
          <w:sz w:val="24"/>
          <w:szCs w:val="24"/>
        </w:rPr>
        <w:t xml:space="preserve">Zadavatel nepřipouští podmiňovat nabídku jakýmikoli jinými podmínkami, než jsou stanoveny v zadávací </w:t>
      </w:r>
      <w:r w:rsidR="002D62B5" w:rsidRPr="00C94E02">
        <w:rPr>
          <w:rFonts w:ascii="Times New Roman" w:hAnsi="Times New Roman"/>
          <w:sz w:val="24"/>
          <w:szCs w:val="24"/>
        </w:rPr>
        <w:t>dokumentaci.</w:t>
      </w:r>
    </w:p>
    <w:p w:rsidR="00BA4889" w:rsidRPr="00C80249" w:rsidRDefault="00BA4889" w:rsidP="006C1AEF">
      <w:pPr>
        <w:pStyle w:val="1nadpis"/>
        <w:spacing w:before="600" w:after="480"/>
        <w:rPr>
          <w:rFonts w:ascii="Times New Roman" w:hAnsi="Times New Roman"/>
        </w:rPr>
      </w:pPr>
      <w:bookmarkStart w:id="7" w:name="_Toc505252543"/>
      <w:r w:rsidRPr="00C80249">
        <w:rPr>
          <w:rFonts w:ascii="Times New Roman" w:hAnsi="Times New Roman"/>
        </w:rPr>
        <w:t>Doba a místo plnění veřejné zakázky</w:t>
      </w:r>
      <w:bookmarkEnd w:id="6"/>
      <w:bookmarkEnd w:id="7"/>
    </w:p>
    <w:p w:rsidR="006C1AEF" w:rsidRPr="006C1AEF" w:rsidRDefault="00BA4889" w:rsidP="006C1AEF">
      <w:pPr>
        <w:pStyle w:val="2sltext"/>
        <w:spacing w:before="360" w:after="480"/>
        <w:rPr>
          <w:rFonts w:ascii="Times New Roman" w:hAnsi="Times New Roman"/>
          <w:b/>
          <w:snapToGrid w:val="0"/>
          <w:sz w:val="24"/>
          <w:szCs w:val="24"/>
        </w:rPr>
      </w:pPr>
      <w:bookmarkStart w:id="8" w:name="_Toc427668320"/>
      <w:r w:rsidRPr="00C94E02">
        <w:rPr>
          <w:rFonts w:ascii="Times New Roman" w:hAnsi="Times New Roman"/>
          <w:sz w:val="24"/>
          <w:szCs w:val="24"/>
        </w:rPr>
        <w:t>Doba a místo plnění jsou stanoveny v obchodních podmínkách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_Ref473026083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Příloha č. 2</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80249" w:rsidRDefault="00BA4889" w:rsidP="006C1AEF">
      <w:pPr>
        <w:pStyle w:val="1nadpis"/>
        <w:spacing w:before="360" w:after="480"/>
        <w:rPr>
          <w:rFonts w:ascii="Times New Roman" w:hAnsi="Times New Roman"/>
        </w:rPr>
      </w:pPr>
      <w:bookmarkStart w:id="9" w:name="_Toc427760502"/>
      <w:bookmarkStart w:id="10" w:name="_Toc432164516"/>
      <w:bookmarkStart w:id="11" w:name="_Toc464994297"/>
      <w:bookmarkStart w:id="12" w:name="_Toc505252544"/>
      <w:bookmarkEnd w:id="8"/>
      <w:r w:rsidRPr="00C80249">
        <w:rPr>
          <w:rFonts w:ascii="Times New Roman" w:hAnsi="Times New Roman"/>
        </w:rPr>
        <w:t xml:space="preserve">Požadavky </w:t>
      </w:r>
      <w:bookmarkEnd w:id="9"/>
      <w:bookmarkEnd w:id="10"/>
      <w:r w:rsidRPr="00C80249">
        <w:rPr>
          <w:rFonts w:ascii="Times New Roman" w:hAnsi="Times New Roman"/>
        </w:rPr>
        <w:t>na prokázání kvalifikace</w:t>
      </w:r>
      <w:bookmarkEnd w:id="11"/>
      <w:bookmarkEnd w:id="12"/>
    </w:p>
    <w:p w:rsidR="00BA4889" w:rsidRPr="00C94E02" w:rsidRDefault="00BA4889" w:rsidP="006C1AEF">
      <w:pPr>
        <w:pStyle w:val="2sltext"/>
        <w:spacing w:before="0" w:after="360"/>
        <w:rPr>
          <w:rFonts w:ascii="Times New Roman" w:hAnsi="Times New Roman"/>
          <w:sz w:val="24"/>
          <w:szCs w:val="24"/>
        </w:rPr>
      </w:pPr>
      <w:r w:rsidRPr="00C94E02">
        <w:rPr>
          <w:rFonts w:ascii="Times New Roman" w:hAnsi="Times New Roman"/>
          <w:sz w:val="24"/>
          <w:szCs w:val="24"/>
        </w:rPr>
        <w:t>Požadavky zadavatele na kvalifikaci jsou stanoveny ve výzvě k podání nabídek.</w:t>
      </w:r>
    </w:p>
    <w:p w:rsidR="00BA4889" w:rsidRPr="00C80249" w:rsidRDefault="00BA4889" w:rsidP="001B5B97">
      <w:pPr>
        <w:pStyle w:val="1nadpis"/>
        <w:spacing w:before="360"/>
        <w:rPr>
          <w:rFonts w:ascii="Times New Roman" w:hAnsi="Times New Roman"/>
        </w:rPr>
      </w:pPr>
      <w:bookmarkStart w:id="13" w:name="_Toc331152219"/>
      <w:bookmarkStart w:id="14" w:name="_Toc505252545"/>
      <w:r w:rsidRPr="00C80249">
        <w:rPr>
          <w:rFonts w:ascii="Times New Roman" w:hAnsi="Times New Roman"/>
        </w:rPr>
        <w:t>Obchodní a platební podmínky</w:t>
      </w:r>
      <w:bookmarkEnd w:id="13"/>
      <w:bookmarkEnd w:id="14"/>
    </w:p>
    <w:p w:rsidR="00BA4889" w:rsidRPr="00C94E02" w:rsidRDefault="00BA4889" w:rsidP="00BA4889">
      <w:pPr>
        <w:pStyle w:val="2sltext"/>
        <w:rPr>
          <w:rFonts w:ascii="Times New Roman" w:hAnsi="Times New Roman"/>
          <w:sz w:val="24"/>
          <w:szCs w:val="24"/>
        </w:rPr>
      </w:pPr>
      <w:bookmarkStart w:id="15" w:name="_Toc314828801"/>
      <w:bookmarkStart w:id="16" w:name="_Toc304446812"/>
      <w:r w:rsidRPr="00C94E02">
        <w:rPr>
          <w:rFonts w:ascii="Times New Roman" w:hAnsi="Times New Roman"/>
          <w:sz w:val="24"/>
          <w:szCs w:val="24"/>
        </w:rPr>
        <w:t>Zadavatel stanoví obchodní a platební podmínky formou závazného návrhu smlouvy o dílo, jehož nedílnou součástí jsou obchodní podmínky zadavatele pro veřejné zakázky na stavební práce (dále jen „</w:t>
      </w:r>
      <w:r w:rsidRPr="00C94E02">
        <w:rPr>
          <w:rFonts w:ascii="Times New Roman" w:hAnsi="Times New Roman"/>
          <w:b/>
          <w:i/>
          <w:sz w:val="24"/>
          <w:szCs w:val="24"/>
        </w:rPr>
        <w:t>návrh smlouvy</w:t>
      </w:r>
      <w:r w:rsidRPr="00C94E02">
        <w:rPr>
          <w:rFonts w:ascii="Times New Roman" w:hAnsi="Times New Roman"/>
          <w:sz w:val="24"/>
          <w:szCs w:val="24"/>
        </w:rPr>
        <w:t>“),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_Ref473026083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Příloha č. 2</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musí být ze strany účastníka zadávacího řízení podepsán účastníkem zadávacího řízení nebo statutárním orgánem účastníka zadávacího řízení nebo jinou osobou prokazatelně oprávněnou zastupovat účastníka zadávacího řízení; v takovém případě doloží účastník zadávacího řízení toto oprávnění v originále či v úředně ověřené kopii v nabídce.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lastRenderedPageBreak/>
        <w:t xml:space="preserve">Účastník zadávacího řízení je povinen upravit návrh smlouvy v části identifikující smluvní strany na straně účastníka zadávacího řízení, a to v souladu se skutečným stavem tak, aby bylo vymezení účastníka zadávacího řízení jednoznačné a dostatečně jasné.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Účastník zadávacího řízení doplní do návrhu smlouvy údaje a přílohy, které jsou výslovně vyhrazeny pro doplnění ze strany účastníka zadávacího řízení nebo u kterých to vyplývá ze zadávací dokumentace, přičemž není oprávněn činit další změny či doplnění návrhu smlouvy či jejích příloh. Pokud je v návrhu smlouvy ve vztahu k některým údajům uvedena informace </w:t>
      </w:r>
      <w:r w:rsidRPr="00C94E02">
        <w:rPr>
          <w:rFonts w:ascii="Times New Roman" w:hAnsi="Times New Roman"/>
          <w:b/>
          <w:sz w:val="24"/>
          <w:szCs w:val="24"/>
        </w:rPr>
        <w:t>„</w:t>
      </w:r>
      <w:r w:rsidRPr="00C94E02">
        <w:rPr>
          <w:rFonts w:ascii="Times New Roman" w:hAnsi="Times New Roman"/>
          <w:b/>
          <w:sz w:val="24"/>
          <w:szCs w:val="24"/>
          <w:highlight w:val="lightGray"/>
        </w:rPr>
        <w:t>[Bude doplněno před uzavřením smlouvy]</w:t>
      </w:r>
      <w:r w:rsidRPr="00C94E02">
        <w:rPr>
          <w:rFonts w:ascii="Times New Roman" w:hAnsi="Times New Roman"/>
          <w:b/>
          <w:sz w:val="24"/>
          <w:szCs w:val="24"/>
        </w:rPr>
        <w:t>“,</w:t>
      </w:r>
      <w:r w:rsidRPr="00C94E02">
        <w:rPr>
          <w:rFonts w:ascii="Times New Roman" w:hAnsi="Times New Roman"/>
          <w:sz w:val="24"/>
          <w:szCs w:val="24"/>
        </w:rPr>
        <w:t xml:space="preserve"> dodavatel takové údaje nedoplňuje, ani nijak neupravuje. Příslušný údaj bude do návrhu smlouvy doplněn před uzavřením smlouvy s dodavatelem.</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Podává-li nabídku více dodavatelů společně (jako jeden účastník zadávacího řízení), jsou povinni přiložit k předmětné smlouvě originál nebo ověřenou kopii smlouvy, z níž bude závazně vyplývat,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Právní vztah vzniklý na základě návrhu smlouvy se bude řídit platnými a účinnými právními předpisy České republiky a přímo použitelnými právními předpisy Evropské unie.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musí respektovat ustanovení zákona, zákona č. 89/2012 Sb., občanský zákoník, ve znění pozdějších předpisů, a dalších právních předpisů, které se vztahují na provádění veřejné zakázky.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Návrh smlouvy nesmí vyloučit či žádným způsobem omezovat oprávnění zadavatele uvedená v zadávací dokumentaci; v opačném případě nabídka nesplňuje zadávací podmínky.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V případě, že </w:t>
      </w:r>
      <w:r w:rsidRPr="00C94E02">
        <w:rPr>
          <w:rFonts w:ascii="Times New Roman" w:hAnsi="Times New Roman"/>
          <w:b/>
          <w:sz w:val="24"/>
          <w:szCs w:val="24"/>
        </w:rPr>
        <w:t>část plnění veřejné zakázky bude plněna poddodavatelem, je účastník zadávacího řízení povinen v nabídce uvést, jaká konkrétní věcně vymezená část plnění veřejné zakázky bude zadána třetím osobám a které osoby to budou</w:t>
      </w:r>
      <w:r w:rsidRPr="00C94E02">
        <w:rPr>
          <w:rFonts w:ascii="Times New Roman" w:hAnsi="Times New Roman"/>
          <w:sz w:val="24"/>
          <w:szCs w:val="24"/>
        </w:rPr>
        <w:t>. Tím není dotčena výlučná odpovědnost účastníka zadávacího řízení za poskytování řádného plnění.</w:t>
      </w:r>
    </w:p>
    <w:p w:rsidR="00BA4889" w:rsidRPr="00C80249" w:rsidRDefault="00BA4889" w:rsidP="00515291">
      <w:pPr>
        <w:pStyle w:val="1nadpis"/>
        <w:spacing w:before="600" w:after="360"/>
        <w:rPr>
          <w:rFonts w:ascii="Times New Roman" w:hAnsi="Times New Roman"/>
        </w:rPr>
      </w:pPr>
      <w:bookmarkStart w:id="17" w:name="_Toc247105619"/>
      <w:bookmarkStart w:id="18" w:name="_Ref230587098"/>
      <w:bookmarkStart w:id="19" w:name="_Toc331152220"/>
      <w:bookmarkStart w:id="20" w:name="_Ref409684685"/>
      <w:bookmarkStart w:id="21" w:name="_Toc505252546"/>
      <w:bookmarkEnd w:id="15"/>
      <w:bookmarkEnd w:id="16"/>
      <w:r w:rsidRPr="00C80249">
        <w:rPr>
          <w:rFonts w:ascii="Times New Roman" w:hAnsi="Times New Roman"/>
        </w:rPr>
        <w:t>Požadavky na způsob zpracování ceny</w:t>
      </w:r>
      <w:bookmarkEnd w:id="17"/>
      <w:bookmarkEnd w:id="18"/>
      <w:bookmarkEnd w:id="19"/>
      <w:r w:rsidRPr="00C80249">
        <w:rPr>
          <w:rFonts w:ascii="Times New Roman" w:hAnsi="Times New Roman"/>
        </w:rPr>
        <w:t xml:space="preserve"> plnění</w:t>
      </w:r>
      <w:bookmarkEnd w:id="20"/>
      <w:bookmarkEnd w:id="21"/>
    </w:p>
    <w:p w:rsidR="00BA4889" w:rsidRPr="00C94E02" w:rsidRDefault="00BA4889" w:rsidP="00BA4889">
      <w:pPr>
        <w:pStyle w:val="2sltext"/>
        <w:rPr>
          <w:rFonts w:ascii="Times New Roman" w:hAnsi="Times New Roman"/>
          <w:b/>
          <w:sz w:val="24"/>
          <w:szCs w:val="24"/>
        </w:rPr>
      </w:pPr>
      <w:bookmarkStart w:id="22" w:name="_Toc331152221"/>
      <w:r w:rsidRPr="00C94E02">
        <w:rPr>
          <w:rFonts w:ascii="Times New Roman" w:hAnsi="Times New Roman"/>
          <w:b/>
          <w:sz w:val="24"/>
          <w:szCs w:val="24"/>
        </w:rPr>
        <w:t xml:space="preserve">Účastník zadávacího řízení zpracuje cenu plnění oceněním všech položek soupisu prací </w:t>
      </w:r>
      <w:r w:rsidRPr="00C94E02">
        <w:rPr>
          <w:rFonts w:ascii="Times New Roman" w:hAnsi="Times New Roman"/>
          <w:sz w:val="24"/>
          <w:szCs w:val="24"/>
        </w:rPr>
        <w:t>(</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_Ref443396191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r w:rsidRPr="00C94E02">
        <w:rPr>
          <w:rFonts w:ascii="Times New Roman" w:hAnsi="Times New Roman"/>
          <w:b/>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 xml:space="preserve">Nabídkovou cenou se rozumí cena vyjadřující součet všech oceněných položek soupisu prací v Kč </w:t>
      </w:r>
      <w:sdt>
        <w:sdtPr>
          <w:rPr>
            <w:rStyle w:val="Styl7"/>
            <w:rFonts w:ascii="Times New Roman" w:hAnsi="Times New Roman"/>
            <w:sz w:val="24"/>
            <w:szCs w:val="24"/>
          </w:rPr>
          <w:id w:val="-57400533"/>
          <w:placeholder>
            <w:docPart w:val="1C5213D3470E4430BE41E36D9C6CB1F0"/>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b/>
          <w:sz w:val="24"/>
          <w:szCs w:val="24"/>
        </w:rPr>
        <w:t xml:space="preserve"> </w:t>
      </w:r>
      <w:r w:rsidRPr="00C94E02">
        <w:rPr>
          <w:rFonts w:ascii="Times New Roman" w:hAnsi="Times New Roman"/>
          <w:sz w:val="24"/>
          <w:szCs w:val="24"/>
        </w:rPr>
        <w:t>uvedená v krycím listu nabídky (dále jen</w:t>
      </w:r>
      <w:r w:rsidRPr="00C94E02">
        <w:rPr>
          <w:rFonts w:ascii="Times New Roman" w:hAnsi="Times New Roman"/>
          <w:b/>
          <w:sz w:val="24"/>
          <w:szCs w:val="24"/>
        </w:rPr>
        <w:t xml:space="preserve"> </w:t>
      </w:r>
      <w:r w:rsidRPr="00C94E02">
        <w:rPr>
          <w:rFonts w:ascii="Times New Roman" w:hAnsi="Times New Roman"/>
          <w:sz w:val="24"/>
          <w:szCs w:val="24"/>
        </w:rPr>
        <w:t>„</w:t>
      </w:r>
      <w:r w:rsidRPr="00C94E02">
        <w:rPr>
          <w:rFonts w:ascii="Times New Roman" w:hAnsi="Times New Roman"/>
          <w:b/>
          <w:i/>
          <w:sz w:val="24"/>
          <w:szCs w:val="24"/>
        </w:rPr>
        <w:t>nabídková cena</w:t>
      </w:r>
      <w:r w:rsidRPr="00C94E02">
        <w:rPr>
          <w:rFonts w:ascii="Times New Roman" w:hAnsi="Times New Roman"/>
          <w:sz w:val="24"/>
          <w:szCs w:val="24"/>
        </w:rPr>
        <w:t>“)</w:t>
      </w:r>
      <w:r w:rsidRPr="00C94E02">
        <w:rPr>
          <w:rFonts w:ascii="Times New Roman" w:hAnsi="Times New Roman"/>
          <w:b/>
          <w:sz w:val="24"/>
          <w:szCs w:val="24"/>
        </w:rPr>
        <w:t>.</w:t>
      </w:r>
      <w:r w:rsidRPr="00C94E02">
        <w:rPr>
          <w:rFonts w:ascii="Times New Roman" w:hAnsi="Times New Roman"/>
          <w:sz w:val="24"/>
          <w:szCs w:val="24"/>
        </w:rPr>
        <w:t xml:space="preserve"> Nabídková cena uvedená v krycím listu nabídky musí odpovídat součtu všech oceněných položek soupisu prací. Účastník zadávacího řízení je odpovědný za obsah jím podané nabídky.</w:t>
      </w:r>
    </w:p>
    <w:p w:rsidR="00BC44B7" w:rsidRPr="00C94E02" w:rsidRDefault="00BA4889" w:rsidP="00473B6B">
      <w:pPr>
        <w:pStyle w:val="4seznam"/>
        <w:numPr>
          <w:ilvl w:val="0"/>
          <w:numId w:val="0"/>
        </w:numPr>
        <w:spacing w:before="0" w:after="260"/>
        <w:contextualSpacing/>
        <w:rPr>
          <w:rFonts w:ascii="Times New Roman" w:hAnsi="Times New Roman"/>
          <w:b/>
          <w:sz w:val="24"/>
          <w:szCs w:val="24"/>
        </w:rPr>
      </w:pPr>
      <w:r w:rsidRPr="00C94E02">
        <w:rPr>
          <w:rFonts w:ascii="Times New Roman" w:hAnsi="Times New Roman"/>
          <w:b/>
          <w:sz w:val="24"/>
          <w:szCs w:val="24"/>
        </w:rPr>
        <w:lastRenderedPageBreak/>
        <w:t xml:space="preserve">Nabídka musí obsahovat řádně oceněný soupis prací. Zadavatel si vyhrazuje právo vyloučit ze zadávacího řízení účastníka zadávacího řízení, v jehož nabídce bude u některé z cen položky soupisu prací uvedena nulová, záporná nebo žádná hodnota, nestanoví-li soupis prací u některé z položek soupisu prací výslovně jinak </w:t>
      </w:r>
      <w:r w:rsidRPr="00C94E02">
        <w:rPr>
          <w:rFonts w:ascii="Times New Roman" w:hAnsi="Times New Roman"/>
          <w:sz w:val="24"/>
          <w:szCs w:val="24"/>
        </w:rPr>
        <w:t>(pak platí pokyn uvedený v soupisu prací)</w:t>
      </w:r>
      <w:r w:rsidRPr="00C94E02">
        <w:rPr>
          <w:rFonts w:ascii="Times New Roman" w:hAnsi="Times New Roman"/>
          <w:b/>
          <w:sz w:val="24"/>
          <w:szCs w:val="24"/>
        </w:rPr>
        <w:t xml:space="preserve">. </w:t>
      </w:r>
    </w:p>
    <w:p w:rsidR="00BC44B7" w:rsidRPr="00C94E02" w:rsidRDefault="00BA4889" w:rsidP="00473B6B">
      <w:pPr>
        <w:pStyle w:val="4seznam"/>
        <w:numPr>
          <w:ilvl w:val="0"/>
          <w:numId w:val="0"/>
        </w:numPr>
        <w:spacing w:before="0" w:after="260"/>
        <w:contextualSpacing/>
        <w:rPr>
          <w:rFonts w:ascii="Times New Roman" w:hAnsi="Times New Roman"/>
          <w:sz w:val="24"/>
          <w:szCs w:val="24"/>
        </w:rPr>
      </w:pPr>
      <w:r w:rsidRPr="00C94E02">
        <w:rPr>
          <w:rFonts w:ascii="Times New Roman" w:hAnsi="Times New Roman"/>
          <w:sz w:val="24"/>
          <w:szCs w:val="24"/>
        </w:rPr>
        <w:t>V případě vyloučení zadavatel odešle bezodkladně účastníkovi zadávacího řízení oznámení o jeho vyloučení s odůvodněním.</w:t>
      </w:r>
      <w:r w:rsidR="00473B6B" w:rsidRPr="00C94E02">
        <w:rPr>
          <w:rFonts w:ascii="Times New Roman" w:hAnsi="Times New Roman"/>
          <w:sz w:val="24"/>
          <w:szCs w:val="24"/>
        </w:rPr>
        <w:t xml:space="preserve"> </w:t>
      </w:r>
    </w:p>
    <w:p w:rsidR="00BA4889" w:rsidRPr="00C94E02" w:rsidRDefault="00BA4889" w:rsidP="00BA4889">
      <w:pPr>
        <w:pStyle w:val="2sltext"/>
        <w:rPr>
          <w:rFonts w:ascii="Times New Roman" w:hAnsi="Times New Roman"/>
          <w:b/>
          <w:bCs/>
          <w:sz w:val="24"/>
          <w:szCs w:val="24"/>
        </w:rPr>
      </w:pPr>
      <w:r w:rsidRPr="00C94E02">
        <w:rPr>
          <w:rFonts w:ascii="Times New Roman" w:hAnsi="Times New Roman"/>
          <w:b/>
          <w:sz w:val="24"/>
          <w:szCs w:val="24"/>
        </w:rPr>
        <w:t>Jednotlivé číselné údaje (v oceněném soupisu prací) je účastník zadávacího řízení povinen stanovit, případně zaokrouhlit, na dvě desetinná místa.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DPH se rozumí peněžní částka, jejíž výše odpovídá výši daně z přidané hodnoty vypočtené podle zákona č. 235/2004 Sb., o dani z přidané hodnoty, ve znění pozdějších předpisů. Není-li účastník zadávacího řízení registrovaným plátcem DPH, tuto skutečnost výslovně uvede prohlášením v návrhu smlouvy.</w:t>
      </w:r>
    </w:p>
    <w:p w:rsidR="00BA4889" w:rsidRPr="00C94E02" w:rsidRDefault="00BA4889" w:rsidP="00BA4889">
      <w:pPr>
        <w:pStyle w:val="2sltext"/>
        <w:rPr>
          <w:rFonts w:ascii="Times New Roman" w:hAnsi="Times New Roman"/>
          <w:sz w:val="24"/>
          <w:szCs w:val="24"/>
        </w:rPr>
      </w:pPr>
      <w:bookmarkStart w:id="23" w:name="_Ref427754826"/>
      <w:bookmarkStart w:id="24" w:name="_Ref443664169"/>
      <w:r w:rsidRPr="00C94E02">
        <w:rPr>
          <w:rFonts w:ascii="Times New Roman" w:hAnsi="Times New Roman"/>
          <w:sz w:val="24"/>
          <w:szCs w:val="24"/>
        </w:rPr>
        <w:t xml:space="preserve">Účastník zadávacího řízení povinně zpracuje cenu plnění pro účely hodnocení nabídek na uzavření smlouvy o dílo v celkové ceně díla v Kč </w:t>
      </w:r>
      <w:sdt>
        <w:sdtPr>
          <w:rPr>
            <w:rStyle w:val="Styl7"/>
            <w:rFonts w:ascii="Times New Roman" w:hAnsi="Times New Roman"/>
            <w:sz w:val="24"/>
            <w:szCs w:val="24"/>
          </w:rPr>
          <w:id w:val="-192462344"/>
          <w:placeholder>
            <w:docPart w:val="0B1C8391D45A42D9A77174187BE2F985"/>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7"/>
              <w:rFonts w:ascii="Times New Roman" w:hAnsi="Times New Roman"/>
              <w:sz w:val="24"/>
              <w:szCs w:val="24"/>
            </w:rPr>
            <w:t>bez DPH</w:t>
          </w:r>
        </w:sdtContent>
      </w:sdt>
      <w:r w:rsidRPr="00C94E02">
        <w:rPr>
          <w:rFonts w:ascii="Times New Roman" w:hAnsi="Times New Roman"/>
          <w:sz w:val="24"/>
          <w:szCs w:val="24"/>
        </w:rPr>
        <w:t xml:space="preserve"> (dále jen „</w:t>
      </w:r>
      <w:r w:rsidRPr="00C94E02">
        <w:rPr>
          <w:rFonts w:ascii="Times New Roman" w:hAnsi="Times New Roman"/>
          <w:i/>
          <w:sz w:val="24"/>
          <w:szCs w:val="24"/>
        </w:rPr>
        <w:t>cena díla</w:t>
      </w:r>
      <w:r w:rsidRPr="00C94E02">
        <w:rPr>
          <w:rFonts w:ascii="Times New Roman" w:hAnsi="Times New Roman"/>
          <w:sz w:val="24"/>
          <w:szCs w:val="24"/>
        </w:rPr>
        <w:t>“) do závazného vzoru smlouvy o dílo</w:t>
      </w:r>
      <w:bookmarkEnd w:id="23"/>
      <w:bookmarkEnd w:id="24"/>
      <w:r w:rsidRPr="00C94E02">
        <w:rPr>
          <w:rFonts w:ascii="Times New Roman" w:hAnsi="Times New Roman"/>
          <w:sz w:val="24"/>
          <w:szCs w:val="24"/>
        </w:rPr>
        <w:t xml:space="preserve"> pro všechny zadavatele. Účastník zadávacího řízení je odpovědný za obsah jím podané nabídky na uzavření smlouvy o dílo.</w:t>
      </w:r>
    </w:p>
    <w:p w:rsidR="00BA4889" w:rsidRPr="00C80249" w:rsidRDefault="00BA4889" w:rsidP="00515291">
      <w:pPr>
        <w:pStyle w:val="1nadpis"/>
        <w:spacing w:before="600" w:after="360"/>
        <w:rPr>
          <w:rFonts w:ascii="Times New Roman" w:hAnsi="Times New Roman"/>
        </w:rPr>
      </w:pPr>
      <w:bookmarkStart w:id="25" w:name="_Toc505252547"/>
      <w:r w:rsidRPr="00C80249">
        <w:rPr>
          <w:rFonts w:ascii="Times New Roman" w:hAnsi="Times New Roman"/>
        </w:rPr>
        <w:t>Hodnocení nabídek</w:t>
      </w:r>
      <w:bookmarkEnd w:id="22"/>
      <w:bookmarkEnd w:id="25"/>
    </w:p>
    <w:p w:rsidR="00BA4889" w:rsidRPr="00C94E02" w:rsidRDefault="00BA4889" w:rsidP="00BA4889">
      <w:pPr>
        <w:pStyle w:val="2margrubrika"/>
        <w:spacing w:before="240" w:after="240"/>
        <w:rPr>
          <w:rFonts w:ascii="Times New Roman" w:hAnsi="Times New Roman"/>
          <w:sz w:val="24"/>
          <w:szCs w:val="24"/>
        </w:rPr>
      </w:pPr>
      <w:r w:rsidRPr="00C94E02">
        <w:rPr>
          <w:rFonts w:ascii="Times New Roman" w:hAnsi="Times New Roman"/>
          <w:sz w:val="24"/>
          <w:szCs w:val="24"/>
        </w:rPr>
        <w:t>Ekonomická výhodnost nabídek</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Hodnocení nabídek bude provedeno v souladu s § 114 odst. 1 zákona podle jejich ekonomické výhodnosti.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Ekonomická výhodnost nabídek bude hodnocena v souladu s § 114 odst. 2 věta druhá zákona podle </w:t>
      </w:r>
      <w:r w:rsidRPr="00C94E02">
        <w:rPr>
          <w:rFonts w:ascii="Times New Roman" w:hAnsi="Times New Roman"/>
          <w:b/>
          <w:sz w:val="24"/>
          <w:szCs w:val="24"/>
        </w:rPr>
        <w:t>nejnižší nabídkové ceny</w:t>
      </w:r>
      <w:r w:rsidRPr="00C94E02">
        <w:rPr>
          <w:rFonts w:ascii="Times New Roman" w:hAnsi="Times New Roman"/>
          <w:sz w:val="24"/>
          <w:szCs w:val="24"/>
        </w:rPr>
        <w:t xml:space="preserve">. </w:t>
      </w:r>
    </w:p>
    <w:p w:rsidR="00BA4889" w:rsidRPr="00C94E02" w:rsidRDefault="00BA4889" w:rsidP="00BA4889">
      <w:pPr>
        <w:pStyle w:val="2margrubrika"/>
        <w:rPr>
          <w:rFonts w:ascii="Times New Roman" w:hAnsi="Times New Roman"/>
          <w:sz w:val="24"/>
          <w:szCs w:val="24"/>
        </w:rPr>
      </w:pPr>
      <w:r w:rsidRPr="00C94E02">
        <w:rPr>
          <w:rFonts w:ascii="Times New Roman" w:hAnsi="Times New Roman"/>
          <w:sz w:val="24"/>
          <w:szCs w:val="24"/>
        </w:rPr>
        <w:t>Pravidla pro hodnocení nabídek</w:t>
      </w:r>
    </w:p>
    <w:p w:rsidR="00BA4889" w:rsidRPr="00C94E02" w:rsidRDefault="00BA4889" w:rsidP="00BA4889">
      <w:pPr>
        <w:pStyle w:val="2sltext"/>
        <w:rPr>
          <w:rFonts w:ascii="Times New Roman" w:hAnsi="Times New Roman"/>
          <w:b/>
          <w:sz w:val="24"/>
          <w:szCs w:val="24"/>
        </w:rPr>
      </w:pPr>
      <w:r w:rsidRPr="00C94E02">
        <w:rPr>
          <w:rFonts w:ascii="Times New Roman" w:hAnsi="Times New Roman"/>
          <w:sz w:val="24"/>
          <w:szCs w:val="24"/>
        </w:rPr>
        <w:t xml:space="preserve">Zadavatel stanovil v souladu s § 115 zákona jako jediné kritérium hodnocení </w:t>
      </w:r>
      <w:r w:rsidRPr="00C94E02">
        <w:rPr>
          <w:rFonts w:ascii="Times New Roman" w:hAnsi="Times New Roman"/>
          <w:b/>
          <w:sz w:val="24"/>
          <w:szCs w:val="24"/>
        </w:rPr>
        <w:t>nabídkovou cenu</w:t>
      </w:r>
      <w:r w:rsidRPr="00C94E02">
        <w:rPr>
          <w:rFonts w:ascii="Times New Roman" w:hAnsi="Times New Roman"/>
          <w:sz w:val="24"/>
          <w:szCs w:val="24"/>
        </w:rPr>
        <w:t>, přičemž</w:t>
      </w:r>
      <w:r w:rsidRPr="00C94E02">
        <w:rPr>
          <w:rFonts w:ascii="Times New Roman" w:hAnsi="Times New Roman"/>
          <w:b/>
          <w:sz w:val="24"/>
          <w:szCs w:val="24"/>
        </w:rPr>
        <w:t xml:space="preserve"> nabídky budou vyhodnoceny prostým seřazením nabídek podle výše nabídkové ceny</w:t>
      </w:r>
      <w:r w:rsidRPr="00C94E02">
        <w:rPr>
          <w:rFonts w:ascii="Times New Roman" w:hAnsi="Times New Roman"/>
          <w:sz w:val="24"/>
          <w:szCs w:val="24"/>
        </w:rPr>
        <w:t xml:space="preserve"> od nabídky s nejnižší nabídkovou cenou po nabídku s nejvyšší nabídkovou cenou.</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Ekonomicky nejvýhodnější nabídkou je nabídka s nejnižší nabídkovou cenou.</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 xml:space="preserve">Pro hodnocení jsou rozhodné ceny </w:t>
      </w:r>
      <w:r w:rsidRPr="00C94E02">
        <w:rPr>
          <w:rStyle w:val="Styl6"/>
          <w:rFonts w:ascii="Times New Roman" w:hAnsi="Times New Roman"/>
          <w:sz w:val="24"/>
          <w:szCs w:val="24"/>
        </w:rPr>
        <w:t xml:space="preserve"> </w:t>
      </w:r>
      <w:sdt>
        <w:sdtPr>
          <w:rPr>
            <w:rStyle w:val="Styl6"/>
            <w:rFonts w:ascii="Times New Roman" w:hAnsi="Times New Roman"/>
            <w:sz w:val="24"/>
            <w:szCs w:val="24"/>
          </w:rPr>
          <w:id w:val="-1500418403"/>
          <w:placeholder>
            <w:docPart w:val="837AD86E49384BCF872639177AC8D8BE"/>
          </w:placeholder>
          <w:dropDownList>
            <w:listItem w:value="Zvolte položku."/>
            <w:listItem w:displayText="bez DPH" w:value="bez DPH"/>
            <w:listItem w:displayText="včetně DPH" w:value="včetně DPH"/>
          </w:dropDownList>
        </w:sdtPr>
        <w:sdtEndPr>
          <w:rPr>
            <w:rStyle w:val="Standardnpsmoodstavce"/>
            <w:b w:val="0"/>
          </w:rPr>
        </w:sdtEndPr>
        <w:sdtContent>
          <w:r w:rsidRPr="00C94E02">
            <w:rPr>
              <w:rStyle w:val="Styl6"/>
              <w:rFonts w:ascii="Times New Roman" w:hAnsi="Times New Roman"/>
              <w:sz w:val="24"/>
              <w:szCs w:val="24"/>
            </w:rPr>
            <w:t>bez DPH</w:t>
          </w:r>
        </w:sdtContent>
      </w:sdt>
      <w:r w:rsidRPr="00C94E02">
        <w:rPr>
          <w:rFonts w:ascii="Times New Roman" w:hAnsi="Times New Roman"/>
          <w:b/>
          <w:sz w:val="24"/>
          <w:szCs w:val="24"/>
        </w:rPr>
        <w:t>.</w:t>
      </w:r>
    </w:p>
    <w:p w:rsidR="00BA4889" w:rsidRPr="00C94E02" w:rsidRDefault="00BA4889" w:rsidP="00BA4889">
      <w:pPr>
        <w:pStyle w:val="2sltext"/>
        <w:rPr>
          <w:rFonts w:ascii="Times New Roman" w:hAnsi="Times New Roman"/>
          <w:b/>
          <w:sz w:val="24"/>
          <w:szCs w:val="24"/>
        </w:rPr>
      </w:pPr>
      <w:r w:rsidRPr="00C94E02">
        <w:rPr>
          <w:rFonts w:ascii="Times New Roman" w:hAnsi="Times New Roman"/>
          <w:b/>
          <w:sz w:val="24"/>
          <w:szCs w:val="24"/>
        </w:rPr>
        <w:t xml:space="preserve">Předmětem hodnocení bude celková nabídková cena za součet plnění </w:t>
      </w:r>
      <w:r w:rsidR="005A100C" w:rsidRPr="00C94E02">
        <w:rPr>
          <w:rFonts w:ascii="Times New Roman" w:hAnsi="Times New Roman"/>
          <w:b/>
          <w:sz w:val="24"/>
          <w:szCs w:val="24"/>
        </w:rPr>
        <w:t>za</w:t>
      </w:r>
      <w:r w:rsidRPr="00C94E02">
        <w:rPr>
          <w:rFonts w:ascii="Times New Roman" w:hAnsi="Times New Roman"/>
          <w:b/>
          <w:sz w:val="24"/>
          <w:szCs w:val="24"/>
        </w:rPr>
        <w:t xml:space="preserve"> </w:t>
      </w:r>
      <w:r w:rsidR="005A100C" w:rsidRPr="00C94E02">
        <w:rPr>
          <w:rFonts w:ascii="Times New Roman" w:hAnsi="Times New Roman"/>
          <w:b/>
          <w:sz w:val="24"/>
          <w:szCs w:val="24"/>
        </w:rPr>
        <w:t xml:space="preserve">všechny </w:t>
      </w:r>
      <w:r w:rsidRPr="00C94E02">
        <w:rPr>
          <w:rFonts w:ascii="Times New Roman" w:hAnsi="Times New Roman"/>
          <w:b/>
          <w:sz w:val="24"/>
          <w:szCs w:val="24"/>
        </w:rPr>
        <w:t>zadavatele.</w:t>
      </w:r>
    </w:p>
    <w:p w:rsidR="00BA4889" w:rsidRPr="00C80249" w:rsidRDefault="00BA4889" w:rsidP="00515291">
      <w:pPr>
        <w:pStyle w:val="1nadpis"/>
        <w:spacing w:before="600" w:after="360"/>
        <w:rPr>
          <w:rFonts w:ascii="Times New Roman" w:hAnsi="Times New Roman"/>
        </w:rPr>
      </w:pPr>
      <w:bookmarkStart w:id="26" w:name="_Toc331152222"/>
      <w:bookmarkStart w:id="27" w:name="_Toc505252548"/>
      <w:r w:rsidRPr="00C80249">
        <w:rPr>
          <w:rFonts w:ascii="Times New Roman" w:hAnsi="Times New Roman"/>
        </w:rPr>
        <w:lastRenderedPageBreak/>
        <w:t>Závaznost požadavků zadavatele</w:t>
      </w:r>
      <w:bookmarkEnd w:id="26"/>
      <w:bookmarkEnd w:id="27"/>
      <w:r w:rsidRPr="00C80249">
        <w:rPr>
          <w:rFonts w:ascii="Times New Roman" w:hAnsi="Times New Roman"/>
        </w:rPr>
        <w:t xml:space="preserve"> </w:t>
      </w:r>
    </w:p>
    <w:p w:rsidR="00BA4889" w:rsidRPr="00C94E02" w:rsidRDefault="00BA4889" w:rsidP="00BA4889">
      <w:pPr>
        <w:pStyle w:val="2sltext"/>
        <w:rPr>
          <w:rFonts w:ascii="Times New Roman" w:hAnsi="Times New Roman"/>
          <w:sz w:val="24"/>
          <w:szCs w:val="24"/>
        </w:rPr>
      </w:pPr>
      <w:bookmarkStart w:id="28" w:name="_Toc314828813"/>
      <w:bookmarkStart w:id="29" w:name="_Toc304446824"/>
      <w:r w:rsidRPr="00C94E02">
        <w:rPr>
          <w:rFonts w:ascii="Times New Roman" w:hAnsi="Times New Roman"/>
          <w:sz w:val="24"/>
          <w:szCs w:val="24"/>
        </w:rPr>
        <w:t>Informace a údaje uvedené v zadávací dokumentaci vymezují závazné požadavky zadavatele na plnění veřejné zakázky. Tyto požadavky je dodavatel povinen plně a bezvýhradně respektovat při zpracování své nabídky.</w:t>
      </w:r>
      <w:bookmarkEnd w:id="28"/>
      <w:bookmarkEnd w:id="29"/>
    </w:p>
    <w:p w:rsidR="00BA4889" w:rsidRPr="00C80249" w:rsidRDefault="00BA4889" w:rsidP="00515291">
      <w:pPr>
        <w:pStyle w:val="1nadpis"/>
        <w:spacing w:before="600" w:after="360"/>
        <w:rPr>
          <w:rFonts w:ascii="Times New Roman" w:hAnsi="Times New Roman"/>
        </w:rPr>
      </w:pPr>
      <w:bookmarkStart w:id="30" w:name="_Toc505252549"/>
      <w:r w:rsidRPr="00C80249">
        <w:rPr>
          <w:rFonts w:ascii="Times New Roman" w:hAnsi="Times New Roman"/>
        </w:rPr>
        <w:t>Prohlídka místa plnění</w:t>
      </w:r>
      <w:bookmarkEnd w:id="30"/>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s ohledem na volnou dostupnost místa plnění veřejné zakázky prohlídku místa plnění neorganizuje.</w:t>
      </w:r>
    </w:p>
    <w:p w:rsidR="00BA4889" w:rsidRPr="00C80249" w:rsidRDefault="00BA4889" w:rsidP="00515291">
      <w:pPr>
        <w:pStyle w:val="1nadpis"/>
        <w:spacing w:before="600" w:after="360"/>
        <w:rPr>
          <w:rFonts w:ascii="Times New Roman" w:hAnsi="Times New Roman"/>
        </w:rPr>
      </w:pPr>
      <w:bookmarkStart w:id="31" w:name="_Toc505252550"/>
      <w:r w:rsidRPr="00C80249">
        <w:rPr>
          <w:rFonts w:ascii="Times New Roman" w:hAnsi="Times New Roman"/>
        </w:rPr>
        <w:t>Vysvětlení zadávací dokumentace</w:t>
      </w:r>
      <w:bookmarkEnd w:id="31"/>
    </w:p>
    <w:p w:rsidR="00BA4889" w:rsidRPr="00C94E02" w:rsidRDefault="00BA4889" w:rsidP="00BA4889">
      <w:pPr>
        <w:pStyle w:val="2sltext"/>
        <w:rPr>
          <w:rFonts w:ascii="Times New Roman" w:hAnsi="Times New Roman"/>
          <w:sz w:val="24"/>
          <w:szCs w:val="24"/>
        </w:rPr>
      </w:pPr>
      <w:bookmarkStart w:id="32" w:name="_Ref458065945"/>
      <w:r w:rsidRPr="00C94E02">
        <w:rPr>
          <w:rFonts w:ascii="Times New Roman" w:hAnsi="Times New Roman"/>
          <w:sz w:val="24"/>
          <w:szCs w:val="24"/>
        </w:rPr>
        <w:t xml:space="preserve">Zadavatel může v souladu s § 98 odst. 1 zákona ve spojení s § 54 odst. 5 zákona </w:t>
      </w:r>
      <w:r w:rsidRPr="00C94E02">
        <w:rPr>
          <w:rFonts w:ascii="Times New Roman" w:hAnsi="Times New Roman"/>
          <w:b/>
          <w:sz w:val="24"/>
          <w:szCs w:val="24"/>
        </w:rPr>
        <w:t>zadávací dokumentaci vysvětlit, pokud takové vysvětlení</w:t>
      </w:r>
      <w:r w:rsidRPr="00C94E02">
        <w:rPr>
          <w:rFonts w:ascii="Times New Roman" w:hAnsi="Times New Roman"/>
          <w:sz w:val="24"/>
          <w:szCs w:val="24"/>
        </w:rPr>
        <w:t xml:space="preserve">, případně související dokumenty, </w:t>
      </w:r>
      <w:r w:rsidRPr="00C94E02">
        <w:rPr>
          <w:rFonts w:ascii="Times New Roman" w:hAnsi="Times New Roman"/>
          <w:b/>
          <w:sz w:val="24"/>
          <w:szCs w:val="24"/>
        </w:rPr>
        <w:t>uveřejní na profilu zadavatele, a to nejméně 4 pracovní dny před skončením lhůty pro podání nabídek</w:t>
      </w:r>
      <w:r w:rsidRPr="00C94E02">
        <w:rPr>
          <w:rFonts w:ascii="Times New Roman" w:hAnsi="Times New Roman"/>
          <w:sz w:val="24"/>
          <w:szCs w:val="24"/>
        </w:rPr>
        <w:t>.</w:t>
      </w:r>
      <w:bookmarkEnd w:id="32"/>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Dodavatelé mohou </w:t>
      </w:r>
      <w:r w:rsidRPr="00C94E02">
        <w:rPr>
          <w:rFonts w:ascii="Times New Roman" w:hAnsi="Times New Roman"/>
          <w:b/>
          <w:sz w:val="24"/>
          <w:szCs w:val="24"/>
        </w:rPr>
        <w:t>písemně požadovat</w:t>
      </w:r>
      <w:r w:rsidRPr="00C94E02">
        <w:rPr>
          <w:rFonts w:ascii="Times New Roman" w:hAnsi="Times New Roman"/>
          <w:sz w:val="24"/>
          <w:szCs w:val="24"/>
        </w:rPr>
        <w:t xml:space="preserve"> v souladu s § 98 odst. 3 zákona </w:t>
      </w:r>
      <w:r w:rsidRPr="00C94E02">
        <w:rPr>
          <w:rFonts w:ascii="Times New Roman" w:hAnsi="Times New Roman"/>
          <w:b/>
          <w:sz w:val="24"/>
          <w:szCs w:val="24"/>
        </w:rPr>
        <w:t>vysvětlení zadávací dokumentace</w:t>
      </w:r>
      <w:r w:rsidRPr="00C94E02">
        <w:rPr>
          <w:rFonts w:ascii="Times New Roman" w:hAnsi="Times New Roman"/>
          <w:sz w:val="24"/>
          <w:szCs w:val="24"/>
        </w:rPr>
        <w:t xml:space="preserve">. </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Žádost o vysvětlení zadávací dokumentace</w:t>
      </w:r>
      <w:r w:rsidRPr="00C94E02">
        <w:rPr>
          <w:rFonts w:ascii="Times New Roman" w:hAnsi="Times New Roman"/>
          <w:sz w:val="24"/>
          <w:szCs w:val="24"/>
        </w:rPr>
        <w:t xml:space="preserve"> musí dodavatelé </w:t>
      </w:r>
      <w:r w:rsidRPr="00C94E02">
        <w:rPr>
          <w:rFonts w:ascii="Times New Roman" w:hAnsi="Times New Roman"/>
          <w:b/>
          <w:sz w:val="24"/>
          <w:szCs w:val="24"/>
        </w:rPr>
        <w:t>zasílat v</w:t>
      </w:r>
      <w:r w:rsidRPr="00C94E02">
        <w:rPr>
          <w:rFonts w:ascii="Times New Roman" w:hAnsi="Times New Roman"/>
          <w:sz w:val="24"/>
          <w:szCs w:val="24"/>
        </w:rPr>
        <w:t xml:space="preserve"> </w:t>
      </w:r>
      <w:r w:rsidRPr="00C94E02">
        <w:rPr>
          <w:rFonts w:ascii="Times New Roman" w:hAnsi="Times New Roman"/>
          <w:b/>
          <w:sz w:val="24"/>
          <w:szCs w:val="24"/>
        </w:rPr>
        <w:t>písemné formě v elektronické, případně listinné, podobě</w:t>
      </w:r>
      <w:r w:rsidRPr="00C94E02">
        <w:rPr>
          <w:rFonts w:ascii="Times New Roman" w:hAnsi="Times New Roman"/>
          <w:sz w:val="24"/>
          <w:szCs w:val="24"/>
        </w:rPr>
        <w:t xml:space="preserve"> k rukám kontaktní osoby zadavatele uvedené v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_Ref458064726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1</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tj. e-mailem nebo datovou zprávou, případně poštou, na kontaktní údaje uvedené v dokumentaci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V žádosti o vysvětlení zadávací dokumentace musí být uvedeny identifikační a kontaktní údaje dodavatele a informace o tom, ke které veřejné zakázce se žádost vztahuje.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o vysvětlení zadávací dokumentace písemně požádá dodavatel, zadavatel vysvětlení uveřejní, odešle nebo předá včetně přesného znění žádosti bez identifikace tohoto dodavatele.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rPr>
        <w:t xml:space="preserve">Zadavatel není povinen vysvětlení poskytnout, pokud není žádost o vysvětlení doručena včas, a to alespoň 3 pracovní dny před uplynutím lhůty podle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003EE1" w:rsidRPr="00003EE1">
        <w:rPr>
          <w:rFonts w:ascii="Times New Roman" w:hAnsi="Times New Roman"/>
          <w:b/>
          <w:sz w:val="24"/>
          <w:szCs w:val="24"/>
        </w:rPr>
        <w:t>11.1</w:t>
      </w:r>
      <w:r w:rsidR="00B12CBB" w:rsidRPr="00C94E02">
        <w:rPr>
          <w:rFonts w:ascii="Times New Roman" w:hAnsi="Times New Roman"/>
          <w:sz w:val="24"/>
          <w:szCs w:val="24"/>
        </w:rPr>
        <w:fldChar w:fldCharType="end"/>
      </w:r>
      <w:r w:rsidRPr="00C94E02">
        <w:rPr>
          <w:rFonts w:ascii="Times New Roman" w:hAnsi="Times New Roman"/>
          <w:b/>
          <w:sz w:val="24"/>
          <w:szCs w:val="24"/>
        </w:rPr>
        <w:t xml:space="preserve"> dokumentace zadávacího řízení</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zadavatel na žádost o vysvětlení, která není doručena včas, vysvětlení poskytne, nemusí dodržet lhůty podle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003EE1">
        <w:rPr>
          <w:rFonts w:ascii="Times New Roman" w:hAnsi="Times New Roman"/>
          <w:sz w:val="24"/>
          <w:szCs w:val="24"/>
        </w:rPr>
        <w:t>11.1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lastRenderedPageBreak/>
        <w:t xml:space="preserve">Pokud se vysvětlení zadávací dokumentace týká částí zadávací dokumentace, které se neuveřejňují podle § 96 odst. 2 zákona, odešle je nebo předá zadavatel všem dodavatelům, kteří podali žádost o příslušné části zadávací dokumentace.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_Ref458065945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003EE1">
        <w:rPr>
          <w:rFonts w:ascii="Times New Roman" w:hAnsi="Times New Roman"/>
          <w:sz w:val="24"/>
          <w:szCs w:val="24"/>
        </w:rPr>
        <w:t>11.1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se v takovém případě nepoužije.</w:t>
      </w:r>
    </w:p>
    <w:p w:rsidR="00BA4889" w:rsidRPr="00C80249" w:rsidRDefault="00BA4889" w:rsidP="00515291">
      <w:pPr>
        <w:pStyle w:val="1nadpis"/>
        <w:spacing w:before="600" w:after="360"/>
        <w:rPr>
          <w:rFonts w:ascii="Times New Roman" w:hAnsi="Times New Roman"/>
        </w:rPr>
      </w:pPr>
      <w:bookmarkStart w:id="33" w:name="_Toc505252551"/>
      <w:r w:rsidRPr="00C80249">
        <w:rPr>
          <w:rFonts w:ascii="Times New Roman" w:hAnsi="Times New Roman"/>
        </w:rPr>
        <w:t>Změna nebo doplnění zadávací dokumentace</w:t>
      </w:r>
      <w:bookmarkEnd w:id="33"/>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může před uplynutím lhůty pro podání nabídek změnit nebo doplnit zadávací podmínky obsažené v zadávací dokumentaci.</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Změnu nebo doplnění zadávacích podmínek obsažených v zadávací dokumentaci zadavatel uveřejnění nebo oznámí dodavatelům stejným způsobem jako zadávací podmínku, která byla změněna nebo doplněna.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Pokud to povaha doplnění nebo změny zadávací dokumentace vyžaduje, zadavatel současně přiměřeně prodlouží lhůtu pro podání nabídek. </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BA4889" w:rsidRPr="00C80249" w:rsidRDefault="00BA4889" w:rsidP="00515291">
      <w:pPr>
        <w:pStyle w:val="1nadpis"/>
        <w:spacing w:before="600" w:after="360"/>
        <w:rPr>
          <w:rFonts w:ascii="Times New Roman" w:hAnsi="Times New Roman"/>
        </w:rPr>
      </w:pPr>
      <w:bookmarkStart w:id="34" w:name="_Toc331152224"/>
      <w:bookmarkStart w:id="35" w:name="_Ref464633299"/>
      <w:bookmarkStart w:id="36" w:name="_Ref465000605"/>
      <w:bookmarkStart w:id="37" w:name="_Toc505252552"/>
      <w:r w:rsidRPr="00C80249">
        <w:rPr>
          <w:rFonts w:ascii="Times New Roman" w:hAnsi="Times New Roman"/>
        </w:rPr>
        <w:t>Lhůta a místo pro podání nabídek</w:t>
      </w:r>
      <w:bookmarkEnd w:id="34"/>
      <w:bookmarkEnd w:id="35"/>
      <w:bookmarkEnd w:id="36"/>
      <w:bookmarkEnd w:id="37"/>
    </w:p>
    <w:p w:rsidR="00BA4889" w:rsidRPr="00C94E02" w:rsidRDefault="00BA4889" w:rsidP="00BA4889">
      <w:pPr>
        <w:pStyle w:val="2sltext"/>
        <w:tabs>
          <w:tab w:val="left" w:pos="709"/>
        </w:tabs>
        <w:ind w:left="4253" w:hanging="4253"/>
        <w:rPr>
          <w:rFonts w:ascii="Times New Roman" w:hAnsi="Times New Roman"/>
          <w:sz w:val="24"/>
          <w:szCs w:val="24"/>
        </w:rPr>
      </w:pPr>
      <w:bookmarkStart w:id="38" w:name="_Ref409601007"/>
      <w:r w:rsidRPr="00C94E02">
        <w:rPr>
          <w:rFonts w:ascii="Times New Roman" w:hAnsi="Times New Roman"/>
          <w:b/>
          <w:sz w:val="24"/>
          <w:szCs w:val="24"/>
        </w:rPr>
        <w:t>Lhůta pro podání nabídek:</w:t>
      </w:r>
      <w:r w:rsidRPr="00C94E02">
        <w:rPr>
          <w:rFonts w:ascii="Times New Roman" w:hAnsi="Times New Roman"/>
          <w:sz w:val="24"/>
          <w:szCs w:val="24"/>
        </w:rPr>
        <w:tab/>
      </w:r>
      <w:bookmarkEnd w:id="38"/>
      <w:r w:rsidRPr="00C94E02">
        <w:rPr>
          <w:rFonts w:ascii="Times New Roman" w:hAnsi="Times New Roman"/>
          <w:b/>
          <w:sz w:val="24"/>
          <w:szCs w:val="24"/>
        </w:rPr>
        <w:t>lhůta pro podání nabídek je uvedena ve výzvě k podání nabídek, která byla uveřejněna na profilu zadavatele.</w:t>
      </w:r>
    </w:p>
    <w:p w:rsidR="00BA4889" w:rsidRPr="00C94E02" w:rsidRDefault="00BA4889" w:rsidP="00BA4889">
      <w:pPr>
        <w:pStyle w:val="2sltext"/>
        <w:tabs>
          <w:tab w:val="left" w:pos="709"/>
          <w:tab w:val="left" w:pos="4253"/>
        </w:tabs>
        <w:ind w:left="4253" w:hanging="4253"/>
        <w:rPr>
          <w:rFonts w:ascii="Times New Roman" w:hAnsi="Times New Roman"/>
          <w:b/>
          <w:color w:val="FF0000"/>
          <w:sz w:val="24"/>
          <w:szCs w:val="24"/>
        </w:rPr>
      </w:pPr>
      <w:r w:rsidRPr="00C94E02">
        <w:rPr>
          <w:rFonts w:ascii="Times New Roman" w:hAnsi="Times New Roman"/>
          <w:b/>
          <w:sz w:val="24"/>
          <w:szCs w:val="24"/>
        </w:rPr>
        <w:t>Místo podání nabídek:</w:t>
      </w:r>
      <w:r w:rsidRPr="00C94E02">
        <w:rPr>
          <w:rFonts w:ascii="Times New Roman" w:hAnsi="Times New Roman"/>
          <w:b/>
          <w:sz w:val="24"/>
          <w:szCs w:val="24"/>
        </w:rPr>
        <w:tab/>
        <w:t>v sídle zadavatele.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Nabídka musí být podána nejpozději do konce lhůty pro podání nabídek stanovené výše. Za včasné doručení nabídky nese odpovědnost účastník zadávacího řízení.</w:t>
      </w:r>
    </w:p>
    <w:p w:rsidR="00BA4889" w:rsidRPr="00DF61D2" w:rsidRDefault="00BA4889" w:rsidP="00DF61D2">
      <w:pPr>
        <w:pStyle w:val="2sltext"/>
        <w:rPr>
          <w:rFonts w:ascii="Times New Roman" w:hAnsi="Times New Roman"/>
          <w:sz w:val="24"/>
          <w:szCs w:val="24"/>
        </w:rPr>
      </w:pPr>
      <w:r w:rsidRPr="00C94E02">
        <w:rPr>
          <w:rFonts w:ascii="Times New Roman" w:hAnsi="Times New Roman"/>
          <w:sz w:val="24"/>
          <w:szCs w:val="24"/>
        </w:rPr>
        <w:t xml:space="preserve">Nabídky </w:t>
      </w:r>
      <w:r w:rsidR="00DF61D2" w:rsidRPr="001D0F18">
        <w:rPr>
          <w:rFonts w:ascii="Times New Roman" w:hAnsi="Times New Roman"/>
          <w:sz w:val="24"/>
          <w:szCs w:val="24"/>
        </w:rPr>
        <w:t xml:space="preserve">je možné podat prostřednictvím držitele poštovní licence či jiného přepravce, nebo osobně předat, a to v pracovní den na adrese: Krajská správa a údržba silnic Vysočiny, příspěvková organizace, Kosovská 1122/16, 586 01 Jihlava, oddělení zakázek investiční výstavby; k rukám </w:t>
      </w:r>
      <w:r w:rsidR="00DF61D2">
        <w:rPr>
          <w:rFonts w:ascii="Times New Roman" w:hAnsi="Times New Roman"/>
          <w:sz w:val="24"/>
          <w:szCs w:val="24"/>
        </w:rPr>
        <w:t>Mgr. Luďka Rezničenka, MBA nebo v jeho</w:t>
      </w:r>
      <w:r w:rsidR="00DF61D2" w:rsidRPr="001D0F18">
        <w:rPr>
          <w:rFonts w:ascii="Times New Roman" w:hAnsi="Times New Roman"/>
          <w:sz w:val="24"/>
          <w:szCs w:val="24"/>
        </w:rPr>
        <w:t xml:space="preserve"> nepřítomnosti asistentce ředitele; v době od 7:00 do 14:00 hod.</w:t>
      </w:r>
    </w:p>
    <w:p w:rsidR="00BA4889" w:rsidRPr="00C80249" w:rsidRDefault="00BA4889" w:rsidP="00515291">
      <w:pPr>
        <w:pStyle w:val="1nadpis"/>
        <w:spacing w:before="600" w:after="360"/>
        <w:rPr>
          <w:rFonts w:ascii="Times New Roman" w:hAnsi="Times New Roman"/>
        </w:rPr>
      </w:pPr>
      <w:bookmarkStart w:id="39" w:name="_Toc331152228"/>
      <w:bookmarkStart w:id="40" w:name="_Toc505252553"/>
      <w:r w:rsidRPr="00C80249">
        <w:rPr>
          <w:rFonts w:ascii="Times New Roman" w:hAnsi="Times New Roman"/>
        </w:rPr>
        <w:t xml:space="preserve">Otevírání </w:t>
      </w:r>
      <w:bookmarkEnd w:id="39"/>
      <w:r w:rsidRPr="00C80249">
        <w:rPr>
          <w:rFonts w:ascii="Times New Roman" w:hAnsi="Times New Roman"/>
        </w:rPr>
        <w:t>nabídek</w:t>
      </w:r>
      <w:bookmarkEnd w:id="40"/>
    </w:p>
    <w:p w:rsidR="00BA4889" w:rsidRPr="00C94E02" w:rsidRDefault="00BA4889" w:rsidP="00BA4889">
      <w:pPr>
        <w:pStyle w:val="2sltext"/>
        <w:tabs>
          <w:tab w:val="left" w:pos="709"/>
        </w:tabs>
        <w:ind w:left="4253" w:hanging="4253"/>
        <w:rPr>
          <w:rFonts w:ascii="Times New Roman" w:hAnsi="Times New Roman"/>
          <w:b/>
          <w:color w:val="FF0000"/>
          <w:sz w:val="24"/>
          <w:szCs w:val="24"/>
        </w:rPr>
      </w:pPr>
      <w:r w:rsidRPr="00C94E02">
        <w:rPr>
          <w:rFonts w:ascii="Times New Roman" w:hAnsi="Times New Roman"/>
          <w:b/>
          <w:sz w:val="24"/>
          <w:szCs w:val="24"/>
        </w:rPr>
        <w:t>Termín otevírání nabídek:</w:t>
      </w:r>
      <w:r w:rsidRPr="00C94E02">
        <w:rPr>
          <w:rFonts w:ascii="Times New Roman" w:hAnsi="Times New Roman"/>
          <w:b/>
          <w:sz w:val="24"/>
          <w:szCs w:val="24"/>
        </w:rPr>
        <w:tab/>
        <w:t xml:space="preserve">bez zbytečného odkladu po uplynutí lhůty pro podání nabídek </w:t>
      </w:r>
      <w:r w:rsidRPr="009174FD">
        <w:rPr>
          <w:rFonts w:ascii="Times New Roman" w:hAnsi="Times New Roman"/>
          <w:b/>
          <w:sz w:val="24"/>
          <w:szCs w:val="24"/>
        </w:rPr>
        <w:t>(</w:t>
      </w:r>
      <w:r w:rsidR="004F5A3A">
        <w:rPr>
          <w:rFonts w:ascii="Times New Roman" w:hAnsi="Times New Roman"/>
          <w:b/>
          <w:i/>
          <w:sz w:val="24"/>
          <w:szCs w:val="24"/>
        </w:rPr>
        <w:t>20. 2</w:t>
      </w:r>
      <w:r w:rsidR="00D67CBA">
        <w:rPr>
          <w:rFonts w:ascii="Times New Roman" w:hAnsi="Times New Roman"/>
          <w:b/>
          <w:i/>
          <w:sz w:val="24"/>
          <w:szCs w:val="24"/>
        </w:rPr>
        <w:t>.</w:t>
      </w:r>
      <w:r w:rsidR="004F5A3A">
        <w:rPr>
          <w:rFonts w:ascii="Times New Roman" w:hAnsi="Times New Roman"/>
          <w:b/>
          <w:i/>
          <w:sz w:val="24"/>
          <w:szCs w:val="24"/>
        </w:rPr>
        <w:t xml:space="preserve"> 2018</w:t>
      </w:r>
      <w:r w:rsidR="009174FD">
        <w:rPr>
          <w:rFonts w:ascii="Times New Roman" w:hAnsi="Times New Roman"/>
          <w:b/>
          <w:i/>
          <w:sz w:val="24"/>
          <w:szCs w:val="24"/>
        </w:rPr>
        <w:t xml:space="preserve">, od </w:t>
      </w:r>
      <w:r w:rsidR="004F5A3A">
        <w:rPr>
          <w:rFonts w:ascii="Times New Roman" w:hAnsi="Times New Roman"/>
          <w:b/>
          <w:i/>
          <w:sz w:val="24"/>
          <w:szCs w:val="24"/>
        </w:rPr>
        <w:t>10:00</w:t>
      </w:r>
      <w:r w:rsidR="009174FD">
        <w:rPr>
          <w:rFonts w:ascii="Times New Roman" w:hAnsi="Times New Roman"/>
          <w:b/>
          <w:i/>
          <w:sz w:val="24"/>
          <w:szCs w:val="24"/>
        </w:rPr>
        <w:t xml:space="preserve"> hod.)</w:t>
      </w:r>
    </w:p>
    <w:p w:rsidR="00BA4889" w:rsidRPr="00C94E02" w:rsidRDefault="00BA4889" w:rsidP="00BA4889">
      <w:pPr>
        <w:pStyle w:val="2sltext"/>
        <w:tabs>
          <w:tab w:val="left" w:pos="709"/>
          <w:tab w:val="left" w:pos="4253"/>
        </w:tabs>
        <w:ind w:left="4253" w:hanging="4253"/>
        <w:rPr>
          <w:rFonts w:ascii="Times New Roman" w:hAnsi="Times New Roman"/>
          <w:b/>
          <w:sz w:val="24"/>
          <w:szCs w:val="24"/>
        </w:rPr>
      </w:pPr>
      <w:r w:rsidRPr="00C94E02">
        <w:rPr>
          <w:rFonts w:ascii="Times New Roman" w:hAnsi="Times New Roman"/>
          <w:b/>
          <w:sz w:val="24"/>
          <w:szCs w:val="24"/>
        </w:rPr>
        <w:t>Místo otevírání nabídek:</w:t>
      </w:r>
      <w:r w:rsidRPr="00C94E02">
        <w:rPr>
          <w:rFonts w:ascii="Times New Roman" w:hAnsi="Times New Roman"/>
          <w:sz w:val="24"/>
          <w:szCs w:val="24"/>
        </w:rPr>
        <w:tab/>
      </w:r>
      <w:r w:rsidRPr="00C94E02">
        <w:rPr>
          <w:rFonts w:ascii="Times New Roman" w:hAnsi="Times New Roman"/>
          <w:b/>
          <w:sz w:val="24"/>
          <w:szCs w:val="24"/>
        </w:rPr>
        <w:t>v sídle zadavatele.</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lastRenderedPageBreak/>
        <w:t>Otevírání nabídek jsou oprávněni se účastnit všichni účastníci zadávacího řízení (jedna osoba za účastníka zadávacího řízení, která se prokáže plnou mocí či pověřením, nejde-li o statutární orgán či jeho člena či jinou oprávněnou osobu zapsanou ve veřejném rejstříku).</w:t>
      </w:r>
    </w:p>
    <w:p w:rsidR="00BA4889" w:rsidRPr="00C80249" w:rsidRDefault="00BA4889" w:rsidP="00515291">
      <w:pPr>
        <w:pStyle w:val="1nadpis"/>
        <w:spacing w:before="600" w:after="360"/>
        <w:rPr>
          <w:rFonts w:ascii="Times New Roman" w:hAnsi="Times New Roman"/>
        </w:rPr>
      </w:pPr>
      <w:bookmarkStart w:id="41" w:name="_Toc505252554"/>
      <w:bookmarkStart w:id="42" w:name="_Toc331152225"/>
      <w:bookmarkStart w:id="43" w:name="_Ref409601104"/>
      <w:bookmarkStart w:id="44" w:name="_Ref437611882"/>
      <w:bookmarkStart w:id="45" w:name="_Ref437612422"/>
      <w:bookmarkStart w:id="46" w:name="_Ref437612498"/>
      <w:bookmarkStart w:id="47" w:name="_Ref437612704"/>
      <w:bookmarkStart w:id="48" w:name="_Ref213601575"/>
      <w:r w:rsidRPr="00C80249">
        <w:rPr>
          <w:rFonts w:ascii="Times New Roman" w:hAnsi="Times New Roman"/>
        </w:rPr>
        <w:t>Zadávací lhůta</w:t>
      </w:r>
      <w:bookmarkEnd w:id="41"/>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v souladu s § 40 zákona stanovuje zadávací lhůtu (lhůta, po kterou účastníci zadávacího řízení nesmí ze zadávacího řízení odstoupit) v délce </w:t>
      </w:r>
      <w:r w:rsidRPr="00C94E02">
        <w:rPr>
          <w:rFonts w:ascii="Times New Roman" w:hAnsi="Times New Roman"/>
          <w:b/>
          <w:sz w:val="24"/>
          <w:szCs w:val="24"/>
        </w:rPr>
        <w:t>180 dnů</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Počátkem zadávací lhůty je konec lhůty pro podání nabídek. Zadávací lhůta neběží po dobu, ve které zadavatel nesmí uzavřít smlouvu podle § 246 zákona.</w:t>
      </w:r>
    </w:p>
    <w:p w:rsidR="00BA4889" w:rsidRPr="00C80249" w:rsidRDefault="00BA4889" w:rsidP="00515291">
      <w:pPr>
        <w:pStyle w:val="1nadpis"/>
        <w:spacing w:before="600" w:after="360"/>
        <w:rPr>
          <w:rFonts w:ascii="Times New Roman" w:hAnsi="Times New Roman"/>
        </w:rPr>
      </w:pPr>
      <w:bookmarkStart w:id="49" w:name="_Ref464632793"/>
      <w:bookmarkStart w:id="50" w:name="_Toc505252555"/>
      <w:r w:rsidRPr="00C80249">
        <w:rPr>
          <w:rFonts w:ascii="Times New Roman" w:hAnsi="Times New Roman"/>
        </w:rPr>
        <w:t>Jistota</w:t>
      </w:r>
      <w:bookmarkEnd w:id="49"/>
      <w:bookmarkEnd w:id="50"/>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v souladu s § 41 zákona požaduje poskytnutí jistoty ve výši </w:t>
      </w:r>
      <w:r w:rsidR="00D67CBA">
        <w:rPr>
          <w:rFonts w:ascii="Times New Roman" w:hAnsi="Times New Roman"/>
          <w:b/>
          <w:sz w:val="24"/>
          <w:szCs w:val="24"/>
        </w:rPr>
        <w:t>100</w:t>
      </w:r>
      <w:r w:rsidR="00515291" w:rsidRPr="00C94E02">
        <w:rPr>
          <w:rFonts w:ascii="Times New Roman" w:hAnsi="Times New Roman"/>
          <w:b/>
          <w:sz w:val="24"/>
          <w:szCs w:val="24"/>
        </w:rPr>
        <w:t>.</w:t>
      </w:r>
      <w:r w:rsidRPr="00C94E02">
        <w:rPr>
          <w:rFonts w:ascii="Times New Roman" w:hAnsi="Times New Roman"/>
          <w:b/>
          <w:sz w:val="24"/>
          <w:szCs w:val="24"/>
        </w:rPr>
        <w:t>000,</w:t>
      </w:r>
      <w:r w:rsidRPr="00C94E02">
        <w:rPr>
          <w:rFonts w:ascii="Times New Roman" w:hAnsi="Times New Roman"/>
          <w:b/>
          <w:sz w:val="24"/>
          <w:szCs w:val="24"/>
        </w:rPr>
        <w:noBreakHyphen/>
        <w:t> Kč</w:t>
      </w:r>
      <w:r w:rsidRPr="00C94E02">
        <w:rPr>
          <w:rFonts w:ascii="Times New Roman" w:hAnsi="Times New Roman"/>
          <w:sz w:val="24"/>
          <w:szCs w:val="24"/>
        </w:rPr>
        <w:t>.</w:t>
      </w:r>
    </w:p>
    <w:p w:rsidR="00BA4889" w:rsidRPr="00C94E02" w:rsidRDefault="00BA4889" w:rsidP="00BA4889">
      <w:pPr>
        <w:pStyle w:val="2sltext"/>
        <w:rPr>
          <w:rFonts w:ascii="Times New Roman" w:hAnsi="Times New Roman"/>
          <w:color w:val="000000" w:themeColor="text1"/>
          <w:sz w:val="24"/>
          <w:szCs w:val="24"/>
        </w:rPr>
      </w:pPr>
      <w:r w:rsidRPr="00C94E02">
        <w:rPr>
          <w:rFonts w:ascii="Times New Roman" w:hAnsi="Times New Roman"/>
          <w:sz w:val="24"/>
          <w:szCs w:val="24"/>
        </w:rPr>
        <w:t>Jistotu poskytne účastník zadávacího řízení formou</w:t>
      </w:r>
      <w:r w:rsidRPr="00C94E02">
        <w:rPr>
          <w:rFonts w:ascii="Times New Roman" w:hAnsi="Times New Roman"/>
          <w:b/>
          <w:sz w:val="24"/>
          <w:szCs w:val="24"/>
        </w:rPr>
        <w:t xml:space="preserve"> složení peněžní částky</w:t>
      </w:r>
      <w:r w:rsidRPr="00C94E02">
        <w:rPr>
          <w:rFonts w:ascii="Times New Roman" w:hAnsi="Times New Roman"/>
          <w:sz w:val="24"/>
          <w:szCs w:val="24"/>
        </w:rPr>
        <w:t xml:space="preserve"> na účet zadavatele č. ú.: </w:t>
      </w:r>
      <w:r w:rsidRPr="00C94E02">
        <w:rPr>
          <w:rFonts w:ascii="Times New Roman" w:hAnsi="Times New Roman"/>
          <w:b/>
          <w:sz w:val="24"/>
          <w:szCs w:val="24"/>
        </w:rPr>
        <w:t>18330681/0100</w:t>
      </w:r>
      <w:r w:rsidRPr="00C94E02">
        <w:rPr>
          <w:rFonts w:ascii="Times New Roman" w:hAnsi="Times New Roman"/>
          <w:sz w:val="24"/>
          <w:szCs w:val="24"/>
        </w:rPr>
        <w:t xml:space="preserve"> vedený u </w:t>
      </w:r>
      <w:r w:rsidRPr="00C94E02">
        <w:rPr>
          <w:rFonts w:ascii="Times New Roman" w:hAnsi="Times New Roman"/>
          <w:b/>
          <w:sz w:val="24"/>
          <w:szCs w:val="24"/>
        </w:rPr>
        <w:t>Komerční banky a.s.</w:t>
      </w:r>
      <w:r w:rsidRPr="00C94E02">
        <w:rPr>
          <w:rFonts w:ascii="Times New Roman" w:hAnsi="Times New Roman"/>
          <w:sz w:val="24"/>
          <w:szCs w:val="24"/>
        </w:rPr>
        <w:t xml:space="preserve">, </w:t>
      </w:r>
      <w:r w:rsidRPr="00C94E02">
        <w:rPr>
          <w:rFonts w:ascii="Times New Roman" w:hAnsi="Times New Roman"/>
          <w:b/>
          <w:sz w:val="24"/>
          <w:szCs w:val="24"/>
        </w:rPr>
        <w:t xml:space="preserve">variabilní symbol: IČO nebo datum narození účastníka zadávacího řízení </w:t>
      </w:r>
      <w:r w:rsidRPr="00C94E02">
        <w:rPr>
          <w:rFonts w:ascii="Times New Roman" w:hAnsi="Times New Roman"/>
          <w:sz w:val="24"/>
          <w:szCs w:val="24"/>
        </w:rPr>
        <w:t>(dále jen „</w:t>
      </w:r>
      <w:r w:rsidRPr="00C94E02">
        <w:rPr>
          <w:rFonts w:ascii="Times New Roman" w:hAnsi="Times New Roman"/>
          <w:b/>
          <w:i/>
          <w:sz w:val="24"/>
          <w:szCs w:val="24"/>
        </w:rPr>
        <w:t>peněžní jistota</w:t>
      </w:r>
      <w:r w:rsidRPr="00C94E02">
        <w:rPr>
          <w:rFonts w:ascii="Times New Roman" w:hAnsi="Times New Roman"/>
          <w:sz w:val="24"/>
          <w:szCs w:val="24"/>
        </w:rPr>
        <w:t xml:space="preserve">“), nebo </w:t>
      </w:r>
      <w:r w:rsidRPr="00C94E02">
        <w:rPr>
          <w:rFonts w:ascii="Times New Roman" w:hAnsi="Times New Roman"/>
          <w:b/>
          <w:sz w:val="24"/>
          <w:szCs w:val="24"/>
        </w:rPr>
        <w:t xml:space="preserve">formou bankovní </w:t>
      </w:r>
      <w:r w:rsidRPr="00C94E02">
        <w:rPr>
          <w:rFonts w:ascii="Times New Roman" w:hAnsi="Times New Roman"/>
          <w:b/>
          <w:color w:val="000000" w:themeColor="text1"/>
          <w:sz w:val="24"/>
          <w:szCs w:val="24"/>
        </w:rPr>
        <w:t xml:space="preserve">záruky </w:t>
      </w:r>
      <w:r w:rsidRPr="00C94E02">
        <w:rPr>
          <w:rFonts w:ascii="Times New Roman" w:hAnsi="Times New Roman"/>
          <w:color w:val="000000" w:themeColor="text1"/>
          <w:sz w:val="24"/>
          <w:szCs w:val="24"/>
        </w:rPr>
        <w:t>ve prospěch zadavatele</w:t>
      </w:r>
      <w:r w:rsidRPr="00C94E02">
        <w:rPr>
          <w:rFonts w:ascii="Times New Roman" w:hAnsi="Times New Roman"/>
          <w:b/>
          <w:color w:val="000000" w:themeColor="text1"/>
          <w:sz w:val="24"/>
          <w:szCs w:val="24"/>
        </w:rPr>
        <w:t>,</w:t>
      </w:r>
      <w:r w:rsidRPr="00C94E02">
        <w:rPr>
          <w:rFonts w:ascii="Times New Roman" w:hAnsi="Times New Roman"/>
          <w:color w:val="000000" w:themeColor="text1"/>
          <w:sz w:val="24"/>
          <w:szCs w:val="24"/>
        </w:rPr>
        <w:t xml:space="preserve"> nebo </w:t>
      </w:r>
      <w:r w:rsidRPr="00C94E02">
        <w:rPr>
          <w:rFonts w:ascii="Times New Roman" w:hAnsi="Times New Roman"/>
          <w:b/>
          <w:color w:val="000000" w:themeColor="text1"/>
          <w:sz w:val="24"/>
          <w:szCs w:val="24"/>
        </w:rPr>
        <w:t>pojištění záruky</w:t>
      </w:r>
      <w:r w:rsidRPr="00C94E02">
        <w:rPr>
          <w:rFonts w:ascii="Times New Roman" w:hAnsi="Times New Roman"/>
          <w:color w:val="000000" w:themeColor="text1"/>
          <w:sz w:val="24"/>
          <w:szCs w:val="24"/>
        </w:rPr>
        <w:t xml:space="preserve"> ve prospěch zadavatele, a to </w:t>
      </w:r>
      <w:r w:rsidRPr="00C94E02">
        <w:rPr>
          <w:rFonts w:ascii="Times New Roman" w:hAnsi="Times New Roman"/>
          <w:sz w:val="24"/>
          <w:szCs w:val="24"/>
        </w:rPr>
        <w:t xml:space="preserve">ve lhůtě pro podání nabídek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_Ref464633299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13</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r w:rsidRPr="00C94E02">
        <w:rPr>
          <w:rFonts w:ascii="Times New Roman" w:hAnsi="Times New Roman"/>
          <w:color w:val="000000" w:themeColor="text1"/>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Účastník zadávacího řízení prokáže v nabídce poskytnutí jistoty:</w:t>
      </w:r>
    </w:p>
    <w:p w:rsidR="00BA4889" w:rsidRPr="00C94E02" w:rsidRDefault="00BA4889" w:rsidP="00BA4889">
      <w:pPr>
        <w:pStyle w:val="3seznam"/>
        <w:rPr>
          <w:rFonts w:ascii="Times New Roman" w:hAnsi="Times New Roman"/>
          <w:sz w:val="24"/>
          <w:szCs w:val="24"/>
        </w:rPr>
      </w:pPr>
      <w:bookmarkStart w:id="51" w:name="_Ref434233004"/>
      <w:bookmarkStart w:id="52" w:name="_Ref465000622"/>
      <w:r w:rsidRPr="00C94E02">
        <w:rPr>
          <w:rFonts w:ascii="Times New Roman" w:hAnsi="Times New Roman"/>
          <w:sz w:val="24"/>
          <w:szCs w:val="24"/>
        </w:rPr>
        <w:t>sdělením údajů o provedené platbě zadavateli, jde-li o peněžní jistotu</w:t>
      </w:r>
      <w:bookmarkEnd w:id="51"/>
      <w:r w:rsidRPr="00C94E02">
        <w:rPr>
          <w:rFonts w:ascii="Times New Roman" w:hAnsi="Times New Roman"/>
          <w:sz w:val="24"/>
          <w:szCs w:val="24"/>
        </w:rPr>
        <w:t>,</w:t>
      </w:r>
      <w:bookmarkEnd w:id="52"/>
    </w:p>
    <w:p w:rsidR="00BA4889" w:rsidRPr="00C94E02" w:rsidRDefault="00BA4889" w:rsidP="00BA4889">
      <w:pPr>
        <w:pStyle w:val="3seznam"/>
        <w:rPr>
          <w:rFonts w:ascii="Times New Roman" w:hAnsi="Times New Roman"/>
          <w:sz w:val="24"/>
          <w:szCs w:val="24"/>
        </w:rPr>
      </w:pPr>
      <w:bookmarkStart w:id="53" w:name="_Ref464996123"/>
      <w:r w:rsidRPr="00C94E02">
        <w:rPr>
          <w:rFonts w:ascii="Times New Roman" w:hAnsi="Times New Roman"/>
          <w:sz w:val="24"/>
          <w:szCs w:val="24"/>
        </w:rPr>
        <w:t>předložením originálu záruční listiny obsahující závazek vyplatit zadavateli za podmínek stanovených v § 41 odst. 8 zákona jistotu, jde-li o bankovní záruku, nebo</w:t>
      </w:r>
      <w:bookmarkEnd w:id="53"/>
    </w:p>
    <w:p w:rsidR="00BA4889" w:rsidRPr="00C94E02" w:rsidRDefault="00BA4889" w:rsidP="00BA4889">
      <w:pPr>
        <w:pStyle w:val="3seznam"/>
        <w:rPr>
          <w:rFonts w:ascii="Times New Roman" w:hAnsi="Times New Roman"/>
          <w:sz w:val="24"/>
          <w:szCs w:val="24"/>
        </w:rPr>
      </w:pPr>
      <w:bookmarkStart w:id="54" w:name="_Ref434233028"/>
      <w:r w:rsidRPr="00C94E02">
        <w:rPr>
          <w:rFonts w:ascii="Times New Roman" w:hAnsi="Times New Roman"/>
          <w:sz w:val="24"/>
          <w:szCs w:val="24"/>
        </w:rPr>
        <w:t>předložením písemného prohlášení pojistitele obsahující závazek vyplatit zadavateli za podmínek stanovených v § 41 odst. 8 zákona jistotu, jde-li o pojištění záruky.</w:t>
      </w:r>
      <w:bookmarkEnd w:id="54"/>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Poskytne-li účastník zadávacího řízení jistotu formou peněžní jistoty, doloží v nabídce prohlášení podepsané osobou oprávněnou zastupovat účastníka zadávacího řízení, ve kterém uvede platební údaje pro vrácení peněžní jistoty. Nedoloží-li účastník zadávacího řízení v nabídce prohlášení o platebních údajích pro vrácení peněžní jistoty, vrátí zadavatel peněžní jistoty na účet, z něhož byla složena.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Poskytne-li účastník zadávacího řízení jistotu formou bankovní záruky nebo pojištění záruky, je povinen zajistit její platnost po celou dobu trvání zadávací lhůty. Zadavatel připouští možnost prodloužení platnosti či obnovení bankovní záruky (popř. zřízení nové bankovní záruky), pokud by měla během trvání zadávací lhůty platnost bankovní záruky uplynout v důsledku stavění zadávací lhůty podle § 40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vrátí bez zbytečného odkladu peněžní jistotu včetně úroků zúčtovaných peněžním ústavem, originál záruční listiny nebo písemné prohlášení pojistitele: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 uplynutí zadávací lhůty, nebo</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lastRenderedPageBreak/>
        <w:t>poté, co účastníku zadávacího řízení zanikne jeho účast v zadávacím řízení před koncem zadávací lhůty.</w:t>
      </w:r>
    </w:p>
    <w:p w:rsidR="00BA4889" w:rsidRPr="00C94E02" w:rsidRDefault="00BA4889" w:rsidP="00F81A69">
      <w:pPr>
        <w:pStyle w:val="2sltext"/>
        <w:widowControl w:val="0"/>
        <w:rPr>
          <w:rFonts w:ascii="Times New Roman" w:hAnsi="Times New Roman"/>
          <w:sz w:val="24"/>
          <w:szCs w:val="24"/>
        </w:rPr>
      </w:pPr>
      <w:r w:rsidRPr="00C94E02">
        <w:rPr>
          <w:rFonts w:ascii="Times New Roman" w:hAnsi="Times New Roman"/>
          <w:sz w:val="24"/>
          <w:szCs w:val="24"/>
        </w:rPr>
        <w:t xml:space="preserve">Bude-li poskytnuta jistota formou bankovní záruky nebo pojištění záruky, vrátí zadavatel ve lhůtě podle tohoto článku dokumentace zadávacího řízení účastníku zadávacího řízení originál záruční listiny nebo písemného prohlášení pojistitele. Z tohoto důvodu zadavatel stanoví, že </w:t>
      </w:r>
      <w:r w:rsidRPr="00C94E02">
        <w:rPr>
          <w:rFonts w:ascii="Times New Roman" w:hAnsi="Times New Roman"/>
          <w:b/>
          <w:sz w:val="24"/>
          <w:szCs w:val="24"/>
        </w:rPr>
        <w:t>pevnou součástí nabídky účastníka zadávacího řízení bude kopie záruční listiny nebo písemného prohlášení pojistitele s tím, že jejich originál bude do nabídky vložen vyjímatelným způsobem</w:t>
      </w:r>
      <w:r w:rsidRPr="00C94E02">
        <w:rPr>
          <w:rFonts w:ascii="Times New Roman" w:hAnsi="Times New Roman"/>
          <w:sz w:val="24"/>
          <w:szCs w:val="24"/>
        </w:rPr>
        <w:t>.</w:t>
      </w:r>
    </w:p>
    <w:p w:rsidR="00BA4889" w:rsidRPr="00C80249" w:rsidRDefault="00BA4889" w:rsidP="00F81A69">
      <w:pPr>
        <w:pStyle w:val="1nadpis"/>
        <w:keepNext w:val="0"/>
        <w:widowControl w:val="0"/>
        <w:spacing w:before="600" w:after="360"/>
        <w:rPr>
          <w:rFonts w:ascii="Times New Roman" w:hAnsi="Times New Roman"/>
        </w:rPr>
      </w:pPr>
      <w:bookmarkStart w:id="55" w:name="_Toc505252556"/>
      <w:r w:rsidRPr="00C80249">
        <w:rPr>
          <w:rFonts w:ascii="Times New Roman" w:hAnsi="Times New Roman"/>
        </w:rPr>
        <w:t>Změny kvalifikace účastníka zadávacího řízení</w:t>
      </w:r>
      <w:bookmarkEnd w:id="55"/>
    </w:p>
    <w:p w:rsidR="00BA4889" w:rsidRPr="00C94E02" w:rsidRDefault="00BA4889" w:rsidP="00F81A69">
      <w:pPr>
        <w:pStyle w:val="2sltext"/>
        <w:widowControl w:val="0"/>
        <w:rPr>
          <w:rFonts w:ascii="Times New Roman" w:hAnsi="Times New Roman"/>
          <w:sz w:val="24"/>
          <w:szCs w:val="24"/>
        </w:rPr>
      </w:pPr>
      <w:bookmarkStart w:id="56" w:name="_Ref459720931"/>
      <w:r w:rsidRPr="00C94E02">
        <w:rPr>
          <w:rFonts w:ascii="Times New Roman" w:hAnsi="Times New Roman"/>
          <w:sz w:val="24"/>
          <w:szCs w:val="24"/>
        </w:rPr>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6"/>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Povinnost podle předchozího odstavce dokumentace zadávacího řízení účastníku zadávacího řízení nevzniká, pokud je kvalifikace změněna takovým způsobem, že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podmínky kvalifikace jsou nadále splněny,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nedošlo k ovlivnění kritérií pro snížení počtu účastníků zadávacího řízení nebo nabídek 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nedošlo k ovlivnění kritérií hodnocení nabídek.</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Dozví-li se zadavatel, že účastník zadávacího řízení nesplnil povinnost uvedenou v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_Ref459720931 \r \h </w:instrText>
      </w:r>
      <w:r w:rsidR="00D30620" w:rsidRPr="00C94E02">
        <w:rPr>
          <w:rFonts w:ascii="Times New Roman" w:hAnsi="Times New Roman"/>
          <w:sz w:val="24"/>
          <w:szCs w:val="24"/>
        </w:rPr>
        <w:instrText xml:space="preserve">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003EE1">
        <w:rPr>
          <w:rFonts w:ascii="Times New Roman" w:hAnsi="Times New Roman"/>
          <w:sz w:val="24"/>
          <w:szCs w:val="24"/>
        </w:rPr>
        <w:t>17.1</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 zadavatel jej bezodkladně vyloučí ze zadávacího řízení. Zadavatel odešle bezodkladně účastníkovi zadávacího řízení oznámení o jeho vyloučení s odůvodněním.</w:t>
      </w:r>
    </w:p>
    <w:p w:rsidR="00BA4889" w:rsidRPr="00C80249" w:rsidRDefault="00BA4889" w:rsidP="00515291">
      <w:pPr>
        <w:pStyle w:val="1nadpis"/>
        <w:spacing w:before="600" w:after="360"/>
        <w:rPr>
          <w:rFonts w:ascii="Times New Roman" w:hAnsi="Times New Roman"/>
        </w:rPr>
      </w:pPr>
      <w:bookmarkStart w:id="57" w:name="_Toc505252557"/>
      <w:r w:rsidRPr="00C80249">
        <w:rPr>
          <w:rFonts w:ascii="Times New Roman" w:hAnsi="Times New Roman"/>
        </w:rPr>
        <w:t>Podmínky a požadavky na zpracování a podání nabídky</w:t>
      </w:r>
      <w:bookmarkEnd w:id="57"/>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Nabídky se podávají </w:t>
      </w:r>
      <w:r w:rsidRPr="00C94E02">
        <w:rPr>
          <w:rFonts w:ascii="Times New Roman" w:hAnsi="Times New Roman"/>
          <w:b/>
          <w:sz w:val="24"/>
          <w:szCs w:val="24"/>
          <w:u w:val="single"/>
        </w:rPr>
        <w:t xml:space="preserve">písemně v </w:t>
      </w:r>
      <w:sdt>
        <w:sdtPr>
          <w:rPr>
            <w:rStyle w:val="Podtreno"/>
            <w:rFonts w:ascii="Times New Roman" w:hAnsi="Times New Roman"/>
            <w:sz w:val="24"/>
            <w:szCs w:val="24"/>
          </w:rPr>
          <w:id w:val="1049652"/>
          <w:placeholder>
            <w:docPart w:val="D703C038CABA48F2BE17B9746C80F9BE"/>
          </w:placeholder>
          <w:dropDownList>
            <w:listItem w:value="Zvolte položku."/>
            <w:listItem w:displayText="listinné" w:value="listinné"/>
            <w:listItem w:displayText="elektronické" w:value="elektronické"/>
          </w:dropDownList>
        </w:sdtPr>
        <w:sdtEndPr>
          <w:rPr>
            <w:rStyle w:val="Standardnpsmoodstavce"/>
            <w:b w:val="0"/>
            <w:u w:val="none"/>
          </w:rPr>
        </w:sdtEndPr>
        <w:sdtContent>
          <w:r w:rsidRPr="00C94E02">
            <w:rPr>
              <w:rStyle w:val="Podtreno"/>
              <w:rFonts w:ascii="Times New Roman" w:hAnsi="Times New Roman"/>
              <w:sz w:val="24"/>
              <w:szCs w:val="24"/>
            </w:rPr>
            <w:t>listinné</w:t>
          </w:r>
        </w:sdtContent>
      </w:sdt>
      <w:r w:rsidRPr="00C94E02">
        <w:rPr>
          <w:rFonts w:ascii="Times New Roman" w:hAnsi="Times New Roman"/>
          <w:b/>
          <w:sz w:val="24"/>
          <w:szCs w:val="24"/>
          <w:u w:val="single"/>
        </w:rPr>
        <w:t xml:space="preserve"> podobě</w:t>
      </w:r>
      <w:r w:rsidRPr="00C94E02">
        <w:rPr>
          <w:rFonts w:ascii="Times New Roman" w:hAnsi="Times New Roman"/>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w:t>
      </w:r>
      <w:sdt>
        <w:sdtPr>
          <w:rPr>
            <w:rStyle w:val="Tun"/>
            <w:rFonts w:ascii="Times New Roman" w:hAnsi="Times New Roman"/>
            <w:sz w:val="24"/>
            <w:szCs w:val="24"/>
          </w:rPr>
          <w:id w:val="1049649"/>
          <w:placeholder>
            <w:docPart w:val="D12BEFD17DAC4472A4D9540D44873B06"/>
          </w:placeholder>
          <w:dropDownList>
            <w:listItem w:value="Zvolte položku."/>
            <w:listItem w:displayText="umožňuje" w:value="umožňuje"/>
            <w:listItem w:displayText="neumožňuje" w:value="neumožňuje"/>
          </w:dropDownList>
        </w:sdtPr>
        <w:sdtEndPr>
          <w:rPr>
            <w:rStyle w:val="Standardnpsmoodstavce"/>
            <w:b w:val="0"/>
          </w:rPr>
        </w:sdtEndPr>
        <w:sdtContent>
          <w:r w:rsidRPr="00C94E02">
            <w:rPr>
              <w:rStyle w:val="Tun"/>
              <w:rFonts w:ascii="Times New Roman" w:hAnsi="Times New Roman"/>
              <w:sz w:val="24"/>
              <w:szCs w:val="24"/>
            </w:rPr>
            <w:t>neumožňuje</w:t>
          </w:r>
        </w:sdtContent>
      </w:sdt>
      <w:r w:rsidRPr="00C94E02">
        <w:rPr>
          <w:rFonts w:ascii="Times New Roman" w:hAnsi="Times New Roman"/>
          <w:b/>
          <w:sz w:val="24"/>
          <w:szCs w:val="24"/>
        </w:rPr>
        <w:t xml:space="preserve"> podávat nabídky prostřednictvím elektronického nástroje</w:t>
      </w:r>
      <w:r w:rsidRPr="00C94E02">
        <w:rPr>
          <w:rFonts w:ascii="Times New Roman" w:hAnsi="Times New Roman"/>
          <w:b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bCs/>
          <w:sz w:val="24"/>
          <w:szCs w:val="24"/>
        </w:rPr>
        <w:t xml:space="preserve">Nabídky mohou být podány </w:t>
      </w:r>
      <w:r w:rsidRPr="00C94E02">
        <w:rPr>
          <w:rFonts w:ascii="Times New Roman" w:hAnsi="Times New Roman"/>
          <w:b/>
          <w:bCs/>
          <w:sz w:val="24"/>
          <w:szCs w:val="24"/>
        </w:rPr>
        <w:t>pouze v českém jazyce</w:t>
      </w:r>
      <w:r w:rsidRPr="00C94E02">
        <w:rPr>
          <w:rFonts w:ascii="Times New Roman" w:hAnsi="Times New Roman"/>
          <w:b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Nabídka v listinné podobě musí být v souladu s § 107 zákona doručena </w:t>
      </w:r>
      <w:r w:rsidRPr="00C94E02">
        <w:rPr>
          <w:rFonts w:ascii="Times New Roman" w:hAnsi="Times New Roman"/>
          <w:b/>
          <w:sz w:val="24"/>
          <w:szCs w:val="24"/>
        </w:rPr>
        <w:t>v řádně uzavřené obálce označené názvem veřejné zakázky s uvedením výzvy „Neotevírat“.</w:t>
      </w:r>
      <w:r w:rsidRPr="00C94E02">
        <w:rPr>
          <w:rFonts w:ascii="Times New Roman" w:hAnsi="Times New Roman"/>
          <w:sz w:val="24"/>
          <w:szCs w:val="24"/>
        </w:rPr>
        <w:t xml:space="preserve"> V případě, že obálka s nabídkou bude umístěna do další obálky, musí být i tato (vnější) obálka označena názvem veřejné zakázky:</w:t>
      </w:r>
    </w:p>
    <w:p w:rsidR="00BA4889" w:rsidRPr="00C94E02" w:rsidRDefault="00BA4889" w:rsidP="00BA4889">
      <w:pPr>
        <w:pStyle w:val="2nesltext"/>
        <w:spacing w:after="120"/>
        <w:contextualSpacing w:val="0"/>
        <w:jc w:val="center"/>
        <w:rPr>
          <w:rFonts w:ascii="Times New Roman" w:hAnsi="Times New Roman"/>
          <w:b/>
          <w:sz w:val="24"/>
          <w:szCs w:val="24"/>
        </w:rPr>
      </w:pPr>
      <w:r w:rsidRPr="00C94E02">
        <w:rPr>
          <w:rFonts w:ascii="Times New Roman" w:hAnsi="Times New Roman"/>
          <w:b/>
          <w:sz w:val="24"/>
          <w:szCs w:val="24"/>
        </w:rPr>
        <w:t>Veřejná zakázka</w:t>
      </w:r>
    </w:p>
    <w:p w:rsidR="00DF61D2" w:rsidRDefault="00D67CBA" w:rsidP="00BA4889">
      <w:pPr>
        <w:pStyle w:val="2nesltext"/>
        <w:jc w:val="center"/>
        <w:rPr>
          <w:rFonts w:ascii="Times New Roman" w:hAnsi="Times New Roman"/>
          <w:b/>
          <w:sz w:val="24"/>
          <w:szCs w:val="24"/>
        </w:rPr>
      </w:pPr>
      <w:r>
        <w:rPr>
          <w:rFonts w:ascii="Times New Roman" w:hAnsi="Times New Roman"/>
          <w:b/>
          <w:sz w:val="24"/>
          <w:szCs w:val="24"/>
        </w:rPr>
        <w:t>III/03814 Mírovka – most ev. č. 03814-1</w:t>
      </w:r>
    </w:p>
    <w:p w:rsidR="00DF61D2" w:rsidRDefault="00DF61D2" w:rsidP="00BA4889">
      <w:pPr>
        <w:pStyle w:val="2nesltext"/>
        <w:jc w:val="center"/>
        <w:rPr>
          <w:rFonts w:ascii="Times New Roman" w:hAnsi="Times New Roman"/>
          <w:b/>
          <w:sz w:val="24"/>
          <w:szCs w:val="24"/>
        </w:rPr>
      </w:pPr>
    </w:p>
    <w:p w:rsidR="00BA4889" w:rsidRPr="00C94E02" w:rsidRDefault="00BA4889" w:rsidP="00BA4889">
      <w:pPr>
        <w:pStyle w:val="2nesltext"/>
        <w:jc w:val="center"/>
        <w:rPr>
          <w:rFonts w:ascii="Times New Roman" w:hAnsi="Times New Roman"/>
          <w:b/>
          <w:sz w:val="24"/>
          <w:szCs w:val="24"/>
        </w:rPr>
      </w:pPr>
      <w:r w:rsidRPr="00C94E02">
        <w:rPr>
          <w:rFonts w:ascii="Times New Roman" w:hAnsi="Times New Roman"/>
          <w:b/>
          <w:sz w:val="24"/>
          <w:szCs w:val="24"/>
        </w:rPr>
        <w:t>Neotevírat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Pokud nebude nabídka zadavateli doručena ve lhůtě nebo způsobem stanoveným v zadávací dokumentaci, nepovažuje se za podanou a v průběhu zadávacího řízení se k ní nepřihlíží.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Dodavatel může podat v zadávacím řízení jen jednu nabídku.</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Dodavatel, který podal nabídku v zadávacím řízení, nesmí být současně osobou, jejímž prostřednictvím jiný dodavatel v tomtéž zadávacím řízení prokazuje kvalifikaci.</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podle § 107 odst. 5 zákona vyloučí ze zadávacího řízení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 Zadavatel odešle bezodkladně účastníkovi zadávacího řízení oznámení o jeho vyloučení s odůvodněním.</w:t>
      </w:r>
    </w:p>
    <w:p w:rsidR="00BA4889" w:rsidRPr="00C94E02" w:rsidRDefault="00BA4889" w:rsidP="00BA4889">
      <w:pPr>
        <w:pStyle w:val="2sltext"/>
        <w:rPr>
          <w:rFonts w:ascii="Times New Roman" w:hAnsi="Times New Roman"/>
          <w:sz w:val="24"/>
          <w:szCs w:val="24"/>
        </w:rPr>
      </w:pPr>
      <w:bookmarkStart w:id="58" w:name="_Ref437612532"/>
      <w:r w:rsidRPr="00C94E02">
        <w:rPr>
          <w:rFonts w:ascii="Times New Roman" w:hAnsi="Times New Roman"/>
          <w:b/>
          <w:sz w:val="24"/>
          <w:szCs w:val="24"/>
          <w:u w:val="single"/>
        </w:rPr>
        <w:t>Součástí nabídky musí být seznam poddodavatelů</w:t>
      </w:r>
      <w:r w:rsidRPr="00C94E02">
        <w:rPr>
          <w:rFonts w:ascii="Times New Roman" w:hAnsi="Times New Roman"/>
          <w:sz w:val="24"/>
          <w:szCs w:val="24"/>
        </w:rPr>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C94E02">
        <w:rPr>
          <w:rFonts w:ascii="Times New Roman" w:hAnsi="Times New Roman"/>
          <w:b/>
          <w:sz w:val="24"/>
          <w:szCs w:val="24"/>
          <w:u w:val="single"/>
        </w:rPr>
        <w:t>nebo čestné prohlášení o tom, že účastník zadávacího řízení nebude při plnění veřejné zakázky využívat poddodavatele</w:t>
      </w:r>
      <w:r w:rsidRPr="00C94E02">
        <w:rPr>
          <w:rFonts w:ascii="Times New Roman" w:hAnsi="Times New Roman"/>
          <w:sz w:val="24"/>
          <w:szCs w:val="24"/>
        </w:rPr>
        <w:t xml:space="preserve"> (dále jen „</w:t>
      </w:r>
      <w:r w:rsidRPr="00C94E02">
        <w:rPr>
          <w:rFonts w:ascii="Times New Roman" w:hAnsi="Times New Roman"/>
          <w:b/>
          <w:i/>
          <w:sz w:val="24"/>
          <w:szCs w:val="24"/>
        </w:rPr>
        <w:t>seznam poddodavatelů</w:t>
      </w:r>
      <w:r w:rsidRPr="00C94E02">
        <w:rPr>
          <w:rFonts w:ascii="Times New Roman" w:hAnsi="Times New Roman"/>
          <w:sz w:val="24"/>
          <w:szCs w:val="24"/>
        </w:rPr>
        <w:t>“). Seznam poddodavatelů zadavatel doporučuje zpracovat podle předlohy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_Ref464662852 \r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b/>
          <w:sz w:val="24"/>
          <w:szCs w:val="24"/>
          <w:u w:val="single"/>
        </w:rPr>
        <w:t>Součástí nabídky musí být oceněný soupis prací.</w:t>
      </w:r>
      <w:r w:rsidRPr="00C94E02">
        <w:rPr>
          <w:rFonts w:ascii="Times New Roman" w:hAnsi="Times New Roman"/>
          <w:sz w:val="24"/>
          <w:szCs w:val="24"/>
        </w:rPr>
        <w:t xml:space="preserve"> </w:t>
      </w:r>
      <w:r w:rsidRPr="00C94E02">
        <w:rPr>
          <w:rFonts w:ascii="Times New Roman" w:hAnsi="Times New Roman"/>
          <w:b/>
          <w:sz w:val="24"/>
          <w:szCs w:val="24"/>
        </w:rPr>
        <w:t>Účastník zadávacího řízení není oprávněn, vedle ocenění položek soupisu prací, provádět v soupisu prací jakékoliv změny</w:t>
      </w:r>
      <w:r w:rsidRPr="00C94E02">
        <w:rPr>
          <w:rFonts w:ascii="Times New Roman" w:hAnsi="Times New Roman"/>
          <w:sz w:val="24"/>
          <w:szCs w:val="24"/>
        </w:rPr>
        <w:t xml:space="preserve"> (zejména měnit strukturu a členění stavby na jednotlivé stavební objekty, měnit názvy, popisy, měrné jednotky, počty měrných jednotek či jiné informace uvedené u jednotlivých položek soupisu prací, doplňovat či odstraňovat položky soupisu prací apod.). Soupis prací určený k ocenění účastníkem zadávacího řízení je součástí projektové dokumentace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_Ref443396191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Příloha č. 4</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E50C36">
      <w:pPr>
        <w:pStyle w:val="2sltext"/>
        <w:rPr>
          <w:rFonts w:ascii="Times New Roman" w:hAnsi="Times New Roman"/>
          <w:sz w:val="24"/>
          <w:szCs w:val="24"/>
        </w:rPr>
      </w:pPr>
      <w:r w:rsidRPr="00C94E02">
        <w:rPr>
          <w:rFonts w:ascii="Times New Roman" w:hAnsi="Times New Roman"/>
          <w:b/>
          <w:sz w:val="24"/>
          <w:szCs w:val="24"/>
        </w:rPr>
        <w:t>Oceněný soupis prací předloží</w:t>
      </w:r>
      <w:r w:rsidRPr="00C94E02">
        <w:rPr>
          <w:rFonts w:ascii="Times New Roman" w:hAnsi="Times New Roman"/>
          <w:sz w:val="24"/>
          <w:szCs w:val="24"/>
        </w:rPr>
        <w:t xml:space="preserve"> účastník zadávacího řízení v nabídce </w:t>
      </w:r>
      <w:r w:rsidRPr="00C94E02">
        <w:rPr>
          <w:rFonts w:ascii="Times New Roman" w:hAnsi="Times New Roman"/>
          <w:b/>
          <w:sz w:val="24"/>
          <w:szCs w:val="24"/>
        </w:rPr>
        <w:t>v listinné podobě</w:t>
      </w:r>
      <w:r w:rsidRPr="00C94E02">
        <w:rPr>
          <w:rFonts w:ascii="Times New Roman" w:hAnsi="Times New Roman"/>
          <w:sz w:val="24"/>
          <w:szCs w:val="24"/>
        </w:rPr>
        <w:t xml:space="preserve"> a zároveň </w:t>
      </w:r>
      <w:r w:rsidRPr="00C94E02">
        <w:rPr>
          <w:rFonts w:ascii="Times New Roman" w:hAnsi="Times New Roman"/>
          <w:b/>
          <w:sz w:val="24"/>
          <w:szCs w:val="24"/>
        </w:rPr>
        <w:t>v elektronické podobě ve formátu xls(x) a</w:t>
      </w:r>
      <w:r w:rsidRPr="00C94E02">
        <w:rPr>
          <w:rFonts w:ascii="Times New Roman" w:hAnsi="Times New Roman"/>
          <w:sz w:val="24"/>
          <w:szCs w:val="24"/>
        </w:rPr>
        <w:t xml:space="preserve"> dále </w:t>
      </w:r>
      <w:r w:rsidRPr="00C94E02">
        <w:rPr>
          <w:rFonts w:ascii="Times New Roman" w:hAnsi="Times New Roman"/>
          <w:b/>
          <w:sz w:val="24"/>
          <w:szCs w:val="24"/>
        </w:rPr>
        <w:t>ve formátu xml, v datovém předpisu XC4.</w:t>
      </w:r>
      <w:r w:rsidRPr="00C94E02">
        <w:rPr>
          <w:rFonts w:ascii="Times New Roman" w:hAnsi="Times New Roman"/>
          <w:sz w:val="24"/>
          <w:szCs w:val="24"/>
        </w:rPr>
        <w:t xml:space="preserve"> Popis datového formátu xml je umístěn na </w:t>
      </w:r>
      <w:r w:rsidRPr="00C94E02">
        <w:rPr>
          <w:rFonts w:ascii="Times New Roman" w:hAnsi="Times New Roman"/>
          <w:color w:val="000000" w:themeColor="text1"/>
          <w:sz w:val="24"/>
          <w:szCs w:val="24"/>
        </w:rPr>
        <w:t xml:space="preserve">stránkách </w:t>
      </w:r>
      <w:hyperlink r:id="rId9" w:history="1">
        <w:r w:rsidRPr="00C94E02">
          <w:rPr>
            <w:rStyle w:val="Hypertextovodkaz"/>
            <w:rFonts w:ascii="Times New Roman" w:hAnsi="Times New Roman"/>
            <w:color w:val="000000" w:themeColor="text1"/>
            <w:sz w:val="24"/>
            <w:szCs w:val="24"/>
          </w:rPr>
          <w:t>www.xc4.cz</w:t>
        </w:r>
      </w:hyperlink>
      <w:r w:rsidRPr="00C94E02">
        <w:rPr>
          <w:rFonts w:ascii="Times New Roman" w:hAnsi="Times New Roman"/>
          <w:sz w:val="24"/>
          <w:szCs w:val="24"/>
        </w:rPr>
        <w:t xml:space="preserve"> a zároveň je na těchto stránkách možné neoceněné soupisy prací ocenit. Elektronická podoba oceněného soupisu prací bude předložena na vhodném datovém nosiči (např. CD, DVD, flash disku apod.).</w:t>
      </w:r>
    </w:p>
    <w:p w:rsidR="00BA4889" w:rsidRPr="00C94E02" w:rsidRDefault="00BA4889" w:rsidP="00BA4889">
      <w:pPr>
        <w:pStyle w:val="2sltext"/>
        <w:rPr>
          <w:rFonts w:ascii="Times New Roman" w:hAnsi="Times New Roman"/>
          <w:sz w:val="24"/>
          <w:szCs w:val="24"/>
        </w:rPr>
      </w:pPr>
      <w:bookmarkStart w:id="59" w:name="_Ref469915383"/>
      <w:r w:rsidRPr="00C94E02">
        <w:rPr>
          <w:rFonts w:ascii="Times New Roman" w:hAnsi="Times New Roman"/>
          <w:b/>
          <w:sz w:val="24"/>
          <w:szCs w:val="24"/>
          <w:u w:val="single"/>
        </w:rPr>
        <w:t>Účastník zadávacího řízení předloží nabídku  1x v originále v listinné podobě</w:t>
      </w:r>
      <w:r w:rsidRPr="00C94E02">
        <w:rPr>
          <w:rFonts w:ascii="Times New Roman" w:hAnsi="Times New Roman"/>
          <w:sz w:val="24"/>
          <w:szCs w:val="24"/>
        </w:rPr>
        <w:t xml:space="preserve"> (včetně oceněného soupisu prací v listinné podobě) </w:t>
      </w:r>
      <w:r w:rsidRPr="00C94E02">
        <w:rPr>
          <w:rFonts w:ascii="Times New Roman" w:hAnsi="Times New Roman"/>
          <w:b/>
          <w:sz w:val="24"/>
          <w:szCs w:val="24"/>
          <w:u w:val="single"/>
        </w:rPr>
        <w:t>a 1x v elektronické podobě na CD/DVD</w:t>
      </w:r>
      <w:r w:rsidRPr="00C94E02">
        <w:rPr>
          <w:rFonts w:ascii="Times New Roman" w:hAnsi="Times New Roman"/>
          <w:sz w:val="24"/>
          <w:szCs w:val="24"/>
        </w:rPr>
        <w:t xml:space="preserve"> (včetně oceněného soupisu prací v elektronické podobě ve formátu xls(x) a xml). Všechny listy originálu nabídky budou navzájem pevně spojeny či sešity tak, aby byly dostatečně zabezpečeny proti jejich vyjmutí z originálu nabídky (s výjimkou originálu bankovní záruky nebo pojištění záruky, je-li požadována jistota). Všechny výtisky budou řádně čitelné, bez škrtů a přepisů. Všechny stránky nabídky, resp. jednotlivých výtisků, budou očíslovány nepřerušenou vzestupnou číselnou řadou počínající číslem 1.</w:t>
      </w:r>
      <w:bookmarkEnd w:id="59"/>
    </w:p>
    <w:p w:rsidR="00BA4889" w:rsidRPr="00C94E02" w:rsidRDefault="00BA4889" w:rsidP="00BA4889">
      <w:pPr>
        <w:pStyle w:val="2sltext"/>
        <w:rPr>
          <w:rFonts w:ascii="Times New Roman" w:hAnsi="Times New Roman"/>
          <w:sz w:val="24"/>
          <w:szCs w:val="24"/>
        </w:rPr>
      </w:pPr>
      <w:bookmarkStart w:id="60" w:name="_Ref468799894"/>
      <w:bookmarkStart w:id="61" w:name="_Ref437612547"/>
      <w:bookmarkEnd w:id="58"/>
      <w:r w:rsidRPr="00C94E02">
        <w:rPr>
          <w:rFonts w:ascii="Times New Roman" w:hAnsi="Times New Roman"/>
          <w:sz w:val="24"/>
          <w:szCs w:val="24"/>
        </w:rPr>
        <w:lastRenderedPageBreak/>
        <w:t>V nabídce musejí být na krycím listu uvedeny:</w:t>
      </w:r>
      <w:bookmarkEnd w:id="60"/>
      <w:r w:rsidRPr="00C94E02">
        <w:rPr>
          <w:rFonts w:ascii="Times New Roman" w:hAnsi="Times New Roman"/>
          <w:sz w:val="24"/>
          <w:szCs w:val="24"/>
        </w:rPr>
        <w:t xml:space="preserve"> </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identifikační údaje účastníka zadávacího řízení v rozsahu uvedeném v § 28 odst. 1 písm. g) zákona,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identifikace části veřejné zakázky, do které je nabídka podávána, je-li veřejná zakázka rozdělena na části,</w:t>
      </w:r>
    </w:p>
    <w:p w:rsidR="00BA4889" w:rsidRPr="00C94E02" w:rsidRDefault="00BA4889" w:rsidP="00BA4889">
      <w:pPr>
        <w:pStyle w:val="3seznam"/>
        <w:rPr>
          <w:rFonts w:ascii="Times New Roman" w:hAnsi="Times New Roman"/>
          <w:i/>
          <w:iCs/>
          <w:sz w:val="24"/>
          <w:szCs w:val="24"/>
        </w:rPr>
      </w:pPr>
      <w:r w:rsidRPr="00C94E02">
        <w:rPr>
          <w:rFonts w:ascii="Times New Roman" w:hAnsi="Times New Roman"/>
          <w:sz w:val="24"/>
          <w:szCs w:val="24"/>
        </w:rPr>
        <w:t xml:space="preserve">nabídková cena, je-li to požadováno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_Ref409684685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7</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3seznam"/>
        <w:rPr>
          <w:rFonts w:ascii="Times New Roman" w:hAnsi="Times New Roman"/>
          <w:i/>
          <w:iCs/>
          <w:sz w:val="24"/>
          <w:szCs w:val="24"/>
        </w:rPr>
      </w:pPr>
      <w:r w:rsidRPr="00C94E02">
        <w:rPr>
          <w:rFonts w:ascii="Times New Roman" w:hAnsi="Times New Roman"/>
          <w:sz w:val="24"/>
          <w:szCs w:val="24"/>
        </w:rPr>
        <w:t>případně další údaje,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lang w:eastAsia="cs-CZ"/>
        </w:rPr>
        <w:t xml:space="preserve">podpis osoby oprávněné zastupovat účastníka </w:t>
      </w:r>
      <w:r w:rsidRPr="00C94E02">
        <w:rPr>
          <w:rFonts w:ascii="Times New Roman" w:hAnsi="Times New Roman"/>
          <w:sz w:val="24"/>
          <w:szCs w:val="24"/>
        </w:rPr>
        <w:t xml:space="preserve">zadávacího řízení </w:t>
      </w:r>
      <w:r w:rsidRPr="00C94E02">
        <w:rPr>
          <w:rFonts w:ascii="Times New Roman" w:hAnsi="Times New Roman"/>
          <w:sz w:val="24"/>
          <w:szCs w:val="24"/>
          <w:lang w:eastAsia="cs-CZ"/>
        </w:rPr>
        <w:t>a datum podpisu.</w:t>
      </w:r>
    </w:p>
    <w:p w:rsidR="00BA4889" w:rsidRPr="00C94E02" w:rsidRDefault="00BA4889" w:rsidP="00BA4889">
      <w:pPr>
        <w:pStyle w:val="2nesltext"/>
        <w:rPr>
          <w:rFonts w:ascii="Times New Roman" w:hAnsi="Times New Roman"/>
          <w:sz w:val="24"/>
          <w:szCs w:val="24"/>
        </w:rPr>
      </w:pPr>
      <w:r w:rsidRPr="00C94E02">
        <w:rPr>
          <w:rFonts w:ascii="Times New Roman" w:hAnsi="Times New Roman"/>
          <w:sz w:val="24"/>
          <w:szCs w:val="24"/>
          <w:lang w:eastAsia="cs-CZ"/>
        </w:rPr>
        <w:t xml:space="preserve">Krycí list zadavatel doporučuje zpracovat podle předlohy </w:t>
      </w:r>
      <w:r w:rsidRPr="00C94E02">
        <w:rPr>
          <w:rFonts w:ascii="Times New Roman" w:hAnsi="Times New Roman"/>
          <w:sz w:val="24"/>
          <w:szCs w:val="24"/>
        </w:rPr>
        <w:t>(</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_Ref443664673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Příloha č. 1</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Nabídka bude předložena v následující struktuře:</w:t>
      </w:r>
      <w:bookmarkEnd w:id="61"/>
      <w:r w:rsidRPr="00C94E02">
        <w:rPr>
          <w:rFonts w:ascii="Times New Roman" w:hAnsi="Times New Roman"/>
          <w:sz w:val="24"/>
          <w:szCs w:val="24"/>
        </w:rPr>
        <w:t xml:space="preserve"> </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krycí list nabídky,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obsah nabídky (s uvedením čísel stránek),</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doklady prokazující splnění kvalifikace,</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řádně doplněný návrh smlouvy podepsaný osobou oprávněnou zastupovat účastníka zadávacího řízení,</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 xml:space="preserve">cena plnění v členění podle čl. </w:t>
      </w:r>
      <w:r w:rsidR="006A0CE4" w:rsidRPr="00C94E02">
        <w:rPr>
          <w:rFonts w:ascii="Times New Roman" w:hAnsi="Times New Roman"/>
          <w:sz w:val="24"/>
          <w:szCs w:val="24"/>
        </w:rPr>
        <w:fldChar w:fldCharType="begin"/>
      </w:r>
      <w:r w:rsidR="006A0CE4" w:rsidRPr="00C94E02">
        <w:rPr>
          <w:rFonts w:ascii="Times New Roman" w:hAnsi="Times New Roman"/>
          <w:sz w:val="24"/>
          <w:szCs w:val="24"/>
        </w:rPr>
        <w:instrText xml:space="preserve"> REF _Ref409684685 \n \h  \* MERGEFORMAT </w:instrText>
      </w:r>
      <w:r w:rsidR="006A0CE4" w:rsidRPr="00C94E02">
        <w:rPr>
          <w:rFonts w:ascii="Times New Roman" w:hAnsi="Times New Roman"/>
          <w:sz w:val="24"/>
          <w:szCs w:val="24"/>
        </w:rPr>
      </w:r>
      <w:r w:rsidR="006A0CE4" w:rsidRPr="00C94E02">
        <w:rPr>
          <w:rFonts w:ascii="Times New Roman" w:hAnsi="Times New Roman"/>
          <w:sz w:val="24"/>
          <w:szCs w:val="24"/>
        </w:rPr>
        <w:fldChar w:fldCharType="separate"/>
      </w:r>
      <w:r w:rsidR="00003EE1">
        <w:rPr>
          <w:rFonts w:ascii="Times New Roman" w:hAnsi="Times New Roman"/>
          <w:sz w:val="24"/>
          <w:szCs w:val="24"/>
        </w:rPr>
        <w:t>7</w:t>
      </w:r>
      <w:r w:rsidR="006A0CE4" w:rsidRPr="00C94E02">
        <w:rPr>
          <w:rFonts w:ascii="Times New Roman" w:hAnsi="Times New Roman"/>
          <w:sz w:val="24"/>
          <w:szCs w:val="24"/>
        </w:rPr>
        <w:fldChar w:fldCharType="end"/>
      </w:r>
      <w:r w:rsidRPr="00C94E02">
        <w:rPr>
          <w:rFonts w:ascii="Times New Roman" w:hAnsi="Times New Roman"/>
          <w:sz w:val="24"/>
          <w:szCs w:val="24"/>
        </w:rPr>
        <w:t xml:space="preserve"> dokumentace zadávacího řízení,</w:t>
      </w:r>
    </w:p>
    <w:p w:rsidR="00B46C07" w:rsidRPr="00B46C07" w:rsidRDefault="00B46C07" w:rsidP="00B46C07">
      <w:pPr>
        <w:pStyle w:val="3seznam"/>
        <w:rPr>
          <w:rFonts w:ascii="Times New Roman" w:eastAsia="Times New Roman" w:hAnsi="Times New Roman"/>
          <w:sz w:val="24"/>
          <w:szCs w:val="24"/>
          <w:lang w:eastAsia="cs-CZ"/>
        </w:rPr>
      </w:pPr>
      <w:r>
        <w:rPr>
          <w:rFonts w:ascii="Times New Roman" w:eastAsia="Times New Roman" w:hAnsi="Times New Roman"/>
          <w:sz w:val="24"/>
          <w:szCs w:val="24"/>
          <w:lang w:eastAsia="cs-CZ"/>
        </w:rPr>
        <w:t>předběžný harmonogram prací dle odst. 4.1 písm. b) návrhu smlouvy,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doklad o složení jistoty, je-li požadována,</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ostatní dokumenty,</w:t>
      </w:r>
    </w:p>
    <w:p w:rsidR="00BA4889" w:rsidRPr="00C94E02" w:rsidRDefault="00BA4889" w:rsidP="00BA4889">
      <w:pPr>
        <w:pStyle w:val="3seznam"/>
        <w:rPr>
          <w:rFonts w:ascii="Times New Roman" w:hAnsi="Times New Roman"/>
          <w:sz w:val="24"/>
          <w:szCs w:val="24"/>
        </w:rPr>
      </w:pPr>
      <w:r w:rsidRPr="00C94E02">
        <w:rPr>
          <w:rFonts w:ascii="Times New Roman" w:hAnsi="Times New Roman"/>
          <w:sz w:val="24"/>
          <w:szCs w:val="24"/>
        </w:rPr>
        <w:t>údaj o celkovém počtu listů nabídky.</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Požadavky na formu nabídky uvedené v odst. </w:t>
      </w:r>
      <w:r w:rsidR="00B12CBB" w:rsidRPr="00C94E02">
        <w:rPr>
          <w:rFonts w:ascii="Times New Roman" w:hAnsi="Times New Roman"/>
          <w:sz w:val="24"/>
          <w:szCs w:val="24"/>
        </w:rPr>
        <w:fldChar w:fldCharType="begin"/>
      </w:r>
      <w:r w:rsidRPr="00C94E02">
        <w:rPr>
          <w:rFonts w:ascii="Times New Roman" w:hAnsi="Times New Roman"/>
          <w:sz w:val="24"/>
          <w:szCs w:val="24"/>
        </w:rPr>
        <w:instrText xml:space="preserve"> REF _Ref469915383 \r \h  \* MERGEFORMAT </w:instrText>
      </w:r>
      <w:r w:rsidR="00B12CBB" w:rsidRPr="00C94E02">
        <w:rPr>
          <w:rFonts w:ascii="Times New Roman" w:hAnsi="Times New Roman"/>
          <w:sz w:val="24"/>
          <w:szCs w:val="24"/>
        </w:rPr>
      </w:r>
      <w:r w:rsidR="00B12CBB" w:rsidRPr="00C94E02">
        <w:rPr>
          <w:rFonts w:ascii="Times New Roman" w:hAnsi="Times New Roman"/>
          <w:sz w:val="24"/>
          <w:szCs w:val="24"/>
        </w:rPr>
        <w:fldChar w:fldCharType="separate"/>
      </w:r>
      <w:r w:rsidR="00003EE1">
        <w:rPr>
          <w:rFonts w:ascii="Times New Roman" w:hAnsi="Times New Roman"/>
          <w:sz w:val="24"/>
          <w:szCs w:val="24"/>
        </w:rPr>
        <w:t>18.12</w:t>
      </w:r>
      <w:r w:rsidR="00B12CBB" w:rsidRPr="00C94E02">
        <w:rPr>
          <w:rFonts w:ascii="Times New Roman" w:hAnsi="Times New Roman"/>
          <w:sz w:val="24"/>
          <w:szCs w:val="24"/>
        </w:rPr>
        <w:fldChar w:fldCharType="end"/>
      </w:r>
      <w:r w:rsidRPr="00C94E02">
        <w:rPr>
          <w:rFonts w:ascii="Times New Roman" w:hAnsi="Times New Roman"/>
          <w:sz w:val="24"/>
          <w:szCs w:val="24"/>
        </w:rPr>
        <w:t xml:space="preserve"> až </w:t>
      </w:r>
      <w:r w:rsidR="006A0CE4" w:rsidRPr="00C94E02">
        <w:rPr>
          <w:rFonts w:ascii="Times New Roman" w:hAnsi="Times New Roman"/>
          <w:sz w:val="24"/>
          <w:szCs w:val="24"/>
        </w:rPr>
        <w:t>18.1</w:t>
      </w:r>
      <w:r w:rsidRPr="00C94E02">
        <w:rPr>
          <w:rFonts w:ascii="Times New Roman" w:hAnsi="Times New Roman"/>
          <w:sz w:val="24"/>
          <w:szCs w:val="24"/>
        </w:rPr>
        <w:t>3 dokumentace zadávacího řízení mají doporučující charakter.</w:t>
      </w:r>
    </w:p>
    <w:p w:rsidR="00BA4889" w:rsidRPr="00C80249" w:rsidRDefault="00BA4889" w:rsidP="00515291">
      <w:pPr>
        <w:pStyle w:val="1nadpis"/>
        <w:spacing w:before="600" w:after="360"/>
        <w:rPr>
          <w:rFonts w:ascii="Times New Roman" w:hAnsi="Times New Roman"/>
        </w:rPr>
      </w:pPr>
      <w:bookmarkStart w:id="62" w:name="_Toc331152229"/>
      <w:bookmarkStart w:id="63" w:name="_Toc505252558"/>
      <w:bookmarkEnd w:id="42"/>
      <w:bookmarkEnd w:id="43"/>
      <w:bookmarkEnd w:id="44"/>
      <w:bookmarkEnd w:id="45"/>
      <w:bookmarkEnd w:id="46"/>
      <w:bookmarkEnd w:id="47"/>
      <w:r w:rsidRPr="00C80249">
        <w:rPr>
          <w:rFonts w:ascii="Times New Roman" w:hAnsi="Times New Roman"/>
        </w:rPr>
        <w:t>Další podmínky a práva zadavatele</w:t>
      </w:r>
      <w:bookmarkEnd w:id="62"/>
      <w:bookmarkEnd w:id="63"/>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Náklady spojené s účastí v zadávacím řízení nese každý účastník zadávacího řízení sám. Nabídky ani jejich části se (s výjimkou originálu bankovní záruky nebo pojištění záruky, je-li požadována jistota) účastníkům zadávacího řízení po skončení lhůty pro podání nabídek nevracejí a zůstávají u zadavatele jako součást dokumentace o zadávacím řízení.</w:t>
      </w:r>
    </w:p>
    <w:p w:rsidR="00BA4889" w:rsidRPr="00C94E02" w:rsidRDefault="00BA4889" w:rsidP="00BA4889">
      <w:pPr>
        <w:pStyle w:val="2sltext"/>
        <w:rPr>
          <w:rFonts w:ascii="Times New Roman" w:hAnsi="Times New Roman"/>
          <w:sz w:val="24"/>
          <w:szCs w:val="24"/>
        </w:rPr>
      </w:pPr>
      <w:bookmarkStart w:id="64" w:name="_Toc314828821"/>
      <w:bookmarkStart w:id="65" w:name="_Toc304446832"/>
      <w:r w:rsidRPr="00C94E02">
        <w:rPr>
          <w:rFonts w:ascii="Times New Roman" w:hAnsi="Times New Roman"/>
          <w:sz w:val="24"/>
          <w:szCs w:val="24"/>
        </w:rPr>
        <w:t>V případě, že dojde ke změně údajů uvedených v nabídce do doby uzavření smlouvy s vybraným dodavatelem, je vybraný dodavatel povinen o této změně zadavatele bezodkladně písemně informovat.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Zadavatel si </w:t>
      </w:r>
      <w:sdt>
        <w:sdtPr>
          <w:rPr>
            <w:rFonts w:ascii="Times New Roman" w:hAnsi="Times New Roman"/>
            <w:sz w:val="24"/>
            <w:szCs w:val="24"/>
          </w:rPr>
          <w:id w:val="-169110160"/>
          <w:placeholder>
            <w:docPart w:val="59DEED47640F47EC8E751A4FA2E43DD4"/>
          </w:placeholder>
          <w:dropDownList>
            <w:listItem w:value="Zvolte položku."/>
            <w:listItem w:displayText="vyhrazuje" w:value="vyhrazuje"/>
            <w:listItem w:displayText="nevyhrazuje" w:value="nevyhrazuje"/>
          </w:dropDownList>
        </w:sdtPr>
        <w:sdtEndPr/>
        <w:sdtContent>
          <w:r w:rsidRPr="00C94E02">
            <w:rPr>
              <w:rFonts w:ascii="Times New Roman" w:hAnsi="Times New Roman"/>
              <w:sz w:val="24"/>
              <w:szCs w:val="24"/>
            </w:rPr>
            <w:t>nevyhrazuje</w:t>
          </w:r>
        </w:sdtContent>
      </w:sdt>
      <w:r w:rsidRPr="00C94E02">
        <w:rPr>
          <w:rFonts w:ascii="Times New Roman" w:hAnsi="Times New Roman"/>
          <w:sz w:val="24"/>
          <w:szCs w:val="24"/>
        </w:rPr>
        <w:t xml:space="preserve"> změnu závazku ze smlouvy ve smyslu § 100 zákona</w:t>
      </w:r>
      <w:r w:rsidRPr="00C94E02">
        <w:rPr>
          <w:rFonts w:ascii="Times New Roman" w:hAnsi="Times New Roman"/>
          <w:i/>
          <w:i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 xml:space="preserve">Veřejná zakázka </w:t>
      </w:r>
      <w:sdt>
        <w:sdtPr>
          <w:rPr>
            <w:rFonts w:ascii="Times New Roman" w:hAnsi="Times New Roman"/>
            <w:sz w:val="24"/>
            <w:szCs w:val="24"/>
          </w:rPr>
          <w:id w:val="2146690630"/>
          <w:placeholder>
            <w:docPart w:val="0346905011854A1896DF298CE995FD88"/>
          </w:placeholder>
          <w:dropDownList>
            <w:listItem w:value="Zvolte položku."/>
            <w:listItem w:displayText="je" w:value="je"/>
            <w:listItem w:displayText="není" w:value="není"/>
          </w:dropDownList>
        </w:sdtPr>
        <w:sdtEndPr/>
        <w:sdtContent>
          <w:r w:rsidRPr="00C94E02">
            <w:rPr>
              <w:rFonts w:ascii="Times New Roman" w:hAnsi="Times New Roman"/>
              <w:sz w:val="24"/>
              <w:szCs w:val="24"/>
            </w:rPr>
            <w:t>není</w:t>
          </w:r>
        </w:sdtContent>
      </w:sdt>
      <w:r w:rsidRPr="00C94E02">
        <w:rPr>
          <w:rFonts w:ascii="Times New Roman" w:hAnsi="Times New Roman"/>
          <w:sz w:val="24"/>
          <w:szCs w:val="24"/>
        </w:rPr>
        <w:t xml:space="preserve"> rozdělena na části ve smyslu § 101 zákona.</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lastRenderedPageBreak/>
        <w:t xml:space="preserve">Zadavatel </w:t>
      </w:r>
      <w:sdt>
        <w:sdtPr>
          <w:rPr>
            <w:rFonts w:ascii="Times New Roman" w:hAnsi="Times New Roman"/>
            <w:sz w:val="24"/>
            <w:szCs w:val="24"/>
          </w:rPr>
          <w:id w:val="-240560965"/>
          <w:placeholder>
            <w:docPart w:val="C3A9D9BAC310452CB60EDE88469367F5"/>
          </w:placeholder>
          <w:dropDownList>
            <w:listItem w:value="Zvolte položku."/>
            <w:listItem w:displayText="připouští" w:value="připouští"/>
            <w:listItem w:displayText="nepřipouští" w:value="nepřipouští"/>
          </w:dropDownList>
        </w:sdtPr>
        <w:sdtEndPr/>
        <w:sdtContent>
          <w:r w:rsidRPr="00C94E02">
            <w:rPr>
              <w:rFonts w:ascii="Times New Roman" w:hAnsi="Times New Roman"/>
              <w:sz w:val="24"/>
              <w:szCs w:val="24"/>
            </w:rPr>
            <w:t>nepřipouští</w:t>
          </w:r>
        </w:sdtContent>
      </w:sdt>
      <w:r w:rsidRPr="00C94E02">
        <w:rPr>
          <w:rFonts w:ascii="Times New Roman" w:hAnsi="Times New Roman"/>
          <w:sz w:val="24"/>
          <w:szCs w:val="24"/>
        </w:rPr>
        <w:t xml:space="preserve"> varianty nabídky ve smyslu § 102 zákona</w:t>
      </w:r>
      <w:r w:rsidRPr="00C94E02">
        <w:rPr>
          <w:rFonts w:ascii="Times New Roman" w:hAnsi="Times New Roman"/>
          <w:i/>
          <w:iCs/>
          <w:sz w:val="24"/>
          <w:szCs w:val="24"/>
        </w:rPr>
        <w:t>.</w:t>
      </w:r>
    </w:p>
    <w:p w:rsidR="00BA4889" w:rsidRPr="00C94E02" w:rsidRDefault="00BA4889" w:rsidP="00BA4889">
      <w:pPr>
        <w:pStyle w:val="2sltext"/>
        <w:rPr>
          <w:rFonts w:ascii="Times New Roman" w:hAnsi="Times New Roman"/>
          <w:sz w:val="24"/>
          <w:szCs w:val="24"/>
        </w:rPr>
      </w:pPr>
      <w:r w:rsidRPr="00C94E02">
        <w:rPr>
          <w:rFonts w:ascii="Times New Roman" w:hAnsi="Times New Roman"/>
          <w:sz w:val="24"/>
          <w:szCs w:val="24"/>
        </w:rPr>
        <w:t>Zadavatel si vyhrazuje právo zrušit zadávací řízení v souladu s § 127 zákona.</w:t>
      </w:r>
    </w:p>
    <w:p w:rsidR="00E50C36" w:rsidRPr="00C94E02" w:rsidRDefault="00BA4889" w:rsidP="00E50C36">
      <w:pPr>
        <w:pStyle w:val="2sltext"/>
        <w:rPr>
          <w:rFonts w:ascii="Times New Roman" w:hAnsi="Times New Roman"/>
          <w:sz w:val="24"/>
          <w:szCs w:val="24"/>
        </w:rPr>
      </w:pPr>
      <w:r w:rsidRPr="00C94E02">
        <w:rPr>
          <w:rFonts w:ascii="Times New Roman" w:hAnsi="Times New Roman"/>
          <w:sz w:val="24"/>
          <w:szCs w:val="24"/>
        </w:rPr>
        <w:t>Zadavatel si vyhrazuje právo ověřit informace obsažené v nabídce účastníka zadávacího řízení i u třetích osob a účastník zadávacího řízení je povinen mu v tomto ohledu poskytnout veškerou potřebnou součinnost.</w:t>
      </w:r>
    </w:p>
    <w:p w:rsidR="00BA4889" w:rsidRPr="00C94E02" w:rsidRDefault="00BA4889" w:rsidP="00BA4889">
      <w:pPr>
        <w:pStyle w:val="2sltext"/>
        <w:keepNext/>
        <w:rPr>
          <w:rFonts w:ascii="Times New Roman" w:hAnsi="Times New Roman"/>
          <w:b/>
          <w:sz w:val="24"/>
          <w:szCs w:val="24"/>
        </w:rPr>
      </w:pPr>
      <w:r w:rsidRPr="00C94E02">
        <w:rPr>
          <w:rFonts w:ascii="Times New Roman" w:hAnsi="Times New Roman"/>
          <w:b/>
          <w:sz w:val="24"/>
          <w:szCs w:val="24"/>
        </w:rPr>
        <w:t>Vybraný dodavatel, který je právnickou osobou, je v souladu s § 104 odst. 2 zákona jako podmínku pro uzavření smlouvy povinen předložit</w:t>
      </w:r>
    </w:p>
    <w:p w:rsidR="00BA4889" w:rsidRPr="00C94E02" w:rsidRDefault="00BA4889" w:rsidP="00BA4889">
      <w:pPr>
        <w:pStyle w:val="3seznam"/>
        <w:rPr>
          <w:rFonts w:ascii="Times New Roman" w:hAnsi="Times New Roman"/>
          <w:b/>
          <w:sz w:val="24"/>
          <w:szCs w:val="24"/>
        </w:rPr>
      </w:pPr>
      <w:r w:rsidRPr="00C94E02">
        <w:rPr>
          <w:rFonts w:ascii="Times New Roman" w:hAnsi="Times New Roman"/>
          <w:b/>
          <w:sz w:val="24"/>
          <w:szCs w:val="24"/>
        </w:rPr>
        <w:t>identifikační údaje všech osob, které jsou jeho skutečným majitelem podle zákona o některých opatřeních proti legalizaci výnosů z trestné činnosti a financování terorismu,</w:t>
      </w:r>
    </w:p>
    <w:p w:rsidR="00BA4889" w:rsidRPr="00C94E02" w:rsidRDefault="00BA4889" w:rsidP="00BA4889">
      <w:pPr>
        <w:pStyle w:val="3seznam"/>
        <w:keepNext/>
        <w:rPr>
          <w:rFonts w:ascii="Times New Roman" w:hAnsi="Times New Roman"/>
          <w:b/>
          <w:sz w:val="24"/>
          <w:szCs w:val="24"/>
        </w:rPr>
      </w:pPr>
      <w:r w:rsidRPr="00C94E02">
        <w:rPr>
          <w:rFonts w:ascii="Times New Roman" w:hAnsi="Times New Roman"/>
          <w:b/>
          <w:sz w:val="24"/>
          <w:szCs w:val="24"/>
        </w:rPr>
        <w:t>doklady, z nichž vyplývá vztah všech osob podle písmene a) k dodavateli; těmito doklady jsou zejména</w:t>
      </w:r>
    </w:p>
    <w:p w:rsidR="00BA4889" w:rsidRPr="00C94E02" w:rsidRDefault="00BA4889" w:rsidP="00BA4889">
      <w:pPr>
        <w:pStyle w:val="4seznam"/>
        <w:rPr>
          <w:rFonts w:ascii="Times New Roman" w:hAnsi="Times New Roman"/>
          <w:b/>
          <w:sz w:val="24"/>
          <w:szCs w:val="24"/>
        </w:rPr>
      </w:pPr>
      <w:r w:rsidRPr="00C94E02">
        <w:rPr>
          <w:rFonts w:ascii="Times New Roman" w:hAnsi="Times New Roman"/>
          <w:b/>
          <w:sz w:val="24"/>
          <w:szCs w:val="24"/>
        </w:rPr>
        <w:t>výpis z obchodního rejstříku nebo jiné obdobné evidence,</w:t>
      </w:r>
    </w:p>
    <w:p w:rsidR="00BA4889" w:rsidRPr="00C94E02" w:rsidRDefault="00BA4889" w:rsidP="00BA4889">
      <w:pPr>
        <w:pStyle w:val="4seznam"/>
        <w:rPr>
          <w:rFonts w:ascii="Times New Roman" w:hAnsi="Times New Roman"/>
          <w:b/>
          <w:sz w:val="24"/>
          <w:szCs w:val="24"/>
        </w:rPr>
      </w:pPr>
      <w:r w:rsidRPr="00C94E02">
        <w:rPr>
          <w:rFonts w:ascii="Times New Roman" w:hAnsi="Times New Roman"/>
          <w:b/>
          <w:sz w:val="24"/>
          <w:szCs w:val="24"/>
        </w:rPr>
        <w:t>seznam akcionářů,</w:t>
      </w:r>
    </w:p>
    <w:p w:rsidR="00BA4889" w:rsidRPr="00C94E02" w:rsidRDefault="00BA4889" w:rsidP="00BA4889">
      <w:pPr>
        <w:pStyle w:val="4seznam"/>
        <w:rPr>
          <w:rFonts w:ascii="Times New Roman" w:hAnsi="Times New Roman"/>
          <w:b/>
          <w:sz w:val="24"/>
          <w:szCs w:val="24"/>
        </w:rPr>
      </w:pPr>
      <w:r w:rsidRPr="00C94E02">
        <w:rPr>
          <w:rFonts w:ascii="Times New Roman" w:hAnsi="Times New Roman"/>
          <w:b/>
          <w:sz w:val="24"/>
          <w:szCs w:val="24"/>
        </w:rPr>
        <w:t>rozhodnutí statutárního orgánu o vyplacení podílu na zisku,</w:t>
      </w:r>
    </w:p>
    <w:p w:rsidR="00BA4889" w:rsidRPr="00C94E02" w:rsidRDefault="00BA4889" w:rsidP="00BA4889">
      <w:pPr>
        <w:pStyle w:val="4seznam"/>
        <w:rPr>
          <w:rFonts w:ascii="Times New Roman" w:hAnsi="Times New Roman"/>
          <w:b/>
          <w:sz w:val="24"/>
          <w:szCs w:val="24"/>
        </w:rPr>
      </w:pPr>
      <w:r w:rsidRPr="00C94E02">
        <w:rPr>
          <w:rFonts w:ascii="Times New Roman" w:hAnsi="Times New Roman"/>
          <w:b/>
          <w:sz w:val="24"/>
          <w:szCs w:val="24"/>
        </w:rPr>
        <w:t>společenská smlouva, zakladatelská listina nebo stanovy.</w:t>
      </w:r>
    </w:p>
    <w:p w:rsidR="00BA4889" w:rsidRPr="00C94E02" w:rsidRDefault="00BA4889" w:rsidP="00BA4889">
      <w:pPr>
        <w:pStyle w:val="2sltext"/>
        <w:rPr>
          <w:rFonts w:ascii="Times New Roman" w:hAnsi="Times New Roman"/>
          <w:b/>
          <w:sz w:val="24"/>
          <w:szCs w:val="24"/>
        </w:rPr>
      </w:pPr>
      <w:bookmarkStart w:id="66" w:name="_Toc331152230"/>
      <w:bookmarkEnd w:id="64"/>
      <w:bookmarkEnd w:id="65"/>
      <w:r w:rsidRPr="00C94E02">
        <w:rPr>
          <w:rFonts w:ascii="Times New Roman" w:hAnsi="Times New Roman"/>
          <w:b/>
          <w:sz w:val="24"/>
          <w:szCs w:val="24"/>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BA4889" w:rsidRPr="00C80249" w:rsidRDefault="00BA4889" w:rsidP="00515291">
      <w:pPr>
        <w:pStyle w:val="1nadpis"/>
        <w:spacing w:before="600" w:after="360"/>
        <w:rPr>
          <w:rFonts w:ascii="Times New Roman" w:hAnsi="Times New Roman"/>
        </w:rPr>
      </w:pPr>
      <w:bookmarkStart w:id="67" w:name="_Toc505252559"/>
      <w:r w:rsidRPr="00C80249">
        <w:rPr>
          <w:rFonts w:ascii="Times New Roman" w:hAnsi="Times New Roman"/>
        </w:rPr>
        <w:t>Seznam příloh</w:t>
      </w:r>
      <w:bookmarkEnd w:id="66"/>
      <w:bookmarkEnd w:id="67"/>
    </w:p>
    <w:bookmarkEnd w:id="48"/>
    <w:p w:rsidR="00BA4889" w:rsidRPr="00C94E02" w:rsidRDefault="00BA4889" w:rsidP="00BA4889">
      <w:pPr>
        <w:pStyle w:val="2sltext"/>
        <w:keepNext/>
        <w:rPr>
          <w:rFonts w:ascii="Times New Roman" w:hAnsi="Times New Roman"/>
          <w:sz w:val="24"/>
          <w:szCs w:val="24"/>
        </w:rPr>
      </w:pPr>
      <w:r w:rsidRPr="00C94E02">
        <w:rPr>
          <w:rFonts w:ascii="Times New Roman" w:hAnsi="Times New Roman"/>
          <w:sz w:val="24"/>
          <w:szCs w:val="24"/>
        </w:rPr>
        <w:t>Součástí dokumentace zadávacího řízení jsou následující přílohy:</w:t>
      </w:r>
    </w:p>
    <w:p w:rsidR="00BA4889" w:rsidRPr="00C94E02" w:rsidRDefault="00BA4889" w:rsidP="00BA4889">
      <w:pPr>
        <w:pStyle w:val="6Plohy"/>
        <w:ind w:left="1418" w:hanging="1418"/>
        <w:rPr>
          <w:rFonts w:ascii="Times New Roman" w:hAnsi="Times New Roman"/>
          <w:sz w:val="24"/>
          <w:szCs w:val="24"/>
        </w:rPr>
      </w:pPr>
      <w:bookmarkStart w:id="68" w:name="_Ref434233319"/>
      <w:bookmarkStart w:id="69" w:name="_Ref443664673"/>
      <w:r w:rsidRPr="00C94E02">
        <w:rPr>
          <w:rFonts w:ascii="Times New Roman" w:hAnsi="Times New Roman"/>
          <w:sz w:val="24"/>
          <w:szCs w:val="24"/>
        </w:rPr>
        <w:t>Předloha krycího list</w:t>
      </w:r>
      <w:bookmarkEnd w:id="68"/>
      <w:r w:rsidRPr="00C94E02">
        <w:rPr>
          <w:rFonts w:ascii="Times New Roman" w:hAnsi="Times New Roman"/>
          <w:sz w:val="24"/>
          <w:szCs w:val="24"/>
        </w:rPr>
        <w:t>u</w:t>
      </w:r>
      <w:bookmarkEnd w:id="69"/>
      <w:r w:rsidRPr="00C94E02">
        <w:rPr>
          <w:rFonts w:ascii="Times New Roman" w:hAnsi="Times New Roman"/>
          <w:sz w:val="24"/>
          <w:szCs w:val="24"/>
        </w:rPr>
        <w:t xml:space="preserve"> nabídky</w:t>
      </w:r>
    </w:p>
    <w:p w:rsidR="00BA4889" w:rsidRPr="00C94E02" w:rsidRDefault="00BA4889" w:rsidP="00BA4889">
      <w:pPr>
        <w:pStyle w:val="6Plohy"/>
        <w:ind w:left="1418" w:hanging="1418"/>
        <w:rPr>
          <w:rFonts w:ascii="Times New Roman" w:hAnsi="Times New Roman"/>
          <w:sz w:val="24"/>
          <w:szCs w:val="24"/>
        </w:rPr>
      </w:pPr>
      <w:bookmarkStart w:id="70" w:name="_Ref473026083"/>
      <w:r w:rsidRPr="00C94E02">
        <w:rPr>
          <w:rFonts w:ascii="Times New Roman" w:hAnsi="Times New Roman"/>
          <w:sz w:val="24"/>
          <w:szCs w:val="24"/>
        </w:rPr>
        <w:t>Obchodní a platební podmínky (část 2a – Návrh smlouvy</w:t>
      </w:r>
      <w:r w:rsidR="00D00BCC" w:rsidRPr="00C94E02">
        <w:rPr>
          <w:rFonts w:ascii="Times New Roman" w:hAnsi="Times New Roman"/>
          <w:sz w:val="24"/>
          <w:szCs w:val="24"/>
        </w:rPr>
        <w:t xml:space="preserve">; </w:t>
      </w:r>
      <w:r w:rsidRPr="00C94E02">
        <w:rPr>
          <w:rFonts w:ascii="Times New Roman" w:hAnsi="Times New Roman"/>
          <w:sz w:val="24"/>
          <w:szCs w:val="24"/>
        </w:rPr>
        <w:t>část 2</w:t>
      </w:r>
      <w:r w:rsidR="009511E5" w:rsidRPr="00C94E02">
        <w:rPr>
          <w:rFonts w:ascii="Times New Roman" w:hAnsi="Times New Roman"/>
          <w:sz w:val="24"/>
          <w:szCs w:val="24"/>
        </w:rPr>
        <w:t>b</w:t>
      </w:r>
      <w:r w:rsidRPr="00C94E02">
        <w:rPr>
          <w:rFonts w:ascii="Times New Roman" w:hAnsi="Times New Roman"/>
          <w:sz w:val="24"/>
          <w:szCs w:val="24"/>
        </w:rPr>
        <w:t xml:space="preserve"> –</w:t>
      </w:r>
      <w:r w:rsidR="005F13B8">
        <w:rPr>
          <w:rFonts w:ascii="Times New Roman" w:hAnsi="Times New Roman"/>
          <w:sz w:val="24"/>
          <w:szCs w:val="24"/>
        </w:rPr>
        <w:t xml:space="preserve"> </w:t>
      </w:r>
      <w:r w:rsidR="00E50C36" w:rsidRPr="00C94E02">
        <w:rPr>
          <w:rFonts w:ascii="Times New Roman" w:hAnsi="Times New Roman"/>
          <w:sz w:val="24"/>
          <w:szCs w:val="24"/>
        </w:rPr>
        <w:t xml:space="preserve">Návrh smlouvy - </w:t>
      </w:r>
      <w:r w:rsidRPr="00C94E02">
        <w:rPr>
          <w:rFonts w:ascii="Times New Roman" w:hAnsi="Times New Roman"/>
          <w:sz w:val="24"/>
          <w:szCs w:val="24"/>
        </w:rPr>
        <w:t>OP)</w:t>
      </w:r>
      <w:bookmarkEnd w:id="70"/>
    </w:p>
    <w:p w:rsidR="00BA4889" w:rsidRPr="00C94E02" w:rsidRDefault="00BA4889" w:rsidP="00BA4889">
      <w:pPr>
        <w:pStyle w:val="6Plohy"/>
        <w:ind w:left="1418" w:hanging="1418"/>
        <w:rPr>
          <w:rFonts w:ascii="Times New Roman" w:hAnsi="Times New Roman"/>
          <w:sz w:val="24"/>
          <w:szCs w:val="24"/>
        </w:rPr>
      </w:pPr>
      <w:bookmarkStart w:id="71" w:name="_Ref472952584"/>
      <w:r w:rsidRPr="00C94E02">
        <w:rPr>
          <w:rFonts w:ascii="Times New Roman" w:hAnsi="Times New Roman"/>
          <w:sz w:val="24"/>
          <w:szCs w:val="24"/>
        </w:rPr>
        <w:t>Technické podmínky a další požadavky zadavatele</w:t>
      </w:r>
      <w:bookmarkEnd w:id="71"/>
      <w:r w:rsidRPr="00C94E02">
        <w:rPr>
          <w:rFonts w:ascii="Times New Roman" w:hAnsi="Times New Roman"/>
          <w:sz w:val="24"/>
          <w:szCs w:val="24"/>
        </w:rPr>
        <w:t xml:space="preserve"> </w:t>
      </w:r>
    </w:p>
    <w:p w:rsidR="005F13B8" w:rsidRDefault="00BA4889" w:rsidP="00BA4889">
      <w:pPr>
        <w:pStyle w:val="6Plohy"/>
        <w:ind w:left="1418" w:hanging="1418"/>
        <w:rPr>
          <w:rFonts w:ascii="Times New Roman" w:hAnsi="Times New Roman"/>
          <w:sz w:val="24"/>
          <w:szCs w:val="24"/>
        </w:rPr>
      </w:pPr>
      <w:bookmarkStart w:id="72" w:name="_Ref443396191"/>
      <w:r w:rsidRPr="005F13B8">
        <w:rPr>
          <w:rFonts w:ascii="Times New Roman" w:hAnsi="Times New Roman"/>
          <w:sz w:val="24"/>
          <w:szCs w:val="24"/>
        </w:rPr>
        <w:t>Projektová dokumentace a soupis prací</w:t>
      </w:r>
      <w:bookmarkEnd w:id="72"/>
      <w:r w:rsidRPr="005F13B8">
        <w:rPr>
          <w:rFonts w:ascii="Times New Roman" w:hAnsi="Times New Roman"/>
          <w:sz w:val="24"/>
          <w:szCs w:val="24"/>
        </w:rPr>
        <w:t xml:space="preserve"> </w:t>
      </w:r>
      <w:bookmarkStart w:id="73" w:name="_Ref464662852"/>
    </w:p>
    <w:p w:rsidR="00BA4889" w:rsidRPr="005F13B8" w:rsidRDefault="00BA4889" w:rsidP="00BA4889">
      <w:pPr>
        <w:pStyle w:val="6Plohy"/>
        <w:ind w:left="1418" w:hanging="1418"/>
        <w:rPr>
          <w:rFonts w:ascii="Times New Roman" w:hAnsi="Times New Roman"/>
          <w:sz w:val="24"/>
          <w:szCs w:val="24"/>
        </w:rPr>
      </w:pPr>
      <w:r w:rsidRPr="005F13B8">
        <w:rPr>
          <w:rFonts w:ascii="Times New Roman" w:hAnsi="Times New Roman"/>
          <w:sz w:val="24"/>
          <w:szCs w:val="24"/>
        </w:rPr>
        <w:t>Předloha seznamu poddodavatelů</w:t>
      </w:r>
      <w:bookmarkEnd w:id="73"/>
    </w:p>
    <w:p w:rsidR="00BA4889" w:rsidRPr="00C94E02" w:rsidRDefault="00BA4889" w:rsidP="0071589F">
      <w:pPr>
        <w:keepNext/>
        <w:tabs>
          <w:tab w:val="left" w:pos="5222"/>
        </w:tabs>
        <w:autoSpaceDE w:val="0"/>
        <w:autoSpaceDN w:val="0"/>
        <w:spacing w:before="600" w:after="240"/>
        <w:rPr>
          <w:color w:val="808080" w:themeColor="background1" w:themeShade="80"/>
        </w:rPr>
      </w:pPr>
      <w:r w:rsidRPr="00C94E02">
        <w:lastRenderedPageBreak/>
        <w:t xml:space="preserve">V Jihlavě dne </w:t>
      </w:r>
      <w:sdt>
        <w:sdtPr>
          <w:id w:val="12955471"/>
          <w:placeholder>
            <w:docPart w:val="A8891E37672B42E1BE7F70E82361D21D"/>
          </w:placeholder>
          <w:date w:fullDate="2018-02-02T00:00:00Z">
            <w:dateFormat w:val="dd.MM.yyyy"/>
            <w:lid w:val="cs-CZ"/>
            <w:storeMappedDataAs w:val="text"/>
            <w:calendar w:val="gregorian"/>
          </w:date>
        </w:sdtPr>
        <w:sdtEndPr/>
        <w:sdtContent>
          <w:r w:rsidR="0071589F">
            <w:t>02.02.2018</w:t>
          </w:r>
        </w:sdtContent>
      </w:sdt>
      <w:r w:rsidR="0071589F">
        <w:tab/>
      </w:r>
    </w:p>
    <w:p w:rsidR="00F81A69" w:rsidRPr="00C94E02" w:rsidRDefault="00D00BCC" w:rsidP="00D00BCC">
      <w:pPr>
        <w:pStyle w:val="2nesltext"/>
        <w:keepNext/>
        <w:spacing w:before="600"/>
        <w:ind w:left="3540" w:firstLine="708"/>
        <w:jc w:val="center"/>
        <w:rPr>
          <w:rFonts w:ascii="Times New Roman" w:hAnsi="Times New Roman"/>
          <w:sz w:val="24"/>
          <w:szCs w:val="24"/>
        </w:rPr>
      </w:pPr>
      <w:r w:rsidRPr="00C94E02">
        <w:rPr>
          <w:rFonts w:ascii="Times New Roman" w:hAnsi="Times New Roman"/>
          <w:sz w:val="24"/>
          <w:szCs w:val="24"/>
        </w:rPr>
        <w:t xml:space="preserve"> </w:t>
      </w:r>
    </w:p>
    <w:p w:rsidR="00F81A69" w:rsidRPr="00C94E02" w:rsidRDefault="00F81A69" w:rsidP="00D00BCC">
      <w:pPr>
        <w:pStyle w:val="2nesltext"/>
        <w:keepNext/>
        <w:spacing w:before="600"/>
        <w:ind w:left="3540" w:firstLine="708"/>
        <w:jc w:val="center"/>
        <w:rPr>
          <w:rFonts w:ascii="Times New Roman" w:hAnsi="Times New Roman"/>
          <w:sz w:val="24"/>
          <w:szCs w:val="24"/>
        </w:rPr>
      </w:pPr>
    </w:p>
    <w:p w:rsidR="00F81A69" w:rsidRPr="00C94E02" w:rsidRDefault="00F81A69" w:rsidP="00D00BCC">
      <w:pPr>
        <w:pStyle w:val="2nesltext"/>
        <w:keepNext/>
        <w:spacing w:before="600"/>
        <w:ind w:left="3540" w:firstLine="708"/>
        <w:jc w:val="center"/>
        <w:rPr>
          <w:rFonts w:ascii="Times New Roman" w:hAnsi="Times New Roman"/>
          <w:sz w:val="24"/>
          <w:szCs w:val="24"/>
        </w:rPr>
      </w:pPr>
    </w:p>
    <w:p w:rsidR="00BA4889" w:rsidRPr="00C94E02" w:rsidRDefault="00DF61D2" w:rsidP="00D00BCC">
      <w:pPr>
        <w:pStyle w:val="2nesltext"/>
        <w:keepNext/>
        <w:spacing w:before="600"/>
        <w:ind w:left="3540" w:firstLine="708"/>
        <w:jc w:val="center"/>
        <w:rPr>
          <w:rFonts w:ascii="Times New Roman" w:hAnsi="Times New Roman"/>
          <w:b/>
          <w:sz w:val="24"/>
          <w:szCs w:val="24"/>
        </w:rPr>
      </w:pPr>
      <w:r>
        <w:rPr>
          <w:rFonts w:ascii="Times New Roman" w:hAnsi="Times New Roman"/>
          <w:sz w:val="24"/>
          <w:szCs w:val="24"/>
        </w:rPr>
        <w:t xml:space="preserve">        </w:t>
      </w:r>
      <w:r w:rsidR="00BA4889" w:rsidRPr="00C94E02">
        <w:rPr>
          <w:rFonts w:ascii="Times New Roman" w:hAnsi="Times New Roman"/>
          <w:sz w:val="24"/>
          <w:szCs w:val="24"/>
        </w:rPr>
        <w:t>____________</w:t>
      </w:r>
      <w:r w:rsidR="00D00BCC" w:rsidRPr="00C94E02">
        <w:rPr>
          <w:rFonts w:ascii="Times New Roman" w:hAnsi="Times New Roman"/>
          <w:sz w:val="24"/>
          <w:szCs w:val="24"/>
        </w:rPr>
        <w:t>__________</w:t>
      </w:r>
      <w:r w:rsidR="00BA4889" w:rsidRPr="00C94E02">
        <w:rPr>
          <w:rFonts w:ascii="Times New Roman" w:hAnsi="Times New Roman"/>
          <w:sz w:val="24"/>
          <w:szCs w:val="24"/>
        </w:rPr>
        <w:t>___________</w:t>
      </w:r>
    </w:p>
    <w:p w:rsidR="00BA4889" w:rsidRPr="00C94E02" w:rsidRDefault="00BA4889" w:rsidP="00AF6D37">
      <w:pPr>
        <w:pStyle w:val="2nesltext"/>
        <w:keepNext/>
        <w:spacing w:before="0" w:after="0"/>
        <w:ind w:left="4956"/>
        <w:jc w:val="center"/>
        <w:rPr>
          <w:rFonts w:ascii="Times New Roman" w:hAnsi="Times New Roman"/>
          <w:b/>
          <w:sz w:val="24"/>
          <w:szCs w:val="24"/>
        </w:rPr>
      </w:pPr>
      <w:bookmarkStart w:id="74" w:name="_GoBack"/>
      <w:bookmarkEnd w:id="74"/>
      <w:r w:rsidRPr="00C94E02">
        <w:rPr>
          <w:rFonts w:ascii="Times New Roman" w:hAnsi="Times New Roman"/>
          <w:b/>
          <w:sz w:val="24"/>
          <w:szCs w:val="24"/>
        </w:rPr>
        <w:t>Krajská správa a údržba silnic</w:t>
      </w:r>
      <w:r w:rsidR="00D00BCC" w:rsidRPr="00C94E02">
        <w:rPr>
          <w:rFonts w:ascii="Times New Roman" w:hAnsi="Times New Roman"/>
          <w:b/>
          <w:sz w:val="24"/>
          <w:szCs w:val="24"/>
        </w:rPr>
        <w:t xml:space="preserve"> </w:t>
      </w:r>
      <w:r w:rsidRPr="00C94E02">
        <w:rPr>
          <w:rFonts w:ascii="Times New Roman" w:hAnsi="Times New Roman"/>
          <w:b/>
          <w:sz w:val="24"/>
          <w:szCs w:val="24"/>
        </w:rPr>
        <w:t>Vysočiny,</w:t>
      </w:r>
      <w:r w:rsidR="00D00BCC" w:rsidRPr="00C94E02">
        <w:rPr>
          <w:rFonts w:ascii="Times New Roman" w:hAnsi="Times New Roman"/>
          <w:b/>
          <w:sz w:val="24"/>
          <w:szCs w:val="24"/>
        </w:rPr>
        <w:t xml:space="preserve"> </w:t>
      </w:r>
      <w:r w:rsidRPr="00C94E02">
        <w:rPr>
          <w:rFonts w:ascii="Times New Roman" w:hAnsi="Times New Roman"/>
          <w:b/>
          <w:sz w:val="24"/>
          <w:szCs w:val="24"/>
        </w:rPr>
        <w:t>příspěvková organizace</w:t>
      </w:r>
    </w:p>
    <w:p w:rsidR="00BA4889" w:rsidRPr="00C94E02" w:rsidRDefault="00D00BCC" w:rsidP="00D00BCC">
      <w:pPr>
        <w:pStyle w:val="2nesltext"/>
        <w:keepNext/>
        <w:spacing w:before="0" w:after="0"/>
        <w:ind w:left="5664"/>
        <w:jc w:val="left"/>
        <w:rPr>
          <w:rFonts w:ascii="Times New Roman" w:hAnsi="Times New Roman"/>
          <w:sz w:val="24"/>
          <w:szCs w:val="24"/>
        </w:rPr>
      </w:pPr>
      <w:r w:rsidRPr="00C94E02">
        <w:rPr>
          <w:rFonts w:ascii="Times New Roman" w:hAnsi="Times New Roman"/>
          <w:b/>
          <w:sz w:val="24"/>
          <w:szCs w:val="24"/>
        </w:rPr>
        <w:t xml:space="preserve">     </w:t>
      </w:r>
      <w:r w:rsidR="00BA4889" w:rsidRPr="00C94E02">
        <w:rPr>
          <w:rFonts w:ascii="Times New Roman" w:hAnsi="Times New Roman"/>
          <w:sz w:val="24"/>
          <w:szCs w:val="24"/>
        </w:rPr>
        <w:t>Ing. Jan Míka, MBA</w:t>
      </w:r>
    </w:p>
    <w:p w:rsidR="009511E5" w:rsidRPr="00C94E02" w:rsidRDefault="00D00BCC" w:rsidP="00D00BCC">
      <w:pPr>
        <w:ind w:left="5664"/>
      </w:pPr>
      <w:r w:rsidRPr="00C94E02">
        <w:t xml:space="preserve">       ř</w:t>
      </w:r>
      <w:r w:rsidR="00BA4889" w:rsidRPr="00C94E02">
        <w:t>editel organizace</w:t>
      </w:r>
    </w:p>
    <w:p w:rsidR="009511E5" w:rsidRPr="00C94E02" w:rsidRDefault="009511E5" w:rsidP="009511E5"/>
    <w:p w:rsidR="009511E5" w:rsidRPr="00C94E02" w:rsidRDefault="009511E5" w:rsidP="009511E5"/>
    <w:p w:rsidR="009511E5" w:rsidRPr="00C94E02" w:rsidRDefault="009511E5" w:rsidP="009511E5"/>
    <w:p w:rsidR="00C94E02" w:rsidRPr="00C80249" w:rsidRDefault="00C94E02"/>
    <w:sectPr w:rsidR="00C94E02" w:rsidRPr="00C80249" w:rsidSect="0055663C">
      <w:footerReference w:type="default" r:id="rId1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34" w:rsidRDefault="00711D34" w:rsidP="0005788E">
      <w:r>
        <w:separator/>
      </w:r>
    </w:p>
  </w:endnote>
  <w:endnote w:type="continuationSeparator" w:id="0">
    <w:p w:rsidR="00711D34" w:rsidRDefault="00711D34" w:rsidP="000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96" w:rsidRDefault="004D7396">
    <w:pPr>
      <w:pStyle w:val="Zpat"/>
      <w:rPr>
        <w:b/>
        <w:bCs/>
        <w:sz w:val="20"/>
        <w:szCs w:val="20"/>
      </w:rPr>
    </w:pPr>
    <w:r w:rsidRPr="00C80249">
      <w:rPr>
        <w:sz w:val="20"/>
        <w:szCs w:val="20"/>
      </w:rPr>
      <w:t xml:space="preserve">Dokumentace zadávacího řízení </w:t>
    </w:r>
    <w:r w:rsidR="00D67CBA" w:rsidRPr="00D67CBA">
      <w:rPr>
        <w:b/>
        <w:sz w:val="20"/>
        <w:szCs w:val="20"/>
      </w:rPr>
      <w:t>16/2018/ZPŘ/D2/HB/M</w:t>
    </w:r>
    <w:r w:rsidRPr="00C80249">
      <w:rPr>
        <w:sz w:val="20"/>
        <w:szCs w:val="20"/>
      </w:rPr>
      <w:tab/>
      <w:t xml:space="preserve">Stránka </w:t>
    </w:r>
    <w:r w:rsidR="00B12CBB" w:rsidRPr="00C80249">
      <w:rPr>
        <w:b/>
        <w:bCs/>
        <w:sz w:val="20"/>
        <w:szCs w:val="20"/>
      </w:rPr>
      <w:fldChar w:fldCharType="begin"/>
    </w:r>
    <w:r w:rsidRPr="00C80249">
      <w:rPr>
        <w:b/>
        <w:bCs/>
        <w:sz w:val="20"/>
        <w:szCs w:val="20"/>
      </w:rPr>
      <w:instrText>PAGE</w:instrText>
    </w:r>
    <w:r w:rsidR="00B12CBB" w:rsidRPr="00C80249">
      <w:rPr>
        <w:b/>
        <w:bCs/>
        <w:sz w:val="20"/>
        <w:szCs w:val="20"/>
      </w:rPr>
      <w:fldChar w:fldCharType="separate"/>
    </w:r>
    <w:r w:rsidR="0071589F">
      <w:rPr>
        <w:b/>
        <w:bCs/>
        <w:noProof/>
        <w:sz w:val="20"/>
        <w:szCs w:val="20"/>
      </w:rPr>
      <w:t>14</w:t>
    </w:r>
    <w:r w:rsidR="00B12CBB" w:rsidRPr="00C80249">
      <w:rPr>
        <w:b/>
        <w:bCs/>
        <w:sz w:val="20"/>
        <w:szCs w:val="20"/>
      </w:rPr>
      <w:fldChar w:fldCharType="end"/>
    </w:r>
    <w:r w:rsidRPr="00C80249">
      <w:rPr>
        <w:sz w:val="20"/>
        <w:szCs w:val="20"/>
      </w:rPr>
      <w:t xml:space="preserve"> z </w:t>
    </w:r>
    <w:r w:rsidR="00B12CBB" w:rsidRPr="00C80249">
      <w:rPr>
        <w:b/>
        <w:bCs/>
        <w:sz w:val="20"/>
        <w:szCs w:val="20"/>
      </w:rPr>
      <w:fldChar w:fldCharType="begin"/>
    </w:r>
    <w:r w:rsidRPr="00C80249">
      <w:rPr>
        <w:b/>
        <w:bCs/>
        <w:sz w:val="20"/>
        <w:szCs w:val="20"/>
      </w:rPr>
      <w:instrText>NUMPAGES</w:instrText>
    </w:r>
    <w:r w:rsidR="00B12CBB" w:rsidRPr="00C80249">
      <w:rPr>
        <w:b/>
        <w:bCs/>
        <w:sz w:val="20"/>
        <w:szCs w:val="20"/>
      </w:rPr>
      <w:fldChar w:fldCharType="separate"/>
    </w:r>
    <w:r w:rsidR="0071589F">
      <w:rPr>
        <w:b/>
        <w:bCs/>
        <w:noProof/>
        <w:sz w:val="20"/>
        <w:szCs w:val="20"/>
      </w:rPr>
      <w:t>15</w:t>
    </w:r>
    <w:r w:rsidR="00B12CBB" w:rsidRPr="00C80249">
      <w:rPr>
        <w:b/>
        <w:bCs/>
        <w:sz w:val="20"/>
        <w:szCs w:val="20"/>
      </w:rPr>
      <w:fldChar w:fldCharType="end"/>
    </w:r>
  </w:p>
  <w:p w:rsidR="00C80249" w:rsidRPr="00C80249" w:rsidRDefault="00C80249">
    <w:pPr>
      <w:pStyle w:val="Zpat"/>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34" w:rsidRDefault="00711D34" w:rsidP="0005788E">
      <w:r>
        <w:separator/>
      </w:r>
    </w:p>
  </w:footnote>
  <w:footnote w:type="continuationSeparator" w:id="0">
    <w:p w:rsidR="00711D34" w:rsidRDefault="00711D34" w:rsidP="00057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E5D"/>
    <w:multiLevelType w:val="hybridMultilevel"/>
    <w:tmpl w:val="0FFEBEDA"/>
    <w:lvl w:ilvl="0" w:tplc="49D6F4A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4924E29"/>
    <w:multiLevelType w:val="hybridMultilevel"/>
    <w:tmpl w:val="C850209C"/>
    <w:lvl w:ilvl="0" w:tplc="04050017">
      <w:start w:val="1"/>
      <w:numFmt w:val="lowerLetter"/>
      <w:lvlText w:val="%1)"/>
      <w:lvlJc w:val="left"/>
      <w:pPr>
        <w:tabs>
          <w:tab w:val="num" w:pos="1004"/>
        </w:tabs>
        <w:ind w:left="1004" w:hanging="360"/>
      </w:pPr>
      <w:rPr>
        <w:rFonts w:hint="default"/>
      </w:rPr>
    </w:lvl>
    <w:lvl w:ilvl="1" w:tplc="FFFFFFFF">
      <w:start w:val="1"/>
      <w:numFmt w:val="decimal"/>
      <w:lvlText w:val="%2)"/>
      <w:lvlJc w:val="left"/>
      <w:pPr>
        <w:tabs>
          <w:tab w:val="num" w:pos="1904"/>
        </w:tabs>
        <w:ind w:left="1904" w:hanging="360"/>
      </w:pPr>
      <w:rPr>
        <w:rFonts w:hint="default"/>
      </w:rPr>
    </w:lvl>
    <w:lvl w:ilvl="2" w:tplc="04050017">
      <w:start w:val="1"/>
      <w:numFmt w:val="lowerLetter"/>
      <w:lvlText w:val="%3)"/>
      <w:lvlJc w:val="left"/>
      <w:pPr>
        <w:tabs>
          <w:tab w:val="num" w:pos="1392"/>
        </w:tabs>
        <w:ind w:left="1392" w:hanging="360"/>
      </w:pPr>
      <w:rPr>
        <w:rFonts w:hint="default"/>
        <w:b/>
      </w:rPr>
    </w:lvl>
    <w:lvl w:ilvl="3" w:tplc="04050001">
      <w:start w:val="1"/>
      <w:numFmt w:val="bullet"/>
      <w:lvlText w:val=""/>
      <w:lvlJc w:val="left"/>
      <w:pPr>
        <w:ind w:left="3344" w:hanging="360"/>
      </w:pPr>
      <w:rPr>
        <w:rFonts w:ascii="Symbol" w:hAnsi="Symbol" w:hint="default"/>
        <w:b/>
      </w:rPr>
    </w:lvl>
    <w:lvl w:ilvl="4" w:tplc="FFFFFFFF" w:tentative="1">
      <w:start w:val="1"/>
      <w:numFmt w:val="lowerLetter"/>
      <w:lvlText w:val="%5."/>
      <w:lvlJc w:val="left"/>
      <w:pPr>
        <w:tabs>
          <w:tab w:val="num" w:pos="4064"/>
        </w:tabs>
        <w:ind w:left="4064" w:hanging="360"/>
      </w:pPr>
    </w:lvl>
    <w:lvl w:ilvl="5" w:tplc="FFFFFFFF" w:tentative="1">
      <w:start w:val="1"/>
      <w:numFmt w:val="lowerRoman"/>
      <w:lvlText w:val="%6."/>
      <w:lvlJc w:val="right"/>
      <w:pPr>
        <w:tabs>
          <w:tab w:val="num" w:pos="4784"/>
        </w:tabs>
        <w:ind w:left="4784" w:hanging="180"/>
      </w:pPr>
    </w:lvl>
    <w:lvl w:ilvl="6" w:tplc="FFFFFFFF" w:tentative="1">
      <w:start w:val="1"/>
      <w:numFmt w:val="decimal"/>
      <w:lvlText w:val="%7."/>
      <w:lvlJc w:val="left"/>
      <w:pPr>
        <w:tabs>
          <w:tab w:val="num" w:pos="5504"/>
        </w:tabs>
        <w:ind w:left="5504" w:hanging="360"/>
      </w:pPr>
    </w:lvl>
    <w:lvl w:ilvl="7" w:tplc="FFFFFFFF" w:tentative="1">
      <w:start w:val="1"/>
      <w:numFmt w:val="lowerLetter"/>
      <w:lvlText w:val="%8."/>
      <w:lvlJc w:val="left"/>
      <w:pPr>
        <w:tabs>
          <w:tab w:val="num" w:pos="6224"/>
        </w:tabs>
        <w:ind w:left="6224" w:hanging="360"/>
      </w:pPr>
    </w:lvl>
    <w:lvl w:ilvl="8" w:tplc="FFFFFFFF" w:tentative="1">
      <w:start w:val="1"/>
      <w:numFmt w:val="lowerRoman"/>
      <w:lvlText w:val="%9."/>
      <w:lvlJc w:val="right"/>
      <w:pPr>
        <w:tabs>
          <w:tab w:val="num" w:pos="6944"/>
        </w:tabs>
        <w:ind w:left="6944" w:hanging="180"/>
      </w:pPr>
    </w:lvl>
  </w:abstractNum>
  <w:abstractNum w:abstractNumId="6" w15:restartNumberingAfterBreak="0">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1026E"/>
    <w:multiLevelType w:val="hybridMultilevel"/>
    <w:tmpl w:val="B7FE3C78"/>
    <w:lvl w:ilvl="0" w:tplc="2B84D0D2">
      <w:start w:val="1"/>
      <w:numFmt w:val="decimal"/>
      <w:lvlText w:val="Příloha č. %1 "/>
      <w:lvlJc w:val="left"/>
      <w:pPr>
        <w:ind w:left="108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CB004EE"/>
    <w:multiLevelType w:val="hybridMultilevel"/>
    <w:tmpl w:val="F2589B26"/>
    <w:lvl w:ilvl="0" w:tplc="2B84D0D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B63FEF"/>
    <w:multiLevelType w:val="hybridMultilevel"/>
    <w:tmpl w:val="7A8016D6"/>
    <w:lvl w:ilvl="0" w:tplc="2B84D0D2">
      <w:numFmt w:val="bullet"/>
      <w:lvlText w:val="-"/>
      <w:lvlJc w:val="left"/>
      <w:pPr>
        <w:ind w:left="1080" w:hanging="360"/>
      </w:pPr>
      <w:rPr>
        <w:rFonts w:ascii="Times New Roman" w:eastAsia="Calibri" w:hAnsi="Times New Roman" w:cs="Times New Roman"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11" w15:restartNumberingAfterBreak="0">
    <w:nsid w:val="36005964"/>
    <w:multiLevelType w:val="hybridMultilevel"/>
    <w:tmpl w:val="34E20D52"/>
    <w:lvl w:ilvl="0" w:tplc="F7564FE2">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 w15:restartNumberingAfterBreak="0">
    <w:nsid w:val="394D6DBD"/>
    <w:multiLevelType w:val="hybridMultilevel"/>
    <w:tmpl w:val="91EA2D96"/>
    <w:lvl w:ilvl="0" w:tplc="71E27BD8">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15:restartNumberingAfterBreak="0">
    <w:nsid w:val="3DA5200D"/>
    <w:multiLevelType w:val="multilevel"/>
    <w:tmpl w:val="D0D05BEA"/>
    <w:lvl w:ilvl="0">
      <w:start w:val="1"/>
      <w:numFmt w:val="decimal"/>
      <w:pStyle w:val="1nadpis"/>
      <w:lvlText w:val="%1."/>
      <w:lvlJc w:val="left"/>
      <w:pPr>
        <w:ind w:left="0" w:firstLine="0"/>
      </w:pPr>
      <w:rPr>
        <w:rFonts w:ascii="Times New Roman" w:hAnsi="Times New Roman" w:cs="Times New Roman" w:hint="default"/>
        <w:b/>
        <w:i w:val="0"/>
        <w:sz w:val="28"/>
      </w:rPr>
    </w:lvl>
    <w:lvl w:ilvl="1">
      <w:start w:val="1"/>
      <w:numFmt w:val="decimal"/>
      <w:pStyle w:val="2sltext"/>
      <w:lvlText w:val="%1.%2"/>
      <w:lvlJc w:val="left"/>
      <w:pPr>
        <w:ind w:left="0" w:firstLine="0"/>
      </w:pPr>
      <w:rPr>
        <w:rFonts w:ascii="Times New Roman" w:hAnsi="Times New Roman" w:cs="Times New Roman" w:hint="default"/>
        <w:b/>
        <w:i w:val="0"/>
        <w:color w:val="auto"/>
        <w:sz w:val="24"/>
        <w:szCs w:val="24"/>
      </w:rPr>
    </w:lvl>
    <w:lvl w:ilvl="2">
      <w:start w:val="1"/>
      <w:numFmt w:val="lowerLetter"/>
      <w:pStyle w:val="3seznam"/>
      <w:lvlText w:val="%3)"/>
      <w:lvlJc w:val="left"/>
      <w:pPr>
        <w:ind w:left="709" w:hanging="284"/>
      </w:pPr>
      <w:rPr>
        <w:rFonts w:ascii="Times New Roman" w:hAnsi="Times New Roman" w:cs="Times New Roman" w:hint="default"/>
        <w:b/>
        <w:i w:val="0"/>
        <w:sz w:val="24"/>
        <w:szCs w:val="24"/>
      </w:rPr>
    </w:lvl>
    <w:lvl w:ilvl="3">
      <w:start w:val="1"/>
      <w:numFmt w:val="bullet"/>
      <w:pStyle w:val="4seznam"/>
      <w:lvlText w:val=""/>
      <w:lvlJc w:val="left"/>
      <w:pPr>
        <w:tabs>
          <w:tab w:val="num" w:pos="1474"/>
        </w:tabs>
        <w:ind w:left="2126" w:hanging="708"/>
      </w:pPr>
      <w:rPr>
        <w:rFonts w:ascii="Symbol" w:hAnsi="Symbol" w:hint="default"/>
        <w:b/>
        <w:i w:val="0"/>
        <w:color w:val="auto"/>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0C3D44"/>
    <w:multiLevelType w:val="hybridMultilevel"/>
    <w:tmpl w:val="7C4AB36A"/>
    <w:lvl w:ilvl="0" w:tplc="E6725DFC">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0C6F576" w:tentative="1">
      <w:start w:val="1"/>
      <w:numFmt w:val="lowerLetter"/>
      <w:lvlText w:val="%2."/>
      <w:lvlJc w:val="left"/>
      <w:pPr>
        <w:ind w:left="1440" w:hanging="360"/>
      </w:pPr>
    </w:lvl>
    <w:lvl w:ilvl="2" w:tplc="63FE7D9A" w:tentative="1">
      <w:start w:val="1"/>
      <w:numFmt w:val="lowerRoman"/>
      <w:lvlText w:val="%3."/>
      <w:lvlJc w:val="right"/>
      <w:pPr>
        <w:ind w:left="2160" w:hanging="180"/>
      </w:pPr>
    </w:lvl>
    <w:lvl w:ilvl="3" w:tplc="1D84B208" w:tentative="1">
      <w:start w:val="1"/>
      <w:numFmt w:val="decimal"/>
      <w:lvlText w:val="%4."/>
      <w:lvlJc w:val="left"/>
      <w:pPr>
        <w:ind w:left="2880" w:hanging="360"/>
      </w:pPr>
    </w:lvl>
    <w:lvl w:ilvl="4" w:tplc="6BC04780" w:tentative="1">
      <w:start w:val="1"/>
      <w:numFmt w:val="lowerLetter"/>
      <w:lvlText w:val="%5."/>
      <w:lvlJc w:val="left"/>
      <w:pPr>
        <w:ind w:left="3600" w:hanging="360"/>
      </w:pPr>
    </w:lvl>
    <w:lvl w:ilvl="5" w:tplc="664AB83E" w:tentative="1">
      <w:start w:val="1"/>
      <w:numFmt w:val="lowerRoman"/>
      <w:lvlText w:val="%6."/>
      <w:lvlJc w:val="right"/>
      <w:pPr>
        <w:ind w:left="4320" w:hanging="180"/>
      </w:pPr>
    </w:lvl>
    <w:lvl w:ilvl="6" w:tplc="C5C46F4E" w:tentative="1">
      <w:start w:val="1"/>
      <w:numFmt w:val="decimal"/>
      <w:lvlText w:val="%7."/>
      <w:lvlJc w:val="left"/>
      <w:pPr>
        <w:ind w:left="5040" w:hanging="360"/>
      </w:pPr>
    </w:lvl>
    <w:lvl w:ilvl="7" w:tplc="5B4607B0" w:tentative="1">
      <w:start w:val="1"/>
      <w:numFmt w:val="lowerLetter"/>
      <w:lvlText w:val="%8."/>
      <w:lvlJc w:val="left"/>
      <w:pPr>
        <w:ind w:left="5760" w:hanging="360"/>
      </w:pPr>
    </w:lvl>
    <w:lvl w:ilvl="8" w:tplc="2C46CA58" w:tentative="1">
      <w:start w:val="1"/>
      <w:numFmt w:val="lowerRoman"/>
      <w:lvlText w:val="%9."/>
      <w:lvlJc w:val="right"/>
      <w:pPr>
        <w:ind w:left="6480" w:hanging="180"/>
      </w:pPr>
    </w:lvl>
  </w:abstractNum>
  <w:abstractNum w:abstractNumId="15" w15:restartNumberingAfterBreak="0">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6" w15:restartNumberingAfterBreak="0">
    <w:nsid w:val="63143704"/>
    <w:multiLevelType w:val="hybridMultilevel"/>
    <w:tmpl w:val="8AFC7ED2"/>
    <w:lvl w:ilvl="0" w:tplc="6140358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FA0C3FBC" w:tentative="1">
      <w:start w:val="1"/>
      <w:numFmt w:val="lowerLetter"/>
      <w:lvlText w:val="%2."/>
      <w:lvlJc w:val="left"/>
      <w:pPr>
        <w:ind w:left="1440" w:hanging="360"/>
      </w:pPr>
    </w:lvl>
    <w:lvl w:ilvl="2" w:tplc="98CE8428" w:tentative="1">
      <w:start w:val="1"/>
      <w:numFmt w:val="lowerRoman"/>
      <w:lvlText w:val="%3."/>
      <w:lvlJc w:val="right"/>
      <w:pPr>
        <w:ind w:left="2160" w:hanging="180"/>
      </w:pPr>
    </w:lvl>
    <w:lvl w:ilvl="3" w:tplc="939EAA1A">
      <w:start w:val="1"/>
      <w:numFmt w:val="bullet"/>
      <w:lvlText w:val=""/>
      <w:lvlJc w:val="left"/>
      <w:pPr>
        <w:ind w:left="2880" w:hanging="360"/>
      </w:pPr>
      <w:rPr>
        <w:rFonts w:ascii="Symbol" w:hAnsi="Symbol" w:hint="default"/>
      </w:rPr>
    </w:lvl>
    <w:lvl w:ilvl="4" w:tplc="38405A7E" w:tentative="1">
      <w:start w:val="1"/>
      <w:numFmt w:val="lowerLetter"/>
      <w:lvlText w:val="%5."/>
      <w:lvlJc w:val="left"/>
      <w:pPr>
        <w:ind w:left="3600" w:hanging="360"/>
      </w:pPr>
    </w:lvl>
    <w:lvl w:ilvl="5" w:tplc="0BFC3486" w:tentative="1">
      <w:start w:val="1"/>
      <w:numFmt w:val="lowerRoman"/>
      <w:lvlText w:val="%6."/>
      <w:lvlJc w:val="right"/>
      <w:pPr>
        <w:ind w:left="4320" w:hanging="180"/>
      </w:pPr>
    </w:lvl>
    <w:lvl w:ilvl="6" w:tplc="7354C6D6" w:tentative="1">
      <w:start w:val="1"/>
      <w:numFmt w:val="decimal"/>
      <w:lvlText w:val="%7."/>
      <w:lvlJc w:val="left"/>
      <w:pPr>
        <w:ind w:left="5040" w:hanging="360"/>
      </w:pPr>
    </w:lvl>
    <w:lvl w:ilvl="7" w:tplc="9BB283F2" w:tentative="1">
      <w:start w:val="1"/>
      <w:numFmt w:val="lowerLetter"/>
      <w:lvlText w:val="%8."/>
      <w:lvlJc w:val="left"/>
      <w:pPr>
        <w:ind w:left="5760" w:hanging="360"/>
      </w:pPr>
    </w:lvl>
    <w:lvl w:ilvl="8" w:tplc="814267B4" w:tentative="1">
      <w:start w:val="1"/>
      <w:numFmt w:val="lowerRoman"/>
      <w:lvlText w:val="%9."/>
      <w:lvlJc w:val="right"/>
      <w:pPr>
        <w:ind w:left="6480" w:hanging="180"/>
      </w:pPr>
    </w:lvl>
  </w:abstractNum>
  <w:abstractNum w:abstractNumId="17" w15:restartNumberingAfterBreak="0">
    <w:nsid w:val="6BEF05A1"/>
    <w:multiLevelType w:val="hybridMultilevel"/>
    <w:tmpl w:val="0246A30E"/>
    <w:lvl w:ilvl="0" w:tplc="90184ADE">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A16ADB28" w:tentative="1">
      <w:start w:val="1"/>
      <w:numFmt w:val="lowerLetter"/>
      <w:lvlText w:val="%2."/>
      <w:lvlJc w:val="left"/>
      <w:pPr>
        <w:ind w:left="1440" w:hanging="360"/>
      </w:pPr>
    </w:lvl>
    <w:lvl w:ilvl="2" w:tplc="08B6B0D2" w:tentative="1">
      <w:start w:val="1"/>
      <w:numFmt w:val="lowerRoman"/>
      <w:lvlText w:val="%3."/>
      <w:lvlJc w:val="right"/>
      <w:pPr>
        <w:ind w:left="2160" w:hanging="180"/>
      </w:pPr>
    </w:lvl>
    <w:lvl w:ilvl="3" w:tplc="EC2E21E8">
      <w:start w:val="1"/>
      <w:numFmt w:val="decimal"/>
      <w:lvlText w:val="%4."/>
      <w:lvlJc w:val="left"/>
      <w:pPr>
        <w:ind w:left="2880" w:hanging="360"/>
      </w:pPr>
    </w:lvl>
    <w:lvl w:ilvl="4" w:tplc="0F688FDE" w:tentative="1">
      <w:start w:val="1"/>
      <w:numFmt w:val="lowerLetter"/>
      <w:lvlText w:val="%5."/>
      <w:lvlJc w:val="left"/>
      <w:pPr>
        <w:ind w:left="3600" w:hanging="360"/>
      </w:pPr>
    </w:lvl>
    <w:lvl w:ilvl="5" w:tplc="C28C1758" w:tentative="1">
      <w:start w:val="1"/>
      <w:numFmt w:val="lowerRoman"/>
      <w:lvlText w:val="%6."/>
      <w:lvlJc w:val="right"/>
      <w:pPr>
        <w:ind w:left="4320" w:hanging="180"/>
      </w:pPr>
    </w:lvl>
    <w:lvl w:ilvl="6" w:tplc="F86AB79C" w:tentative="1">
      <w:start w:val="1"/>
      <w:numFmt w:val="decimal"/>
      <w:lvlText w:val="%7."/>
      <w:lvlJc w:val="left"/>
      <w:pPr>
        <w:ind w:left="5040" w:hanging="360"/>
      </w:pPr>
    </w:lvl>
    <w:lvl w:ilvl="7" w:tplc="54E8BA1C" w:tentative="1">
      <w:start w:val="1"/>
      <w:numFmt w:val="lowerLetter"/>
      <w:lvlText w:val="%8."/>
      <w:lvlJc w:val="left"/>
      <w:pPr>
        <w:ind w:left="5760" w:hanging="360"/>
      </w:pPr>
    </w:lvl>
    <w:lvl w:ilvl="8" w:tplc="36FE154C" w:tentative="1">
      <w:start w:val="1"/>
      <w:numFmt w:val="lowerRoman"/>
      <w:lvlText w:val="%9."/>
      <w:lvlJc w:val="right"/>
      <w:pPr>
        <w:ind w:left="6480" w:hanging="180"/>
      </w:pPr>
    </w:lvl>
  </w:abstractNum>
  <w:abstractNum w:abstractNumId="18" w15:restartNumberingAfterBreak="0">
    <w:nsid w:val="70FB0B92"/>
    <w:multiLevelType w:val="hybridMultilevel"/>
    <w:tmpl w:val="25B6024C"/>
    <w:lvl w:ilvl="0" w:tplc="196C8D0C">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3"/>
  </w:num>
  <w:num w:numId="3">
    <w:abstractNumId w:val="14"/>
  </w:num>
  <w:num w:numId="4">
    <w:abstractNumId w:val="4"/>
  </w:num>
  <w:num w:numId="5">
    <w:abstractNumId w:val="18"/>
  </w:num>
  <w:num w:numId="6">
    <w:abstractNumId w:val="1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3"/>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num>
  <w:num w:numId="24">
    <w:abstractNumId w:val="6"/>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
  </w:num>
  <w:num w:numId="32">
    <w:abstractNumId w:val="11"/>
  </w:num>
  <w:num w:numId="33">
    <w:abstractNumId w:val="10"/>
  </w:num>
  <w:num w:numId="34">
    <w:abstractNumId w:val="13"/>
  </w:num>
  <w:num w:numId="35">
    <w:abstractNumId w:val="13"/>
  </w:num>
  <w:num w:numId="36">
    <w:abstractNumId w:val="13"/>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3"/>
  </w:num>
  <w:num w:numId="40">
    <w:abstractNumId w:val="8"/>
  </w:num>
  <w:num w:numId="41">
    <w:abstractNumId w:val="13"/>
  </w:num>
  <w:num w:numId="42">
    <w:abstractNumId w:val="5"/>
  </w:num>
  <w:num w:numId="43">
    <w:abstractNumId w:val="13"/>
  </w:num>
  <w:num w:numId="4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A4889"/>
    <w:rsid w:val="00003EE1"/>
    <w:rsid w:val="00014BCC"/>
    <w:rsid w:val="00017852"/>
    <w:rsid w:val="00055CC7"/>
    <w:rsid w:val="0005788E"/>
    <w:rsid w:val="00070B79"/>
    <w:rsid w:val="000A3D75"/>
    <w:rsid w:val="000C0C9A"/>
    <w:rsid w:val="000C1C41"/>
    <w:rsid w:val="000D0005"/>
    <w:rsid w:val="00106CAF"/>
    <w:rsid w:val="0018725D"/>
    <w:rsid w:val="001B5430"/>
    <w:rsid w:val="001B5B97"/>
    <w:rsid w:val="001D7738"/>
    <w:rsid w:val="001F581C"/>
    <w:rsid w:val="00225D5A"/>
    <w:rsid w:val="002511E8"/>
    <w:rsid w:val="002525EC"/>
    <w:rsid w:val="002A57A1"/>
    <w:rsid w:val="002C2272"/>
    <w:rsid w:val="002C7CD8"/>
    <w:rsid w:val="002D62B5"/>
    <w:rsid w:val="003149C9"/>
    <w:rsid w:val="003338DD"/>
    <w:rsid w:val="003557A6"/>
    <w:rsid w:val="00387302"/>
    <w:rsid w:val="003A1284"/>
    <w:rsid w:val="003D7C74"/>
    <w:rsid w:val="00411DCD"/>
    <w:rsid w:val="0042167D"/>
    <w:rsid w:val="00473B6B"/>
    <w:rsid w:val="00482071"/>
    <w:rsid w:val="004D7396"/>
    <w:rsid w:val="004F5A3A"/>
    <w:rsid w:val="00507CB1"/>
    <w:rsid w:val="00515291"/>
    <w:rsid w:val="005230F2"/>
    <w:rsid w:val="0055663C"/>
    <w:rsid w:val="005679C8"/>
    <w:rsid w:val="00582EB1"/>
    <w:rsid w:val="00583540"/>
    <w:rsid w:val="005A100C"/>
    <w:rsid w:val="005A21BA"/>
    <w:rsid w:val="005B36BE"/>
    <w:rsid w:val="005B7EAA"/>
    <w:rsid w:val="005F13B8"/>
    <w:rsid w:val="00611695"/>
    <w:rsid w:val="00617629"/>
    <w:rsid w:val="00653E6D"/>
    <w:rsid w:val="006567F7"/>
    <w:rsid w:val="00684EA4"/>
    <w:rsid w:val="0069523D"/>
    <w:rsid w:val="006A0CE4"/>
    <w:rsid w:val="006A5142"/>
    <w:rsid w:val="006B0538"/>
    <w:rsid w:val="006C1AEF"/>
    <w:rsid w:val="00702F29"/>
    <w:rsid w:val="00711D34"/>
    <w:rsid w:val="0071589F"/>
    <w:rsid w:val="00767FEF"/>
    <w:rsid w:val="00775F8F"/>
    <w:rsid w:val="007C0BFB"/>
    <w:rsid w:val="007E642D"/>
    <w:rsid w:val="00803F90"/>
    <w:rsid w:val="00816E68"/>
    <w:rsid w:val="00824C2B"/>
    <w:rsid w:val="00877CE6"/>
    <w:rsid w:val="00890BDC"/>
    <w:rsid w:val="008961E1"/>
    <w:rsid w:val="008B11EB"/>
    <w:rsid w:val="008C1826"/>
    <w:rsid w:val="008F4A84"/>
    <w:rsid w:val="008F5FCE"/>
    <w:rsid w:val="008F7C7C"/>
    <w:rsid w:val="009174FD"/>
    <w:rsid w:val="00932332"/>
    <w:rsid w:val="0093274E"/>
    <w:rsid w:val="009511E5"/>
    <w:rsid w:val="009B0C47"/>
    <w:rsid w:val="009D354E"/>
    <w:rsid w:val="009F639C"/>
    <w:rsid w:val="00A063A5"/>
    <w:rsid w:val="00A10368"/>
    <w:rsid w:val="00A40D7D"/>
    <w:rsid w:val="00A43201"/>
    <w:rsid w:val="00A813A0"/>
    <w:rsid w:val="00A92EC9"/>
    <w:rsid w:val="00AF6D37"/>
    <w:rsid w:val="00B12CBB"/>
    <w:rsid w:val="00B2076F"/>
    <w:rsid w:val="00B21E94"/>
    <w:rsid w:val="00B30E31"/>
    <w:rsid w:val="00B44286"/>
    <w:rsid w:val="00B46C07"/>
    <w:rsid w:val="00B62626"/>
    <w:rsid w:val="00B73709"/>
    <w:rsid w:val="00B73986"/>
    <w:rsid w:val="00BA4889"/>
    <w:rsid w:val="00BC44B7"/>
    <w:rsid w:val="00BC75E5"/>
    <w:rsid w:val="00BF3FA1"/>
    <w:rsid w:val="00C24B15"/>
    <w:rsid w:val="00C80249"/>
    <w:rsid w:val="00C94E02"/>
    <w:rsid w:val="00D00BCC"/>
    <w:rsid w:val="00D20582"/>
    <w:rsid w:val="00D25710"/>
    <w:rsid w:val="00D30620"/>
    <w:rsid w:val="00D53C4B"/>
    <w:rsid w:val="00D67CBA"/>
    <w:rsid w:val="00DF61D2"/>
    <w:rsid w:val="00E018CB"/>
    <w:rsid w:val="00E41245"/>
    <w:rsid w:val="00E46FFC"/>
    <w:rsid w:val="00E50C36"/>
    <w:rsid w:val="00E90693"/>
    <w:rsid w:val="00EF0072"/>
    <w:rsid w:val="00F2266F"/>
    <w:rsid w:val="00F327A2"/>
    <w:rsid w:val="00F81A69"/>
    <w:rsid w:val="00F83CFB"/>
    <w:rsid w:val="00FA5C4F"/>
    <w:rsid w:val="00FB72B4"/>
    <w:rsid w:val="00FD5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A72A0BA-D363-49D9-A253-0EE88EB4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88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rsid w:val="00BA4889"/>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BA4889"/>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BA4889"/>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BA4889"/>
    <w:pPr>
      <w:spacing w:before="240" w:after="60"/>
      <w:jc w:val="both"/>
      <w:outlineLvl w:val="7"/>
    </w:pPr>
    <w:rPr>
      <w:rFonts w:ascii="Calibri" w:eastAsia="Calibri" w:hAnsi="Calibri"/>
      <w:i/>
      <w:iCs/>
      <w:lang w:eastAsia="en-US"/>
    </w:rPr>
  </w:style>
  <w:style w:type="paragraph" w:styleId="Nadpis9">
    <w:name w:val="heading 9"/>
    <w:basedOn w:val="Normln"/>
    <w:next w:val="Normln"/>
    <w:link w:val="Nadpis9Char"/>
    <w:uiPriority w:val="9"/>
    <w:semiHidden/>
    <w:unhideWhenUsed/>
    <w:qFormat/>
    <w:rsid w:val="0061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BA4889"/>
    <w:rPr>
      <w:rFonts w:ascii="Cambria" w:eastAsia="Calibri" w:hAnsi="Cambria" w:cs="Times New Roman"/>
      <w:b/>
      <w:bCs/>
      <w:kern w:val="32"/>
      <w:sz w:val="32"/>
      <w:szCs w:val="32"/>
      <w:lang w:eastAsia="cs-CZ"/>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9"/>
    <w:rsid w:val="00BA4889"/>
    <w:rPr>
      <w:rFonts w:ascii="Arial" w:eastAsia="Calibri" w:hAnsi="Arial" w:cs="Times New Roman"/>
      <w:i/>
      <w:iCs/>
      <w:sz w:val="28"/>
      <w:szCs w:val="28"/>
      <w:lang w:eastAsia="cs-CZ"/>
    </w:rPr>
  </w:style>
  <w:style w:type="character" w:customStyle="1" w:styleId="Nadpis3Char">
    <w:name w:val="Nadpis 3 Char"/>
    <w:basedOn w:val="Standardnpsmoodstavce"/>
    <w:link w:val="Nadpis3"/>
    <w:rsid w:val="00BA4889"/>
    <w:rPr>
      <w:rFonts w:ascii="Cambria" w:eastAsia="Times New Roman" w:hAnsi="Cambria" w:cs="Times New Roman"/>
      <w:b/>
      <w:bCs/>
      <w:sz w:val="26"/>
      <w:szCs w:val="26"/>
    </w:rPr>
  </w:style>
  <w:style w:type="character" w:customStyle="1" w:styleId="Nadpis8Char">
    <w:name w:val="Nadpis 8 Char"/>
    <w:basedOn w:val="Standardnpsmoodstavce"/>
    <w:link w:val="Nadpis8"/>
    <w:uiPriority w:val="99"/>
    <w:rsid w:val="00BA4889"/>
    <w:rPr>
      <w:rFonts w:ascii="Calibri" w:eastAsia="Calibri" w:hAnsi="Calibri" w:cs="Times New Roman"/>
      <w:i/>
      <w:iCs/>
      <w:sz w:val="24"/>
      <w:szCs w:val="24"/>
    </w:rPr>
  </w:style>
  <w:style w:type="paragraph" w:styleId="Textbubliny">
    <w:name w:val="Balloon Text"/>
    <w:basedOn w:val="Normln"/>
    <w:link w:val="TextbublinyChar"/>
    <w:uiPriority w:val="99"/>
    <w:rsid w:val="00BA4889"/>
    <w:rPr>
      <w:rFonts w:ascii="Tahoma" w:hAnsi="Tahoma"/>
      <w:sz w:val="16"/>
      <w:szCs w:val="16"/>
    </w:rPr>
  </w:style>
  <w:style w:type="character" w:customStyle="1" w:styleId="TextbublinyChar">
    <w:name w:val="Text bubliny Char"/>
    <w:basedOn w:val="Standardnpsmoodstavce"/>
    <w:link w:val="Textbubliny"/>
    <w:uiPriority w:val="99"/>
    <w:rsid w:val="00BA4889"/>
    <w:rPr>
      <w:rFonts w:ascii="Tahoma" w:eastAsia="Times New Roman" w:hAnsi="Tahoma" w:cs="Times New Roman"/>
      <w:sz w:val="16"/>
      <w:szCs w:val="16"/>
      <w:lang w:eastAsia="cs-CZ"/>
    </w:rPr>
  </w:style>
  <w:style w:type="paragraph" w:styleId="Seznam">
    <w:name w:val="List"/>
    <w:basedOn w:val="Normln"/>
    <w:rsid w:val="00BA4889"/>
    <w:pPr>
      <w:numPr>
        <w:numId w:val="1"/>
      </w:numPr>
      <w:jc w:val="both"/>
    </w:pPr>
    <w:rPr>
      <w:szCs w:val="20"/>
    </w:rPr>
  </w:style>
  <w:style w:type="paragraph" w:customStyle="1" w:styleId="Rozloendokumentu1">
    <w:name w:val="Rozložení dokumentu1"/>
    <w:basedOn w:val="Normln"/>
    <w:semiHidden/>
    <w:rsid w:val="00BA4889"/>
    <w:pPr>
      <w:shd w:val="clear" w:color="auto" w:fill="000080"/>
    </w:pPr>
    <w:rPr>
      <w:rFonts w:ascii="Tahoma" w:hAnsi="Tahoma" w:cs="Tahoma"/>
      <w:sz w:val="20"/>
      <w:szCs w:val="20"/>
    </w:rPr>
  </w:style>
  <w:style w:type="paragraph" w:styleId="Zhlav">
    <w:name w:val="header"/>
    <w:basedOn w:val="Normln"/>
    <w:link w:val="ZhlavChar"/>
    <w:uiPriority w:val="99"/>
    <w:rsid w:val="00BA4889"/>
    <w:pPr>
      <w:tabs>
        <w:tab w:val="center" w:pos="4536"/>
        <w:tab w:val="right" w:pos="9072"/>
      </w:tabs>
    </w:pPr>
  </w:style>
  <w:style w:type="character" w:customStyle="1" w:styleId="ZhlavChar">
    <w:name w:val="Záhlaví Char"/>
    <w:basedOn w:val="Standardnpsmoodstavce"/>
    <w:link w:val="Zhlav"/>
    <w:uiPriority w:val="99"/>
    <w:rsid w:val="00BA4889"/>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A4889"/>
    <w:pPr>
      <w:tabs>
        <w:tab w:val="center" w:pos="4536"/>
        <w:tab w:val="right" w:pos="9072"/>
      </w:tabs>
    </w:pPr>
  </w:style>
  <w:style w:type="character" w:customStyle="1" w:styleId="ZpatChar">
    <w:name w:val="Zápatí Char"/>
    <w:basedOn w:val="Standardnpsmoodstavce"/>
    <w:link w:val="Zpat"/>
    <w:uiPriority w:val="99"/>
    <w:rsid w:val="00BA488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A4889"/>
    <w:pPr>
      <w:ind w:left="720"/>
      <w:contextualSpacing/>
    </w:pPr>
  </w:style>
  <w:style w:type="character" w:styleId="Hypertextovodkaz">
    <w:name w:val="Hyperlink"/>
    <w:uiPriority w:val="99"/>
    <w:rsid w:val="00BA4889"/>
    <w:rPr>
      <w:rFonts w:cs="Times New Roman"/>
      <w:color w:val="0000FF"/>
      <w:u w:val="single"/>
    </w:rPr>
  </w:style>
  <w:style w:type="character" w:styleId="Odkaznakoment">
    <w:name w:val="annotation reference"/>
    <w:uiPriority w:val="99"/>
    <w:rsid w:val="00BA4889"/>
    <w:rPr>
      <w:sz w:val="16"/>
      <w:szCs w:val="16"/>
    </w:rPr>
  </w:style>
  <w:style w:type="paragraph" w:styleId="Textkomente">
    <w:name w:val="annotation text"/>
    <w:basedOn w:val="Normln"/>
    <w:link w:val="TextkomenteChar"/>
    <w:uiPriority w:val="99"/>
    <w:rsid w:val="00BA4889"/>
    <w:pPr>
      <w:jc w:val="both"/>
    </w:pPr>
    <w:rPr>
      <w:rFonts w:ascii="Calibri" w:hAnsi="Calibri"/>
      <w:sz w:val="22"/>
      <w:szCs w:val="20"/>
    </w:rPr>
  </w:style>
  <w:style w:type="character" w:customStyle="1" w:styleId="TextkomenteChar">
    <w:name w:val="Text komentáře Char"/>
    <w:basedOn w:val="Standardnpsmoodstavce"/>
    <w:link w:val="Textkomente"/>
    <w:uiPriority w:val="99"/>
    <w:rsid w:val="00BA4889"/>
    <w:rPr>
      <w:rFonts w:ascii="Calibri" w:eastAsia="Times New Roman" w:hAnsi="Calibri" w:cs="Times New Roman"/>
      <w:szCs w:val="20"/>
      <w:lang w:eastAsia="cs-CZ"/>
    </w:rPr>
  </w:style>
  <w:style w:type="paragraph" w:styleId="Pedmtkomente">
    <w:name w:val="annotation subject"/>
    <w:basedOn w:val="Textkomente"/>
    <w:next w:val="Textkomente"/>
    <w:link w:val="PedmtkomenteChar"/>
    <w:uiPriority w:val="99"/>
    <w:rsid w:val="00BA4889"/>
    <w:rPr>
      <w:rFonts w:ascii="Times New Roman" w:hAnsi="Times New Roman"/>
      <w:b/>
      <w:bCs/>
      <w:sz w:val="20"/>
    </w:rPr>
  </w:style>
  <w:style w:type="character" w:customStyle="1" w:styleId="PedmtkomenteChar">
    <w:name w:val="Předmět komentáře Char"/>
    <w:basedOn w:val="TextkomenteChar"/>
    <w:link w:val="Pedmtkomente"/>
    <w:uiPriority w:val="99"/>
    <w:rsid w:val="00BA4889"/>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BA4889"/>
    <w:pPr>
      <w:jc w:val="both"/>
    </w:pPr>
    <w:rPr>
      <w:rFonts w:ascii="Calibri" w:hAnsi="Calibri"/>
      <w:sz w:val="18"/>
      <w:szCs w:val="20"/>
    </w:rPr>
  </w:style>
  <w:style w:type="character" w:customStyle="1" w:styleId="TextpoznpodarouChar">
    <w:name w:val="Text pozn. pod čarou Char"/>
    <w:basedOn w:val="Standardnpsmoodstavce"/>
    <w:link w:val="Textpoznpodarou"/>
    <w:uiPriority w:val="99"/>
    <w:rsid w:val="00BA4889"/>
    <w:rPr>
      <w:rFonts w:ascii="Calibri" w:eastAsia="Times New Roman" w:hAnsi="Calibri" w:cs="Times New Roman"/>
      <w:sz w:val="18"/>
      <w:szCs w:val="20"/>
      <w:lang w:eastAsia="cs-CZ"/>
    </w:rPr>
  </w:style>
  <w:style w:type="character" w:styleId="Znakapoznpodarou">
    <w:name w:val="footnote reference"/>
    <w:uiPriority w:val="99"/>
    <w:rsid w:val="00BA4889"/>
    <w:rPr>
      <w:vertAlign w:val="superscript"/>
    </w:rPr>
  </w:style>
  <w:style w:type="character" w:customStyle="1" w:styleId="Bodytext3">
    <w:name w:val="Body text (3)_"/>
    <w:link w:val="Bodytext30"/>
    <w:rsid w:val="00BA4889"/>
    <w:rPr>
      <w:b/>
      <w:bCs/>
      <w:sz w:val="28"/>
      <w:szCs w:val="28"/>
      <w:shd w:val="clear" w:color="auto" w:fill="FFFFFF"/>
    </w:rPr>
  </w:style>
  <w:style w:type="character" w:customStyle="1" w:styleId="Tableofcontents">
    <w:name w:val="Table of contents_"/>
    <w:rsid w:val="00BA4889"/>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BA4889"/>
    <w:rPr>
      <w:shd w:val="clear" w:color="auto" w:fill="FFFFFF"/>
    </w:rPr>
  </w:style>
  <w:style w:type="character" w:customStyle="1" w:styleId="Tableofcontents0">
    <w:name w:val="Table of contents"/>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BA4889"/>
    <w:pPr>
      <w:widowControl w:val="0"/>
      <w:shd w:val="clear" w:color="auto" w:fill="FFFFFF"/>
      <w:spacing w:before="420" w:line="274" w:lineRule="exact"/>
      <w:jc w:val="both"/>
    </w:pPr>
    <w:rPr>
      <w:rFonts w:asciiTheme="minorHAnsi" w:eastAsiaTheme="minorHAnsi" w:hAnsiTheme="minorHAnsi" w:cstheme="minorBidi"/>
      <w:b/>
      <w:bCs/>
      <w:sz w:val="28"/>
      <w:szCs w:val="28"/>
      <w:lang w:eastAsia="en-US"/>
    </w:rPr>
  </w:style>
  <w:style w:type="paragraph" w:customStyle="1" w:styleId="Zkladntext3">
    <w:name w:val="Základní text3"/>
    <w:basedOn w:val="Normln"/>
    <w:link w:val="Bodytext"/>
    <w:rsid w:val="00BA4889"/>
    <w:pPr>
      <w:widowControl w:val="0"/>
      <w:shd w:val="clear" w:color="auto" w:fill="FFFFFF"/>
      <w:spacing w:line="274" w:lineRule="exact"/>
      <w:ind w:hanging="1080"/>
    </w:pPr>
    <w:rPr>
      <w:rFonts w:asciiTheme="minorHAnsi" w:eastAsiaTheme="minorHAnsi" w:hAnsiTheme="minorHAnsi" w:cstheme="minorBidi"/>
      <w:sz w:val="22"/>
      <w:szCs w:val="22"/>
      <w:lang w:eastAsia="en-US"/>
    </w:rPr>
  </w:style>
  <w:style w:type="character" w:customStyle="1" w:styleId="Bodytext2">
    <w:name w:val="Body text (2)_"/>
    <w:link w:val="Bodytext20"/>
    <w:rsid w:val="00BA4889"/>
    <w:rPr>
      <w:b/>
      <w:bCs/>
      <w:shd w:val="clear" w:color="auto" w:fill="FFFFFF"/>
    </w:rPr>
  </w:style>
  <w:style w:type="character" w:customStyle="1" w:styleId="Zkladntext1">
    <w:name w:val="Základní text1"/>
    <w:rsid w:val="00BA4889"/>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BA4889"/>
    <w:rPr>
      <w:shd w:val="clear" w:color="auto" w:fill="FFFFFF"/>
    </w:rPr>
  </w:style>
  <w:style w:type="paragraph" w:customStyle="1" w:styleId="Bodytext20">
    <w:name w:val="Body text (2)"/>
    <w:basedOn w:val="Normln"/>
    <w:link w:val="Bodytext2"/>
    <w:rsid w:val="00BA4889"/>
    <w:pPr>
      <w:widowControl w:val="0"/>
      <w:shd w:val="clear" w:color="auto" w:fill="FFFFFF"/>
      <w:spacing w:after="240" w:line="277" w:lineRule="exact"/>
      <w:jc w:val="center"/>
    </w:pPr>
    <w:rPr>
      <w:rFonts w:asciiTheme="minorHAnsi" w:eastAsiaTheme="minorHAnsi" w:hAnsiTheme="minorHAnsi" w:cstheme="minorBidi"/>
      <w:b/>
      <w:bCs/>
      <w:sz w:val="22"/>
      <w:szCs w:val="22"/>
      <w:lang w:eastAsia="en-US"/>
    </w:rPr>
  </w:style>
  <w:style w:type="paragraph" w:customStyle="1" w:styleId="Bodytext40">
    <w:name w:val="Body text (4)"/>
    <w:basedOn w:val="Normln"/>
    <w:link w:val="Bodytext4"/>
    <w:rsid w:val="00BA4889"/>
    <w:pPr>
      <w:widowControl w:val="0"/>
      <w:shd w:val="clear" w:color="auto" w:fill="FFFFFF"/>
      <w:spacing w:line="230" w:lineRule="exact"/>
      <w:ind w:hanging="1080"/>
      <w:jc w:val="both"/>
    </w:pPr>
    <w:rPr>
      <w:rFonts w:asciiTheme="minorHAnsi" w:eastAsiaTheme="minorHAnsi" w:hAnsiTheme="minorHAnsi" w:cstheme="minorBidi"/>
      <w:sz w:val="22"/>
      <w:szCs w:val="22"/>
      <w:lang w:eastAsia="en-US"/>
    </w:rPr>
  </w:style>
  <w:style w:type="table" w:styleId="Mkatabulky">
    <w:name w:val="Table Grid"/>
    <w:basedOn w:val="Normlntabulka"/>
    <w:rsid w:val="00BA488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BA488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BA4889"/>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BA4889"/>
    <w:pPr>
      <w:spacing w:after="120"/>
    </w:pPr>
  </w:style>
  <w:style w:type="character" w:customStyle="1" w:styleId="ZkladntextChar">
    <w:name w:val="Základní text Char"/>
    <w:basedOn w:val="Standardnpsmoodstavce"/>
    <w:link w:val="Zkladntext"/>
    <w:uiPriority w:val="99"/>
    <w:rsid w:val="00BA4889"/>
    <w:rPr>
      <w:rFonts w:ascii="Times New Roman" w:eastAsia="Times New Roman" w:hAnsi="Times New Roman" w:cs="Times New Roman"/>
      <w:sz w:val="24"/>
      <w:szCs w:val="24"/>
      <w:lang w:eastAsia="cs-CZ"/>
    </w:rPr>
  </w:style>
  <w:style w:type="paragraph" w:customStyle="1" w:styleId="2nesltext">
    <w:name w:val="2nečísl.text"/>
    <w:basedOn w:val="Normln"/>
    <w:qFormat/>
    <w:rsid w:val="00BA4889"/>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A4889"/>
    <w:pPr>
      <w:keepNext/>
      <w:spacing w:before="360" w:after="120"/>
      <w:contextualSpacing w:val="0"/>
    </w:pPr>
    <w:rPr>
      <w:b/>
      <w:u w:val="single"/>
    </w:rPr>
  </w:style>
  <w:style w:type="paragraph" w:customStyle="1" w:styleId="3r">
    <w:name w:val="3. úr."/>
    <w:basedOn w:val="Normln"/>
    <w:rsid w:val="00BA4889"/>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BA4889"/>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BA4889"/>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BA4889"/>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BA4889"/>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BA4889"/>
    <w:pPr>
      <w:ind w:left="708"/>
    </w:pPr>
  </w:style>
  <w:style w:type="paragraph" w:customStyle="1" w:styleId="4seznam">
    <w:name w:val="4seznam"/>
    <w:basedOn w:val="3rsl"/>
    <w:link w:val="4seznamChar"/>
    <w:qFormat/>
    <w:rsid w:val="00BA4889"/>
    <w:pPr>
      <w:numPr>
        <w:ilvl w:val="3"/>
        <w:numId w:val="2"/>
      </w:numPr>
      <w:tabs>
        <w:tab w:val="clear" w:pos="709"/>
      </w:tabs>
      <w:spacing w:before="120" w:after="120"/>
      <w:contextualSpacing w:val="0"/>
    </w:pPr>
  </w:style>
  <w:style w:type="paragraph" w:customStyle="1" w:styleId="4text">
    <w:name w:val="4text"/>
    <w:basedOn w:val="3text"/>
    <w:qFormat/>
    <w:rsid w:val="00BA4889"/>
    <w:pPr>
      <w:spacing w:before="120" w:after="120"/>
      <w:ind w:left="1418"/>
      <w:contextualSpacing w:val="0"/>
    </w:pPr>
  </w:style>
  <w:style w:type="numbering" w:customStyle="1" w:styleId="Bezseznamu1">
    <w:name w:val="Bez seznamu1"/>
    <w:next w:val="Bezseznamu"/>
    <w:uiPriority w:val="99"/>
    <w:semiHidden/>
    <w:unhideWhenUsed/>
    <w:rsid w:val="00BA4889"/>
  </w:style>
  <w:style w:type="character" w:customStyle="1" w:styleId="TextkomenteChar1">
    <w:name w:val="Text komentáře Char1"/>
    <w:uiPriority w:val="99"/>
    <w:locked/>
    <w:rsid w:val="00BA4889"/>
    <w:rPr>
      <w:rFonts w:ascii="Calibri" w:eastAsia="Times New Roman" w:hAnsi="Calibri"/>
      <w:sz w:val="22"/>
    </w:rPr>
  </w:style>
  <w:style w:type="paragraph" w:styleId="Prosttext">
    <w:name w:val="Plain Text"/>
    <w:basedOn w:val="Normln"/>
    <w:link w:val="ProsttextChar"/>
    <w:uiPriority w:val="99"/>
    <w:rsid w:val="00BA4889"/>
    <w:pPr>
      <w:jc w:val="both"/>
    </w:pPr>
    <w:rPr>
      <w:rFonts w:ascii="Courier New" w:eastAsia="Calibri" w:hAnsi="Courier New"/>
      <w:sz w:val="20"/>
      <w:szCs w:val="20"/>
    </w:rPr>
  </w:style>
  <w:style w:type="character" w:customStyle="1" w:styleId="ProsttextChar">
    <w:name w:val="Prostý text Char"/>
    <w:basedOn w:val="Standardnpsmoodstavce"/>
    <w:link w:val="Prosttext"/>
    <w:uiPriority w:val="99"/>
    <w:rsid w:val="00BA4889"/>
    <w:rPr>
      <w:rFonts w:ascii="Courier New" w:eastAsia="Calibri" w:hAnsi="Courier New" w:cs="Times New Roman"/>
      <w:sz w:val="20"/>
      <w:szCs w:val="20"/>
      <w:lang w:eastAsia="cs-CZ"/>
    </w:rPr>
  </w:style>
  <w:style w:type="paragraph" w:customStyle="1" w:styleId="Zkladntext31">
    <w:name w:val="Základní text 31"/>
    <w:basedOn w:val="Normln"/>
    <w:uiPriority w:val="99"/>
    <w:rsid w:val="00BA4889"/>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BA4889"/>
    <w:pPr>
      <w:spacing w:after="120"/>
      <w:ind w:left="283"/>
      <w:jc w:val="both"/>
    </w:pPr>
    <w:rPr>
      <w:rFonts w:ascii="Calibri" w:eastAsia="Calibri" w:hAnsi="Calibri"/>
      <w:lang w:eastAsia="en-US"/>
    </w:rPr>
  </w:style>
  <w:style w:type="character" w:customStyle="1" w:styleId="ZkladntextodsazenChar">
    <w:name w:val="Základní text odsazený Char"/>
    <w:basedOn w:val="Standardnpsmoodstavce"/>
    <w:link w:val="Zkladntextodsazen"/>
    <w:uiPriority w:val="99"/>
    <w:rsid w:val="00BA4889"/>
    <w:rPr>
      <w:rFonts w:ascii="Calibri" w:eastAsia="Calibri" w:hAnsi="Calibri" w:cs="Times New Roman"/>
      <w:sz w:val="24"/>
      <w:szCs w:val="24"/>
    </w:rPr>
  </w:style>
  <w:style w:type="paragraph" w:customStyle="1" w:styleId="NadpisVZ">
    <w:name w:val="Nadpis VZ"/>
    <w:basedOn w:val="Nadpis1"/>
    <w:link w:val="NadpisVZChar"/>
    <w:uiPriority w:val="99"/>
    <w:rsid w:val="00BA4889"/>
    <w:rPr>
      <w:rFonts w:ascii="Calibri" w:eastAsia="Times New Roman" w:hAnsi="Calibri"/>
      <w:sz w:val="28"/>
      <w:szCs w:val="28"/>
    </w:rPr>
  </w:style>
  <w:style w:type="paragraph" w:customStyle="1" w:styleId="Nadpisobsahu1">
    <w:name w:val="Nadpis obsahu1"/>
    <w:basedOn w:val="Nadpis1"/>
    <w:next w:val="Normln"/>
    <w:uiPriority w:val="99"/>
    <w:rsid w:val="00BA4889"/>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BA4889"/>
    <w:rPr>
      <w:rFonts w:ascii="Calibri" w:eastAsia="Times New Roman" w:hAnsi="Calibri" w:cs="Times New Roman"/>
      <w:b/>
      <w:bCs/>
      <w:kern w:val="32"/>
      <w:sz w:val="28"/>
      <w:szCs w:val="28"/>
      <w:lang w:eastAsia="cs-CZ"/>
    </w:rPr>
  </w:style>
  <w:style w:type="paragraph" w:styleId="Obsah2">
    <w:name w:val="toc 2"/>
    <w:basedOn w:val="Normln"/>
    <w:next w:val="Normln"/>
    <w:autoRedefine/>
    <w:uiPriority w:val="39"/>
    <w:rsid w:val="00BA4889"/>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BA4889"/>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BA4889"/>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BA4889"/>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BA4889"/>
    <w:rPr>
      <w:rFonts w:ascii="Calibri" w:eastAsia="Calibri" w:hAnsi="Calibri" w:cs="Times New Roman"/>
      <w:spacing w:val="3"/>
      <w:sz w:val="24"/>
      <w:szCs w:val="24"/>
      <w:lang w:eastAsia="cs-CZ"/>
    </w:rPr>
  </w:style>
  <w:style w:type="paragraph" w:customStyle="1" w:styleId="Default">
    <w:name w:val="Default"/>
    <w:rsid w:val="00BA4889"/>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Textpsmene">
    <w:name w:val="Text písmene"/>
    <w:basedOn w:val="Normln"/>
    <w:uiPriority w:val="99"/>
    <w:rsid w:val="00BA4889"/>
    <w:pPr>
      <w:ind w:left="1440" w:hanging="360"/>
      <w:jc w:val="both"/>
      <w:outlineLvl w:val="7"/>
    </w:pPr>
    <w:rPr>
      <w:rFonts w:ascii="Calibri" w:hAnsi="Calibri"/>
    </w:rPr>
  </w:style>
  <w:style w:type="paragraph" w:customStyle="1" w:styleId="Prosttext1">
    <w:name w:val="Prostý text1"/>
    <w:basedOn w:val="Normln"/>
    <w:rsid w:val="00BA4889"/>
    <w:pPr>
      <w:suppressAutoHyphens/>
    </w:pPr>
    <w:rPr>
      <w:rFonts w:ascii="Courier New" w:hAnsi="Courier New" w:cs="Courier New"/>
      <w:sz w:val="20"/>
      <w:szCs w:val="20"/>
      <w:lang w:eastAsia="ar-SA"/>
    </w:rPr>
  </w:style>
  <w:style w:type="character" w:styleId="Sledovanodkaz">
    <w:name w:val="FollowedHyperlink"/>
    <w:uiPriority w:val="99"/>
    <w:unhideWhenUsed/>
    <w:rsid w:val="00BA4889"/>
    <w:rPr>
      <w:color w:val="800080"/>
      <w:u w:val="single"/>
    </w:rPr>
  </w:style>
  <w:style w:type="paragraph" w:customStyle="1" w:styleId="Style6">
    <w:name w:val="Style6"/>
    <w:basedOn w:val="Normln"/>
    <w:rsid w:val="00BA4889"/>
    <w:pPr>
      <w:widowControl w:val="0"/>
      <w:autoSpaceDE w:val="0"/>
      <w:autoSpaceDN w:val="0"/>
      <w:adjustRightInd w:val="0"/>
      <w:spacing w:line="254" w:lineRule="exact"/>
      <w:jc w:val="both"/>
    </w:pPr>
    <w:rPr>
      <w:rFonts w:ascii="Arial" w:hAnsi="Arial"/>
    </w:rPr>
  </w:style>
  <w:style w:type="character" w:customStyle="1" w:styleId="FontStyle14">
    <w:name w:val="Font Style14"/>
    <w:rsid w:val="00BA4889"/>
    <w:rPr>
      <w:rFonts w:ascii="Arial" w:hAnsi="Arial" w:cs="Arial"/>
      <w:sz w:val="20"/>
      <w:szCs w:val="20"/>
    </w:rPr>
  </w:style>
  <w:style w:type="paragraph" w:styleId="Nzev">
    <w:name w:val="Title"/>
    <w:basedOn w:val="Normln"/>
    <w:link w:val="NzevChar"/>
    <w:rsid w:val="00BA4889"/>
    <w:pPr>
      <w:jc w:val="center"/>
    </w:pPr>
    <w:rPr>
      <w:rFonts w:ascii="Cambria" w:hAnsi="Cambria"/>
      <w:b/>
      <w:bCs/>
      <w:kern w:val="28"/>
      <w:sz w:val="32"/>
      <w:szCs w:val="32"/>
      <w:lang w:eastAsia="en-US"/>
    </w:rPr>
  </w:style>
  <w:style w:type="character" w:customStyle="1" w:styleId="NzevChar">
    <w:name w:val="Název Char"/>
    <w:basedOn w:val="Standardnpsmoodstavce"/>
    <w:link w:val="Nzev"/>
    <w:rsid w:val="00BA4889"/>
    <w:rPr>
      <w:rFonts w:ascii="Cambria" w:eastAsia="Times New Roman" w:hAnsi="Cambria" w:cs="Times New Roman"/>
      <w:b/>
      <w:bCs/>
      <w:kern w:val="28"/>
      <w:sz w:val="32"/>
      <w:szCs w:val="32"/>
    </w:rPr>
  </w:style>
  <w:style w:type="paragraph" w:customStyle="1" w:styleId="a">
    <w:name w:val="a)"/>
    <w:aliases w:val="b),c)"/>
    <w:basedOn w:val="Normln"/>
    <w:rsid w:val="00BA4889"/>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BA4889"/>
    <w:rPr>
      <w:color w:val="808080"/>
    </w:rPr>
  </w:style>
  <w:style w:type="paragraph" w:customStyle="1" w:styleId="5varianta">
    <w:name w:val="5varianta"/>
    <w:basedOn w:val="2margrubrika"/>
    <w:qFormat/>
    <w:rsid w:val="00BA4889"/>
    <w:pPr>
      <w:shd w:val="clear" w:color="auto" w:fill="FFFF00"/>
    </w:pPr>
    <w:rPr>
      <w:i/>
    </w:rPr>
  </w:style>
  <w:style w:type="paragraph" w:customStyle="1" w:styleId="2tabulky">
    <w:name w:val="2tabulky"/>
    <w:basedOn w:val="2nesltext"/>
    <w:rsid w:val="00BA4889"/>
    <w:pPr>
      <w:spacing w:after="120"/>
      <w:contextualSpacing w:val="0"/>
    </w:pPr>
  </w:style>
  <w:style w:type="character" w:styleId="Zdraznn">
    <w:name w:val="Emphasis"/>
    <w:basedOn w:val="Standardnpsmoodstavce"/>
    <w:qFormat/>
    <w:rsid w:val="00BA4889"/>
    <w:rPr>
      <w:i/>
      <w:iCs/>
    </w:rPr>
  </w:style>
  <w:style w:type="paragraph" w:styleId="Podnadpis">
    <w:name w:val="Subtitle"/>
    <w:basedOn w:val="Normln"/>
    <w:next w:val="Normln"/>
    <w:link w:val="PodnadpisChar"/>
    <w:qFormat/>
    <w:rsid w:val="00BA488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BA4889"/>
    <w:rPr>
      <w:rFonts w:asciiTheme="majorHAnsi" w:eastAsiaTheme="majorEastAsia" w:hAnsiTheme="majorHAnsi" w:cstheme="majorBidi"/>
      <w:i/>
      <w:iCs/>
      <w:color w:val="4F81BD" w:themeColor="accent1"/>
      <w:spacing w:val="15"/>
      <w:sz w:val="24"/>
      <w:szCs w:val="24"/>
      <w:lang w:eastAsia="cs-CZ"/>
    </w:rPr>
  </w:style>
  <w:style w:type="character" w:customStyle="1" w:styleId="Tun">
    <w:name w:val="Tučně"/>
    <w:basedOn w:val="Standardnpsmoodstavce"/>
    <w:uiPriority w:val="1"/>
    <w:rsid w:val="00BA4889"/>
    <w:rPr>
      <w:rFonts w:ascii="Calibri" w:hAnsi="Calibri"/>
      <w:b/>
      <w:sz w:val="22"/>
    </w:rPr>
  </w:style>
  <w:style w:type="character" w:customStyle="1" w:styleId="Styl1">
    <w:name w:val="Styl1"/>
    <w:basedOn w:val="Standardnpsmoodstavce"/>
    <w:uiPriority w:val="1"/>
    <w:rsid w:val="00BA4889"/>
    <w:rPr>
      <w:b/>
    </w:rPr>
  </w:style>
  <w:style w:type="character" w:customStyle="1" w:styleId="Styl2">
    <w:name w:val="Styl2"/>
    <w:basedOn w:val="Standardnpsmoodstavce"/>
    <w:uiPriority w:val="1"/>
    <w:rsid w:val="00BA4889"/>
    <w:rPr>
      <w:b/>
    </w:rPr>
  </w:style>
  <w:style w:type="paragraph" w:customStyle="1" w:styleId="6Plohy">
    <w:name w:val="6Přílohy"/>
    <w:basedOn w:val="3seznam"/>
    <w:qFormat/>
    <w:rsid w:val="00BA4889"/>
    <w:pPr>
      <w:numPr>
        <w:ilvl w:val="0"/>
        <w:numId w:val="25"/>
      </w:numPr>
    </w:pPr>
  </w:style>
  <w:style w:type="character" w:customStyle="1" w:styleId="Styl">
    <w:name w:val="Styl"/>
    <w:basedOn w:val="Standardnpsmoodstavce"/>
    <w:uiPriority w:val="1"/>
    <w:rsid w:val="00BA4889"/>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BA4889"/>
    <w:rPr>
      <w:rFonts w:asciiTheme="minorHAnsi" w:hAnsiTheme="minorHAnsi"/>
      <w:b/>
      <w:sz w:val="22"/>
    </w:rPr>
  </w:style>
  <w:style w:type="character" w:customStyle="1" w:styleId="Styl4">
    <w:name w:val="Styl4"/>
    <w:basedOn w:val="Standardnpsmoodstavce"/>
    <w:uiPriority w:val="1"/>
    <w:rsid w:val="00BA4889"/>
    <w:rPr>
      <w:rFonts w:ascii="Calibri" w:hAnsi="Calibri"/>
      <w:b/>
      <w:sz w:val="22"/>
    </w:rPr>
  </w:style>
  <w:style w:type="character" w:customStyle="1" w:styleId="Styl5">
    <w:name w:val="Styl5"/>
    <w:basedOn w:val="Standardnpsmoodstavce"/>
    <w:uiPriority w:val="1"/>
    <w:rsid w:val="00BA4889"/>
    <w:rPr>
      <w:rFonts w:asciiTheme="minorHAnsi" w:hAnsiTheme="minorHAnsi"/>
      <w:b/>
      <w:sz w:val="22"/>
    </w:rPr>
  </w:style>
  <w:style w:type="character" w:customStyle="1" w:styleId="Styl6">
    <w:name w:val="Styl6"/>
    <w:basedOn w:val="Standardnpsmoodstavce"/>
    <w:uiPriority w:val="1"/>
    <w:rsid w:val="00BA4889"/>
    <w:rPr>
      <w:b/>
    </w:rPr>
  </w:style>
  <w:style w:type="character" w:customStyle="1" w:styleId="Styl7">
    <w:name w:val="Styl7"/>
    <w:basedOn w:val="Standardnpsmoodstavce"/>
    <w:uiPriority w:val="1"/>
    <w:rsid w:val="00BA4889"/>
    <w:rPr>
      <w:b/>
    </w:rPr>
  </w:style>
  <w:style w:type="paragraph" w:styleId="Revize">
    <w:name w:val="Revision"/>
    <w:hidden/>
    <w:uiPriority w:val="99"/>
    <w:semiHidden/>
    <w:rsid w:val="00BA4889"/>
    <w:pPr>
      <w:spacing w:after="0" w:line="240" w:lineRule="auto"/>
    </w:pPr>
    <w:rPr>
      <w:rFonts w:ascii="Times New Roman" w:eastAsia="Times New Roman" w:hAnsi="Times New Roman" w:cs="Times New Roman"/>
      <w:sz w:val="24"/>
      <w:szCs w:val="24"/>
      <w:lang w:eastAsia="cs-CZ"/>
    </w:rPr>
  </w:style>
  <w:style w:type="character" w:customStyle="1" w:styleId="Podtreno">
    <w:name w:val="Podtrženo"/>
    <w:aliases w:val="tučně"/>
    <w:basedOn w:val="Standardnpsmoodstavce"/>
    <w:uiPriority w:val="1"/>
    <w:rsid w:val="00BA4889"/>
    <w:rPr>
      <w:rFonts w:asciiTheme="minorHAnsi" w:hAnsiTheme="minorHAnsi"/>
      <w:b/>
      <w:sz w:val="22"/>
      <w:u w:val="single"/>
    </w:rPr>
  </w:style>
  <w:style w:type="character" w:customStyle="1" w:styleId="FontStyle13">
    <w:name w:val="Font Style13"/>
    <w:rsid w:val="00BA4889"/>
    <w:rPr>
      <w:rFonts w:ascii="Arial" w:hAnsi="Arial" w:cs="Arial"/>
      <w:sz w:val="18"/>
      <w:szCs w:val="18"/>
    </w:rPr>
  </w:style>
  <w:style w:type="character" w:customStyle="1" w:styleId="detail">
    <w:name w:val="detail"/>
    <w:basedOn w:val="Standardnpsmoodstavce"/>
    <w:rsid w:val="00BA4889"/>
  </w:style>
  <w:style w:type="character" w:customStyle="1" w:styleId="Zkladntext2">
    <w:name w:val="Základní text (2)_"/>
    <w:basedOn w:val="Standardnpsmoodstavce"/>
    <w:link w:val="Zkladntext20"/>
    <w:rsid w:val="00BA4889"/>
    <w:rPr>
      <w:rFonts w:eastAsia="Arial" w:hAnsi="Arial" w:cs="Arial"/>
      <w:shd w:val="clear" w:color="auto" w:fill="FFFFFF"/>
    </w:rPr>
  </w:style>
  <w:style w:type="paragraph" w:customStyle="1" w:styleId="Zkladntext20">
    <w:name w:val="Základní text (2)"/>
    <w:basedOn w:val="Normln"/>
    <w:link w:val="Zkladntext2"/>
    <w:rsid w:val="00BA4889"/>
    <w:pPr>
      <w:widowControl w:val="0"/>
      <w:shd w:val="clear" w:color="auto" w:fill="FFFFFF"/>
      <w:spacing w:after="240" w:line="288" w:lineRule="exact"/>
      <w:jc w:val="both"/>
    </w:pPr>
    <w:rPr>
      <w:rFonts w:asciiTheme="minorHAnsi" w:eastAsia="Arial" w:hAnsi="Arial" w:cs="Arial"/>
      <w:sz w:val="22"/>
      <w:szCs w:val="22"/>
      <w:lang w:eastAsia="en-US"/>
    </w:rPr>
  </w:style>
  <w:style w:type="character" w:customStyle="1" w:styleId="4seznamChar">
    <w:name w:val="4seznam Char"/>
    <w:basedOn w:val="Standardnpsmoodstavce"/>
    <w:link w:val="4seznam"/>
    <w:rsid w:val="00BA4889"/>
    <w:rPr>
      <w:rFonts w:ascii="Calibri" w:eastAsia="Calibri" w:hAnsi="Calibri" w:cs="Times New Roman"/>
      <w:iCs/>
    </w:rPr>
  </w:style>
  <w:style w:type="character" w:customStyle="1" w:styleId="rf-trn-lbl">
    <w:name w:val="rf-trn-lbl"/>
    <w:basedOn w:val="Standardnpsmoodstavce"/>
    <w:rsid w:val="00FA5C4F"/>
  </w:style>
  <w:style w:type="character" w:customStyle="1" w:styleId="Nadpis9Char">
    <w:name w:val="Nadpis 9 Char"/>
    <w:basedOn w:val="Standardnpsmoodstavce"/>
    <w:link w:val="Nadpis9"/>
    <w:uiPriority w:val="99"/>
    <w:rsid w:val="00617629"/>
    <w:rPr>
      <w:rFonts w:asciiTheme="majorHAnsi" w:eastAsiaTheme="majorEastAsia" w:hAnsiTheme="majorHAnsi" w:cstheme="majorBidi"/>
      <w:i/>
      <w:iCs/>
      <w:color w:val="404040" w:themeColor="text1" w:themeTint="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707">
      <w:bodyDiv w:val="1"/>
      <w:marLeft w:val="0"/>
      <w:marRight w:val="0"/>
      <w:marTop w:val="0"/>
      <w:marBottom w:val="0"/>
      <w:divBdr>
        <w:top w:val="none" w:sz="0" w:space="0" w:color="auto"/>
        <w:left w:val="none" w:sz="0" w:space="0" w:color="auto"/>
        <w:bottom w:val="none" w:sz="0" w:space="0" w:color="auto"/>
        <w:right w:val="none" w:sz="0" w:space="0" w:color="auto"/>
      </w:divBdr>
    </w:div>
    <w:div w:id="827601618">
      <w:bodyDiv w:val="1"/>
      <w:marLeft w:val="0"/>
      <w:marRight w:val="0"/>
      <w:marTop w:val="0"/>
      <w:marBottom w:val="0"/>
      <w:divBdr>
        <w:top w:val="none" w:sz="0" w:space="0" w:color="auto"/>
        <w:left w:val="none" w:sz="0" w:space="0" w:color="auto"/>
        <w:bottom w:val="none" w:sz="0" w:space="0" w:color="auto"/>
        <w:right w:val="none" w:sz="0" w:space="0" w:color="auto"/>
      </w:divBdr>
    </w:div>
    <w:div w:id="1021971841">
      <w:bodyDiv w:val="1"/>
      <w:marLeft w:val="0"/>
      <w:marRight w:val="0"/>
      <w:marTop w:val="0"/>
      <w:marBottom w:val="0"/>
      <w:divBdr>
        <w:top w:val="none" w:sz="0" w:space="0" w:color="auto"/>
        <w:left w:val="none" w:sz="0" w:space="0" w:color="auto"/>
        <w:bottom w:val="none" w:sz="0" w:space="0" w:color="auto"/>
        <w:right w:val="none" w:sz="0" w:space="0" w:color="auto"/>
      </w:divBdr>
    </w:div>
    <w:div w:id="1103459502">
      <w:bodyDiv w:val="1"/>
      <w:marLeft w:val="0"/>
      <w:marRight w:val="0"/>
      <w:marTop w:val="0"/>
      <w:marBottom w:val="0"/>
      <w:divBdr>
        <w:top w:val="none" w:sz="0" w:space="0" w:color="auto"/>
        <w:left w:val="none" w:sz="0" w:space="0" w:color="auto"/>
        <w:bottom w:val="none" w:sz="0" w:space="0" w:color="auto"/>
        <w:right w:val="none" w:sz="0" w:space="0" w:color="auto"/>
      </w:divBdr>
    </w:div>
    <w:div w:id="1594439883">
      <w:bodyDiv w:val="1"/>
      <w:marLeft w:val="0"/>
      <w:marRight w:val="0"/>
      <w:marTop w:val="0"/>
      <w:marBottom w:val="0"/>
      <w:divBdr>
        <w:top w:val="none" w:sz="0" w:space="0" w:color="auto"/>
        <w:left w:val="none" w:sz="0" w:space="0" w:color="auto"/>
        <w:bottom w:val="none" w:sz="0" w:space="0" w:color="auto"/>
        <w:right w:val="none" w:sz="0" w:space="0" w:color="auto"/>
      </w:divBdr>
    </w:div>
    <w:div w:id="16164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kr-vysocina.cz/profile_display_18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c4.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5213D3470E4430BE41E36D9C6CB1F0"/>
        <w:category>
          <w:name w:val="Obecné"/>
          <w:gallery w:val="placeholder"/>
        </w:category>
        <w:types>
          <w:type w:val="bbPlcHdr"/>
        </w:types>
        <w:behaviors>
          <w:behavior w:val="content"/>
        </w:behaviors>
        <w:guid w:val="{5AC4F509-984A-46D5-82FE-6A4AC88DB6C2}"/>
      </w:docPartPr>
      <w:docPartBody>
        <w:p w:rsidR="009A3351" w:rsidRDefault="006C20E9" w:rsidP="006C20E9">
          <w:pPr>
            <w:pStyle w:val="1C5213D3470E4430BE41E36D9C6CB1F0"/>
          </w:pPr>
          <w:r w:rsidRPr="00201ABD">
            <w:rPr>
              <w:rStyle w:val="Zstupntext"/>
              <w:highlight w:val="lightGray"/>
            </w:rPr>
            <w:t>Zvolte položku.</w:t>
          </w:r>
        </w:p>
      </w:docPartBody>
    </w:docPart>
    <w:docPart>
      <w:docPartPr>
        <w:name w:val="0B1C8391D45A42D9A77174187BE2F985"/>
        <w:category>
          <w:name w:val="Obecné"/>
          <w:gallery w:val="placeholder"/>
        </w:category>
        <w:types>
          <w:type w:val="bbPlcHdr"/>
        </w:types>
        <w:behaviors>
          <w:behavior w:val="content"/>
        </w:behaviors>
        <w:guid w:val="{CDCF0405-E960-4EF2-96C9-722E3E14E5AB}"/>
      </w:docPartPr>
      <w:docPartBody>
        <w:p w:rsidR="009A3351" w:rsidRDefault="006C20E9" w:rsidP="006C20E9">
          <w:pPr>
            <w:pStyle w:val="0B1C8391D45A42D9A77174187BE2F985"/>
          </w:pPr>
          <w:r w:rsidRPr="00201ABD">
            <w:rPr>
              <w:rStyle w:val="Zstupntext"/>
              <w:highlight w:val="lightGray"/>
            </w:rPr>
            <w:t>Zvolte položku.</w:t>
          </w:r>
        </w:p>
      </w:docPartBody>
    </w:docPart>
    <w:docPart>
      <w:docPartPr>
        <w:name w:val="837AD86E49384BCF872639177AC8D8BE"/>
        <w:category>
          <w:name w:val="Obecné"/>
          <w:gallery w:val="placeholder"/>
        </w:category>
        <w:types>
          <w:type w:val="bbPlcHdr"/>
        </w:types>
        <w:behaviors>
          <w:behavior w:val="content"/>
        </w:behaviors>
        <w:guid w:val="{5B7052FF-5030-42B8-8D39-FC62E75FAAD3}"/>
      </w:docPartPr>
      <w:docPartBody>
        <w:p w:rsidR="009A3351" w:rsidRDefault="006C20E9" w:rsidP="006C20E9">
          <w:pPr>
            <w:pStyle w:val="837AD86E49384BCF872639177AC8D8BE"/>
          </w:pPr>
          <w:r w:rsidRPr="00201ABD">
            <w:rPr>
              <w:rStyle w:val="Zstupntext"/>
              <w:highlight w:val="lightGray"/>
            </w:rPr>
            <w:t>Zvolte položku.</w:t>
          </w:r>
        </w:p>
      </w:docPartBody>
    </w:docPart>
    <w:docPart>
      <w:docPartPr>
        <w:name w:val="D703C038CABA48F2BE17B9746C80F9BE"/>
        <w:category>
          <w:name w:val="Obecné"/>
          <w:gallery w:val="placeholder"/>
        </w:category>
        <w:types>
          <w:type w:val="bbPlcHdr"/>
        </w:types>
        <w:behaviors>
          <w:behavior w:val="content"/>
        </w:behaviors>
        <w:guid w:val="{375051F6-08F6-418B-849D-C044A5292707}"/>
      </w:docPartPr>
      <w:docPartBody>
        <w:p w:rsidR="009A3351" w:rsidRDefault="006C20E9" w:rsidP="006C20E9">
          <w:pPr>
            <w:pStyle w:val="D703C038CABA48F2BE17B9746C80F9BE"/>
          </w:pPr>
          <w:r w:rsidRPr="00201ABD">
            <w:rPr>
              <w:rStyle w:val="Zstupntext"/>
              <w:highlight w:val="lightGray"/>
            </w:rPr>
            <w:t>Zvolte položku.</w:t>
          </w:r>
        </w:p>
      </w:docPartBody>
    </w:docPart>
    <w:docPart>
      <w:docPartPr>
        <w:name w:val="D12BEFD17DAC4472A4D9540D44873B06"/>
        <w:category>
          <w:name w:val="Obecné"/>
          <w:gallery w:val="placeholder"/>
        </w:category>
        <w:types>
          <w:type w:val="bbPlcHdr"/>
        </w:types>
        <w:behaviors>
          <w:behavior w:val="content"/>
        </w:behaviors>
        <w:guid w:val="{2021888A-6372-4DFC-A9DE-69E01113C369}"/>
      </w:docPartPr>
      <w:docPartBody>
        <w:p w:rsidR="009A3351" w:rsidRDefault="006C20E9" w:rsidP="006C20E9">
          <w:pPr>
            <w:pStyle w:val="D12BEFD17DAC4472A4D9540D44873B06"/>
          </w:pPr>
          <w:r w:rsidRPr="00201ABD">
            <w:rPr>
              <w:rStyle w:val="Zstupntext"/>
              <w:highlight w:val="lightGray"/>
            </w:rPr>
            <w:t>Zvolte položku.</w:t>
          </w:r>
        </w:p>
      </w:docPartBody>
    </w:docPart>
    <w:docPart>
      <w:docPartPr>
        <w:name w:val="59DEED47640F47EC8E751A4FA2E43DD4"/>
        <w:category>
          <w:name w:val="Obecné"/>
          <w:gallery w:val="placeholder"/>
        </w:category>
        <w:types>
          <w:type w:val="bbPlcHdr"/>
        </w:types>
        <w:behaviors>
          <w:behavior w:val="content"/>
        </w:behaviors>
        <w:guid w:val="{6BD927D0-5F24-4E38-B195-2CF57EB2B3DF}"/>
      </w:docPartPr>
      <w:docPartBody>
        <w:p w:rsidR="009A3351" w:rsidRDefault="006C20E9" w:rsidP="006C20E9">
          <w:pPr>
            <w:pStyle w:val="59DEED47640F47EC8E751A4FA2E43DD4"/>
          </w:pPr>
          <w:r w:rsidRPr="00201ABD">
            <w:rPr>
              <w:rStyle w:val="Zstupntext"/>
              <w:highlight w:val="lightGray"/>
            </w:rPr>
            <w:t>Zvolte položku.</w:t>
          </w:r>
        </w:p>
      </w:docPartBody>
    </w:docPart>
    <w:docPart>
      <w:docPartPr>
        <w:name w:val="0346905011854A1896DF298CE995FD88"/>
        <w:category>
          <w:name w:val="Obecné"/>
          <w:gallery w:val="placeholder"/>
        </w:category>
        <w:types>
          <w:type w:val="bbPlcHdr"/>
        </w:types>
        <w:behaviors>
          <w:behavior w:val="content"/>
        </w:behaviors>
        <w:guid w:val="{0340B56F-9908-42FC-9429-740BB311FDC8}"/>
      </w:docPartPr>
      <w:docPartBody>
        <w:p w:rsidR="009A3351" w:rsidRDefault="006C20E9" w:rsidP="006C20E9">
          <w:pPr>
            <w:pStyle w:val="0346905011854A1896DF298CE995FD88"/>
          </w:pPr>
          <w:r w:rsidRPr="00201ABD">
            <w:rPr>
              <w:rStyle w:val="Zstupntext"/>
              <w:highlight w:val="lightGray"/>
            </w:rPr>
            <w:t>Zvolte položku.</w:t>
          </w:r>
        </w:p>
      </w:docPartBody>
    </w:docPart>
    <w:docPart>
      <w:docPartPr>
        <w:name w:val="C3A9D9BAC310452CB60EDE88469367F5"/>
        <w:category>
          <w:name w:val="Obecné"/>
          <w:gallery w:val="placeholder"/>
        </w:category>
        <w:types>
          <w:type w:val="bbPlcHdr"/>
        </w:types>
        <w:behaviors>
          <w:behavior w:val="content"/>
        </w:behaviors>
        <w:guid w:val="{B7D264A4-355A-4084-9516-93E587CFE027}"/>
      </w:docPartPr>
      <w:docPartBody>
        <w:p w:rsidR="009A3351" w:rsidRDefault="006C20E9" w:rsidP="006C20E9">
          <w:pPr>
            <w:pStyle w:val="C3A9D9BAC310452CB60EDE88469367F5"/>
          </w:pPr>
          <w:r w:rsidRPr="00201ABD">
            <w:rPr>
              <w:rStyle w:val="Zstupntext"/>
              <w:highlight w:val="lightGray"/>
            </w:rPr>
            <w:t>Zvolte položku.</w:t>
          </w:r>
        </w:p>
      </w:docPartBody>
    </w:docPart>
    <w:docPart>
      <w:docPartPr>
        <w:name w:val="A8891E37672B42E1BE7F70E82361D21D"/>
        <w:category>
          <w:name w:val="Obecné"/>
          <w:gallery w:val="placeholder"/>
        </w:category>
        <w:types>
          <w:type w:val="bbPlcHdr"/>
        </w:types>
        <w:behaviors>
          <w:behavior w:val="content"/>
        </w:behaviors>
        <w:guid w:val="{21A01F0C-C49B-44C7-9FA5-DCD987F668C8}"/>
      </w:docPartPr>
      <w:docPartBody>
        <w:p w:rsidR="009A3351" w:rsidRDefault="006C20E9" w:rsidP="006C20E9">
          <w:pPr>
            <w:pStyle w:val="A8891E37672B42E1BE7F70E82361D21D"/>
          </w:pPr>
          <w:r w:rsidRPr="00D672A7">
            <w:rPr>
              <w:rStyle w:val="Zstupntext"/>
              <w:highlight w:val="lightGray"/>
            </w:rPr>
            <w:t>Klepněte sem a zadejte datum.</w:t>
          </w:r>
        </w:p>
      </w:docPartBody>
    </w:docPart>
    <w:docPart>
      <w:docPartPr>
        <w:name w:val="C7EA8EB38F5C4EC49AC39ACA67BF3272"/>
        <w:category>
          <w:name w:val="Obecné"/>
          <w:gallery w:val="placeholder"/>
        </w:category>
        <w:types>
          <w:type w:val="bbPlcHdr"/>
        </w:types>
        <w:behaviors>
          <w:behavior w:val="content"/>
        </w:behaviors>
        <w:guid w:val="{F62D2340-BB93-43A7-BCF3-05F7D6541C1F}"/>
      </w:docPartPr>
      <w:docPartBody>
        <w:p w:rsidR="003A2F54" w:rsidRDefault="00804C54" w:rsidP="00804C54">
          <w:pPr>
            <w:pStyle w:val="C7EA8EB38F5C4EC49AC39ACA67BF3272"/>
          </w:pPr>
          <w:r w:rsidRPr="00201ABD">
            <w:rPr>
              <w:rStyle w:val="Zstupntext"/>
              <w:highlight w:val="lightGray"/>
            </w:rPr>
            <w:t>Zvolte položku.</w:t>
          </w:r>
        </w:p>
      </w:docPartBody>
    </w:docPart>
    <w:docPart>
      <w:docPartPr>
        <w:name w:val="C6576FB11CA1496AB27CE90CC6AA2D16"/>
        <w:category>
          <w:name w:val="Obecné"/>
          <w:gallery w:val="placeholder"/>
        </w:category>
        <w:types>
          <w:type w:val="bbPlcHdr"/>
        </w:types>
        <w:behaviors>
          <w:behavior w:val="content"/>
        </w:behaviors>
        <w:guid w:val="{6B11ED47-8CBE-4E93-A223-D2BA16C02164}"/>
      </w:docPartPr>
      <w:docPartBody>
        <w:p w:rsidR="00607143" w:rsidRDefault="005C50A1" w:rsidP="005C50A1">
          <w:pPr>
            <w:pStyle w:val="C6576FB11CA1496AB27CE90CC6AA2D16"/>
          </w:pPr>
          <w:r>
            <w:rPr>
              <w:rStyle w:val="Zstupntext"/>
              <w:highlight w:val="lightGray"/>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C20E9"/>
    <w:rsid w:val="000561BB"/>
    <w:rsid w:val="00385848"/>
    <w:rsid w:val="003A2F54"/>
    <w:rsid w:val="00515109"/>
    <w:rsid w:val="005615F7"/>
    <w:rsid w:val="005901F1"/>
    <w:rsid w:val="005C50A1"/>
    <w:rsid w:val="00607143"/>
    <w:rsid w:val="00691951"/>
    <w:rsid w:val="006C20E9"/>
    <w:rsid w:val="00780595"/>
    <w:rsid w:val="00804C54"/>
    <w:rsid w:val="00880FDE"/>
    <w:rsid w:val="009A3351"/>
    <w:rsid w:val="00BB5B02"/>
    <w:rsid w:val="00C606E4"/>
    <w:rsid w:val="00D63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3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C50A1"/>
  </w:style>
  <w:style w:type="paragraph" w:customStyle="1" w:styleId="1333FC4BF7BB4835AB7CBAECF94A5FAE">
    <w:name w:val="1333FC4BF7BB4835AB7CBAECF94A5FAE"/>
    <w:rsid w:val="006C20E9"/>
  </w:style>
  <w:style w:type="paragraph" w:customStyle="1" w:styleId="B437D1FDED46458C86935CF557D1C6EF">
    <w:name w:val="B437D1FDED46458C86935CF557D1C6EF"/>
    <w:rsid w:val="006C20E9"/>
  </w:style>
  <w:style w:type="paragraph" w:customStyle="1" w:styleId="1C5213D3470E4430BE41E36D9C6CB1F0">
    <w:name w:val="1C5213D3470E4430BE41E36D9C6CB1F0"/>
    <w:rsid w:val="006C20E9"/>
  </w:style>
  <w:style w:type="paragraph" w:customStyle="1" w:styleId="0B1C8391D45A42D9A77174187BE2F985">
    <w:name w:val="0B1C8391D45A42D9A77174187BE2F985"/>
    <w:rsid w:val="006C20E9"/>
  </w:style>
  <w:style w:type="paragraph" w:customStyle="1" w:styleId="837AD86E49384BCF872639177AC8D8BE">
    <w:name w:val="837AD86E49384BCF872639177AC8D8BE"/>
    <w:rsid w:val="006C20E9"/>
  </w:style>
  <w:style w:type="paragraph" w:customStyle="1" w:styleId="D703C038CABA48F2BE17B9746C80F9BE">
    <w:name w:val="D703C038CABA48F2BE17B9746C80F9BE"/>
    <w:rsid w:val="006C20E9"/>
  </w:style>
  <w:style w:type="paragraph" w:customStyle="1" w:styleId="D12BEFD17DAC4472A4D9540D44873B06">
    <w:name w:val="D12BEFD17DAC4472A4D9540D44873B06"/>
    <w:rsid w:val="006C20E9"/>
  </w:style>
  <w:style w:type="paragraph" w:customStyle="1" w:styleId="59DEED47640F47EC8E751A4FA2E43DD4">
    <w:name w:val="59DEED47640F47EC8E751A4FA2E43DD4"/>
    <w:rsid w:val="006C20E9"/>
  </w:style>
  <w:style w:type="paragraph" w:customStyle="1" w:styleId="0346905011854A1896DF298CE995FD88">
    <w:name w:val="0346905011854A1896DF298CE995FD88"/>
    <w:rsid w:val="006C20E9"/>
  </w:style>
  <w:style w:type="paragraph" w:customStyle="1" w:styleId="C3A9D9BAC310452CB60EDE88469367F5">
    <w:name w:val="C3A9D9BAC310452CB60EDE88469367F5"/>
    <w:rsid w:val="006C20E9"/>
  </w:style>
  <w:style w:type="paragraph" w:customStyle="1" w:styleId="A8891E37672B42E1BE7F70E82361D21D">
    <w:name w:val="A8891E37672B42E1BE7F70E82361D21D"/>
    <w:rsid w:val="006C20E9"/>
  </w:style>
  <w:style w:type="paragraph" w:customStyle="1" w:styleId="1BA0146B93054C57910D2F7D11A7DEFE">
    <w:name w:val="1BA0146B93054C57910D2F7D11A7DEFE"/>
    <w:rsid w:val="00804C54"/>
  </w:style>
  <w:style w:type="paragraph" w:customStyle="1" w:styleId="120620E20D974AEC945CA57239791C38">
    <w:name w:val="120620E20D974AEC945CA57239791C38"/>
    <w:rsid w:val="00804C54"/>
  </w:style>
  <w:style w:type="paragraph" w:customStyle="1" w:styleId="C7EA8EB38F5C4EC49AC39ACA67BF3272">
    <w:name w:val="C7EA8EB38F5C4EC49AC39ACA67BF3272"/>
    <w:rsid w:val="00804C54"/>
  </w:style>
  <w:style w:type="paragraph" w:customStyle="1" w:styleId="E8FE9E9503A64D248913EF4D28D99EDC">
    <w:name w:val="E8FE9E9503A64D248913EF4D28D99EDC"/>
    <w:rsid w:val="00804C54"/>
  </w:style>
  <w:style w:type="paragraph" w:customStyle="1" w:styleId="C6576FB11CA1496AB27CE90CC6AA2D16">
    <w:name w:val="C6576FB11CA1496AB27CE90CC6AA2D16"/>
    <w:rsid w:val="005C5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15</Pages>
  <Words>4264</Words>
  <Characters>25164</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Rezničenko Luděk</cp:lastModifiedBy>
  <cp:revision>96</cp:revision>
  <cp:lastPrinted>2017-12-20T11:49:00Z</cp:lastPrinted>
  <dcterms:created xsi:type="dcterms:W3CDTF">2017-03-14T09:35:00Z</dcterms:created>
  <dcterms:modified xsi:type="dcterms:W3CDTF">2018-02-02T10:01:00Z</dcterms:modified>
</cp:coreProperties>
</file>