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4356C" w14:textId="77777777" w:rsidR="00494311" w:rsidRDefault="00494311" w:rsidP="00494311">
      <w:pPr>
        <w:spacing w:line="276" w:lineRule="auto"/>
        <w:jc w:val="both"/>
        <w:rPr>
          <w:rFonts w:ascii="Arial" w:hAnsi="Arial"/>
          <w:sz w:val="22"/>
        </w:rPr>
      </w:pPr>
      <w:bookmarkStart w:id="0" w:name="_GoBack"/>
      <w:bookmarkEnd w:id="0"/>
    </w:p>
    <w:p w14:paraId="18022940" w14:textId="1F54C253" w:rsidR="008F634F" w:rsidRPr="00FD7BAF" w:rsidRDefault="008F634F" w:rsidP="00120D6F">
      <w:pPr>
        <w:pStyle w:val="Nzev"/>
        <w:tabs>
          <w:tab w:val="left" w:pos="567"/>
        </w:tabs>
        <w:spacing w:before="240" w:after="240" w:line="276" w:lineRule="auto"/>
        <w:rPr>
          <w:rFonts w:ascii="Arial" w:hAnsi="Arial" w:cs="Arial"/>
          <w:sz w:val="32"/>
          <w:szCs w:val="32"/>
          <w:lang w:val="cs-CZ"/>
        </w:rPr>
      </w:pPr>
      <w:r w:rsidRPr="007C5D00">
        <w:rPr>
          <w:rFonts w:ascii="Arial" w:hAnsi="Arial" w:cs="Arial"/>
          <w:sz w:val="32"/>
          <w:szCs w:val="32"/>
        </w:rPr>
        <w:t>Kupní smlouva</w:t>
      </w:r>
      <w:r w:rsidR="00D25ED5">
        <w:rPr>
          <w:rFonts w:ascii="Arial" w:hAnsi="Arial" w:cs="Arial"/>
          <w:sz w:val="32"/>
          <w:szCs w:val="32"/>
          <w:lang w:val="cs-CZ"/>
        </w:rPr>
        <w:t xml:space="preserve"> č………</w:t>
      </w:r>
    </w:p>
    <w:p w14:paraId="25F54C5A" w14:textId="45523115" w:rsidR="008F634F" w:rsidRDefault="008F634F" w:rsidP="00120D6F">
      <w:pPr>
        <w:tabs>
          <w:tab w:val="left" w:pos="360"/>
          <w:tab w:val="left" w:pos="567"/>
        </w:tabs>
        <w:spacing w:line="276" w:lineRule="auto"/>
        <w:ind w:left="280" w:hanging="100"/>
        <w:jc w:val="center"/>
        <w:rPr>
          <w:rFonts w:ascii="Arial" w:hAnsi="Arial" w:cs="Arial"/>
          <w:i/>
          <w:sz w:val="20"/>
          <w:szCs w:val="20"/>
        </w:rPr>
      </w:pPr>
      <w:r w:rsidRPr="006F0E96">
        <w:rPr>
          <w:rFonts w:ascii="Arial" w:hAnsi="Arial" w:cs="Arial"/>
          <w:i/>
          <w:sz w:val="20"/>
          <w:szCs w:val="20"/>
        </w:rPr>
        <w:t xml:space="preserve">uzavřená podle ustanovení § </w:t>
      </w:r>
      <w:smartTag w:uri="urn:schemas-microsoft-com:office:smarttags" w:element="metricconverter">
        <w:smartTagPr>
          <w:attr w:name="ProductID" w:val="2079 a"/>
        </w:smartTagPr>
        <w:r>
          <w:rPr>
            <w:rFonts w:ascii="Arial" w:hAnsi="Arial" w:cs="Arial"/>
            <w:i/>
            <w:sz w:val="20"/>
            <w:szCs w:val="20"/>
          </w:rPr>
          <w:t>2079</w:t>
        </w:r>
        <w:r w:rsidRPr="006F0E96">
          <w:rPr>
            <w:rFonts w:ascii="Arial" w:hAnsi="Arial" w:cs="Arial"/>
            <w:i/>
            <w:sz w:val="20"/>
            <w:szCs w:val="20"/>
          </w:rPr>
          <w:t xml:space="preserve"> a</w:t>
        </w:r>
      </w:smartTag>
      <w:r w:rsidRPr="006F0E96">
        <w:rPr>
          <w:rFonts w:ascii="Arial" w:hAnsi="Arial" w:cs="Arial"/>
          <w:i/>
          <w:sz w:val="20"/>
          <w:szCs w:val="20"/>
        </w:rPr>
        <w:t xml:space="preserve"> násl. zákona č. </w:t>
      </w:r>
      <w:r>
        <w:rPr>
          <w:rFonts w:ascii="Arial" w:hAnsi="Arial" w:cs="Arial"/>
          <w:i/>
          <w:sz w:val="20"/>
          <w:szCs w:val="20"/>
        </w:rPr>
        <w:t>89</w:t>
      </w:r>
      <w:r w:rsidRPr="006F0E96">
        <w:rPr>
          <w:rFonts w:ascii="Arial" w:hAnsi="Arial" w:cs="Arial"/>
          <w:i/>
          <w:sz w:val="20"/>
          <w:szCs w:val="20"/>
        </w:rPr>
        <w:t>/</w:t>
      </w:r>
      <w:r>
        <w:rPr>
          <w:rFonts w:ascii="Arial" w:hAnsi="Arial" w:cs="Arial"/>
          <w:i/>
          <w:sz w:val="20"/>
          <w:szCs w:val="20"/>
        </w:rPr>
        <w:t>2012</w:t>
      </w:r>
      <w:r w:rsidRPr="006F0E96">
        <w:rPr>
          <w:rFonts w:ascii="Arial" w:hAnsi="Arial" w:cs="Arial"/>
          <w:i/>
          <w:sz w:val="20"/>
          <w:szCs w:val="20"/>
        </w:rPr>
        <w:t xml:space="preserve"> Sb., </w:t>
      </w:r>
      <w:r>
        <w:rPr>
          <w:rFonts w:ascii="Arial" w:hAnsi="Arial" w:cs="Arial"/>
          <w:i/>
          <w:sz w:val="20"/>
          <w:szCs w:val="20"/>
        </w:rPr>
        <w:t>občanský zákoník</w:t>
      </w:r>
      <w:r w:rsidR="00A232AA">
        <w:rPr>
          <w:rFonts w:ascii="Arial" w:hAnsi="Arial" w:cs="Arial"/>
          <w:i/>
          <w:sz w:val="20"/>
          <w:szCs w:val="20"/>
        </w:rPr>
        <w:t>, ve znění pozdějších předpisů</w:t>
      </w:r>
    </w:p>
    <w:p w14:paraId="3488D52E" w14:textId="006711FE" w:rsidR="000D5105" w:rsidRPr="006F0E96" w:rsidRDefault="000D5105" w:rsidP="00120D6F">
      <w:pPr>
        <w:tabs>
          <w:tab w:val="left" w:pos="360"/>
          <w:tab w:val="left" w:pos="567"/>
        </w:tabs>
        <w:spacing w:line="276" w:lineRule="auto"/>
        <w:ind w:left="280" w:hanging="100"/>
        <w:jc w:val="center"/>
        <w:rPr>
          <w:rFonts w:ascii="Arial" w:hAnsi="Arial" w:cs="Arial"/>
          <w:i/>
          <w:sz w:val="20"/>
          <w:szCs w:val="20"/>
        </w:rPr>
      </w:pPr>
      <w:r>
        <w:rPr>
          <w:rFonts w:ascii="Arial" w:hAnsi="Arial" w:cs="Arial"/>
          <w:i/>
          <w:sz w:val="20"/>
          <w:szCs w:val="20"/>
        </w:rPr>
        <w:t>mezi:</w:t>
      </w:r>
    </w:p>
    <w:p w14:paraId="4E7ED2D7" w14:textId="1BEAE768" w:rsidR="008F634F" w:rsidRDefault="00A232AA" w:rsidP="00120D6F">
      <w:pPr>
        <w:pStyle w:val="Textvbloku"/>
        <w:tabs>
          <w:tab w:val="left" w:pos="567"/>
        </w:tabs>
        <w:spacing w:before="240" w:line="276" w:lineRule="auto"/>
        <w:ind w:left="23" w:right="62"/>
        <w:rPr>
          <w:rFonts w:ascii="Arial" w:hAnsi="Arial" w:cs="Arial"/>
          <w:sz w:val="22"/>
        </w:rPr>
      </w:pPr>
      <w:r>
        <w:rPr>
          <w:rFonts w:ascii="Arial" w:hAnsi="Arial" w:cs="Arial"/>
          <w:sz w:val="22"/>
        </w:rPr>
        <w:t>I.</w:t>
      </w:r>
    </w:p>
    <w:p w14:paraId="726B5A25" w14:textId="77777777" w:rsidR="008F634F" w:rsidRDefault="008F634F" w:rsidP="00120D6F">
      <w:pPr>
        <w:pStyle w:val="Textvbloku"/>
        <w:tabs>
          <w:tab w:val="left" w:pos="567"/>
        </w:tabs>
        <w:spacing w:line="276" w:lineRule="auto"/>
        <w:rPr>
          <w:rFonts w:ascii="Arial" w:hAnsi="Arial" w:cs="Arial"/>
          <w:sz w:val="22"/>
        </w:rPr>
      </w:pPr>
      <w:r>
        <w:rPr>
          <w:rFonts w:ascii="Arial" w:hAnsi="Arial" w:cs="Arial"/>
          <w:sz w:val="22"/>
        </w:rPr>
        <w:t>Smluvní strany</w:t>
      </w:r>
      <w:r>
        <w:rPr>
          <w:rFonts w:ascii="Arial" w:hAnsi="Arial" w:cs="Arial"/>
          <w:sz w:val="22"/>
        </w:rPr>
        <w:br/>
      </w:r>
    </w:p>
    <w:p w14:paraId="1FC7B8F1" w14:textId="77777777" w:rsidR="007E2570" w:rsidRDefault="007E2570" w:rsidP="00A232AA">
      <w:pPr>
        <w:tabs>
          <w:tab w:val="left" w:pos="360"/>
          <w:tab w:val="left" w:pos="567"/>
          <w:tab w:val="left" w:pos="2127"/>
        </w:tabs>
        <w:spacing w:line="276" w:lineRule="auto"/>
        <w:ind w:left="280"/>
        <w:rPr>
          <w:rFonts w:ascii="Arial" w:hAnsi="Arial" w:cs="Arial"/>
          <w:b/>
          <w:sz w:val="22"/>
          <w:szCs w:val="22"/>
        </w:rPr>
      </w:pPr>
      <w:r w:rsidRPr="007E2570">
        <w:rPr>
          <w:rFonts w:ascii="Arial" w:hAnsi="Arial" w:cs="Arial"/>
          <w:b/>
          <w:sz w:val="22"/>
          <w:szCs w:val="22"/>
        </w:rPr>
        <w:t>Muzeum Vysočiny Jihlava, příspěvková organizace</w:t>
      </w:r>
      <w:r w:rsidRPr="007E2570" w:rsidDel="007E2570">
        <w:rPr>
          <w:rFonts w:ascii="Arial" w:hAnsi="Arial" w:cs="Arial"/>
          <w:b/>
          <w:sz w:val="22"/>
          <w:szCs w:val="22"/>
        </w:rPr>
        <w:t xml:space="preserve"> </w:t>
      </w:r>
    </w:p>
    <w:p w14:paraId="6BF57AA7" w14:textId="1566A71D" w:rsidR="008F634F" w:rsidRDefault="008F634F" w:rsidP="00A232AA">
      <w:pPr>
        <w:tabs>
          <w:tab w:val="left" w:pos="360"/>
          <w:tab w:val="left" w:pos="567"/>
          <w:tab w:val="left" w:pos="2127"/>
        </w:tabs>
        <w:spacing w:line="276" w:lineRule="auto"/>
        <w:ind w:left="280"/>
        <w:rPr>
          <w:rFonts w:ascii="Arial" w:hAnsi="Arial" w:cs="Arial"/>
          <w:sz w:val="22"/>
        </w:rPr>
      </w:pPr>
      <w:r>
        <w:rPr>
          <w:rFonts w:ascii="Arial" w:hAnsi="Arial" w:cs="Arial"/>
          <w:sz w:val="22"/>
        </w:rPr>
        <w:t xml:space="preserve">se sídlem: </w:t>
      </w:r>
      <w:r>
        <w:rPr>
          <w:rFonts w:ascii="Arial" w:hAnsi="Arial" w:cs="Arial"/>
          <w:sz w:val="22"/>
        </w:rPr>
        <w:tab/>
      </w:r>
      <w:r>
        <w:rPr>
          <w:rFonts w:ascii="Arial" w:hAnsi="Arial" w:cs="Arial"/>
          <w:sz w:val="22"/>
        </w:rPr>
        <w:tab/>
      </w:r>
      <w:r w:rsidR="007E2570" w:rsidRPr="007E2570">
        <w:rPr>
          <w:rFonts w:ascii="Arial" w:hAnsi="Arial" w:cs="Arial"/>
          <w:sz w:val="22"/>
        </w:rPr>
        <w:t>Masarykovo náměstí 55, 586 01 Jihlava</w:t>
      </w:r>
      <w:r w:rsidR="007E2570" w:rsidRPr="007E2570" w:rsidDel="007E2570">
        <w:rPr>
          <w:rFonts w:ascii="Arial" w:hAnsi="Arial" w:cs="Arial"/>
          <w:sz w:val="22"/>
        </w:rPr>
        <w:t xml:space="preserve"> </w:t>
      </w:r>
    </w:p>
    <w:p w14:paraId="436F5234" w14:textId="1E25CCD1" w:rsidR="008F634F" w:rsidRDefault="008F634F" w:rsidP="00A232AA">
      <w:pPr>
        <w:tabs>
          <w:tab w:val="left" w:pos="360"/>
          <w:tab w:val="left" w:pos="567"/>
          <w:tab w:val="left" w:pos="2127"/>
        </w:tabs>
        <w:spacing w:line="276" w:lineRule="auto"/>
        <w:ind w:left="280"/>
        <w:rPr>
          <w:rFonts w:ascii="Arial" w:hAnsi="Arial" w:cs="Arial"/>
          <w:sz w:val="22"/>
        </w:rPr>
      </w:pPr>
      <w:r>
        <w:rPr>
          <w:rFonts w:ascii="Arial" w:hAnsi="Arial" w:cs="Arial"/>
          <w:sz w:val="22"/>
        </w:rPr>
        <w:t>zastoupen</w:t>
      </w:r>
      <w:r w:rsidR="000D5105">
        <w:rPr>
          <w:rFonts w:ascii="Arial" w:hAnsi="Arial" w:cs="Arial"/>
          <w:sz w:val="22"/>
        </w:rPr>
        <w:t>á</w:t>
      </w:r>
      <w:r w:rsidR="00D20D89">
        <w:rPr>
          <w:rFonts w:ascii="Arial" w:hAnsi="Arial" w:cs="Arial"/>
          <w:sz w:val="22"/>
        </w:rPr>
        <w:t xml:space="preserve">: </w:t>
      </w:r>
      <w:r w:rsidR="00D20D89">
        <w:rPr>
          <w:rFonts w:ascii="Arial" w:hAnsi="Arial" w:cs="Arial"/>
          <w:sz w:val="22"/>
        </w:rPr>
        <w:tab/>
      </w:r>
      <w:r w:rsidR="00A232AA">
        <w:rPr>
          <w:rFonts w:ascii="Arial" w:hAnsi="Arial" w:cs="Arial"/>
          <w:sz w:val="22"/>
        </w:rPr>
        <w:tab/>
      </w:r>
      <w:r w:rsidR="007E2570" w:rsidRPr="007E2570">
        <w:rPr>
          <w:rFonts w:ascii="Arial" w:hAnsi="Arial" w:cs="Arial"/>
          <w:sz w:val="22"/>
        </w:rPr>
        <w:t>RNDr. Karel Malý, Ph.D., ředitel</w:t>
      </w:r>
      <w:r w:rsidR="007E2570" w:rsidRPr="007E2570" w:rsidDel="007E2570">
        <w:rPr>
          <w:rFonts w:ascii="Arial" w:hAnsi="Arial" w:cs="Arial"/>
          <w:sz w:val="22"/>
        </w:rPr>
        <w:t xml:space="preserve"> </w:t>
      </w:r>
    </w:p>
    <w:p w14:paraId="20B16058" w14:textId="2B2F3A21" w:rsidR="008F634F" w:rsidRDefault="00996A74" w:rsidP="00A232AA">
      <w:pPr>
        <w:tabs>
          <w:tab w:val="left" w:pos="360"/>
          <w:tab w:val="left" w:pos="567"/>
          <w:tab w:val="left" w:pos="2127"/>
        </w:tabs>
        <w:spacing w:line="276" w:lineRule="auto"/>
        <w:ind w:left="280"/>
        <w:rPr>
          <w:rFonts w:ascii="Arial" w:hAnsi="Arial" w:cs="Arial"/>
          <w:sz w:val="22"/>
        </w:rPr>
      </w:pPr>
      <w:r>
        <w:rPr>
          <w:rFonts w:ascii="Arial" w:hAnsi="Arial" w:cs="Arial"/>
          <w:sz w:val="22"/>
        </w:rPr>
        <w:t>IČ</w:t>
      </w:r>
      <w:r w:rsidR="008F634F">
        <w:rPr>
          <w:rFonts w:ascii="Arial" w:hAnsi="Arial" w:cs="Arial"/>
          <w:sz w:val="22"/>
        </w:rPr>
        <w:t xml:space="preserve">: </w:t>
      </w:r>
      <w:r w:rsidR="008F634F">
        <w:rPr>
          <w:rFonts w:ascii="Arial" w:hAnsi="Arial" w:cs="Arial"/>
          <w:sz w:val="22"/>
        </w:rPr>
        <w:tab/>
      </w:r>
      <w:r w:rsidR="008F634F">
        <w:rPr>
          <w:rFonts w:ascii="Arial" w:hAnsi="Arial" w:cs="Arial"/>
          <w:sz w:val="22"/>
        </w:rPr>
        <w:tab/>
      </w:r>
      <w:r w:rsidR="007E2570" w:rsidRPr="007E2570">
        <w:rPr>
          <w:rFonts w:ascii="Arial" w:hAnsi="Arial" w:cs="Arial"/>
          <w:sz w:val="22"/>
        </w:rPr>
        <w:t>00090735</w:t>
      </w:r>
    </w:p>
    <w:p w14:paraId="2260F25D" w14:textId="0E547990" w:rsidR="00C2506D" w:rsidRPr="00C2506D" w:rsidRDefault="00C2506D" w:rsidP="00C2506D">
      <w:pPr>
        <w:shd w:val="clear" w:color="auto" w:fill="FFFFFF"/>
        <w:tabs>
          <w:tab w:val="left" w:pos="567"/>
        </w:tabs>
        <w:spacing w:line="276" w:lineRule="auto"/>
        <w:ind w:left="36" w:firstLine="244"/>
        <w:rPr>
          <w:rFonts w:ascii="Arial" w:hAnsi="Arial" w:cs="Arial"/>
          <w:color w:val="000000"/>
          <w:w w:val="101"/>
          <w:sz w:val="22"/>
        </w:rPr>
      </w:pPr>
      <w:r>
        <w:rPr>
          <w:rFonts w:ascii="Arial" w:hAnsi="Arial" w:cs="Arial"/>
          <w:color w:val="000000"/>
          <w:w w:val="101"/>
          <w:sz w:val="22"/>
        </w:rPr>
        <w:t>bankovní spojení:</w:t>
      </w:r>
      <w:r>
        <w:rPr>
          <w:rFonts w:ascii="Arial" w:hAnsi="Arial" w:cs="Arial"/>
          <w:color w:val="000000"/>
          <w:w w:val="101"/>
          <w:sz w:val="22"/>
        </w:rPr>
        <w:tab/>
      </w:r>
      <w:r>
        <w:rPr>
          <w:rFonts w:ascii="Arial" w:hAnsi="Arial" w:cs="Arial"/>
          <w:color w:val="000000"/>
          <w:w w:val="101"/>
          <w:sz w:val="22"/>
        </w:rPr>
        <w:tab/>
      </w:r>
      <w:r w:rsidR="00CA3DA8">
        <w:rPr>
          <w:rFonts w:ascii="Arial" w:hAnsi="Arial" w:cs="Arial"/>
          <w:color w:val="000000"/>
          <w:w w:val="101"/>
          <w:sz w:val="22"/>
        </w:rPr>
        <w:t>ČS a.s.</w:t>
      </w:r>
    </w:p>
    <w:p w14:paraId="270B5653" w14:textId="7329D388" w:rsidR="008F634F" w:rsidRDefault="00C2506D" w:rsidP="00C2506D">
      <w:pPr>
        <w:shd w:val="clear" w:color="auto" w:fill="FFFFFF"/>
        <w:tabs>
          <w:tab w:val="left" w:pos="567"/>
        </w:tabs>
        <w:spacing w:line="276" w:lineRule="auto"/>
        <w:ind w:left="36" w:firstLine="244"/>
        <w:rPr>
          <w:rFonts w:ascii="Arial" w:hAnsi="Arial" w:cs="Arial"/>
          <w:color w:val="000000"/>
          <w:w w:val="101"/>
          <w:sz w:val="22"/>
        </w:rPr>
      </w:pPr>
      <w:r w:rsidRPr="00C2506D">
        <w:rPr>
          <w:rFonts w:ascii="Arial" w:hAnsi="Arial" w:cs="Arial"/>
          <w:color w:val="000000"/>
          <w:w w:val="101"/>
          <w:sz w:val="22"/>
        </w:rPr>
        <w:t>číslo účtu:</w:t>
      </w:r>
      <w:r w:rsidRPr="00C2506D">
        <w:rPr>
          <w:rFonts w:ascii="Arial" w:hAnsi="Arial" w:cs="Arial"/>
          <w:color w:val="000000"/>
          <w:w w:val="101"/>
          <w:sz w:val="22"/>
        </w:rPr>
        <w:tab/>
      </w:r>
      <w:r w:rsidRPr="00C2506D">
        <w:rPr>
          <w:rFonts w:ascii="Arial" w:hAnsi="Arial" w:cs="Arial"/>
          <w:color w:val="000000"/>
          <w:w w:val="101"/>
          <w:sz w:val="22"/>
        </w:rPr>
        <w:tab/>
      </w:r>
      <w:r w:rsidRPr="00C2506D">
        <w:rPr>
          <w:rFonts w:ascii="Arial" w:hAnsi="Arial" w:cs="Arial"/>
          <w:color w:val="000000"/>
          <w:w w:val="101"/>
          <w:sz w:val="22"/>
        </w:rPr>
        <w:tab/>
      </w:r>
      <w:r w:rsidR="00CA3DA8" w:rsidRPr="00F47B28">
        <w:rPr>
          <w:rFonts w:ascii="Arial" w:hAnsi="Arial" w:cs="Arial"/>
          <w:sz w:val="22"/>
          <w:szCs w:val="22"/>
        </w:rPr>
        <w:t>1466060309/0800</w:t>
      </w:r>
      <w:r w:rsidR="008F634F" w:rsidRPr="00F47B28">
        <w:rPr>
          <w:rFonts w:ascii="Arial" w:hAnsi="Arial" w:cs="Arial"/>
          <w:color w:val="000000"/>
          <w:w w:val="101"/>
          <w:sz w:val="22"/>
          <w:szCs w:val="22"/>
        </w:rPr>
        <w:t>(dále</w:t>
      </w:r>
      <w:r w:rsidR="008F634F">
        <w:rPr>
          <w:rFonts w:ascii="Arial" w:hAnsi="Arial" w:cs="Arial"/>
          <w:color w:val="000000"/>
          <w:w w:val="101"/>
          <w:sz w:val="22"/>
        </w:rPr>
        <w:t xml:space="preserve"> jen „</w:t>
      </w:r>
      <w:r w:rsidR="008F634F" w:rsidRPr="007B6703">
        <w:rPr>
          <w:rFonts w:ascii="Arial" w:hAnsi="Arial" w:cs="Arial"/>
          <w:b/>
          <w:color w:val="000000"/>
          <w:w w:val="101"/>
          <w:sz w:val="22"/>
        </w:rPr>
        <w:t>kupující</w:t>
      </w:r>
      <w:r w:rsidR="00D20D89">
        <w:rPr>
          <w:rFonts w:ascii="Arial" w:hAnsi="Arial" w:cs="Arial"/>
          <w:color w:val="000000"/>
          <w:w w:val="101"/>
          <w:sz w:val="22"/>
        </w:rPr>
        <w:t>“)</w:t>
      </w:r>
    </w:p>
    <w:p w14:paraId="78FB6B84" w14:textId="77777777" w:rsidR="008F634F" w:rsidRDefault="008F634F" w:rsidP="00120D6F">
      <w:pPr>
        <w:shd w:val="clear" w:color="auto" w:fill="FFFFFF"/>
        <w:tabs>
          <w:tab w:val="left" w:pos="567"/>
        </w:tabs>
        <w:spacing w:line="276" w:lineRule="auto"/>
        <w:ind w:left="36" w:firstLine="244"/>
        <w:rPr>
          <w:rFonts w:ascii="Arial" w:hAnsi="Arial" w:cs="Arial"/>
          <w:sz w:val="22"/>
        </w:rPr>
      </w:pPr>
    </w:p>
    <w:p w14:paraId="7F49D01F" w14:textId="2BE38680" w:rsidR="000D5105" w:rsidRDefault="000D5105" w:rsidP="00120D6F">
      <w:pPr>
        <w:shd w:val="clear" w:color="auto" w:fill="FFFFFF"/>
        <w:tabs>
          <w:tab w:val="left" w:pos="567"/>
        </w:tabs>
        <w:spacing w:line="276" w:lineRule="auto"/>
        <w:ind w:left="36" w:firstLine="244"/>
        <w:rPr>
          <w:rFonts w:ascii="Arial" w:hAnsi="Arial" w:cs="Arial"/>
          <w:sz w:val="22"/>
        </w:rPr>
      </w:pPr>
      <w:r>
        <w:rPr>
          <w:rFonts w:ascii="Arial" w:hAnsi="Arial" w:cs="Arial"/>
          <w:sz w:val="22"/>
        </w:rPr>
        <w:t>a</w:t>
      </w:r>
    </w:p>
    <w:p w14:paraId="4DC223C8" w14:textId="77777777" w:rsidR="000D5105" w:rsidRDefault="000D5105" w:rsidP="00120D6F">
      <w:pPr>
        <w:shd w:val="clear" w:color="auto" w:fill="FFFFFF"/>
        <w:tabs>
          <w:tab w:val="left" w:pos="567"/>
        </w:tabs>
        <w:spacing w:line="276" w:lineRule="auto"/>
        <w:ind w:left="36" w:firstLine="244"/>
        <w:rPr>
          <w:rFonts w:ascii="Arial" w:hAnsi="Arial" w:cs="Arial"/>
          <w:sz w:val="22"/>
        </w:rPr>
      </w:pPr>
    </w:p>
    <w:p w14:paraId="506571EC" w14:textId="14C659B8" w:rsidR="00D20D89" w:rsidRPr="00FD7BAF" w:rsidRDefault="00D20D89" w:rsidP="00120D6F">
      <w:pPr>
        <w:tabs>
          <w:tab w:val="left" w:pos="360"/>
          <w:tab w:val="left" w:pos="567"/>
          <w:tab w:val="left" w:pos="2127"/>
        </w:tabs>
        <w:spacing w:line="276" w:lineRule="auto"/>
        <w:ind w:left="280"/>
        <w:rPr>
          <w:rFonts w:ascii="Arial" w:hAnsi="Arial" w:cs="Arial"/>
          <w:sz w:val="16"/>
          <w:szCs w:val="16"/>
        </w:rPr>
      </w:pPr>
      <w:r w:rsidRPr="00FD7BAF">
        <w:rPr>
          <w:rFonts w:ascii="Arial" w:hAnsi="Arial" w:cs="Arial"/>
          <w:sz w:val="16"/>
          <w:szCs w:val="16"/>
        </w:rPr>
        <w:t>(Pokyn pro dodavatele: dodavatel vyplní všechna místa v textu označená hranatými závorkami [_____])</w:t>
      </w:r>
    </w:p>
    <w:p w14:paraId="0E028F0C" w14:textId="77777777" w:rsidR="00D25ED5" w:rsidRDefault="00D25ED5" w:rsidP="00120D6F">
      <w:pPr>
        <w:tabs>
          <w:tab w:val="left" w:pos="360"/>
          <w:tab w:val="left" w:pos="567"/>
          <w:tab w:val="left" w:pos="2127"/>
        </w:tabs>
        <w:spacing w:line="276" w:lineRule="auto"/>
        <w:ind w:left="280"/>
        <w:rPr>
          <w:rFonts w:ascii="Arial" w:hAnsi="Arial" w:cs="Arial"/>
          <w:b/>
          <w:sz w:val="22"/>
        </w:rPr>
      </w:pPr>
    </w:p>
    <w:p w14:paraId="5ED043AC" w14:textId="50D4C7D1" w:rsidR="00D20D89" w:rsidRPr="00D20D89" w:rsidRDefault="00D20D89" w:rsidP="00120D6F">
      <w:pPr>
        <w:tabs>
          <w:tab w:val="left" w:pos="360"/>
          <w:tab w:val="left" w:pos="567"/>
          <w:tab w:val="left" w:pos="2127"/>
        </w:tabs>
        <w:spacing w:line="276" w:lineRule="auto"/>
        <w:ind w:left="280"/>
        <w:rPr>
          <w:rFonts w:ascii="Arial" w:hAnsi="Arial" w:cs="Arial"/>
          <w:b/>
          <w:sz w:val="22"/>
        </w:rPr>
      </w:pPr>
      <w:r w:rsidRPr="00D20D89">
        <w:rPr>
          <w:rFonts w:ascii="Arial" w:hAnsi="Arial" w:cs="Arial"/>
          <w:b/>
          <w:sz w:val="22"/>
        </w:rPr>
        <w:t>[Obchodní firma, název nebo jméno a příjmení dodavatele]</w:t>
      </w:r>
    </w:p>
    <w:p w14:paraId="76C10EA0" w14:textId="2B0C11A3"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 xml:space="preserve">se sídlem/místem podnikání </w:t>
      </w:r>
      <w:r>
        <w:rPr>
          <w:rFonts w:ascii="Arial" w:hAnsi="Arial" w:cs="Arial"/>
          <w:sz w:val="22"/>
        </w:rPr>
        <w:tab/>
      </w:r>
      <w:r w:rsidRPr="00D20D89">
        <w:rPr>
          <w:rFonts w:ascii="Arial" w:hAnsi="Arial" w:cs="Arial"/>
          <w:sz w:val="22"/>
        </w:rPr>
        <w:t>[_____]</w:t>
      </w:r>
    </w:p>
    <w:p w14:paraId="675AF49A" w14:textId="64D9F2AA" w:rsidR="00D20D89" w:rsidRPr="00D20D89" w:rsidRDefault="00FA30E9" w:rsidP="00120D6F">
      <w:pPr>
        <w:tabs>
          <w:tab w:val="left" w:pos="360"/>
          <w:tab w:val="left" w:pos="567"/>
          <w:tab w:val="left" w:pos="2127"/>
        </w:tabs>
        <w:spacing w:line="276" w:lineRule="auto"/>
        <w:ind w:left="280"/>
        <w:rPr>
          <w:rFonts w:ascii="Arial" w:hAnsi="Arial" w:cs="Arial"/>
          <w:sz w:val="22"/>
        </w:rPr>
      </w:pPr>
      <w:r>
        <w:rPr>
          <w:rFonts w:ascii="Arial" w:hAnsi="Arial" w:cs="Arial"/>
          <w:sz w:val="22"/>
        </w:rPr>
        <w:t>IČ</w:t>
      </w:r>
      <w:r w:rsidR="00D20D89" w:rsidRPr="00D20D89">
        <w:rPr>
          <w:rFonts w:ascii="Arial" w:hAnsi="Arial" w:cs="Arial"/>
          <w:sz w:val="22"/>
        </w:rPr>
        <w:t>:</w:t>
      </w:r>
      <w:r w:rsidR="00D20D89" w:rsidRPr="00D20D89">
        <w:rPr>
          <w:rFonts w:ascii="Arial" w:hAnsi="Arial" w:cs="Arial"/>
          <w:sz w:val="22"/>
        </w:rPr>
        <w:tab/>
      </w:r>
      <w:r w:rsidR="00D20D89" w:rsidRPr="00D20D89">
        <w:rPr>
          <w:rFonts w:ascii="Arial" w:hAnsi="Arial" w:cs="Arial"/>
          <w:sz w:val="22"/>
        </w:rPr>
        <w:tab/>
      </w:r>
      <w:r w:rsidR="00D20D89" w:rsidRPr="00D20D89">
        <w:rPr>
          <w:rFonts w:ascii="Arial" w:hAnsi="Arial" w:cs="Arial"/>
          <w:sz w:val="22"/>
        </w:rPr>
        <w:tab/>
      </w:r>
      <w:r w:rsidR="007D08BA">
        <w:rPr>
          <w:rFonts w:ascii="Arial" w:hAnsi="Arial" w:cs="Arial"/>
          <w:sz w:val="22"/>
        </w:rPr>
        <w:tab/>
      </w:r>
      <w:r w:rsidR="00D20D89" w:rsidRPr="00D20D89">
        <w:rPr>
          <w:rFonts w:ascii="Arial" w:hAnsi="Arial" w:cs="Arial"/>
          <w:sz w:val="22"/>
        </w:rPr>
        <w:t>[_____]</w:t>
      </w:r>
    </w:p>
    <w:p w14:paraId="2766A81D"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DIČ:</w:t>
      </w:r>
      <w:r w:rsidRPr="00D20D89">
        <w:rPr>
          <w:rFonts w:ascii="Arial" w:hAnsi="Arial" w:cs="Arial"/>
          <w:sz w:val="22"/>
        </w:rPr>
        <w:tab/>
      </w:r>
      <w:r w:rsidRPr="00D20D89">
        <w:rPr>
          <w:rFonts w:ascii="Arial" w:hAnsi="Arial" w:cs="Arial"/>
          <w:sz w:val="22"/>
        </w:rPr>
        <w:tab/>
      </w:r>
      <w:r w:rsidRPr="00D20D89">
        <w:rPr>
          <w:rFonts w:ascii="Arial" w:hAnsi="Arial" w:cs="Arial"/>
          <w:sz w:val="22"/>
        </w:rPr>
        <w:tab/>
        <w:t>[_____]</w:t>
      </w:r>
    </w:p>
    <w:p w14:paraId="284C3727"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 xml:space="preserve">zapsaná v obchodním rejstříku vedeném [_____], </w:t>
      </w:r>
      <w:proofErr w:type="spellStart"/>
      <w:r w:rsidRPr="00D20D89">
        <w:rPr>
          <w:rFonts w:ascii="Arial" w:hAnsi="Arial" w:cs="Arial"/>
          <w:sz w:val="22"/>
        </w:rPr>
        <w:t>sp</w:t>
      </w:r>
      <w:proofErr w:type="spellEnd"/>
      <w:r w:rsidRPr="00D20D89">
        <w:rPr>
          <w:rFonts w:ascii="Arial" w:hAnsi="Arial" w:cs="Arial"/>
          <w:sz w:val="22"/>
        </w:rPr>
        <w:t>. zn. [_____]</w:t>
      </w:r>
    </w:p>
    <w:p w14:paraId="0EECAC1C" w14:textId="5C1DEB16"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bankovní spojení:</w:t>
      </w:r>
      <w:r w:rsidRPr="00D20D89">
        <w:rPr>
          <w:rFonts w:ascii="Arial" w:hAnsi="Arial" w:cs="Arial"/>
          <w:sz w:val="22"/>
        </w:rPr>
        <w:tab/>
      </w:r>
      <w:r>
        <w:rPr>
          <w:rFonts w:ascii="Arial" w:hAnsi="Arial" w:cs="Arial"/>
          <w:sz w:val="22"/>
        </w:rPr>
        <w:tab/>
      </w:r>
      <w:r>
        <w:rPr>
          <w:rFonts w:ascii="Arial" w:hAnsi="Arial" w:cs="Arial"/>
          <w:sz w:val="22"/>
        </w:rPr>
        <w:tab/>
      </w:r>
      <w:r w:rsidRPr="00D20D89">
        <w:rPr>
          <w:rFonts w:ascii="Arial" w:hAnsi="Arial" w:cs="Arial"/>
          <w:sz w:val="22"/>
        </w:rPr>
        <w:t>[_____]</w:t>
      </w:r>
    </w:p>
    <w:p w14:paraId="289378F4" w14:textId="611164FB"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číslo účtu:</w:t>
      </w:r>
      <w:r w:rsidRPr="00D20D89">
        <w:rPr>
          <w:rFonts w:ascii="Arial" w:hAnsi="Arial" w:cs="Arial"/>
          <w:sz w:val="22"/>
        </w:rPr>
        <w:tab/>
      </w:r>
      <w:r w:rsidRPr="00D20D89">
        <w:rPr>
          <w:rFonts w:ascii="Arial" w:hAnsi="Arial" w:cs="Arial"/>
          <w:sz w:val="22"/>
        </w:rPr>
        <w:tab/>
      </w:r>
      <w:r>
        <w:rPr>
          <w:rFonts w:ascii="Arial" w:hAnsi="Arial" w:cs="Arial"/>
          <w:sz w:val="22"/>
        </w:rPr>
        <w:tab/>
      </w:r>
      <w:r w:rsidRPr="00D20D89">
        <w:rPr>
          <w:rFonts w:ascii="Arial" w:hAnsi="Arial" w:cs="Arial"/>
          <w:sz w:val="22"/>
        </w:rPr>
        <w:t>[_____]</w:t>
      </w:r>
    </w:p>
    <w:p w14:paraId="3C93E6C2" w14:textId="10A980D0"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zastoupená:</w:t>
      </w:r>
      <w:r w:rsidRPr="00D20D89">
        <w:rPr>
          <w:rFonts w:ascii="Arial" w:hAnsi="Arial" w:cs="Arial"/>
          <w:sz w:val="22"/>
        </w:rPr>
        <w:tab/>
      </w:r>
      <w:r>
        <w:rPr>
          <w:rFonts w:ascii="Arial" w:hAnsi="Arial" w:cs="Arial"/>
          <w:sz w:val="22"/>
        </w:rPr>
        <w:tab/>
      </w:r>
      <w:r w:rsidRPr="00D20D89">
        <w:rPr>
          <w:rFonts w:ascii="Arial" w:hAnsi="Arial" w:cs="Arial"/>
          <w:sz w:val="22"/>
        </w:rPr>
        <w:tab/>
        <w:t>[_____]</w:t>
      </w:r>
    </w:p>
    <w:p w14:paraId="444C2418" w14:textId="2AE9A3B6" w:rsidR="008F634F" w:rsidRDefault="008F634F" w:rsidP="00120D6F">
      <w:pPr>
        <w:tabs>
          <w:tab w:val="left" w:pos="360"/>
          <w:tab w:val="left" w:pos="567"/>
          <w:tab w:val="left" w:pos="2127"/>
        </w:tabs>
        <w:spacing w:line="276" w:lineRule="auto"/>
        <w:ind w:left="280"/>
        <w:rPr>
          <w:rFonts w:ascii="Arial" w:hAnsi="Arial" w:cs="Arial"/>
          <w:sz w:val="22"/>
        </w:rPr>
      </w:pPr>
      <w:r>
        <w:rPr>
          <w:rFonts w:ascii="Arial" w:hAnsi="Arial" w:cs="Arial"/>
          <w:sz w:val="22"/>
        </w:rPr>
        <w:t>(dále jen „</w:t>
      </w:r>
      <w:r w:rsidRPr="007B6703">
        <w:rPr>
          <w:rFonts w:ascii="Arial" w:hAnsi="Arial" w:cs="Arial"/>
          <w:b/>
          <w:sz w:val="22"/>
        </w:rPr>
        <w:t>prodávající</w:t>
      </w:r>
      <w:r>
        <w:rPr>
          <w:rFonts w:ascii="Arial" w:hAnsi="Arial" w:cs="Arial"/>
          <w:sz w:val="22"/>
        </w:rPr>
        <w:t>“)</w:t>
      </w:r>
    </w:p>
    <w:p w14:paraId="38118E47" w14:textId="77777777" w:rsidR="008F634F" w:rsidRPr="00622D91" w:rsidRDefault="008F634F" w:rsidP="00120D6F">
      <w:pPr>
        <w:pStyle w:val="Nadpis4"/>
        <w:tabs>
          <w:tab w:val="left" w:pos="567"/>
          <w:tab w:val="left" w:pos="2880"/>
        </w:tabs>
        <w:spacing w:before="240" w:line="276" w:lineRule="auto"/>
        <w:jc w:val="center"/>
        <w:rPr>
          <w:rFonts w:ascii="Arial" w:hAnsi="Arial" w:cs="Arial"/>
          <w:color w:val="auto"/>
          <w:sz w:val="22"/>
          <w:szCs w:val="22"/>
        </w:rPr>
      </w:pPr>
      <w:r w:rsidRPr="00622D91">
        <w:rPr>
          <w:rFonts w:ascii="Arial" w:hAnsi="Arial" w:cs="Arial"/>
          <w:color w:val="auto"/>
          <w:w w:val="102"/>
          <w:sz w:val="22"/>
          <w:szCs w:val="22"/>
        </w:rPr>
        <w:t>II.</w:t>
      </w:r>
    </w:p>
    <w:p w14:paraId="148C004E" w14:textId="77777777" w:rsidR="008F634F" w:rsidRPr="00622D91" w:rsidRDefault="008F634F" w:rsidP="00120D6F">
      <w:pPr>
        <w:pStyle w:val="Nadpis5"/>
        <w:tabs>
          <w:tab w:val="left" w:pos="567"/>
        </w:tabs>
        <w:spacing w:line="276" w:lineRule="auto"/>
        <w:rPr>
          <w:rFonts w:ascii="Arial" w:hAnsi="Arial" w:cs="Arial"/>
          <w:sz w:val="22"/>
          <w:szCs w:val="22"/>
          <w:u w:val="none"/>
        </w:rPr>
      </w:pPr>
      <w:r w:rsidRPr="00622D91">
        <w:rPr>
          <w:rFonts w:ascii="Arial" w:hAnsi="Arial" w:cs="Arial"/>
          <w:sz w:val="22"/>
          <w:szCs w:val="22"/>
          <w:u w:val="none"/>
        </w:rPr>
        <w:t>Předmět a účel smlouvy</w:t>
      </w:r>
    </w:p>
    <w:p w14:paraId="36475560" w14:textId="586CE77C" w:rsidR="00585D5C" w:rsidRPr="007D08BA" w:rsidRDefault="00494311" w:rsidP="00A82EF4">
      <w:pPr>
        <w:pStyle w:val="Zkladntextodsazen"/>
        <w:numPr>
          <w:ilvl w:val="0"/>
          <w:numId w:val="10"/>
        </w:numPr>
        <w:tabs>
          <w:tab w:val="clear" w:pos="720"/>
          <w:tab w:val="left" w:pos="567"/>
        </w:tabs>
        <w:spacing w:after="240" w:line="276" w:lineRule="auto"/>
        <w:ind w:left="426" w:hanging="426"/>
        <w:jc w:val="both"/>
        <w:rPr>
          <w:rFonts w:ascii="Arial" w:hAnsi="Arial" w:cs="Arial"/>
          <w:color w:val="000000"/>
          <w:spacing w:val="-4"/>
          <w:szCs w:val="22"/>
        </w:rPr>
      </w:pPr>
      <w:r w:rsidRPr="007D08BA">
        <w:rPr>
          <w:rFonts w:ascii="Arial" w:hAnsi="Arial" w:cs="Arial"/>
          <w:color w:val="000000"/>
          <w:spacing w:val="-4"/>
          <w:szCs w:val="22"/>
        </w:rPr>
        <w:t xml:space="preserve">Kupující a prodávající uzavírají tuto kupní smlouvu </w:t>
      </w:r>
      <w:r w:rsidR="00120D6F" w:rsidRPr="007D08BA">
        <w:rPr>
          <w:rFonts w:ascii="Arial" w:hAnsi="Arial" w:cs="Arial"/>
          <w:color w:val="000000"/>
          <w:spacing w:val="-4"/>
          <w:szCs w:val="22"/>
        </w:rPr>
        <w:t xml:space="preserve">ve výběrovém řízení </w:t>
      </w:r>
      <w:r w:rsidRPr="007D08BA">
        <w:rPr>
          <w:rFonts w:ascii="Arial" w:hAnsi="Arial" w:cs="Arial"/>
          <w:color w:val="000000"/>
          <w:spacing w:val="-4"/>
          <w:szCs w:val="22"/>
        </w:rPr>
        <w:t>veřejné zakázky malého rozsahu na dodávky s názvem „</w:t>
      </w:r>
      <w:r w:rsidR="007E2570" w:rsidRPr="00A82EF4">
        <w:rPr>
          <w:rFonts w:ascii="Arial" w:hAnsi="Arial" w:cs="Arial"/>
          <w:b/>
          <w:color w:val="000000"/>
          <w:spacing w:val="-4"/>
          <w:szCs w:val="22"/>
        </w:rPr>
        <w:t>Muzeum Jihlava – dodávka zvlhčovačů a odvlhčovačů</w:t>
      </w:r>
      <w:r w:rsidRPr="007D08BA">
        <w:rPr>
          <w:rFonts w:ascii="Arial" w:hAnsi="Arial" w:cs="Arial"/>
          <w:color w:val="000000"/>
          <w:spacing w:val="-4"/>
          <w:szCs w:val="22"/>
        </w:rPr>
        <w:t>“</w:t>
      </w:r>
      <w:r w:rsidR="00120D6F" w:rsidRPr="007D08BA">
        <w:rPr>
          <w:rFonts w:ascii="Arial" w:hAnsi="Arial" w:cs="Arial"/>
          <w:color w:val="000000"/>
          <w:spacing w:val="-4"/>
          <w:szCs w:val="22"/>
        </w:rPr>
        <w:t xml:space="preserve"> (dále jen výběrové řízení“</w:t>
      </w:r>
      <w:r w:rsidR="00571998" w:rsidRPr="007D08BA">
        <w:rPr>
          <w:rFonts w:ascii="Arial" w:hAnsi="Arial" w:cs="Arial"/>
          <w:color w:val="000000"/>
          <w:spacing w:val="-4"/>
          <w:szCs w:val="22"/>
        </w:rPr>
        <w:t xml:space="preserve"> a „veřejná zakázka“</w:t>
      </w:r>
      <w:r w:rsidR="00120D6F" w:rsidRPr="007D08BA">
        <w:rPr>
          <w:rFonts w:ascii="Arial" w:hAnsi="Arial" w:cs="Arial"/>
          <w:color w:val="000000"/>
          <w:spacing w:val="-4"/>
          <w:szCs w:val="22"/>
        </w:rPr>
        <w:t xml:space="preserve">) a za podmínek uvedených v zadávací dokumentaci </w:t>
      </w:r>
      <w:r w:rsidR="00571998" w:rsidRPr="007D08BA">
        <w:rPr>
          <w:rFonts w:ascii="Arial" w:hAnsi="Arial" w:cs="Arial"/>
          <w:color w:val="000000"/>
          <w:spacing w:val="-4"/>
          <w:szCs w:val="22"/>
        </w:rPr>
        <w:t>veřejné zakázky</w:t>
      </w:r>
      <w:r w:rsidR="006A26B8">
        <w:rPr>
          <w:rFonts w:ascii="Arial" w:hAnsi="Arial" w:cs="Arial"/>
          <w:color w:val="000000"/>
          <w:spacing w:val="-4"/>
          <w:szCs w:val="22"/>
          <w:lang w:val="cs-CZ"/>
        </w:rPr>
        <w:t>.</w:t>
      </w:r>
    </w:p>
    <w:p w14:paraId="3F74AE8E" w14:textId="0A1777E5" w:rsidR="0093202E" w:rsidRPr="00EF570A" w:rsidRDefault="008F634F" w:rsidP="00120D6F">
      <w:pPr>
        <w:pStyle w:val="Zkladntextodsazen"/>
        <w:numPr>
          <w:ilvl w:val="0"/>
          <w:numId w:val="10"/>
        </w:numPr>
        <w:tabs>
          <w:tab w:val="clear" w:pos="720"/>
          <w:tab w:val="num" w:pos="360"/>
          <w:tab w:val="left" w:pos="567"/>
        </w:tabs>
        <w:spacing w:after="240" w:line="276" w:lineRule="auto"/>
        <w:ind w:left="357" w:hanging="357"/>
        <w:jc w:val="both"/>
        <w:rPr>
          <w:rFonts w:ascii="Arial" w:hAnsi="Arial" w:cs="Arial"/>
          <w:snapToGrid w:val="0"/>
        </w:rPr>
      </w:pPr>
      <w:r w:rsidRPr="00585D5C">
        <w:rPr>
          <w:rFonts w:ascii="Arial" w:hAnsi="Arial" w:cs="Arial"/>
          <w:color w:val="000000"/>
          <w:spacing w:val="-4"/>
          <w:szCs w:val="22"/>
        </w:rPr>
        <w:t xml:space="preserve">Prodávající se touto smlouvou </w:t>
      </w:r>
      <w:r w:rsidR="000D5105" w:rsidRPr="00585D5C">
        <w:rPr>
          <w:rFonts w:ascii="Arial" w:hAnsi="Arial" w:cs="Arial"/>
          <w:color w:val="000000"/>
          <w:spacing w:val="-4"/>
          <w:szCs w:val="22"/>
        </w:rPr>
        <w:t xml:space="preserve">zavazuje </w:t>
      </w:r>
      <w:r w:rsidRPr="00585D5C">
        <w:rPr>
          <w:rFonts w:ascii="Arial" w:hAnsi="Arial" w:cs="Arial"/>
          <w:color w:val="000000"/>
          <w:spacing w:val="-4"/>
          <w:szCs w:val="22"/>
        </w:rPr>
        <w:t xml:space="preserve">kupujícímu ve sjednané době a za </w:t>
      </w:r>
      <w:r w:rsidR="006948DC">
        <w:rPr>
          <w:rFonts w:ascii="Arial" w:hAnsi="Arial" w:cs="Arial"/>
          <w:color w:val="000000"/>
          <w:spacing w:val="-4"/>
          <w:szCs w:val="22"/>
        </w:rPr>
        <w:t>sjednaných podmínek dodat</w:t>
      </w:r>
      <w:r w:rsidR="001C120D" w:rsidRPr="00AD3411">
        <w:rPr>
          <w:rFonts w:ascii="Arial" w:hAnsi="Arial" w:cs="Arial"/>
          <w:color w:val="000000"/>
          <w:spacing w:val="-4"/>
          <w:szCs w:val="22"/>
        </w:rPr>
        <w:t xml:space="preserve"> </w:t>
      </w:r>
      <w:r w:rsidR="00A32068">
        <w:rPr>
          <w:rFonts w:ascii="Arial" w:hAnsi="Arial" w:cs="Arial"/>
          <w:color w:val="000000"/>
          <w:spacing w:val="-4"/>
          <w:szCs w:val="22"/>
          <w:lang w:val="cs-CZ"/>
        </w:rPr>
        <w:t xml:space="preserve">odvlhčovače a zvlhčovače </w:t>
      </w:r>
      <w:r w:rsidR="00337903">
        <w:rPr>
          <w:rFonts w:ascii="Arial" w:hAnsi="Arial" w:cs="Arial"/>
          <w:color w:val="000000"/>
          <w:spacing w:val="-4"/>
          <w:szCs w:val="22"/>
          <w:lang w:val="cs-CZ"/>
        </w:rPr>
        <w:t xml:space="preserve">(dále jen „zboží“) </w:t>
      </w:r>
      <w:r w:rsidR="00A32068">
        <w:rPr>
          <w:rFonts w:ascii="Arial" w:hAnsi="Arial" w:cs="Arial"/>
          <w:color w:val="000000"/>
          <w:spacing w:val="-4"/>
          <w:szCs w:val="22"/>
          <w:lang w:val="cs-CZ"/>
        </w:rPr>
        <w:t xml:space="preserve">dle </w:t>
      </w:r>
      <w:r w:rsidR="00A32068" w:rsidRPr="009B3327">
        <w:rPr>
          <w:rFonts w:ascii="Arial" w:hAnsi="Arial" w:cs="Arial"/>
          <w:color w:val="000000"/>
          <w:spacing w:val="-4"/>
          <w:szCs w:val="22"/>
          <w:lang w:val="cs-CZ"/>
        </w:rPr>
        <w:t>přílohy č. 1</w:t>
      </w:r>
      <w:r w:rsidR="0093202E" w:rsidRPr="00EF570A">
        <w:rPr>
          <w:rFonts w:ascii="Arial" w:hAnsi="Arial" w:cs="Arial"/>
          <w:color w:val="000000"/>
          <w:spacing w:val="-4"/>
          <w:szCs w:val="22"/>
          <w:lang w:val="cs-CZ"/>
        </w:rPr>
        <w:t>.</w:t>
      </w:r>
    </w:p>
    <w:p w14:paraId="59F460E3" w14:textId="6EAE0DC7" w:rsidR="008F634F" w:rsidRPr="00A232AA" w:rsidRDefault="00483523" w:rsidP="00120D6F">
      <w:pPr>
        <w:pStyle w:val="Zkladntextodsazen"/>
        <w:numPr>
          <w:ilvl w:val="0"/>
          <w:numId w:val="10"/>
        </w:numPr>
        <w:tabs>
          <w:tab w:val="clear" w:pos="720"/>
          <w:tab w:val="num" w:pos="360"/>
          <w:tab w:val="left" w:pos="567"/>
        </w:tabs>
        <w:spacing w:after="240" w:line="276" w:lineRule="auto"/>
        <w:ind w:left="357" w:hanging="357"/>
        <w:jc w:val="both"/>
        <w:rPr>
          <w:rFonts w:ascii="Arial" w:hAnsi="Arial" w:cs="Arial"/>
          <w:snapToGrid w:val="0"/>
        </w:rPr>
      </w:pPr>
      <w:r w:rsidRPr="00FD7BAF">
        <w:rPr>
          <w:rFonts w:ascii="Arial" w:hAnsi="Arial" w:cs="Arial"/>
          <w:color w:val="000000"/>
          <w:spacing w:val="-4"/>
          <w:szCs w:val="22"/>
          <w:lang w:val="cs-CZ"/>
        </w:rPr>
        <w:t xml:space="preserve">Prodávající se zavazuje, že dodá </w:t>
      </w:r>
      <w:r w:rsidR="00F445A0" w:rsidRPr="00FD7BAF">
        <w:rPr>
          <w:rFonts w:ascii="Arial" w:hAnsi="Arial" w:cs="Arial"/>
          <w:color w:val="000000"/>
          <w:spacing w:val="-4"/>
          <w:szCs w:val="22"/>
          <w:lang w:val="cs-CZ"/>
        </w:rPr>
        <w:t xml:space="preserve">nové a plně funkční </w:t>
      </w:r>
      <w:r w:rsidR="00337903">
        <w:rPr>
          <w:rFonts w:ascii="Arial" w:hAnsi="Arial" w:cs="Arial"/>
          <w:color w:val="000000"/>
          <w:spacing w:val="-4"/>
          <w:szCs w:val="22"/>
          <w:lang w:val="cs-CZ"/>
        </w:rPr>
        <w:t>zboží</w:t>
      </w:r>
      <w:r w:rsidRPr="00FD7BAF">
        <w:rPr>
          <w:rFonts w:ascii="Arial" w:hAnsi="Arial" w:cs="Arial"/>
          <w:color w:val="000000"/>
          <w:spacing w:val="-4"/>
          <w:szCs w:val="22"/>
          <w:lang w:val="cs-CZ"/>
        </w:rPr>
        <w:t xml:space="preserve"> se všemi součástmi a </w:t>
      </w:r>
      <w:r w:rsidR="0078190C" w:rsidRPr="00FD7BAF">
        <w:rPr>
          <w:rFonts w:ascii="Arial" w:hAnsi="Arial" w:cs="Arial"/>
          <w:color w:val="000000"/>
          <w:spacing w:val="-4"/>
          <w:szCs w:val="22"/>
        </w:rPr>
        <w:t>s veškerým</w:t>
      </w:r>
      <w:r w:rsidR="0078190C" w:rsidRPr="00FD7BAF">
        <w:rPr>
          <w:rFonts w:ascii="Arial" w:hAnsi="Arial" w:cs="Arial"/>
          <w:szCs w:val="22"/>
        </w:rPr>
        <w:t xml:space="preserve"> povinným a dohodnutým příslušenstvím a vybavením</w:t>
      </w:r>
      <w:r w:rsidR="0078190C">
        <w:rPr>
          <w:rFonts w:ascii="Arial" w:hAnsi="Arial" w:cs="Arial"/>
          <w:szCs w:val="22"/>
          <w:lang w:val="cs-CZ"/>
        </w:rPr>
        <w:t>,</w:t>
      </w:r>
      <w:r w:rsidR="0078190C">
        <w:rPr>
          <w:rFonts w:ascii="Arial" w:hAnsi="Arial" w:cs="Arial"/>
          <w:color w:val="000000"/>
          <w:spacing w:val="-4"/>
          <w:szCs w:val="22"/>
          <w:lang w:val="cs-CZ"/>
        </w:rPr>
        <w:t xml:space="preserve"> </w:t>
      </w:r>
      <w:r w:rsidR="006948DC">
        <w:rPr>
          <w:rFonts w:ascii="Arial" w:hAnsi="Arial" w:cs="Arial"/>
          <w:color w:val="000000"/>
          <w:spacing w:val="-4"/>
          <w:szCs w:val="22"/>
          <w:lang w:val="cs-CZ"/>
        </w:rPr>
        <w:t xml:space="preserve">a to </w:t>
      </w:r>
      <w:r w:rsidR="008F634F" w:rsidRPr="00585D5C">
        <w:rPr>
          <w:rFonts w:ascii="Arial" w:hAnsi="Arial" w:cs="Arial"/>
          <w:color w:val="000000"/>
          <w:spacing w:val="-4"/>
          <w:szCs w:val="22"/>
        </w:rPr>
        <w:t xml:space="preserve">dle specifikace uvedené v příloze č. 1 této smlouvy </w:t>
      </w:r>
      <w:r>
        <w:rPr>
          <w:rFonts w:ascii="Arial" w:hAnsi="Arial" w:cs="Arial"/>
          <w:color w:val="000000"/>
          <w:spacing w:val="-4"/>
          <w:szCs w:val="22"/>
          <w:lang w:val="cs-CZ"/>
        </w:rPr>
        <w:t>a umožní kupujícímu nabýt vlastnické právo ke zboží. K</w:t>
      </w:r>
      <w:r w:rsidR="006948DC">
        <w:rPr>
          <w:rFonts w:ascii="Arial" w:hAnsi="Arial" w:cs="Arial"/>
          <w:color w:val="000000"/>
          <w:spacing w:val="-4"/>
          <w:szCs w:val="22"/>
          <w:lang w:val="cs-CZ"/>
        </w:rPr>
        <w:t>upující se zavazuje řádně dodané</w:t>
      </w:r>
      <w:r w:rsidR="00A232AA">
        <w:rPr>
          <w:rFonts w:ascii="Arial" w:hAnsi="Arial" w:cs="Arial"/>
          <w:color w:val="000000"/>
          <w:spacing w:val="-4"/>
          <w:szCs w:val="22"/>
          <w:lang w:val="cs-CZ"/>
        </w:rPr>
        <w:t xml:space="preserve"> </w:t>
      </w:r>
      <w:r w:rsidR="00571998">
        <w:rPr>
          <w:rFonts w:ascii="Arial" w:hAnsi="Arial" w:cs="Arial"/>
          <w:color w:val="000000"/>
          <w:spacing w:val="-4"/>
          <w:szCs w:val="22"/>
          <w:lang w:val="cs-CZ"/>
        </w:rPr>
        <w:t xml:space="preserve">a předané </w:t>
      </w:r>
      <w:r w:rsidR="006948DC">
        <w:rPr>
          <w:rFonts w:ascii="Arial" w:hAnsi="Arial" w:cs="Arial"/>
          <w:color w:val="000000"/>
          <w:spacing w:val="-4"/>
          <w:szCs w:val="22"/>
          <w:lang w:val="cs-CZ"/>
        </w:rPr>
        <w:t xml:space="preserve">zboží převzít a zaplatit za něj prodávajícímu </w:t>
      </w:r>
      <w:r w:rsidR="00E058CA">
        <w:rPr>
          <w:rFonts w:ascii="Arial" w:hAnsi="Arial" w:cs="Arial"/>
          <w:color w:val="000000"/>
          <w:spacing w:val="-4"/>
          <w:szCs w:val="22"/>
          <w:lang w:val="cs-CZ"/>
        </w:rPr>
        <w:t xml:space="preserve">kupní </w:t>
      </w:r>
      <w:r w:rsidR="006948DC">
        <w:rPr>
          <w:rFonts w:ascii="Arial" w:hAnsi="Arial" w:cs="Arial"/>
          <w:color w:val="000000"/>
          <w:spacing w:val="-4"/>
          <w:szCs w:val="22"/>
          <w:lang w:val="cs-CZ"/>
        </w:rPr>
        <w:t>cenu dle této smlouvy</w:t>
      </w:r>
      <w:r w:rsidR="008F634F" w:rsidRPr="00585D5C">
        <w:rPr>
          <w:rFonts w:ascii="Arial" w:hAnsi="Arial" w:cs="Arial"/>
          <w:color w:val="000000"/>
          <w:spacing w:val="-4"/>
          <w:szCs w:val="22"/>
        </w:rPr>
        <w:t>.</w:t>
      </w:r>
    </w:p>
    <w:p w14:paraId="46E99A15" w14:textId="6D6CD2A0" w:rsidR="00A232AA" w:rsidRDefault="00A232AA" w:rsidP="00A232AA">
      <w:pPr>
        <w:pStyle w:val="Zkladntextodsazen"/>
        <w:tabs>
          <w:tab w:val="left" w:pos="567"/>
        </w:tabs>
        <w:spacing w:after="240" w:line="276" w:lineRule="auto"/>
        <w:jc w:val="both"/>
        <w:rPr>
          <w:rFonts w:ascii="Arial" w:hAnsi="Arial" w:cs="Arial"/>
          <w:color w:val="000000"/>
          <w:spacing w:val="-4"/>
          <w:szCs w:val="22"/>
        </w:rPr>
      </w:pPr>
    </w:p>
    <w:p w14:paraId="02D92935" w14:textId="77777777" w:rsidR="00A232AA" w:rsidRPr="00585D5C" w:rsidRDefault="00A232AA" w:rsidP="00A232AA">
      <w:pPr>
        <w:pStyle w:val="Zkladntextodsazen"/>
        <w:tabs>
          <w:tab w:val="left" w:pos="567"/>
        </w:tabs>
        <w:spacing w:after="240" w:line="276" w:lineRule="auto"/>
        <w:jc w:val="both"/>
        <w:rPr>
          <w:rFonts w:ascii="Arial" w:hAnsi="Arial" w:cs="Arial"/>
          <w:snapToGrid w:val="0"/>
        </w:rPr>
      </w:pPr>
    </w:p>
    <w:p w14:paraId="0F35D948" w14:textId="77777777" w:rsidR="008F634F" w:rsidRPr="008E4381"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8E4381">
        <w:rPr>
          <w:rFonts w:ascii="Arial" w:hAnsi="Arial" w:cs="Arial"/>
          <w:color w:val="auto"/>
          <w:w w:val="102"/>
          <w:sz w:val="22"/>
          <w:szCs w:val="22"/>
        </w:rPr>
        <w:lastRenderedPageBreak/>
        <w:t>III.</w:t>
      </w:r>
    </w:p>
    <w:p w14:paraId="1FDD5974" w14:textId="77777777" w:rsidR="008F634F" w:rsidRPr="00622D91" w:rsidRDefault="008F634F" w:rsidP="00120D6F">
      <w:pPr>
        <w:shd w:val="clear" w:color="auto" w:fill="FFFFFF"/>
        <w:tabs>
          <w:tab w:val="left" w:pos="567"/>
        </w:tabs>
        <w:spacing w:line="276" w:lineRule="auto"/>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14:paraId="4481AC1F" w14:textId="03D3F89A" w:rsidR="008F634F" w:rsidRPr="00585D5C" w:rsidRDefault="008F634F" w:rsidP="00120D6F">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rPr>
      </w:pPr>
      <w:r w:rsidRPr="00585D5C">
        <w:rPr>
          <w:rFonts w:ascii="Arial" w:hAnsi="Arial" w:cs="Arial"/>
          <w:snapToGrid w:val="0"/>
        </w:rPr>
        <w:t>Prodávající se zavazuje řádně dodat zboží uvedené v čl. II. smlouvy v termínu uvedeném v čl. IV. této smlouvy. Prodávající zabezpečí na svůj náklad a své nebezpečí všechny úkony související s dodáním zboží dle této smlouvy.</w:t>
      </w:r>
    </w:p>
    <w:p w14:paraId="78D1E124" w14:textId="252EC4F4" w:rsidR="006948DC" w:rsidRPr="006948DC" w:rsidRDefault="008F634F" w:rsidP="00120D6F">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rPr>
      </w:pPr>
      <w:r w:rsidRPr="00585D5C">
        <w:rPr>
          <w:rFonts w:ascii="Arial" w:hAnsi="Arial" w:cs="Arial"/>
          <w:snapToGrid w:val="0"/>
        </w:rPr>
        <w:t>Zboží je dodáno řádným a úplným předáním a převzetím dle této smlouvy kupujícím v </w:t>
      </w:r>
      <w:r w:rsidR="000D5105" w:rsidRPr="00585D5C">
        <w:rPr>
          <w:rFonts w:ascii="Arial" w:hAnsi="Arial" w:cs="Arial"/>
          <w:snapToGrid w:val="0"/>
          <w:lang w:val="cs-CZ"/>
        </w:rPr>
        <w:t xml:space="preserve">termínu </w:t>
      </w:r>
      <w:r w:rsidRPr="00585D5C">
        <w:rPr>
          <w:rFonts w:ascii="Arial" w:hAnsi="Arial" w:cs="Arial"/>
          <w:snapToGrid w:val="0"/>
        </w:rPr>
        <w:t>stanovené</w:t>
      </w:r>
      <w:r w:rsidR="000D5105" w:rsidRPr="00585D5C">
        <w:rPr>
          <w:rFonts w:ascii="Arial" w:hAnsi="Arial" w:cs="Arial"/>
          <w:snapToGrid w:val="0"/>
          <w:lang w:val="cs-CZ"/>
        </w:rPr>
        <w:t>m</w:t>
      </w:r>
      <w:r w:rsidRPr="00585D5C">
        <w:rPr>
          <w:rFonts w:ascii="Arial" w:hAnsi="Arial" w:cs="Arial"/>
          <w:snapToGrid w:val="0"/>
        </w:rPr>
        <w:t xml:space="preserve"> v čl. IV. této smlouvy.</w:t>
      </w:r>
    </w:p>
    <w:p w14:paraId="7B7C7C5B" w14:textId="57518A9D" w:rsidR="002D09B0" w:rsidRPr="00E058CA" w:rsidRDefault="00E058CA" w:rsidP="00E058CA">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rPr>
      </w:pPr>
      <w:r>
        <w:rPr>
          <w:rFonts w:ascii="Arial" w:hAnsi="Arial" w:cs="Arial"/>
          <w:snapToGrid w:val="0"/>
          <w:szCs w:val="22"/>
          <w:lang w:val="cs-CZ"/>
        </w:rPr>
        <w:t xml:space="preserve">Vlastnické </w:t>
      </w:r>
      <w:r>
        <w:rPr>
          <w:rFonts w:ascii="Arial" w:hAnsi="Arial" w:cs="Arial"/>
          <w:snapToGrid w:val="0"/>
          <w:szCs w:val="22"/>
        </w:rPr>
        <w:t xml:space="preserve">právo </w:t>
      </w:r>
      <w:r w:rsidRPr="00585D5C">
        <w:rPr>
          <w:rFonts w:ascii="Arial" w:hAnsi="Arial" w:cs="Arial"/>
          <w:snapToGrid w:val="0"/>
          <w:szCs w:val="22"/>
        </w:rPr>
        <w:t xml:space="preserve">ke zboží </w:t>
      </w:r>
      <w:r>
        <w:rPr>
          <w:rFonts w:ascii="Arial" w:hAnsi="Arial" w:cs="Arial"/>
          <w:snapToGrid w:val="0"/>
          <w:szCs w:val="22"/>
          <w:lang w:val="cs-CZ"/>
        </w:rPr>
        <w:t xml:space="preserve">a nebezpečí škody přechází na kupujícího okamžikem převzetí zboží </w:t>
      </w:r>
      <w:r>
        <w:rPr>
          <w:rFonts w:ascii="Arial" w:hAnsi="Arial" w:cs="Arial"/>
          <w:snapToGrid w:val="0"/>
          <w:szCs w:val="22"/>
        </w:rPr>
        <w:t>od prodávajícího.</w:t>
      </w:r>
    </w:p>
    <w:p w14:paraId="71BBB939" w14:textId="77777777" w:rsidR="002D09B0" w:rsidRPr="00DB52D5" w:rsidRDefault="002D09B0" w:rsidP="002D09B0">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DB52D5">
        <w:rPr>
          <w:rFonts w:ascii="Arial" w:hAnsi="Arial" w:cs="Arial"/>
          <w:snapToGrid w:val="0"/>
          <w:szCs w:val="22"/>
        </w:rPr>
        <w:t>Smluvní stany se zavazují informovat se navzájem o všech skutečnostech, které mají, nebo by mohly mít vliv na plnění této smlouvy.</w:t>
      </w:r>
    </w:p>
    <w:p w14:paraId="49BDBDD0" w14:textId="77777777" w:rsidR="002D09B0" w:rsidRPr="00DB52D5" w:rsidRDefault="002D09B0" w:rsidP="002D09B0">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DB52D5">
        <w:rPr>
          <w:rFonts w:ascii="Arial" w:hAnsi="Arial" w:cs="Arial"/>
          <w:snapToGrid w:val="0"/>
          <w:szCs w:val="22"/>
        </w:rPr>
        <w:t>Smluvní strany jsou povinny poskytovat si nezbytnou součinnost k plnění této smlouvy.</w:t>
      </w:r>
    </w:p>
    <w:p w14:paraId="12523EA2" w14:textId="2FB964A6" w:rsidR="0060425A" w:rsidRDefault="0060425A" w:rsidP="002D09B0">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Pr>
          <w:rFonts w:ascii="Arial" w:hAnsi="Arial" w:cs="Arial"/>
          <w:snapToGrid w:val="0"/>
          <w:szCs w:val="22"/>
          <w:lang w:val="cs-CZ"/>
        </w:rPr>
        <w:t>Prodávající se zavazuje splnit předmět smlouvy prostřednictvím osob s potřebnou kvalifikací a odbornost</w:t>
      </w:r>
      <w:r w:rsidR="00816724">
        <w:rPr>
          <w:rFonts w:ascii="Arial" w:hAnsi="Arial" w:cs="Arial"/>
          <w:snapToGrid w:val="0"/>
          <w:szCs w:val="22"/>
          <w:lang w:val="cs-CZ"/>
        </w:rPr>
        <w:t>í</w:t>
      </w:r>
      <w:r>
        <w:rPr>
          <w:rFonts w:ascii="Arial" w:hAnsi="Arial" w:cs="Arial"/>
          <w:snapToGrid w:val="0"/>
          <w:szCs w:val="22"/>
          <w:lang w:val="cs-CZ"/>
        </w:rPr>
        <w:t xml:space="preserve"> vztaženou k předmětu plnění. V případě, že prodávající použije </w:t>
      </w:r>
      <w:r w:rsidR="00945A94">
        <w:rPr>
          <w:rFonts w:ascii="Arial" w:hAnsi="Arial" w:cs="Arial"/>
          <w:snapToGrid w:val="0"/>
          <w:szCs w:val="22"/>
          <w:lang w:val="cs-CZ"/>
        </w:rPr>
        <w:t xml:space="preserve">poddodavatele </w:t>
      </w:r>
      <w:r>
        <w:rPr>
          <w:rFonts w:ascii="Arial" w:hAnsi="Arial" w:cs="Arial"/>
          <w:snapToGrid w:val="0"/>
          <w:szCs w:val="22"/>
          <w:lang w:val="cs-CZ"/>
        </w:rPr>
        <w:t xml:space="preserve">byť i jen k plnění určité části </w:t>
      </w:r>
      <w:r w:rsidR="00945A94">
        <w:rPr>
          <w:rFonts w:ascii="Arial" w:hAnsi="Arial" w:cs="Arial"/>
          <w:snapToGrid w:val="0"/>
          <w:szCs w:val="22"/>
          <w:lang w:val="cs-CZ"/>
        </w:rPr>
        <w:t>této smlouvy, odpovídá za plnění poskytnuté poddodavatelem tak, jako by toto plnění poskytoval prodávající sám.</w:t>
      </w:r>
    </w:p>
    <w:p w14:paraId="7EA58ABE" w14:textId="3F9A022D" w:rsidR="002D09B0" w:rsidRDefault="002D09B0" w:rsidP="002D09B0">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DB52D5">
        <w:rPr>
          <w:rFonts w:ascii="Arial" w:hAnsi="Arial" w:cs="Arial"/>
          <w:snapToGrid w:val="0"/>
          <w:szCs w:val="22"/>
        </w:rPr>
        <w:t xml:space="preserve">Prodávající není oprávněn postoupit práva, povinnosti, závazky a pohledávky z této smlouvy třetím osobám bez </w:t>
      </w:r>
      <w:r>
        <w:rPr>
          <w:rFonts w:ascii="Arial" w:hAnsi="Arial" w:cs="Arial"/>
          <w:snapToGrid w:val="0"/>
          <w:szCs w:val="22"/>
        </w:rPr>
        <w:t>předchozího písemného souhlasu k</w:t>
      </w:r>
      <w:r w:rsidRPr="00DB52D5">
        <w:rPr>
          <w:rFonts w:ascii="Arial" w:hAnsi="Arial" w:cs="Arial"/>
          <w:snapToGrid w:val="0"/>
          <w:szCs w:val="22"/>
        </w:rPr>
        <w:t>upujícího.</w:t>
      </w:r>
    </w:p>
    <w:p w14:paraId="4A64C970" w14:textId="4B8394A0" w:rsidR="00EF1C8F" w:rsidRPr="00201DDD" w:rsidRDefault="00EF1C8F" w:rsidP="00201DDD">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EF1C8F">
        <w:rPr>
          <w:rFonts w:ascii="Arial" w:hAnsi="Arial" w:cs="Arial"/>
          <w:snapToGrid w:val="0"/>
          <w:szCs w:val="22"/>
        </w:rPr>
        <w:t xml:space="preserve">Vzhledem k tomu, že </w:t>
      </w:r>
      <w:r w:rsidRPr="00201DDD">
        <w:rPr>
          <w:rFonts w:ascii="Arial" w:hAnsi="Arial" w:cs="Arial"/>
          <w:snapToGrid w:val="0"/>
          <w:szCs w:val="22"/>
        </w:rPr>
        <w:t>kupující</w:t>
      </w:r>
      <w:r w:rsidRPr="00EF1C8F">
        <w:rPr>
          <w:rFonts w:ascii="Arial" w:hAnsi="Arial" w:cs="Arial"/>
          <w:snapToGrid w:val="0"/>
          <w:szCs w:val="22"/>
        </w:rPr>
        <w:t xml:space="preserve"> hodlá předmět plnění financovat částečně dotací ze strukturálních fondů Evropské unie prostřednictvím Operačního programu </w:t>
      </w:r>
      <w:r w:rsidRPr="00201DDD">
        <w:rPr>
          <w:rFonts w:ascii="Arial" w:hAnsi="Arial" w:cs="Arial"/>
          <w:snapToGrid w:val="0"/>
          <w:szCs w:val="22"/>
        </w:rPr>
        <w:t>Výzkum, vývoj, vzdělávání</w:t>
      </w:r>
      <w:r w:rsidRPr="00EF1C8F">
        <w:rPr>
          <w:rFonts w:ascii="Arial" w:hAnsi="Arial" w:cs="Arial"/>
          <w:snapToGrid w:val="0"/>
          <w:szCs w:val="22"/>
        </w:rPr>
        <w:t xml:space="preserve"> v rámci projektu </w:t>
      </w:r>
      <w:proofErr w:type="spellStart"/>
      <w:r w:rsidRPr="00EF1C8F">
        <w:rPr>
          <w:rFonts w:ascii="Arial" w:hAnsi="Arial" w:cs="Arial"/>
          <w:snapToGrid w:val="0"/>
          <w:szCs w:val="22"/>
        </w:rPr>
        <w:t>reg</w:t>
      </w:r>
      <w:proofErr w:type="spellEnd"/>
      <w:r w:rsidRPr="00EF1C8F">
        <w:rPr>
          <w:rFonts w:ascii="Arial" w:hAnsi="Arial" w:cs="Arial"/>
          <w:snapToGrid w:val="0"/>
          <w:szCs w:val="22"/>
        </w:rPr>
        <w:t>.</w:t>
      </w:r>
      <w:r w:rsidRPr="00201DDD">
        <w:rPr>
          <w:rFonts w:ascii="Arial" w:hAnsi="Arial" w:cs="Arial"/>
          <w:snapToGrid w:val="0"/>
          <w:szCs w:val="22"/>
        </w:rPr>
        <w:t xml:space="preserve"> </w:t>
      </w:r>
      <w:r w:rsidRPr="00EF1C8F">
        <w:rPr>
          <w:rFonts w:ascii="Arial" w:hAnsi="Arial" w:cs="Arial"/>
          <w:snapToGrid w:val="0"/>
          <w:szCs w:val="22"/>
        </w:rPr>
        <w:t>č</w:t>
      </w:r>
      <w:r w:rsidRPr="009B3327">
        <w:rPr>
          <w:rFonts w:ascii="Arial" w:hAnsi="Arial" w:cs="Arial"/>
          <w:snapToGrid w:val="0"/>
          <w:szCs w:val="22"/>
        </w:rPr>
        <w:t xml:space="preserve">. </w:t>
      </w:r>
      <w:r w:rsidR="00400B49" w:rsidRPr="009B3327">
        <w:rPr>
          <w:rFonts w:ascii="Arial" w:hAnsi="Arial" w:cs="Arial"/>
          <w:color w:val="000000"/>
          <w:w w:val="103"/>
          <w:szCs w:val="22"/>
        </w:rPr>
        <w:t>CZ.06.3.33/0.0/0.0/17_099/0006727</w:t>
      </w:r>
      <w:r w:rsidR="00400B49" w:rsidRPr="009B3327">
        <w:rPr>
          <w:rFonts w:ascii="Arial" w:hAnsi="Arial" w:cs="Arial"/>
          <w:color w:val="000000"/>
          <w:w w:val="103"/>
          <w:szCs w:val="22"/>
          <w:lang w:val="cs-CZ"/>
        </w:rPr>
        <w:t xml:space="preserve"> </w:t>
      </w:r>
      <w:r w:rsidRPr="009B3327">
        <w:rPr>
          <w:rFonts w:ascii="Arial" w:hAnsi="Arial" w:cs="Arial"/>
          <w:snapToGrid w:val="0"/>
          <w:szCs w:val="22"/>
        </w:rPr>
        <w:t>je</w:t>
      </w:r>
      <w:r w:rsidRPr="00EF1C8F">
        <w:rPr>
          <w:rFonts w:ascii="Arial" w:hAnsi="Arial" w:cs="Arial"/>
          <w:snapToGrid w:val="0"/>
          <w:szCs w:val="22"/>
        </w:rPr>
        <w:t xml:space="preserve"> </w:t>
      </w:r>
      <w:r w:rsidRPr="00201DDD">
        <w:rPr>
          <w:rFonts w:ascii="Arial" w:hAnsi="Arial" w:cs="Arial"/>
          <w:snapToGrid w:val="0"/>
          <w:szCs w:val="22"/>
        </w:rPr>
        <w:t>prodávající</w:t>
      </w:r>
      <w:r w:rsidRPr="00EF1C8F">
        <w:rPr>
          <w:rFonts w:ascii="Arial" w:hAnsi="Arial" w:cs="Arial"/>
          <w:snapToGrid w:val="0"/>
          <w:szCs w:val="22"/>
        </w:rPr>
        <w:t xml:space="preserve"> povinen uchovávat veškeré doklady související s realizací předmětu této smlouvy </w:t>
      </w:r>
      <w:r w:rsidRPr="00201DDD">
        <w:rPr>
          <w:rFonts w:ascii="Arial" w:hAnsi="Arial" w:cs="Arial"/>
          <w:snapToGrid w:val="0"/>
          <w:szCs w:val="22"/>
        </w:rPr>
        <w:t>do 31.12.2033</w:t>
      </w:r>
      <w:r w:rsidRPr="00EF1C8F">
        <w:rPr>
          <w:rFonts w:ascii="Arial" w:hAnsi="Arial" w:cs="Arial"/>
          <w:snapToGrid w:val="0"/>
          <w:szCs w:val="22"/>
        </w:rPr>
        <w:t xml:space="preserve">. </w:t>
      </w:r>
      <w:r w:rsidRPr="00201DDD">
        <w:rPr>
          <w:rFonts w:ascii="Arial" w:hAnsi="Arial" w:cs="Arial"/>
          <w:snapToGrid w:val="0"/>
          <w:szCs w:val="22"/>
        </w:rPr>
        <w:t xml:space="preserve">Zhotovitel je dále povinen v této lhůtě </w:t>
      </w:r>
      <w:r w:rsidR="00201DDD" w:rsidRPr="00201DDD">
        <w:rPr>
          <w:rFonts w:ascii="Arial" w:hAnsi="Arial" w:cs="Arial"/>
          <w:snapToGrid w:val="0"/>
          <w:szCs w:val="22"/>
        </w:rPr>
        <w:t xml:space="preserve">podrobit se kontrolám, resp. auditům ze strany těchto kontrolních orgánů: </w:t>
      </w:r>
      <w:r w:rsidR="00DB4F41">
        <w:rPr>
          <w:rFonts w:ascii="Arial" w:hAnsi="Arial" w:cs="Arial"/>
          <w:snapToGrid w:val="0"/>
          <w:szCs w:val="22"/>
          <w:lang w:val="cs-CZ"/>
        </w:rPr>
        <w:t>IROP</w:t>
      </w:r>
      <w:r w:rsidR="00DB4F41" w:rsidRPr="00201DDD">
        <w:rPr>
          <w:rFonts w:ascii="Arial" w:hAnsi="Arial" w:cs="Arial"/>
          <w:snapToGrid w:val="0"/>
          <w:szCs w:val="22"/>
        </w:rPr>
        <w:t xml:space="preserve"> </w:t>
      </w:r>
      <w:r w:rsidR="00201DDD" w:rsidRPr="00201DDD">
        <w:rPr>
          <w:rFonts w:ascii="Arial" w:hAnsi="Arial" w:cs="Arial"/>
          <w:snapToGrid w:val="0"/>
          <w:szCs w:val="22"/>
        </w:rPr>
        <w:t xml:space="preserve">– ŘO, MF, OLAF, </w:t>
      </w:r>
      <w:r w:rsidR="00201DDD">
        <w:rPr>
          <w:rFonts w:ascii="Arial" w:hAnsi="Arial" w:cs="Arial"/>
          <w:snapToGrid w:val="0"/>
          <w:szCs w:val="22"/>
        </w:rPr>
        <w:t>Evropská komise, Evropský účetní</w:t>
      </w:r>
      <w:r w:rsidRPr="00201DDD">
        <w:rPr>
          <w:rFonts w:ascii="Arial" w:hAnsi="Arial" w:cs="Arial"/>
          <w:snapToGrid w:val="0"/>
          <w:szCs w:val="22"/>
        </w:rPr>
        <w:t xml:space="preserve"> dv</w:t>
      </w:r>
      <w:r w:rsidR="00201DDD" w:rsidRPr="00201DDD">
        <w:rPr>
          <w:rFonts w:ascii="Arial" w:hAnsi="Arial" w:cs="Arial"/>
          <w:snapToGrid w:val="0"/>
          <w:szCs w:val="22"/>
        </w:rPr>
        <w:t>ů</w:t>
      </w:r>
      <w:r w:rsidRPr="00201DDD">
        <w:rPr>
          <w:rFonts w:ascii="Arial" w:hAnsi="Arial" w:cs="Arial"/>
          <w:snapToGrid w:val="0"/>
          <w:szCs w:val="22"/>
        </w:rPr>
        <w:t xml:space="preserve">r, Nejvyšší kontrolní úřad, </w:t>
      </w:r>
      <w:r w:rsidR="00201DDD" w:rsidRPr="00201DDD">
        <w:rPr>
          <w:rFonts w:ascii="Arial" w:hAnsi="Arial" w:cs="Arial"/>
          <w:snapToGrid w:val="0"/>
          <w:szCs w:val="22"/>
        </w:rPr>
        <w:t>Orgány</w:t>
      </w:r>
      <w:r w:rsidRPr="00201DDD">
        <w:rPr>
          <w:rFonts w:ascii="Arial" w:hAnsi="Arial" w:cs="Arial"/>
          <w:snapToGrid w:val="0"/>
          <w:szCs w:val="22"/>
        </w:rPr>
        <w:t xml:space="preserve"> finanční správy</w:t>
      </w:r>
      <w:r w:rsidR="00201DDD" w:rsidRPr="00201DDD">
        <w:rPr>
          <w:rFonts w:ascii="Arial" w:hAnsi="Arial" w:cs="Arial"/>
          <w:snapToGrid w:val="0"/>
          <w:szCs w:val="22"/>
        </w:rPr>
        <w:t xml:space="preserve"> ČR</w:t>
      </w:r>
      <w:r w:rsidRPr="00201DDD">
        <w:rPr>
          <w:rFonts w:ascii="Arial" w:hAnsi="Arial" w:cs="Arial"/>
          <w:snapToGrid w:val="0"/>
          <w:szCs w:val="22"/>
        </w:rPr>
        <w:t xml:space="preserve"> </w:t>
      </w:r>
      <w:r w:rsidR="00201DDD" w:rsidRPr="00201DDD">
        <w:rPr>
          <w:rFonts w:ascii="Arial" w:hAnsi="Arial" w:cs="Arial"/>
          <w:snapToGrid w:val="0"/>
          <w:szCs w:val="22"/>
        </w:rPr>
        <w:t xml:space="preserve">ve smyslu zákona o Finanční správě ČR, a příp. kontrolorů a dalších kontrolních orgánů dle předpisů ČR a předpisů EU </w:t>
      </w:r>
      <w:r w:rsidRPr="00201DDD">
        <w:rPr>
          <w:rFonts w:ascii="Arial" w:hAnsi="Arial" w:cs="Arial"/>
          <w:snapToGrid w:val="0"/>
          <w:szCs w:val="22"/>
        </w:rPr>
        <w:t xml:space="preserve">a je povinen vytvořit výše uvedeným </w:t>
      </w:r>
      <w:r w:rsidR="00201DDD" w:rsidRPr="00201DDD">
        <w:rPr>
          <w:rFonts w:ascii="Arial" w:hAnsi="Arial" w:cs="Arial"/>
          <w:snapToGrid w:val="0"/>
          <w:szCs w:val="22"/>
        </w:rPr>
        <w:t>orgánům</w:t>
      </w:r>
      <w:r w:rsidRPr="00201DDD">
        <w:rPr>
          <w:rFonts w:ascii="Arial" w:hAnsi="Arial" w:cs="Arial"/>
          <w:snapToGrid w:val="0"/>
          <w:szCs w:val="22"/>
        </w:rPr>
        <w:t xml:space="preserve"> podmínky k provedení kontroly vztahující se k realizaci projektu a poskytnout jim při provádění kontroly součinnost. </w:t>
      </w:r>
      <w:r w:rsidR="00201DDD">
        <w:rPr>
          <w:rFonts w:ascii="Arial" w:hAnsi="Arial" w:cs="Arial"/>
          <w:snapToGrid w:val="0"/>
          <w:szCs w:val="22"/>
          <w:lang w:val="cs-CZ"/>
        </w:rPr>
        <w:t>O provedených kontrolách pak má prodávající povinnost informovat kupujícího a to ve lhůtě do 15 pracovních dní od ukončení kontroly.</w:t>
      </w:r>
    </w:p>
    <w:p w14:paraId="0A9BA567" w14:textId="77777777" w:rsidR="00EF1C8F" w:rsidRPr="00DB52D5" w:rsidRDefault="00EF1C8F" w:rsidP="00EF1C8F">
      <w:pPr>
        <w:pStyle w:val="Zkladntextodsazen"/>
        <w:tabs>
          <w:tab w:val="left" w:pos="567"/>
        </w:tabs>
        <w:spacing w:after="120" w:line="276" w:lineRule="auto"/>
        <w:ind w:left="357" w:firstLine="0"/>
        <w:jc w:val="both"/>
        <w:rPr>
          <w:rFonts w:ascii="Arial" w:hAnsi="Arial" w:cs="Arial"/>
          <w:snapToGrid w:val="0"/>
          <w:szCs w:val="22"/>
        </w:rPr>
      </w:pPr>
    </w:p>
    <w:p w14:paraId="514A98D7" w14:textId="77777777" w:rsidR="008F634F" w:rsidRPr="003C799D"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3C799D">
        <w:rPr>
          <w:rFonts w:ascii="Arial" w:hAnsi="Arial" w:cs="Arial"/>
          <w:color w:val="auto"/>
          <w:w w:val="102"/>
          <w:sz w:val="22"/>
          <w:szCs w:val="22"/>
        </w:rPr>
        <w:t>IV.</w:t>
      </w:r>
    </w:p>
    <w:p w14:paraId="35D652A3" w14:textId="0F55AEAC" w:rsidR="008F634F" w:rsidRPr="00622D91" w:rsidRDefault="006948DC" w:rsidP="00120D6F">
      <w:pPr>
        <w:pStyle w:val="Nadpis3"/>
        <w:tabs>
          <w:tab w:val="left" w:pos="567"/>
        </w:tabs>
        <w:spacing w:before="0" w:line="276" w:lineRule="auto"/>
        <w:rPr>
          <w:rFonts w:ascii="Arial" w:hAnsi="Arial" w:cs="Arial"/>
          <w:spacing w:val="-6"/>
          <w:sz w:val="22"/>
          <w:szCs w:val="22"/>
        </w:rPr>
      </w:pPr>
      <w:r>
        <w:rPr>
          <w:rFonts w:ascii="Arial" w:hAnsi="Arial" w:cs="Arial"/>
          <w:spacing w:val="-6"/>
          <w:sz w:val="22"/>
          <w:szCs w:val="22"/>
          <w:lang w:val="cs-CZ"/>
        </w:rPr>
        <w:t>Doba</w:t>
      </w:r>
      <w:r w:rsidR="008F634F" w:rsidRPr="00622D91">
        <w:rPr>
          <w:rFonts w:ascii="Arial" w:hAnsi="Arial" w:cs="Arial"/>
          <w:spacing w:val="-6"/>
          <w:sz w:val="22"/>
          <w:szCs w:val="22"/>
        </w:rPr>
        <w:t xml:space="preserve"> a místo plnění</w:t>
      </w:r>
    </w:p>
    <w:p w14:paraId="7A2D0B95" w14:textId="3A793FD5" w:rsidR="008F634F" w:rsidRPr="00FD7BAF" w:rsidRDefault="008F634F" w:rsidP="00120D6F">
      <w:pPr>
        <w:shd w:val="clear" w:color="auto" w:fill="FFFFFF"/>
        <w:tabs>
          <w:tab w:val="left" w:pos="567"/>
        </w:tabs>
        <w:spacing w:after="120" w:line="276" w:lineRule="auto"/>
        <w:ind w:left="357" w:hanging="357"/>
        <w:jc w:val="both"/>
        <w:rPr>
          <w:rFonts w:ascii="Arial" w:hAnsi="Arial" w:cs="Arial"/>
          <w:sz w:val="22"/>
          <w:szCs w:val="22"/>
        </w:rPr>
      </w:pPr>
      <w:r w:rsidRPr="00FD7BAF">
        <w:rPr>
          <w:rFonts w:ascii="Arial" w:hAnsi="Arial" w:cs="Arial"/>
          <w:color w:val="000000"/>
          <w:spacing w:val="-6"/>
          <w:w w:val="109"/>
          <w:sz w:val="22"/>
          <w:szCs w:val="22"/>
        </w:rPr>
        <w:t>1.</w:t>
      </w:r>
      <w:r w:rsidRPr="00FD7BAF">
        <w:rPr>
          <w:rFonts w:ascii="Arial" w:hAnsi="Arial" w:cs="Arial"/>
          <w:color w:val="000000"/>
          <w:spacing w:val="-6"/>
          <w:w w:val="109"/>
          <w:sz w:val="22"/>
          <w:szCs w:val="22"/>
        </w:rPr>
        <w:tab/>
      </w:r>
      <w:r w:rsidR="00A232AA" w:rsidRPr="00FD7BAF">
        <w:rPr>
          <w:rFonts w:ascii="Arial" w:hAnsi="Arial" w:cs="Arial"/>
          <w:spacing w:val="-6"/>
          <w:w w:val="109"/>
          <w:sz w:val="22"/>
          <w:szCs w:val="22"/>
        </w:rPr>
        <w:t xml:space="preserve">Zboží </w:t>
      </w:r>
      <w:r w:rsidRPr="00FD7BAF">
        <w:rPr>
          <w:rFonts w:ascii="Arial" w:hAnsi="Arial" w:cs="Arial"/>
          <w:spacing w:val="-6"/>
          <w:w w:val="109"/>
          <w:sz w:val="22"/>
          <w:szCs w:val="22"/>
        </w:rPr>
        <w:t xml:space="preserve">dle této smlouvy bude prodávajícím </w:t>
      </w:r>
      <w:r w:rsidR="00075DE6" w:rsidRPr="00FD7BAF">
        <w:rPr>
          <w:rFonts w:ascii="Arial" w:hAnsi="Arial" w:cs="Arial"/>
          <w:spacing w:val="-6"/>
          <w:w w:val="109"/>
          <w:sz w:val="22"/>
          <w:szCs w:val="22"/>
        </w:rPr>
        <w:t xml:space="preserve">řádně </w:t>
      </w:r>
      <w:r w:rsidRPr="00FD7BAF">
        <w:rPr>
          <w:rFonts w:ascii="Arial" w:hAnsi="Arial" w:cs="Arial"/>
          <w:spacing w:val="-6"/>
          <w:w w:val="109"/>
          <w:sz w:val="22"/>
          <w:szCs w:val="22"/>
        </w:rPr>
        <w:t xml:space="preserve">dodáno nejpozději do </w:t>
      </w:r>
      <w:r w:rsidR="00110D6A" w:rsidRPr="00FD7BAF">
        <w:rPr>
          <w:rFonts w:ascii="Arial" w:hAnsi="Arial" w:cs="Arial"/>
          <w:b/>
          <w:spacing w:val="-6"/>
          <w:w w:val="109"/>
          <w:sz w:val="22"/>
          <w:szCs w:val="22"/>
        </w:rPr>
        <w:t>5</w:t>
      </w:r>
      <w:r w:rsidR="00AF6AFC" w:rsidRPr="00FD7BAF">
        <w:rPr>
          <w:rFonts w:ascii="Arial" w:hAnsi="Arial" w:cs="Arial"/>
          <w:b/>
          <w:spacing w:val="-6"/>
          <w:w w:val="109"/>
          <w:sz w:val="22"/>
          <w:szCs w:val="22"/>
        </w:rPr>
        <w:t xml:space="preserve"> týdnů</w:t>
      </w:r>
      <w:r w:rsidR="00A232AA" w:rsidRPr="00FD7BAF">
        <w:rPr>
          <w:rFonts w:ascii="Arial" w:hAnsi="Arial" w:cs="Arial"/>
          <w:b/>
          <w:spacing w:val="-6"/>
          <w:w w:val="109"/>
          <w:sz w:val="22"/>
          <w:szCs w:val="22"/>
        </w:rPr>
        <w:br/>
      </w:r>
      <w:r w:rsidR="00254306" w:rsidRPr="00FD7BAF">
        <w:rPr>
          <w:rFonts w:ascii="Arial" w:hAnsi="Arial" w:cs="Arial"/>
          <w:b/>
          <w:spacing w:val="-6"/>
          <w:w w:val="109"/>
          <w:sz w:val="22"/>
          <w:szCs w:val="22"/>
        </w:rPr>
        <w:t>od</w:t>
      </w:r>
      <w:r w:rsidR="000D5105" w:rsidRPr="00FD7BAF">
        <w:rPr>
          <w:rFonts w:ascii="Arial" w:hAnsi="Arial" w:cs="Arial"/>
          <w:b/>
          <w:spacing w:val="-6"/>
          <w:w w:val="109"/>
          <w:sz w:val="22"/>
          <w:szCs w:val="22"/>
        </w:rPr>
        <w:t>e</w:t>
      </w:r>
      <w:r w:rsidR="00254306" w:rsidRPr="00FD7BAF">
        <w:rPr>
          <w:rFonts w:ascii="Arial" w:hAnsi="Arial" w:cs="Arial"/>
          <w:b/>
          <w:spacing w:val="-6"/>
          <w:w w:val="109"/>
          <w:sz w:val="22"/>
          <w:szCs w:val="22"/>
        </w:rPr>
        <w:t xml:space="preserve"> </w:t>
      </w:r>
      <w:r w:rsidR="000D5105" w:rsidRPr="00FD7BAF">
        <w:rPr>
          <w:rFonts w:ascii="Arial" w:hAnsi="Arial" w:cs="Arial"/>
          <w:b/>
          <w:spacing w:val="-6"/>
          <w:w w:val="109"/>
          <w:sz w:val="22"/>
          <w:szCs w:val="22"/>
        </w:rPr>
        <w:t xml:space="preserve">dne </w:t>
      </w:r>
      <w:r w:rsidR="00073B84" w:rsidRPr="00FD7BAF">
        <w:rPr>
          <w:rFonts w:ascii="Arial" w:hAnsi="Arial" w:cs="Arial"/>
          <w:b/>
          <w:spacing w:val="-6"/>
          <w:w w:val="109"/>
          <w:sz w:val="22"/>
          <w:szCs w:val="22"/>
        </w:rPr>
        <w:t xml:space="preserve">nabytí účinnosti </w:t>
      </w:r>
      <w:r w:rsidR="00254306" w:rsidRPr="00FD7BAF">
        <w:rPr>
          <w:rFonts w:ascii="Arial" w:hAnsi="Arial" w:cs="Arial"/>
          <w:b/>
          <w:spacing w:val="-6"/>
          <w:w w:val="109"/>
          <w:sz w:val="22"/>
          <w:szCs w:val="22"/>
        </w:rPr>
        <w:t>smlouvy</w:t>
      </w:r>
      <w:r w:rsidRPr="00FD7BAF">
        <w:rPr>
          <w:rFonts w:ascii="Arial" w:hAnsi="Arial" w:cs="Arial"/>
          <w:spacing w:val="-6"/>
          <w:w w:val="109"/>
          <w:sz w:val="22"/>
          <w:szCs w:val="22"/>
        </w:rPr>
        <w:t>.</w:t>
      </w:r>
    </w:p>
    <w:p w14:paraId="7BB6B4E6" w14:textId="77777777" w:rsidR="00110D6A" w:rsidRPr="00FD7BAF" w:rsidRDefault="002C73DA" w:rsidP="002C73DA">
      <w:pPr>
        <w:numPr>
          <w:ilvl w:val="0"/>
          <w:numId w:val="12"/>
        </w:numPr>
        <w:shd w:val="clear" w:color="auto" w:fill="FFFFFF"/>
        <w:tabs>
          <w:tab w:val="clear" w:pos="720"/>
          <w:tab w:val="left" w:pos="-426"/>
        </w:tabs>
        <w:spacing w:after="120" w:line="276" w:lineRule="auto"/>
        <w:ind w:left="357" w:hanging="357"/>
        <w:jc w:val="both"/>
        <w:rPr>
          <w:rFonts w:ascii="Arial" w:hAnsi="Arial" w:cs="Arial"/>
          <w:sz w:val="22"/>
          <w:szCs w:val="22"/>
        </w:rPr>
      </w:pPr>
      <w:r w:rsidRPr="00FD7BAF">
        <w:rPr>
          <w:rFonts w:ascii="Arial" w:hAnsi="Arial" w:cs="Arial"/>
          <w:color w:val="000000"/>
          <w:spacing w:val="-2"/>
          <w:sz w:val="22"/>
          <w:szCs w:val="22"/>
        </w:rPr>
        <w:t>Místem plnění je sídlo kupujícího</w:t>
      </w:r>
      <w:r w:rsidR="00110D6A" w:rsidRPr="00FD7BAF">
        <w:rPr>
          <w:rFonts w:ascii="Arial" w:hAnsi="Arial" w:cs="Arial"/>
          <w:color w:val="000000"/>
          <w:spacing w:val="-2"/>
          <w:sz w:val="22"/>
          <w:szCs w:val="22"/>
        </w:rPr>
        <w:t>:</w:t>
      </w:r>
    </w:p>
    <w:p w14:paraId="3B04556B" w14:textId="4274439B" w:rsidR="00110D6A" w:rsidRDefault="000D705E" w:rsidP="00555B00">
      <w:pPr>
        <w:shd w:val="clear" w:color="auto" w:fill="FFFFFF"/>
        <w:tabs>
          <w:tab w:val="left" w:pos="-426"/>
        </w:tabs>
        <w:spacing w:line="276" w:lineRule="auto"/>
        <w:ind w:left="709"/>
        <w:jc w:val="both"/>
        <w:rPr>
          <w:rFonts w:ascii="Arial" w:hAnsi="Arial" w:cs="Arial"/>
          <w:color w:val="000000"/>
          <w:spacing w:val="-2"/>
          <w:sz w:val="22"/>
          <w:szCs w:val="22"/>
        </w:rPr>
      </w:pPr>
      <w:r>
        <w:rPr>
          <w:rFonts w:ascii="Arial" w:hAnsi="Arial" w:cs="Arial"/>
          <w:color w:val="000000"/>
          <w:spacing w:val="-2"/>
          <w:sz w:val="22"/>
          <w:szCs w:val="22"/>
        </w:rPr>
        <w:t>Muzeum Vysočiny Jihlava, příspěvková organizace</w:t>
      </w:r>
    </w:p>
    <w:p w14:paraId="578A6C0E" w14:textId="52A8D9AE" w:rsidR="00110D6A" w:rsidRDefault="000D705E" w:rsidP="00555B00">
      <w:pPr>
        <w:shd w:val="clear" w:color="auto" w:fill="FFFFFF"/>
        <w:tabs>
          <w:tab w:val="left" w:pos="-426"/>
        </w:tabs>
        <w:spacing w:line="276" w:lineRule="auto"/>
        <w:ind w:left="709"/>
        <w:jc w:val="both"/>
        <w:rPr>
          <w:rFonts w:ascii="Arial" w:hAnsi="Arial" w:cs="Arial"/>
          <w:color w:val="000000"/>
          <w:spacing w:val="-2"/>
          <w:sz w:val="22"/>
          <w:szCs w:val="22"/>
        </w:rPr>
      </w:pPr>
      <w:r>
        <w:rPr>
          <w:rFonts w:ascii="Arial" w:hAnsi="Arial" w:cs="Arial"/>
          <w:color w:val="000000"/>
          <w:spacing w:val="-2"/>
          <w:sz w:val="22"/>
          <w:szCs w:val="22"/>
        </w:rPr>
        <w:t>Masarykovo náměstí 55, 586 01 Jihlava</w:t>
      </w:r>
    </w:p>
    <w:p w14:paraId="5EFEE0A7" w14:textId="5892958F" w:rsidR="002C73DA" w:rsidRPr="007D793E" w:rsidRDefault="002C73DA" w:rsidP="00555B00">
      <w:pPr>
        <w:shd w:val="clear" w:color="auto" w:fill="FFFFFF"/>
        <w:tabs>
          <w:tab w:val="left" w:pos="-426"/>
        </w:tabs>
        <w:spacing w:line="276" w:lineRule="auto"/>
        <w:ind w:left="709"/>
        <w:jc w:val="both"/>
        <w:rPr>
          <w:rFonts w:ascii="Arial" w:hAnsi="Arial" w:cs="Arial"/>
          <w:sz w:val="22"/>
          <w:szCs w:val="22"/>
        </w:rPr>
      </w:pPr>
    </w:p>
    <w:p w14:paraId="72FD4599" w14:textId="246F811D" w:rsidR="002C73DA" w:rsidRDefault="002C73DA" w:rsidP="002C73DA">
      <w:pPr>
        <w:numPr>
          <w:ilvl w:val="0"/>
          <w:numId w:val="12"/>
        </w:numPr>
        <w:shd w:val="clear" w:color="auto" w:fill="FFFFFF"/>
        <w:tabs>
          <w:tab w:val="clear" w:pos="720"/>
          <w:tab w:val="left" w:pos="-426"/>
        </w:tabs>
        <w:spacing w:after="120" w:line="276" w:lineRule="auto"/>
        <w:ind w:left="357" w:hanging="357"/>
        <w:jc w:val="both"/>
        <w:rPr>
          <w:rFonts w:ascii="Arial" w:hAnsi="Arial" w:cs="Arial"/>
          <w:sz w:val="22"/>
          <w:szCs w:val="22"/>
        </w:rPr>
      </w:pPr>
      <w:r>
        <w:rPr>
          <w:rFonts w:ascii="Arial" w:hAnsi="Arial" w:cs="Arial"/>
          <w:color w:val="000000"/>
          <w:w w:val="103"/>
          <w:sz w:val="22"/>
          <w:szCs w:val="22"/>
        </w:rPr>
        <w:t>Prodávající</w:t>
      </w:r>
      <w:r w:rsidRPr="00622D91">
        <w:rPr>
          <w:rFonts w:ascii="Arial" w:hAnsi="Arial" w:cs="Arial"/>
          <w:color w:val="000000"/>
          <w:w w:val="103"/>
          <w:sz w:val="22"/>
          <w:szCs w:val="22"/>
        </w:rPr>
        <w:t xml:space="preserve"> je povinen </w:t>
      </w:r>
      <w:r>
        <w:rPr>
          <w:rFonts w:ascii="Arial" w:hAnsi="Arial" w:cs="Arial"/>
          <w:color w:val="000000"/>
          <w:w w:val="103"/>
          <w:sz w:val="22"/>
          <w:szCs w:val="22"/>
        </w:rPr>
        <w:t>kupujícímu</w:t>
      </w:r>
      <w:r w:rsidRPr="00622D91">
        <w:rPr>
          <w:rFonts w:ascii="Arial" w:hAnsi="Arial" w:cs="Arial"/>
          <w:color w:val="000000"/>
          <w:w w:val="103"/>
          <w:sz w:val="22"/>
          <w:szCs w:val="22"/>
        </w:rPr>
        <w:t xml:space="preserve"> oznámit, kdy bude zboží </w:t>
      </w:r>
      <w:r w:rsidR="00A36713" w:rsidRPr="00622D91">
        <w:rPr>
          <w:rFonts w:ascii="Arial" w:hAnsi="Arial" w:cs="Arial"/>
          <w:color w:val="000000"/>
          <w:w w:val="103"/>
          <w:sz w:val="22"/>
          <w:szCs w:val="22"/>
        </w:rPr>
        <w:t>př</w:t>
      </w:r>
      <w:r w:rsidR="00A36713">
        <w:rPr>
          <w:rFonts w:ascii="Arial" w:hAnsi="Arial" w:cs="Arial"/>
          <w:color w:val="000000"/>
          <w:w w:val="103"/>
          <w:sz w:val="22"/>
          <w:szCs w:val="22"/>
        </w:rPr>
        <w:t>i</w:t>
      </w:r>
      <w:r w:rsidR="00A36713" w:rsidRPr="00622D91">
        <w:rPr>
          <w:rFonts w:ascii="Arial" w:hAnsi="Arial" w:cs="Arial"/>
          <w:color w:val="000000"/>
          <w:w w:val="103"/>
          <w:sz w:val="22"/>
          <w:szCs w:val="22"/>
        </w:rPr>
        <w:t xml:space="preserve">praveno </w:t>
      </w:r>
      <w:r w:rsidRPr="00622D91">
        <w:rPr>
          <w:rFonts w:ascii="Arial" w:hAnsi="Arial" w:cs="Arial"/>
          <w:color w:val="000000"/>
          <w:w w:val="103"/>
          <w:sz w:val="22"/>
          <w:szCs w:val="22"/>
        </w:rPr>
        <w:t xml:space="preserve">k předání </w:t>
      </w:r>
      <w:r>
        <w:rPr>
          <w:rFonts w:ascii="Arial" w:hAnsi="Arial" w:cs="Arial"/>
          <w:color w:val="000000"/>
          <w:w w:val="103"/>
          <w:sz w:val="22"/>
          <w:szCs w:val="22"/>
        </w:rPr>
        <w:br/>
      </w:r>
      <w:r w:rsidRPr="00622D91">
        <w:rPr>
          <w:rFonts w:ascii="Arial" w:hAnsi="Arial" w:cs="Arial"/>
          <w:color w:val="000000"/>
          <w:w w:val="103"/>
          <w:sz w:val="22"/>
          <w:szCs w:val="22"/>
        </w:rPr>
        <w:t>a</w:t>
      </w:r>
      <w:r w:rsidRPr="00622D91">
        <w:rPr>
          <w:rFonts w:ascii="Arial" w:hAnsi="Arial" w:cs="Arial"/>
          <w:i/>
          <w:color w:val="000000"/>
          <w:w w:val="103"/>
          <w:sz w:val="22"/>
          <w:szCs w:val="22"/>
        </w:rPr>
        <w:t xml:space="preserve"> </w:t>
      </w:r>
      <w:r w:rsidRPr="00622D91">
        <w:rPr>
          <w:rFonts w:ascii="Arial" w:hAnsi="Arial" w:cs="Arial"/>
          <w:color w:val="000000"/>
          <w:w w:val="103"/>
          <w:sz w:val="22"/>
          <w:szCs w:val="22"/>
        </w:rPr>
        <w:t>převzetí a dohodnout s kupujícím termín předání a převzetí zboží</w:t>
      </w:r>
      <w:r w:rsidR="00A36713">
        <w:rPr>
          <w:rFonts w:ascii="Arial" w:hAnsi="Arial" w:cs="Arial"/>
          <w:color w:val="000000"/>
          <w:w w:val="103"/>
          <w:sz w:val="22"/>
          <w:szCs w:val="22"/>
        </w:rPr>
        <w:t xml:space="preserve"> v místě zadavatele</w:t>
      </w:r>
      <w:r w:rsidRPr="00622D91">
        <w:rPr>
          <w:rFonts w:ascii="Arial" w:hAnsi="Arial" w:cs="Arial"/>
          <w:color w:val="000000"/>
          <w:w w:val="103"/>
          <w:sz w:val="22"/>
          <w:szCs w:val="22"/>
        </w:rPr>
        <w:t xml:space="preserve">. </w:t>
      </w:r>
      <w:r w:rsidRPr="00622D91">
        <w:rPr>
          <w:rFonts w:ascii="Arial" w:hAnsi="Arial" w:cs="Arial"/>
          <w:sz w:val="22"/>
          <w:szCs w:val="22"/>
        </w:rPr>
        <w:t>O předání a převzetí</w:t>
      </w:r>
      <w:r w:rsidRPr="00622D91">
        <w:rPr>
          <w:rFonts w:ascii="Arial" w:hAnsi="Arial" w:cs="Arial"/>
          <w:color w:val="000000"/>
          <w:w w:val="103"/>
          <w:sz w:val="22"/>
          <w:szCs w:val="22"/>
        </w:rPr>
        <w:t xml:space="preserve"> zboží </w:t>
      </w:r>
      <w:r w:rsidRPr="00622D91">
        <w:rPr>
          <w:rFonts w:ascii="Arial" w:hAnsi="Arial" w:cs="Arial"/>
          <w:sz w:val="22"/>
          <w:szCs w:val="22"/>
        </w:rPr>
        <w:t>bude mezi smluvními stranami sepsán protokol</w:t>
      </w:r>
      <w:r>
        <w:rPr>
          <w:rFonts w:ascii="Arial" w:hAnsi="Arial" w:cs="Arial"/>
          <w:sz w:val="22"/>
          <w:szCs w:val="22"/>
        </w:rPr>
        <w:t>, popř. na dodací list prodávajícího bude kupujícím vyznačeno převzetí předmětu plnění bez závad.</w:t>
      </w:r>
      <w:r w:rsidRPr="00622D91">
        <w:rPr>
          <w:rFonts w:ascii="Arial" w:hAnsi="Arial" w:cs="Arial"/>
          <w:sz w:val="22"/>
          <w:szCs w:val="22"/>
        </w:rPr>
        <w:t xml:space="preserve"> </w:t>
      </w:r>
      <w:r>
        <w:rPr>
          <w:rFonts w:ascii="Arial" w:hAnsi="Arial" w:cs="Arial"/>
          <w:sz w:val="22"/>
          <w:szCs w:val="22"/>
        </w:rPr>
        <w:t xml:space="preserve">Osobou </w:t>
      </w:r>
      <w:r>
        <w:rPr>
          <w:rFonts w:ascii="Arial" w:hAnsi="Arial" w:cs="Arial"/>
          <w:sz w:val="22"/>
          <w:szCs w:val="22"/>
        </w:rPr>
        <w:lastRenderedPageBreak/>
        <w:t xml:space="preserve">kupujícího </w:t>
      </w:r>
      <w:r w:rsidR="00063F32">
        <w:rPr>
          <w:rFonts w:ascii="Arial" w:hAnsi="Arial" w:cs="Arial"/>
          <w:sz w:val="22"/>
          <w:szCs w:val="22"/>
        </w:rPr>
        <w:t xml:space="preserve">oprávněnou k </w:t>
      </w:r>
      <w:r>
        <w:rPr>
          <w:rFonts w:ascii="Arial" w:hAnsi="Arial" w:cs="Arial"/>
          <w:sz w:val="22"/>
          <w:szCs w:val="22"/>
        </w:rPr>
        <w:t xml:space="preserve">převzetí </w:t>
      </w:r>
      <w:r w:rsidR="00063F32">
        <w:rPr>
          <w:rFonts w:ascii="Arial" w:hAnsi="Arial" w:cs="Arial"/>
          <w:sz w:val="22"/>
          <w:szCs w:val="22"/>
        </w:rPr>
        <w:t xml:space="preserve">zboží </w:t>
      </w:r>
      <w:r>
        <w:rPr>
          <w:rFonts w:ascii="Arial" w:hAnsi="Arial" w:cs="Arial"/>
          <w:sz w:val="22"/>
          <w:szCs w:val="22"/>
        </w:rPr>
        <w:t>je</w:t>
      </w:r>
      <w:r w:rsidR="007D08BA">
        <w:rPr>
          <w:rFonts w:ascii="Arial" w:hAnsi="Arial" w:cs="Arial"/>
          <w:sz w:val="22"/>
          <w:szCs w:val="22"/>
        </w:rPr>
        <w:t xml:space="preserve"> </w:t>
      </w:r>
      <w:r w:rsidR="00CA3DA8">
        <w:rPr>
          <w:rFonts w:ascii="Arial" w:hAnsi="Arial" w:cs="Arial"/>
          <w:sz w:val="22"/>
          <w:szCs w:val="22"/>
        </w:rPr>
        <w:t>Jiří Kejval</w:t>
      </w:r>
      <w:r w:rsidR="00B62692">
        <w:rPr>
          <w:rFonts w:ascii="Arial" w:hAnsi="Arial" w:cs="Arial"/>
          <w:sz w:val="22"/>
          <w:szCs w:val="22"/>
        </w:rPr>
        <w:t xml:space="preserve"> </w:t>
      </w:r>
      <w:r w:rsidR="0063443E">
        <w:rPr>
          <w:rFonts w:ascii="Arial" w:hAnsi="Arial" w:cs="Arial"/>
          <w:sz w:val="22"/>
          <w:szCs w:val="22"/>
        </w:rPr>
        <w:t xml:space="preserve">tel. </w:t>
      </w:r>
      <w:r w:rsidR="00CA3DA8">
        <w:rPr>
          <w:rFonts w:ascii="Arial" w:hAnsi="Arial" w:cs="Arial"/>
          <w:sz w:val="22"/>
          <w:szCs w:val="22"/>
        </w:rPr>
        <w:t>734 358 151</w:t>
      </w:r>
      <w:r w:rsidR="00B62692">
        <w:rPr>
          <w:rFonts w:ascii="Arial" w:hAnsi="Arial" w:cs="Arial"/>
          <w:sz w:val="22"/>
          <w:szCs w:val="22"/>
        </w:rPr>
        <w:t xml:space="preserve">, </w:t>
      </w:r>
      <w:r w:rsidR="0063443E" w:rsidRPr="00555B00">
        <w:rPr>
          <w:rFonts w:ascii="Arial" w:hAnsi="Arial" w:cs="Arial"/>
          <w:sz w:val="22"/>
          <w:szCs w:val="22"/>
        </w:rPr>
        <w:t xml:space="preserve">e-mail: </w:t>
      </w:r>
      <w:hyperlink r:id="rId8" w:history="1">
        <w:r w:rsidR="00B62692" w:rsidRPr="00981A46">
          <w:rPr>
            <w:rStyle w:val="Hypertextovodkaz"/>
            <w:rFonts w:ascii="Arial" w:hAnsi="Arial" w:cs="Arial"/>
            <w:sz w:val="22"/>
            <w:szCs w:val="22"/>
          </w:rPr>
          <w:t>kejval@muzeum.ji.cz</w:t>
        </w:r>
      </w:hyperlink>
      <w:r w:rsidR="00B62692">
        <w:rPr>
          <w:rFonts w:ascii="Arial" w:hAnsi="Arial" w:cs="Arial"/>
          <w:sz w:val="22"/>
          <w:szCs w:val="22"/>
        </w:rPr>
        <w:t xml:space="preserve">. </w:t>
      </w:r>
      <w:r w:rsidRPr="00622D91">
        <w:rPr>
          <w:rFonts w:ascii="Arial" w:hAnsi="Arial" w:cs="Arial"/>
          <w:sz w:val="22"/>
          <w:szCs w:val="22"/>
        </w:rPr>
        <w:t xml:space="preserve">Pokud bude při předávání a přebírání </w:t>
      </w:r>
      <w:r w:rsidRPr="00622D91">
        <w:rPr>
          <w:rFonts w:ascii="Arial" w:hAnsi="Arial" w:cs="Arial"/>
          <w:color w:val="000000"/>
          <w:w w:val="103"/>
          <w:sz w:val="22"/>
          <w:szCs w:val="22"/>
        </w:rPr>
        <w:t xml:space="preserve">zboží </w:t>
      </w:r>
      <w:r w:rsidR="00893E72">
        <w:rPr>
          <w:rFonts w:ascii="Arial" w:hAnsi="Arial" w:cs="Arial"/>
          <w:sz w:val="22"/>
          <w:szCs w:val="22"/>
        </w:rPr>
        <w:t>zjištěno, že zboží není dodáno</w:t>
      </w:r>
      <w:r>
        <w:rPr>
          <w:rFonts w:ascii="Arial" w:hAnsi="Arial" w:cs="Arial"/>
          <w:sz w:val="22"/>
          <w:szCs w:val="22"/>
        </w:rPr>
        <w:t xml:space="preserve"> </w:t>
      </w:r>
      <w:r w:rsidRPr="00622D91">
        <w:rPr>
          <w:rFonts w:ascii="Arial" w:hAnsi="Arial" w:cs="Arial"/>
          <w:sz w:val="22"/>
          <w:szCs w:val="22"/>
        </w:rPr>
        <w:t>řádně, tedy v souladu s touto smlouvou, je prodávající povinen v přiměřené době zjištěné vady zboží odstranit</w:t>
      </w:r>
      <w:r w:rsidRPr="00622D91">
        <w:rPr>
          <w:rFonts w:ascii="Arial" w:hAnsi="Arial" w:cs="Arial"/>
          <w:color w:val="000000"/>
          <w:w w:val="103"/>
          <w:sz w:val="22"/>
          <w:szCs w:val="22"/>
        </w:rPr>
        <w:t xml:space="preserve"> podle pokynů kupujícího</w:t>
      </w:r>
      <w:r>
        <w:rPr>
          <w:rFonts w:ascii="Arial" w:hAnsi="Arial" w:cs="Arial"/>
          <w:sz w:val="22"/>
          <w:szCs w:val="22"/>
        </w:rPr>
        <w:t>.</w:t>
      </w:r>
    </w:p>
    <w:p w14:paraId="7A391641" w14:textId="770BB990" w:rsidR="007C6C0B" w:rsidRDefault="007C6C0B" w:rsidP="002C73DA">
      <w:pPr>
        <w:numPr>
          <w:ilvl w:val="0"/>
          <w:numId w:val="12"/>
        </w:numPr>
        <w:shd w:val="clear" w:color="auto" w:fill="FFFFFF"/>
        <w:tabs>
          <w:tab w:val="clear" w:pos="720"/>
          <w:tab w:val="left" w:pos="-426"/>
        </w:tabs>
        <w:spacing w:after="120" w:line="276" w:lineRule="auto"/>
        <w:ind w:left="357" w:hanging="357"/>
        <w:jc w:val="both"/>
        <w:rPr>
          <w:rFonts w:ascii="Arial" w:hAnsi="Arial" w:cs="Arial"/>
          <w:sz w:val="22"/>
          <w:szCs w:val="22"/>
        </w:rPr>
      </w:pPr>
      <w:r>
        <w:rPr>
          <w:rFonts w:ascii="Arial" w:hAnsi="Arial" w:cs="Arial"/>
          <w:sz w:val="22"/>
          <w:szCs w:val="22"/>
        </w:rPr>
        <w:t>Protokol o předání a převzetí zboží (dodací list) bude minimálně obsahovat následující náležitosti:</w:t>
      </w:r>
    </w:p>
    <w:p w14:paraId="17DACEEA" w14:textId="2723EBAF" w:rsidR="007C6C0B" w:rsidRDefault="007C6C0B" w:rsidP="00555B00">
      <w:pPr>
        <w:numPr>
          <w:ilvl w:val="1"/>
          <w:numId w:val="12"/>
        </w:numPr>
        <w:shd w:val="clear" w:color="auto" w:fill="FFFFFF"/>
        <w:tabs>
          <w:tab w:val="left" w:pos="-426"/>
        </w:tabs>
        <w:ind w:left="1434" w:hanging="357"/>
        <w:jc w:val="both"/>
        <w:rPr>
          <w:rFonts w:ascii="Arial" w:hAnsi="Arial" w:cs="Arial"/>
          <w:sz w:val="22"/>
          <w:szCs w:val="22"/>
        </w:rPr>
      </w:pPr>
      <w:r>
        <w:rPr>
          <w:rFonts w:ascii="Arial" w:hAnsi="Arial" w:cs="Arial"/>
          <w:sz w:val="22"/>
          <w:szCs w:val="22"/>
        </w:rPr>
        <w:t>Označení dodacího listu a jeho číslo</w:t>
      </w:r>
    </w:p>
    <w:p w14:paraId="28156022" w14:textId="204AFEEE" w:rsidR="007C6C0B" w:rsidRDefault="007C6C0B" w:rsidP="00555B00">
      <w:pPr>
        <w:numPr>
          <w:ilvl w:val="1"/>
          <w:numId w:val="12"/>
        </w:numPr>
        <w:shd w:val="clear" w:color="auto" w:fill="FFFFFF"/>
        <w:tabs>
          <w:tab w:val="left" w:pos="-426"/>
        </w:tabs>
        <w:ind w:left="1434" w:hanging="357"/>
        <w:jc w:val="both"/>
        <w:rPr>
          <w:rFonts w:ascii="Arial" w:hAnsi="Arial" w:cs="Arial"/>
          <w:sz w:val="22"/>
          <w:szCs w:val="22"/>
        </w:rPr>
      </w:pPr>
      <w:r>
        <w:rPr>
          <w:rFonts w:ascii="Arial" w:hAnsi="Arial" w:cs="Arial"/>
          <w:sz w:val="22"/>
          <w:szCs w:val="22"/>
        </w:rPr>
        <w:t>Název a sídlo prodávajícího a kupujícího</w:t>
      </w:r>
    </w:p>
    <w:p w14:paraId="7822C6B3" w14:textId="0CFC7DDB" w:rsidR="007C6C0B" w:rsidRDefault="007C6C0B" w:rsidP="00555B00">
      <w:pPr>
        <w:numPr>
          <w:ilvl w:val="1"/>
          <w:numId w:val="12"/>
        </w:numPr>
        <w:shd w:val="clear" w:color="auto" w:fill="FFFFFF"/>
        <w:tabs>
          <w:tab w:val="left" w:pos="-426"/>
        </w:tabs>
        <w:ind w:left="1434" w:hanging="357"/>
        <w:jc w:val="both"/>
        <w:rPr>
          <w:rFonts w:ascii="Arial" w:hAnsi="Arial" w:cs="Arial"/>
          <w:sz w:val="22"/>
          <w:szCs w:val="22"/>
        </w:rPr>
      </w:pPr>
      <w:r>
        <w:rPr>
          <w:rFonts w:ascii="Arial" w:hAnsi="Arial" w:cs="Arial"/>
          <w:sz w:val="22"/>
          <w:szCs w:val="22"/>
        </w:rPr>
        <w:t xml:space="preserve">Kontaktní osoba prodávajícího včetně kontaktních údajů </w:t>
      </w:r>
    </w:p>
    <w:p w14:paraId="45CA931C" w14:textId="14FA6BA5" w:rsidR="007C6C0B" w:rsidRDefault="007C6C0B" w:rsidP="00555B00">
      <w:pPr>
        <w:numPr>
          <w:ilvl w:val="1"/>
          <w:numId w:val="12"/>
        </w:numPr>
        <w:shd w:val="clear" w:color="auto" w:fill="FFFFFF"/>
        <w:tabs>
          <w:tab w:val="left" w:pos="-426"/>
        </w:tabs>
        <w:ind w:left="1434" w:hanging="357"/>
        <w:jc w:val="both"/>
        <w:rPr>
          <w:rFonts w:ascii="Arial" w:hAnsi="Arial" w:cs="Arial"/>
          <w:sz w:val="22"/>
          <w:szCs w:val="22"/>
        </w:rPr>
      </w:pPr>
      <w:r>
        <w:rPr>
          <w:rFonts w:ascii="Arial" w:hAnsi="Arial" w:cs="Arial"/>
          <w:sz w:val="22"/>
          <w:szCs w:val="22"/>
        </w:rPr>
        <w:t>Číslo kupní smlouvy</w:t>
      </w:r>
    </w:p>
    <w:p w14:paraId="66005D6D" w14:textId="15DA8AE5" w:rsidR="007C6C0B" w:rsidRDefault="007C6C0B" w:rsidP="00555B00">
      <w:pPr>
        <w:numPr>
          <w:ilvl w:val="1"/>
          <w:numId w:val="12"/>
        </w:numPr>
        <w:shd w:val="clear" w:color="auto" w:fill="FFFFFF"/>
        <w:tabs>
          <w:tab w:val="left" w:pos="-426"/>
        </w:tabs>
        <w:ind w:left="1434" w:hanging="357"/>
        <w:jc w:val="both"/>
        <w:rPr>
          <w:rFonts w:ascii="Arial" w:hAnsi="Arial" w:cs="Arial"/>
          <w:sz w:val="22"/>
          <w:szCs w:val="22"/>
        </w:rPr>
      </w:pPr>
      <w:r>
        <w:rPr>
          <w:rFonts w:ascii="Arial" w:hAnsi="Arial" w:cs="Arial"/>
          <w:sz w:val="22"/>
          <w:szCs w:val="22"/>
        </w:rPr>
        <w:t>Počet kusů zboží</w:t>
      </w:r>
    </w:p>
    <w:p w14:paraId="7C0F404A" w14:textId="31B84D13" w:rsidR="007C6C0B" w:rsidRDefault="007C6C0B" w:rsidP="00555B00">
      <w:pPr>
        <w:numPr>
          <w:ilvl w:val="1"/>
          <w:numId w:val="12"/>
        </w:numPr>
        <w:shd w:val="clear" w:color="auto" w:fill="FFFFFF"/>
        <w:tabs>
          <w:tab w:val="left" w:pos="-426"/>
        </w:tabs>
        <w:ind w:left="1434" w:hanging="357"/>
        <w:jc w:val="both"/>
        <w:rPr>
          <w:rFonts w:ascii="Arial" w:hAnsi="Arial" w:cs="Arial"/>
          <w:sz w:val="22"/>
          <w:szCs w:val="22"/>
        </w:rPr>
      </w:pPr>
      <w:r>
        <w:rPr>
          <w:rFonts w:ascii="Arial" w:hAnsi="Arial" w:cs="Arial"/>
          <w:sz w:val="22"/>
          <w:szCs w:val="22"/>
        </w:rPr>
        <w:t xml:space="preserve">Označení dodaného zboží </w:t>
      </w:r>
    </w:p>
    <w:p w14:paraId="48EA3548" w14:textId="4E95A1EB" w:rsidR="007C6C0B" w:rsidRDefault="007C6C0B" w:rsidP="00555B00">
      <w:pPr>
        <w:numPr>
          <w:ilvl w:val="1"/>
          <w:numId w:val="12"/>
        </w:numPr>
        <w:shd w:val="clear" w:color="auto" w:fill="FFFFFF"/>
        <w:tabs>
          <w:tab w:val="left" w:pos="-426"/>
        </w:tabs>
        <w:ind w:left="1434" w:hanging="357"/>
        <w:jc w:val="both"/>
        <w:rPr>
          <w:rFonts w:ascii="Arial" w:hAnsi="Arial" w:cs="Arial"/>
          <w:sz w:val="22"/>
          <w:szCs w:val="22"/>
        </w:rPr>
      </w:pPr>
      <w:r>
        <w:rPr>
          <w:rFonts w:ascii="Arial" w:hAnsi="Arial" w:cs="Arial"/>
          <w:sz w:val="22"/>
          <w:szCs w:val="22"/>
        </w:rPr>
        <w:t>Datum předání a převzetí</w:t>
      </w:r>
    </w:p>
    <w:p w14:paraId="5D719062" w14:textId="77777777" w:rsidR="007C6C0B" w:rsidRPr="00622D91" w:rsidRDefault="007C6C0B" w:rsidP="00555B00">
      <w:pPr>
        <w:shd w:val="clear" w:color="auto" w:fill="FFFFFF"/>
        <w:tabs>
          <w:tab w:val="left" w:pos="-426"/>
        </w:tabs>
        <w:ind w:left="720"/>
        <w:jc w:val="both"/>
        <w:rPr>
          <w:rFonts w:ascii="Arial" w:hAnsi="Arial" w:cs="Arial"/>
          <w:sz w:val="22"/>
          <w:szCs w:val="22"/>
        </w:rPr>
      </w:pPr>
    </w:p>
    <w:p w14:paraId="342B81F1" w14:textId="7E76FA10" w:rsidR="008F634F" w:rsidRDefault="008F634F" w:rsidP="00120D6F">
      <w:pPr>
        <w:numPr>
          <w:ilvl w:val="0"/>
          <w:numId w:val="12"/>
        </w:numPr>
        <w:shd w:val="clear" w:color="auto" w:fill="FFFFFF"/>
        <w:tabs>
          <w:tab w:val="clear" w:pos="720"/>
          <w:tab w:val="left" w:pos="0"/>
        </w:tabs>
        <w:spacing w:after="240" w:line="276" w:lineRule="auto"/>
        <w:ind w:left="357" w:hanging="357"/>
        <w:jc w:val="both"/>
        <w:rPr>
          <w:rFonts w:ascii="Arial" w:hAnsi="Arial" w:cs="Arial"/>
          <w:sz w:val="22"/>
          <w:szCs w:val="22"/>
        </w:rPr>
      </w:pPr>
      <w:r w:rsidRPr="00FD7BAF">
        <w:rPr>
          <w:rFonts w:ascii="Arial" w:hAnsi="Arial" w:cs="Arial"/>
          <w:sz w:val="22"/>
          <w:szCs w:val="22"/>
        </w:rPr>
        <w:t xml:space="preserve">Kupující není povinen převzít </w:t>
      </w:r>
      <w:r w:rsidRPr="00FD7BAF">
        <w:rPr>
          <w:rFonts w:ascii="Arial" w:hAnsi="Arial" w:cs="Arial"/>
          <w:color w:val="000000"/>
          <w:w w:val="103"/>
          <w:sz w:val="22"/>
          <w:szCs w:val="22"/>
        </w:rPr>
        <w:t>zboží,</w:t>
      </w:r>
      <w:r w:rsidRPr="00FD7BAF">
        <w:rPr>
          <w:rFonts w:ascii="Arial" w:hAnsi="Arial" w:cs="Arial"/>
          <w:sz w:val="22"/>
          <w:szCs w:val="22"/>
        </w:rPr>
        <w:t xml:space="preserve"> pokud není předáno včas v souladu s touto smlouvou</w:t>
      </w:r>
      <w:r w:rsidR="00A8630D" w:rsidRPr="00FD7BAF">
        <w:rPr>
          <w:rFonts w:ascii="Arial" w:hAnsi="Arial" w:cs="Arial"/>
          <w:sz w:val="22"/>
          <w:szCs w:val="22"/>
        </w:rPr>
        <w:t xml:space="preserve"> nebo v případě, že zásilka nebo její obal je zjevně poškozen</w:t>
      </w:r>
      <w:r w:rsidRPr="00FD7BAF">
        <w:rPr>
          <w:rFonts w:ascii="Arial" w:hAnsi="Arial" w:cs="Arial"/>
          <w:sz w:val="22"/>
          <w:szCs w:val="22"/>
        </w:rPr>
        <w:t xml:space="preserve">. </w:t>
      </w:r>
      <w:r w:rsidR="00D20D89" w:rsidRPr="00FD7BAF">
        <w:rPr>
          <w:rFonts w:ascii="Arial" w:hAnsi="Arial" w:cs="Arial"/>
          <w:sz w:val="22"/>
          <w:szCs w:val="22"/>
        </w:rPr>
        <w:t xml:space="preserve">V takovém případě </w:t>
      </w:r>
      <w:r w:rsidRPr="00FD7BAF">
        <w:rPr>
          <w:rFonts w:ascii="Arial" w:hAnsi="Arial" w:cs="Arial"/>
          <w:sz w:val="22"/>
          <w:szCs w:val="22"/>
        </w:rPr>
        <w:t xml:space="preserve">není kupující povinen zaplatit </w:t>
      </w:r>
      <w:r w:rsidR="00E058CA" w:rsidRPr="00FD7BAF">
        <w:rPr>
          <w:rFonts w:ascii="Arial" w:hAnsi="Arial" w:cs="Arial"/>
          <w:sz w:val="22"/>
          <w:szCs w:val="22"/>
        </w:rPr>
        <w:t xml:space="preserve">kupní </w:t>
      </w:r>
      <w:r w:rsidRPr="00FD7BAF">
        <w:rPr>
          <w:rFonts w:ascii="Arial" w:hAnsi="Arial" w:cs="Arial"/>
          <w:sz w:val="22"/>
          <w:szCs w:val="22"/>
        </w:rPr>
        <w:t>cenu sjednanou</w:t>
      </w:r>
      <w:r>
        <w:rPr>
          <w:rFonts w:ascii="Arial" w:hAnsi="Arial" w:cs="Arial"/>
          <w:sz w:val="22"/>
          <w:szCs w:val="22"/>
        </w:rPr>
        <w:t xml:space="preserve"> v čl. V. této smlouvy.</w:t>
      </w:r>
    </w:p>
    <w:p w14:paraId="23A54A9A" w14:textId="36B2CC8B" w:rsidR="00E058CA" w:rsidRPr="00E058CA" w:rsidRDefault="00E058CA" w:rsidP="00E058CA">
      <w:pPr>
        <w:numPr>
          <w:ilvl w:val="0"/>
          <w:numId w:val="12"/>
        </w:numPr>
        <w:shd w:val="clear" w:color="auto" w:fill="FFFFFF"/>
        <w:tabs>
          <w:tab w:val="clear" w:pos="720"/>
          <w:tab w:val="left" w:pos="0"/>
        </w:tabs>
        <w:spacing w:after="240" w:line="276" w:lineRule="auto"/>
        <w:ind w:left="357" w:hanging="357"/>
        <w:jc w:val="both"/>
        <w:rPr>
          <w:rFonts w:ascii="Arial" w:hAnsi="Arial" w:cs="Arial"/>
          <w:sz w:val="22"/>
          <w:szCs w:val="22"/>
        </w:rPr>
      </w:pPr>
      <w:r>
        <w:rPr>
          <w:rFonts w:ascii="Arial" w:hAnsi="Arial" w:cs="Arial"/>
          <w:sz w:val="22"/>
          <w:szCs w:val="22"/>
        </w:rPr>
        <w:t>Pokud k</w:t>
      </w:r>
      <w:r w:rsidRPr="005758BC">
        <w:rPr>
          <w:rFonts w:ascii="Arial" w:hAnsi="Arial" w:cs="Arial"/>
          <w:sz w:val="22"/>
          <w:szCs w:val="22"/>
        </w:rPr>
        <w:t xml:space="preserve">upující bezdůvodně odepře řádně a včas </w:t>
      </w:r>
      <w:r>
        <w:rPr>
          <w:rFonts w:ascii="Arial" w:hAnsi="Arial" w:cs="Arial"/>
          <w:sz w:val="22"/>
          <w:szCs w:val="22"/>
        </w:rPr>
        <w:t xml:space="preserve">předávané zboží </w:t>
      </w:r>
      <w:r w:rsidRPr="005758BC">
        <w:rPr>
          <w:rFonts w:ascii="Arial" w:hAnsi="Arial" w:cs="Arial"/>
          <w:sz w:val="22"/>
          <w:szCs w:val="22"/>
        </w:rPr>
        <w:t xml:space="preserve">převzít nebo požádá </w:t>
      </w:r>
      <w:r>
        <w:rPr>
          <w:rFonts w:ascii="Arial" w:hAnsi="Arial" w:cs="Arial"/>
          <w:sz w:val="22"/>
          <w:szCs w:val="22"/>
        </w:rPr>
        <w:br/>
      </w:r>
      <w:r w:rsidRPr="005758BC">
        <w:rPr>
          <w:rFonts w:ascii="Arial" w:hAnsi="Arial" w:cs="Arial"/>
          <w:sz w:val="22"/>
          <w:szCs w:val="22"/>
        </w:rPr>
        <w:t>o p</w:t>
      </w:r>
      <w:r>
        <w:rPr>
          <w:rFonts w:ascii="Arial" w:hAnsi="Arial" w:cs="Arial"/>
          <w:sz w:val="22"/>
          <w:szCs w:val="22"/>
        </w:rPr>
        <w:t>osunutí termínu převzetí, není p</w:t>
      </w:r>
      <w:r w:rsidRPr="005758BC">
        <w:rPr>
          <w:rFonts w:ascii="Arial" w:hAnsi="Arial" w:cs="Arial"/>
          <w:sz w:val="22"/>
          <w:szCs w:val="22"/>
        </w:rPr>
        <w:t>rodávající v prodlení.</w:t>
      </w:r>
    </w:p>
    <w:p w14:paraId="0424DD16" w14:textId="74CCCF06" w:rsidR="008F634F" w:rsidRPr="003C799D" w:rsidRDefault="000D5105" w:rsidP="00120D6F">
      <w:pPr>
        <w:pStyle w:val="Nadpis4"/>
        <w:tabs>
          <w:tab w:val="left" w:pos="567"/>
          <w:tab w:val="left" w:pos="2880"/>
        </w:tabs>
        <w:spacing w:before="240" w:line="276" w:lineRule="auto"/>
        <w:jc w:val="center"/>
        <w:rPr>
          <w:rFonts w:ascii="Arial" w:hAnsi="Arial" w:cs="Arial"/>
          <w:color w:val="auto"/>
          <w:w w:val="102"/>
          <w:sz w:val="22"/>
          <w:szCs w:val="22"/>
        </w:rPr>
      </w:pPr>
      <w:r>
        <w:rPr>
          <w:rFonts w:ascii="Arial" w:hAnsi="Arial" w:cs="Arial"/>
          <w:color w:val="auto"/>
          <w:w w:val="102"/>
          <w:sz w:val="22"/>
          <w:szCs w:val="22"/>
        </w:rPr>
        <w:t>V.</w:t>
      </w:r>
    </w:p>
    <w:p w14:paraId="15424300" w14:textId="09FE9B96" w:rsidR="008F634F" w:rsidRDefault="002C73DA" w:rsidP="00120D6F">
      <w:pPr>
        <w:shd w:val="clear" w:color="auto" w:fill="FFFFFF"/>
        <w:tabs>
          <w:tab w:val="left" w:pos="567"/>
        </w:tabs>
        <w:spacing w:line="276" w:lineRule="auto"/>
        <w:ind w:left="29"/>
        <w:jc w:val="center"/>
        <w:rPr>
          <w:rFonts w:ascii="Arial" w:hAnsi="Arial" w:cs="Arial"/>
          <w:sz w:val="22"/>
        </w:rPr>
      </w:pPr>
      <w:r w:rsidRPr="00FD7BAF">
        <w:rPr>
          <w:rFonts w:ascii="Arial" w:hAnsi="Arial" w:cs="Arial"/>
          <w:b/>
          <w:bCs/>
          <w:color w:val="000000"/>
          <w:w w:val="102"/>
          <w:sz w:val="22"/>
        </w:rPr>
        <w:t>Kupní c</w:t>
      </w:r>
      <w:r w:rsidR="008F634F" w:rsidRPr="00FD7BAF">
        <w:rPr>
          <w:rFonts w:ascii="Arial" w:hAnsi="Arial" w:cs="Arial"/>
          <w:b/>
          <w:bCs/>
          <w:color w:val="000000"/>
          <w:w w:val="102"/>
          <w:sz w:val="22"/>
        </w:rPr>
        <w:t>ena, platební</w:t>
      </w:r>
      <w:r w:rsidR="008F634F">
        <w:rPr>
          <w:rFonts w:ascii="Arial" w:hAnsi="Arial" w:cs="Arial"/>
          <w:b/>
          <w:bCs/>
          <w:color w:val="000000"/>
          <w:w w:val="102"/>
          <w:sz w:val="22"/>
        </w:rPr>
        <w:t xml:space="preserve"> podmínky</w:t>
      </w:r>
    </w:p>
    <w:p w14:paraId="7EBE1DF9" w14:textId="2E8AFD4F" w:rsidR="00555B00" w:rsidRPr="00FD7BAF" w:rsidRDefault="00E058CA" w:rsidP="00E058CA">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0D5105">
        <w:rPr>
          <w:rFonts w:ascii="Arial" w:hAnsi="Arial" w:cs="Arial"/>
          <w:color w:val="000000"/>
          <w:w w:val="103"/>
          <w:sz w:val="22"/>
          <w:szCs w:val="22"/>
        </w:rPr>
        <w:t xml:space="preserve">Celkovou a pro účely fakturace rozhodnou </w:t>
      </w:r>
      <w:r>
        <w:rPr>
          <w:rFonts w:ascii="Arial" w:hAnsi="Arial" w:cs="Arial"/>
          <w:color w:val="000000"/>
          <w:w w:val="103"/>
          <w:sz w:val="22"/>
          <w:szCs w:val="22"/>
        </w:rPr>
        <w:t xml:space="preserve">kupní </w:t>
      </w:r>
      <w:r w:rsidRPr="000D5105">
        <w:rPr>
          <w:rFonts w:ascii="Arial" w:hAnsi="Arial" w:cs="Arial"/>
          <w:color w:val="000000"/>
          <w:w w:val="103"/>
          <w:sz w:val="22"/>
          <w:szCs w:val="22"/>
        </w:rPr>
        <w:t xml:space="preserve">cenou </w:t>
      </w:r>
      <w:r>
        <w:rPr>
          <w:rFonts w:ascii="Arial" w:hAnsi="Arial" w:cs="Arial"/>
          <w:color w:val="000000"/>
          <w:w w:val="103"/>
          <w:sz w:val="22"/>
          <w:szCs w:val="22"/>
        </w:rPr>
        <w:t xml:space="preserve">za předmět plnění </w:t>
      </w:r>
      <w:r w:rsidRPr="000D5105">
        <w:rPr>
          <w:rFonts w:ascii="Arial" w:hAnsi="Arial" w:cs="Arial"/>
          <w:color w:val="000000"/>
          <w:w w:val="103"/>
          <w:sz w:val="22"/>
          <w:szCs w:val="22"/>
        </w:rPr>
        <w:t>v</w:t>
      </w:r>
      <w:r w:rsidR="0084271A">
        <w:rPr>
          <w:rFonts w:ascii="Arial" w:hAnsi="Arial" w:cs="Arial"/>
          <w:color w:val="000000"/>
          <w:w w:val="103"/>
          <w:sz w:val="22"/>
          <w:szCs w:val="22"/>
        </w:rPr>
        <w:t> </w:t>
      </w:r>
      <w:r w:rsidRPr="000D5105">
        <w:rPr>
          <w:rFonts w:ascii="Arial" w:hAnsi="Arial" w:cs="Arial"/>
          <w:color w:val="000000"/>
          <w:w w:val="103"/>
          <w:sz w:val="22"/>
          <w:szCs w:val="22"/>
        </w:rPr>
        <w:t>rozsahu</w:t>
      </w:r>
      <w:r w:rsidR="0084271A">
        <w:rPr>
          <w:rFonts w:ascii="Arial" w:hAnsi="Arial" w:cs="Arial"/>
          <w:color w:val="000000"/>
          <w:w w:val="103"/>
          <w:sz w:val="22"/>
          <w:szCs w:val="22"/>
        </w:rPr>
        <w:t>,</w:t>
      </w:r>
      <w:r w:rsidRPr="000D5105">
        <w:rPr>
          <w:rFonts w:ascii="Arial" w:hAnsi="Arial" w:cs="Arial"/>
          <w:color w:val="000000"/>
          <w:w w:val="103"/>
          <w:sz w:val="22"/>
          <w:szCs w:val="22"/>
        </w:rPr>
        <w:t xml:space="preserve"> kvalitě </w:t>
      </w:r>
      <w:r w:rsidR="0084271A">
        <w:rPr>
          <w:rFonts w:ascii="Arial" w:hAnsi="Arial" w:cs="Arial"/>
          <w:color w:val="000000"/>
          <w:w w:val="103"/>
          <w:sz w:val="22"/>
          <w:szCs w:val="22"/>
        </w:rPr>
        <w:t xml:space="preserve">a specifikace </w:t>
      </w:r>
      <w:r w:rsidRPr="000D5105">
        <w:rPr>
          <w:rFonts w:ascii="Arial" w:hAnsi="Arial" w:cs="Arial"/>
          <w:color w:val="000000"/>
          <w:w w:val="103"/>
          <w:sz w:val="22"/>
          <w:szCs w:val="22"/>
        </w:rPr>
        <w:t xml:space="preserve">dle této smlouvy se rozumí </w:t>
      </w:r>
      <w:r w:rsidRPr="000D5105">
        <w:rPr>
          <w:rFonts w:ascii="Arial" w:hAnsi="Arial" w:cs="Arial"/>
          <w:b/>
          <w:color w:val="000000"/>
          <w:w w:val="103"/>
          <w:sz w:val="22"/>
          <w:szCs w:val="22"/>
        </w:rPr>
        <w:t xml:space="preserve">cena </w:t>
      </w:r>
      <w:r w:rsidR="00555B00">
        <w:rPr>
          <w:rFonts w:ascii="Arial" w:hAnsi="Arial" w:cs="Arial"/>
          <w:b/>
          <w:color w:val="000000"/>
          <w:w w:val="103"/>
          <w:sz w:val="22"/>
          <w:szCs w:val="22"/>
        </w:rPr>
        <w:t>bez</w:t>
      </w:r>
      <w:r w:rsidR="00555B00" w:rsidRPr="000D5105">
        <w:rPr>
          <w:rFonts w:ascii="Arial" w:hAnsi="Arial" w:cs="Arial"/>
          <w:b/>
          <w:color w:val="000000"/>
          <w:w w:val="103"/>
          <w:sz w:val="22"/>
          <w:szCs w:val="22"/>
        </w:rPr>
        <w:t xml:space="preserve"> </w:t>
      </w:r>
      <w:r w:rsidRPr="000D5105">
        <w:rPr>
          <w:rFonts w:ascii="Arial" w:hAnsi="Arial" w:cs="Arial"/>
          <w:b/>
          <w:color w:val="000000"/>
          <w:w w:val="103"/>
          <w:sz w:val="22"/>
          <w:szCs w:val="22"/>
        </w:rPr>
        <w:t>DPH</w:t>
      </w:r>
      <w:r w:rsidRPr="000D5105">
        <w:rPr>
          <w:rFonts w:ascii="Arial" w:hAnsi="Arial" w:cs="Arial"/>
          <w:color w:val="000000"/>
          <w:w w:val="103"/>
          <w:sz w:val="22"/>
          <w:szCs w:val="22"/>
        </w:rPr>
        <w:t xml:space="preserve">, která byla stanovena jako nejvýše přípustná dohodou smluvních stran dle zákona č. 526/1990 Sb., o cenách, </w:t>
      </w:r>
      <w:r>
        <w:rPr>
          <w:rFonts w:ascii="Arial" w:hAnsi="Arial" w:cs="Arial"/>
          <w:color w:val="000000"/>
          <w:w w:val="103"/>
          <w:sz w:val="22"/>
          <w:szCs w:val="22"/>
        </w:rPr>
        <w:br/>
      </w:r>
      <w:r w:rsidRPr="000D5105">
        <w:rPr>
          <w:rFonts w:ascii="Arial" w:hAnsi="Arial" w:cs="Arial"/>
          <w:color w:val="000000"/>
          <w:w w:val="103"/>
          <w:sz w:val="22"/>
          <w:szCs w:val="22"/>
        </w:rPr>
        <w:t>v platném znění</w:t>
      </w:r>
      <w:r w:rsidR="00555B00">
        <w:rPr>
          <w:rFonts w:ascii="Arial" w:hAnsi="Arial" w:cs="Arial"/>
          <w:b/>
          <w:spacing w:val="-4"/>
          <w:sz w:val="22"/>
        </w:rPr>
        <w:t>.</w:t>
      </w:r>
    </w:p>
    <w:tbl>
      <w:tblPr>
        <w:tblStyle w:val="Mkatabulky"/>
        <w:tblW w:w="0" w:type="auto"/>
        <w:tblInd w:w="357" w:type="dxa"/>
        <w:tblLook w:val="04A0" w:firstRow="1" w:lastRow="0" w:firstColumn="1" w:lastColumn="0" w:noHBand="0" w:noVBand="1"/>
      </w:tblPr>
      <w:tblGrid>
        <w:gridCol w:w="3174"/>
        <w:gridCol w:w="2688"/>
        <w:gridCol w:w="2821"/>
      </w:tblGrid>
      <w:tr w:rsidR="00994F2B" w14:paraId="3FF46CCC" w14:textId="77777777" w:rsidTr="001E72A8">
        <w:tc>
          <w:tcPr>
            <w:tcW w:w="8703" w:type="dxa"/>
            <w:gridSpan w:val="3"/>
            <w:tcBorders>
              <w:top w:val="single" w:sz="12" w:space="0" w:color="auto"/>
              <w:left w:val="single" w:sz="12" w:space="0" w:color="auto"/>
              <w:right w:val="single" w:sz="12" w:space="0" w:color="auto"/>
            </w:tcBorders>
          </w:tcPr>
          <w:p w14:paraId="2C39C983" w14:textId="73155E24" w:rsidR="00994F2B" w:rsidRDefault="00994F2B" w:rsidP="001E72A8">
            <w:pPr>
              <w:tabs>
                <w:tab w:val="left" w:pos="0"/>
              </w:tabs>
              <w:spacing w:after="120" w:line="276" w:lineRule="auto"/>
              <w:jc w:val="center"/>
              <w:rPr>
                <w:rFonts w:ascii="Arial" w:hAnsi="Arial" w:cs="Arial"/>
                <w:b/>
                <w:spacing w:val="-4"/>
                <w:sz w:val="22"/>
              </w:rPr>
            </w:pPr>
            <w:r>
              <w:rPr>
                <w:rFonts w:ascii="Arial" w:hAnsi="Arial" w:cs="Arial"/>
                <w:b/>
                <w:spacing w:val="-4"/>
                <w:sz w:val="22"/>
              </w:rPr>
              <w:t>Značka a typ přístroje</w:t>
            </w:r>
          </w:p>
        </w:tc>
      </w:tr>
      <w:tr w:rsidR="007063C8" w14:paraId="1D8EA303" w14:textId="77777777" w:rsidTr="00FD7BAF">
        <w:trPr>
          <w:trHeight w:val="548"/>
        </w:trPr>
        <w:tc>
          <w:tcPr>
            <w:tcW w:w="3182" w:type="dxa"/>
            <w:tcBorders>
              <w:left w:val="single" w:sz="12" w:space="0" w:color="auto"/>
            </w:tcBorders>
          </w:tcPr>
          <w:p w14:paraId="4106EBEF" w14:textId="73664165" w:rsidR="007063C8" w:rsidRDefault="007063C8">
            <w:pPr>
              <w:tabs>
                <w:tab w:val="left" w:pos="0"/>
              </w:tabs>
              <w:spacing w:after="120" w:line="276" w:lineRule="auto"/>
              <w:jc w:val="both"/>
              <w:rPr>
                <w:rFonts w:ascii="Arial" w:hAnsi="Arial" w:cs="Arial"/>
                <w:b/>
                <w:spacing w:val="-4"/>
                <w:sz w:val="22"/>
              </w:rPr>
            </w:pPr>
          </w:p>
        </w:tc>
        <w:tc>
          <w:tcPr>
            <w:tcW w:w="2693" w:type="dxa"/>
          </w:tcPr>
          <w:p w14:paraId="41960E02" w14:textId="0D80EF36" w:rsidR="007063C8" w:rsidRPr="00FD7BAF" w:rsidRDefault="00572BE0" w:rsidP="00FD7BAF">
            <w:pPr>
              <w:tabs>
                <w:tab w:val="left" w:pos="0"/>
              </w:tabs>
              <w:spacing w:after="120" w:line="276" w:lineRule="auto"/>
              <w:jc w:val="center"/>
              <w:rPr>
                <w:rFonts w:ascii="Arial" w:hAnsi="Arial" w:cs="Arial"/>
                <w:b/>
                <w:spacing w:val="-4"/>
                <w:sz w:val="16"/>
                <w:szCs w:val="16"/>
              </w:rPr>
            </w:pPr>
            <w:r w:rsidRPr="00FD7BAF">
              <w:rPr>
                <w:rFonts w:ascii="Arial" w:hAnsi="Arial" w:cs="Arial"/>
                <w:color w:val="000000"/>
                <w:w w:val="103"/>
                <w:sz w:val="16"/>
                <w:szCs w:val="16"/>
              </w:rPr>
              <w:t>Prodávající uvede n</w:t>
            </w:r>
            <w:r w:rsidR="007063C8" w:rsidRPr="00FD7BAF">
              <w:rPr>
                <w:rFonts w:ascii="Arial" w:hAnsi="Arial" w:cs="Arial"/>
                <w:color w:val="000000"/>
                <w:w w:val="103"/>
                <w:sz w:val="16"/>
                <w:szCs w:val="16"/>
              </w:rPr>
              <w:t>ázev/značk</w:t>
            </w:r>
            <w:r w:rsidRPr="00FD7BAF">
              <w:rPr>
                <w:rFonts w:ascii="Arial" w:hAnsi="Arial" w:cs="Arial"/>
                <w:color w:val="000000"/>
                <w:w w:val="103"/>
                <w:sz w:val="16"/>
                <w:szCs w:val="16"/>
              </w:rPr>
              <w:t>u</w:t>
            </w:r>
            <w:r w:rsidR="007063C8" w:rsidRPr="00FD7BAF">
              <w:rPr>
                <w:rFonts w:ascii="Arial" w:hAnsi="Arial" w:cs="Arial"/>
                <w:color w:val="000000"/>
                <w:w w:val="103"/>
                <w:sz w:val="16"/>
                <w:szCs w:val="16"/>
              </w:rPr>
              <w:t>/řad</w:t>
            </w:r>
            <w:r w:rsidRPr="00FD7BAF">
              <w:rPr>
                <w:rFonts w:ascii="Arial" w:hAnsi="Arial" w:cs="Arial"/>
                <w:color w:val="000000"/>
                <w:w w:val="103"/>
                <w:sz w:val="16"/>
                <w:szCs w:val="16"/>
              </w:rPr>
              <w:t>u</w:t>
            </w:r>
            <w:r w:rsidR="007063C8" w:rsidRPr="00FD7BAF">
              <w:rPr>
                <w:rFonts w:ascii="Arial" w:hAnsi="Arial" w:cs="Arial"/>
                <w:color w:val="000000"/>
                <w:w w:val="103"/>
                <w:sz w:val="16"/>
                <w:szCs w:val="16"/>
              </w:rPr>
              <w:t xml:space="preserve"> přístroje</w:t>
            </w:r>
          </w:p>
        </w:tc>
        <w:tc>
          <w:tcPr>
            <w:tcW w:w="2828" w:type="dxa"/>
            <w:tcBorders>
              <w:right w:val="single" w:sz="12" w:space="0" w:color="auto"/>
            </w:tcBorders>
          </w:tcPr>
          <w:p w14:paraId="34A448EE" w14:textId="6AD37DA8" w:rsidR="007063C8" w:rsidRPr="00FD7BAF" w:rsidRDefault="00994F2B" w:rsidP="00FD7BAF">
            <w:pPr>
              <w:tabs>
                <w:tab w:val="left" w:pos="0"/>
              </w:tabs>
              <w:spacing w:after="120" w:line="276" w:lineRule="auto"/>
              <w:jc w:val="center"/>
              <w:rPr>
                <w:rFonts w:ascii="Arial" w:hAnsi="Arial" w:cs="Arial"/>
                <w:b/>
                <w:spacing w:val="-4"/>
                <w:sz w:val="16"/>
                <w:szCs w:val="16"/>
              </w:rPr>
            </w:pPr>
            <w:r w:rsidRPr="00FD7BAF">
              <w:rPr>
                <w:rFonts w:ascii="Arial" w:hAnsi="Arial" w:cs="Arial"/>
                <w:color w:val="000000"/>
                <w:w w:val="103"/>
                <w:sz w:val="16"/>
                <w:szCs w:val="16"/>
              </w:rPr>
              <w:t>Prodávající uvede cenu jednoho přístroje (včetně příslušenství) v Kč bez DPH</w:t>
            </w:r>
          </w:p>
        </w:tc>
      </w:tr>
      <w:tr w:rsidR="007063C8" w14:paraId="5B59A2CE" w14:textId="77777777" w:rsidTr="00A82EF4">
        <w:tc>
          <w:tcPr>
            <w:tcW w:w="3182" w:type="dxa"/>
            <w:tcBorders>
              <w:left w:val="single" w:sz="12" w:space="0" w:color="auto"/>
            </w:tcBorders>
          </w:tcPr>
          <w:p w14:paraId="041067AF" w14:textId="0671B27D" w:rsidR="007063C8" w:rsidRPr="00FD7BAF" w:rsidRDefault="002A5E7A" w:rsidP="007063C8">
            <w:pPr>
              <w:tabs>
                <w:tab w:val="left" w:pos="0"/>
              </w:tabs>
              <w:spacing w:after="120" w:line="276" w:lineRule="auto"/>
              <w:jc w:val="both"/>
              <w:rPr>
                <w:rFonts w:ascii="Arial" w:hAnsi="Arial" w:cs="Arial"/>
                <w:spacing w:val="-4"/>
                <w:sz w:val="22"/>
              </w:rPr>
            </w:pPr>
            <w:r>
              <w:rPr>
                <w:rFonts w:ascii="Arial" w:hAnsi="Arial" w:cs="Arial"/>
                <w:spacing w:val="-4"/>
                <w:sz w:val="22"/>
              </w:rPr>
              <w:t>Zvlhčovač</w:t>
            </w:r>
          </w:p>
        </w:tc>
        <w:tc>
          <w:tcPr>
            <w:tcW w:w="2693" w:type="dxa"/>
          </w:tcPr>
          <w:p w14:paraId="046663E5" w14:textId="77777777" w:rsidR="007063C8" w:rsidRDefault="007063C8" w:rsidP="007063C8">
            <w:pPr>
              <w:tabs>
                <w:tab w:val="left" w:pos="0"/>
              </w:tabs>
              <w:spacing w:after="120" w:line="276" w:lineRule="auto"/>
              <w:jc w:val="both"/>
              <w:rPr>
                <w:rFonts w:ascii="Arial" w:hAnsi="Arial" w:cs="Arial"/>
                <w:b/>
                <w:spacing w:val="-4"/>
                <w:sz w:val="22"/>
              </w:rPr>
            </w:pPr>
          </w:p>
        </w:tc>
        <w:tc>
          <w:tcPr>
            <w:tcW w:w="2828" w:type="dxa"/>
            <w:tcBorders>
              <w:right w:val="single" w:sz="12" w:space="0" w:color="auto"/>
            </w:tcBorders>
          </w:tcPr>
          <w:p w14:paraId="6712E7F5" w14:textId="77777777" w:rsidR="007063C8" w:rsidRDefault="007063C8" w:rsidP="007063C8">
            <w:pPr>
              <w:tabs>
                <w:tab w:val="left" w:pos="0"/>
              </w:tabs>
              <w:spacing w:after="120" w:line="276" w:lineRule="auto"/>
              <w:jc w:val="both"/>
              <w:rPr>
                <w:rFonts w:ascii="Arial" w:hAnsi="Arial" w:cs="Arial"/>
                <w:b/>
                <w:spacing w:val="-4"/>
                <w:sz w:val="22"/>
              </w:rPr>
            </w:pPr>
          </w:p>
        </w:tc>
      </w:tr>
      <w:tr w:rsidR="00A82EF4" w14:paraId="60E69FD8" w14:textId="77777777" w:rsidTr="00A82EF4">
        <w:tc>
          <w:tcPr>
            <w:tcW w:w="3182" w:type="dxa"/>
            <w:tcBorders>
              <w:left w:val="single" w:sz="12" w:space="0" w:color="auto"/>
            </w:tcBorders>
          </w:tcPr>
          <w:p w14:paraId="3DEC8C04" w14:textId="65C6E2A4" w:rsidR="00A82EF4" w:rsidRDefault="00A82EF4" w:rsidP="007063C8">
            <w:pPr>
              <w:tabs>
                <w:tab w:val="left" w:pos="0"/>
              </w:tabs>
              <w:spacing w:after="120" w:line="276" w:lineRule="auto"/>
              <w:jc w:val="both"/>
              <w:rPr>
                <w:rFonts w:ascii="Arial" w:hAnsi="Arial" w:cs="Arial"/>
                <w:spacing w:val="-4"/>
                <w:sz w:val="22"/>
              </w:rPr>
            </w:pPr>
            <w:r>
              <w:rPr>
                <w:rFonts w:ascii="Arial" w:hAnsi="Arial" w:cs="Arial"/>
                <w:spacing w:val="-4"/>
                <w:sz w:val="22"/>
              </w:rPr>
              <w:t>Odvlhčovač</w:t>
            </w:r>
          </w:p>
        </w:tc>
        <w:tc>
          <w:tcPr>
            <w:tcW w:w="2693" w:type="dxa"/>
          </w:tcPr>
          <w:p w14:paraId="36C44028" w14:textId="77777777" w:rsidR="00A82EF4" w:rsidRDefault="00A82EF4" w:rsidP="007063C8">
            <w:pPr>
              <w:tabs>
                <w:tab w:val="left" w:pos="0"/>
              </w:tabs>
              <w:spacing w:after="120" w:line="276" w:lineRule="auto"/>
              <w:jc w:val="both"/>
              <w:rPr>
                <w:rFonts w:ascii="Arial" w:hAnsi="Arial" w:cs="Arial"/>
                <w:b/>
                <w:spacing w:val="-4"/>
                <w:sz w:val="22"/>
              </w:rPr>
            </w:pPr>
          </w:p>
        </w:tc>
        <w:tc>
          <w:tcPr>
            <w:tcW w:w="2828" w:type="dxa"/>
            <w:tcBorders>
              <w:right w:val="single" w:sz="12" w:space="0" w:color="auto"/>
            </w:tcBorders>
          </w:tcPr>
          <w:p w14:paraId="21DE1C0B" w14:textId="77777777" w:rsidR="00A82EF4" w:rsidRDefault="00A82EF4" w:rsidP="007063C8">
            <w:pPr>
              <w:tabs>
                <w:tab w:val="left" w:pos="0"/>
              </w:tabs>
              <w:spacing w:after="120" w:line="276" w:lineRule="auto"/>
              <w:jc w:val="both"/>
              <w:rPr>
                <w:rFonts w:ascii="Arial" w:hAnsi="Arial" w:cs="Arial"/>
                <w:b/>
                <w:spacing w:val="-4"/>
                <w:sz w:val="22"/>
              </w:rPr>
            </w:pPr>
          </w:p>
        </w:tc>
      </w:tr>
      <w:tr w:rsidR="002A5E7A" w14:paraId="6835C758" w14:textId="77777777" w:rsidTr="00FD7BAF">
        <w:tc>
          <w:tcPr>
            <w:tcW w:w="3182" w:type="dxa"/>
            <w:tcBorders>
              <w:left w:val="single" w:sz="12" w:space="0" w:color="auto"/>
              <w:bottom w:val="single" w:sz="12" w:space="0" w:color="auto"/>
            </w:tcBorders>
          </w:tcPr>
          <w:p w14:paraId="399F7C3E" w14:textId="7DC9887F" w:rsidR="002A5E7A" w:rsidRDefault="00A82EF4" w:rsidP="007063C8">
            <w:pPr>
              <w:tabs>
                <w:tab w:val="left" w:pos="0"/>
              </w:tabs>
              <w:spacing w:after="120" w:line="276" w:lineRule="auto"/>
              <w:jc w:val="both"/>
              <w:rPr>
                <w:rFonts w:ascii="Arial" w:hAnsi="Arial" w:cs="Arial"/>
                <w:spacing w:val="-4"/>
                <w:sz w:val="22"/>
              </w:rPr>
            </w:pPr>
            <w:r>
              <w:rPr>
                <w:rFonts w:ascii="Arial" w:hAnsi="Arial" w:cs="Arial"/>
                <w:spacing w:val="-4"/>
                <w:sz w:val="22"/>
              </w:rPr>
              <w:t>Odvlhčovač</w:t>
            </w:r>
          </w:p>
        </w:tc>
        <w:tc>
          <w:tcPr>
            <w:tcW w:w="2693" w:type="dxa"/>
            <w:tcBorders>
              <w:bottom w:val="single" w:sz="12" w:space="0" w:color="auto"/>
            </w:tcBorders>
          </w:tcPr>
          <w:p w14:paraId="366E2BF1" w14:textId="77777777" w:rsidR="002A5E7A" w:rsidRDefault="002A5E7A" w:rsidP="007063C8">
            <w:pPr>
              <w:tabs>
                <w:tab w:val="left" w:pos="0"/>
              </w:tabs>
              <w:spacing w:after="120" w:line="276" w:lineRule="auto"/>
              <w:jc w:val="both"/>
              <w:rPr>
                <w:rFonts w:ascii="Arial" w:hAnsi="Arial" w:cs="Arial"/>
                <w:b/>
                <w:spacing w:val="-4"/>
                <w:sz w:val="22"/>
              </w:rPr>
            </w:pPr>
          </w:p>
        </w:tc>
        <w:tc>
          <w:tcPr>
            <w:tcW w:w="2828" w:type="dxa"/>
            <w:tcBorders>
              <w:bottom w:val="single" w:sz="12" w:space="0" w:color="auto"/>
              <w:right w:val="single" w:sz="12" w:space="0" w:color="auto"/>
            </w:tcBorders>
          </w:tcPr>
          <w:p w14:paraId="3B989916" w14:textId="77777777" w:rsidR="002A5E7A" w:rsidRDefault="002A5E7A" w:rsidP="007063C8">
            <w:pPr>
              <w:tabs>
                <w:tab w:val="left" w:pos="0"/>
              </w:tabs>
              <w:spacing w:after="120" w:line="276" w:lineRule="auto"/>
              <w:jc w:val="both"/>
              <w:rPr>
                <w:rFonts w:ascii="Arial" w:hAnsi="Arial" w:cs="Arial"/>
                <w:b/>
                <w:spacing w:val="-4"/>
                <w:sz w:val="22"/>
              </w:rPr>
            </w:pPr>
          </w:p>
        </w:tc>
      </w:tr>
    </w:tbl>
    <w:p w14:paraId="33A5AB35" w14:textId="4A368A55" w:rsidR="00A86373" w:rsidRDefault="00A86373" w:rsidP="00FD7BAF">
      <w:pPr>
        <w:shd w:val="clear" w:color="auto" w:fill="FFFFFF"/>
        <w:tabs>
          <w:tab w:val="left" w:pos="0"/>
        </w:tabs>
        <w:spacing w:after="120" w:line="276" w:lineRule="auto"/>
        <w:ind w:left="357"/>
        <w:jc w:val="both"/>
        <w:rPr>
          <w:rFonts w:ascii="Arial" w:hAnsi="Arial" w:cs="Arial"/>
          <w:b/>
          <w:spacing w:val="-4"/>
          <w:sz w:val="22"/>
        </w:rPr>
      </w:pPr>
    </w:p>
    <w:tbl>
      <w:tblPr>
        <w:tblStyle w:val="Mkatabulky"/>
        <w:tblW w:w="0" w:type="auto"/>
        <w:tblInd w:w="357" w:type="dxa"/>
        <w:tblLook w:val="04A0" w:firstRow="1" w:lastRow="0" w:firstColumn="1" w:lastColumn="0" w:noHBand="0" w:noVBand="1"/>
      </w:tblPr>
      <w:tblGrid>
        <w:gridCol w:w="3176"/>
        <w:gridCol w:w="5507"/>
      </w:tblGrid>
      <w:tr w:rsidR="002B733E" w14:paraId="4FFFE867" w14:textId="77777777" w:rsidTr="00301454">
        <w:tc>
          <w:tcPr>
            <w:tcW w:w="8683" w:type="dxa"/>
            <w:gridSpan w:val="2"/>
            <w:tcBorders>
              <w:top w:val="single" w:sz="12" w:space="0" w:color="auto"/>
              <w:left w:val="single" w:sz="12" w:space="0" w:color="auto"/>
              <w:right w:val="single" w:sz="12" w:space="0" w:color="auto"/>
            </w:tcBorders>
          </w:tcPr>
          <w:p w14:paraId="29C39A37" w14:textId="37866B8B" w:rsidR="002B733E" w:rsidRDefault="002B733E" w:rsidP="00A82EF4">
            <w:pPr>
              <w:tabs>
                <w:tab w:val="left" w:pos="0"/>
              </w:tabs>
              <w:spacing w:after="120" w:line="276" w:lineRule="auto"/>
              <w:jc w:val="center"/>
              <w:rPr>
                <w:rFonts w:ascii="Arial" w:hAnsi="Arial" w:cs="Arial"/>
                <w:b/>
                <w:spacing w:val="-4"/>
                <w:sz w:val="22"/>
              </w:rPr>
            </w:pPr>
            <w:r>
              <w:rPr>
                <w:rFonts w:ascii="Arial" w:hAnsi="Arial" w:cs="Arial"/>
                <w:b/>
                <w:spacing w:val="-4"/>
                <w:sz w:val="22"/>
              </w:rPr>
              <w:t xml:space="preserve">Celková cena dodávky </w:t>
            </w:r>
          </w:p>
        </w:tc>
      </w:tr>
      <w:tr w:rsidR="00301454" w14:paraId="3B589AB9" w14:textId="77777777" w:rsidTr="00301454">
        <w:tc>
          <w:tcPr>
            <w:tcW w:w="3176" w:type="dxa"/>
            <w:tcBorders>
              <w:left w:val="single" w:sz="12" w:space="0" w:color="auto"/>
            </w:tcBorders>
          </w:tcPr>
          <w:p w14:paraId="278388A4" w14:textId="604BBFED" w:rsidR="00301454" w:rsidRPr="00954C36" w:rsidRDefault="00301454">
            <w:pPr>
              <w:tabs>
                <w:tab w:val="left" w:pos="0"/>
              </w:tabs>
              <w:spacing w:after="120" w:line="276" w:lineRule="auto"/>
              <w:jc w:val="both"/>
              <w:rPr>
                <w:rFonts w:ascii="Arial" w:hAnsi="Arial" w:cs="Arial"/>
                <w:b/>
                <w:spacing w:val="-4"/>
                <w:sz w:val="22"/>
              </w:rPr>
            </w:pPr>
            <w:r w:rsidRPr="00FD7BAF">
              <w:rPr>
                <w:rFonts w:ascii="Arial" w:hAnsi="Arial" w:cs="Arial"/>
                <w:b/>
                <w:spacing w:val="-4"/>
                <w:sz w:val="22"/>
              </w:rPr>
              <w:t xml:space="preserve">Cena celkem </w:t>
            </w:r>
            <w:r>
              <w:rPr>
                <w:rFonts w:ascii="Arial" w:hAnsi="Arial" w:cs="Arial"/>
                <w:b/>
                <w:spacing w:val="-4"/>
                <w:sz w:val="22"/>
              </w:rPr>
              <w:t xml:space="preserve">v Kč </w:t>
            </w:r>
            <w:r w:rsidRPr="00FD7BAF">
              <w:rPr>
                <w:rFonts w:ascii="Arial" w:hAnsi="Arial" w:cs="Arial"/>
                <w:b/>
                <w:spacing w:val="-4"/>
                <w:sz w:val="22"/>
              </w:rPr>
              <w:t>bez DPH</w:t>
            </w:r>
          </w:p>
        </w:tc>
        <w:tc>
          <w:tcPr>
            <w:tcW w:w="5507" w:type="dxa"/>
            <w:tcBorders>
              <w:right w:val="single" w:sz="12" w:space="0" w:color="auto"/>
            </w:tcBorders>
          </w:tcPr>
          <w:p w14:paraId="1EFBC245" w14:textId="77777777" w:rsidR="00301454" w:rsidRPr="002550C2" w:rsidRDefault="00301454">
            <w:pPr>
              <w:tabs>
                <w:tab w:val="left" w:pos="0"/>
              </w:tabs>
              <w:spacing w:after="120" w:line="276" w:lineRule="auto"/>
              <w:jc w:val="both"/>
              <w:rPr>
                <w:rFonts w:ascii="Arial" w:hAnsi="Arial" w:cs="Arial"/>
                <w:b/>
                <w:spacing w:val="-4"/>
                <w:sz w:val="22"/>
              </w:rPr>
            </w:pPr>
          </w:p>
        </w:tc>
      </w:tr>
      <w:tr w:rsidR="00301454" w14:paraId="39C57667" w14:textId="77777777" w:rsidTr="004322E7">
        <w:tc>
          <w:tcPr>
            <w:tcW w:w="3176" w:type="dxa"/>
            <w:tcBorders>
              <w:left w:val="single" w:sz="12" w:space="0" w:color="auto"/>
            </w:tcBorders>
          </w:tcPr>
          <w:p w14:paraId="513473E3" w14:textId="2A2E9075" w:rsidR="00301454" w:rsidRPr="00FD7BAF" w:rsidRDefault="00301454">
            <w:pPr>
              <w:tabs>
                <w:tab w:val="left" w:pos="0"/>
              </w:tabs>
              <w:spacing w:after="120" w:line="276" w:lineRule="auto"/>
              <w:jc w:val="both"/>
              <w:rPr>
                <w:rFonts w:ascii="Arial" w:hAnsi="Arial" w:cs="Arial"/>
                <w:spacing w:val="-4"/>
                <w:sz w:val="22"/>
              </w:rPr>
            </w:pPr>
            <w:r w:rsidRPr="00FD7BAF">
              <w:rPr>
                <w:rFonts w:ascii="Arial" w:hAnsi="Arial" w:cs="Arial"/>
                <w:spacing w:val="-4"/>
                <w:sz w:val="22"/>
              </w:rPr>
              <w:t>DPH</w:t>
            </w:r>
          </w:p>
        </w:tc>
        <w:tc>
          <w:tcPr>
            <w:tcW w:w="5507" w:type="dxa"/>
            <w:tcBorders>
              <w:right w:val="single" w:sz="12" w:space="0" w:color="auto"/>
            </w:tcBorders>
          </w:tcPr>
          <w:p w14:paraId="39422656" w14:textId="77777777" w:rsidR="00301454" w:rsidRPr="00FD7BAF" w:rsidRDefault="00301454">
            <w:pPr>
              <w:tabs>
                <w:tab w:val="left" w:pos="0"/>
              </w:tabs>
              <w:spacing w:after="120" w:line="276" w:lineRule="auto"/>
              <w:jc w:val="both"/>
              <w:rPr>
                <w:rFonts w:ascii="Arial" w:hAnsi="Arial" w:cs="Arial"/>
                <w:spacing w:val="-4"/>
                <w:sz w:val="22"/>
              </w:rPr>
            </w:pPr>
          </w:p>
        </w:tc>
      </w:tr>
      <w:tr w:rsidR="00301454" w14:paraId="05481C01" w14:textId="77777777" w:rsidTr="00E6497D">
        <w:tc>
          <w:tcPr>
            <w:tcW w:w="3176" w:type="dxa"/>
            <w:tcBorders>
              <w:left w:val="single" w:sz="12" w:space="0" w:color="auto"/>
              <w:bottom w:val="single" w:sz="12" w:space="0" w:color="auto"/>
            </w:tcBorders>
          </w:tcPr>
          <w:p w14:paraId="675C19FE" w14:textId="68C9BAB3" w:rsidR="00301454" w:rsidRPr="00FD7BAF" w:rsidRDefault="00301454">
            <w:pPr>
              <w:tabs>
                <w:tab w:val="left" w:pos="0"/>
              </w:tabs>
              <w:spacing w:after="120" w:line="276" w:lineRule="auto"/>
              <w:jc w:val="both"/>
              <w:rPr>
                <w:rFonts w:ascii="Arial" w:hAnsi="Arial" w:cs="Arial"/>
                <w:spacing w:val="-4"/>
                <w:sz w:val="22"/>
              </w:rPr>
            </w:pPr>
            <w:r w:rsidRPr="00FD7BAF">
              <w:rPr>
                <w:rFonts w:ascii="Arial" w:hAnsi="Arial" w:cs="Arial"/>
                <w:spacing w:val="-4"/>
                <w:sz w:val="22"/>
              </w:rPr>
              <w:t xml:space="preserve">Cena celkem </w:t>
            </w:r>
            <w:r>
              <w:rPr>
                <w:rFonts w:ascii="Arial" w:hAnsi="Arial" w:cs="Arial"/>
                <w:spacing w:val="-4"/>
                <w:sz w:val="22"/>
              </w:rPr>
              <w:t xml:space="preserve">v Kč </w:t>
            </w:r>
            <w:r w:rsidRPr="00FD7BAF">
              <w:rPr>
                <w:rFonts w:ascii="Arial" w:hAnsi="Arial" w:cs="Arial"/>
                <w:spacing w:val="-4"/>
                <w:sz w:val="22"/>
              </w:rPr>
              <w:t>včetně DPH</w:t>
            </w:r>
          </w:p>
        </w:tc>
        <w:tc>
          <w:tcPr>
            <w:tcW w:w="5507" w:type="dxa"/>
            <w:tcBorders>
              <w:bottom w:val="single" w:sz="12" w:space="0" w:color="auto"/>
              <w:right w:val="single" w:sz="12" w:space="0" w:color="auto"/>
            </w:tcBorders>
          </w:tcPr>
          <w:p w14:paraId="5BB9E30C" w14:textId="77777777" w:rsidR="00301454" w:rsidRPr="00FD7BAF" w:rsidRDefault="00301454">
            <w:pPr>
              <w:tabs>
                <w:tab w:val="left" w:pos="0"/>
              </w:tabs>
              <w:spacing w:after="120" w:line="276" w:lineRule="auto"/>
              <w:jc w:val="both"/>
              <w:rPr>
                <w:rFonts w:ascii="Arial" w:hAnsi="Arial" w:cs="Arial"/>
                <w:spacing w:val="-4"/>
                <w:sz w:val="22"/>
              </w:rPr>
            </w:pPr>
          </w:p>
        </w:tc>
      </w:tr>
    </w:tbl>
    <w:p w14:paraId="2965CAC7" w14:textId="77777777" w:rsidR="002B733E" w:rsidRDefault="002B733E" w:rsidP="00FD7BAF">
      <w:pPr>
        <w:shd w:val="clear" w:color="auto" w:fill="FFFFFF"/>
        <w:tabs>
          <w:tab w:val="left" w:pos="0"/>
        </w:tabs>
        <w:spacing w:after="120" w:line="276" w:lineRule="auto"/>
        <w:ind w:left="357"/>
        <w:jc w:val="both"/>
        <w:rPr>
          <w:rFonts w:ascii="Arial" w:hAnsi="Arial" w:cs="Arial"/>
          <w:b/>
          <w:spacing w:val="-4"/>
          <w:sz w:val="22"/>
        </w:rPr>
      </w:pPr>
    </w:p>
    <w:p w14:paraId="32CB9858" w14:textId="17778409" w:rsidR="00181CBB" w:rsidRDefault="00181CBB" w:rsidP="00B80E85">
      <w:pPr>
        <w:shd w:val="clear" w:color="auto" w:fill="FFFFFF"/>
        <w:spacing w:after="120" w:line="276" w:lineRule="auto"/>
        <w:ind w:left="426"/>
        <w:jc w:val="both"/>
        <w:rPr>
          <w:rFonts w:ascii="Arial" w:hAnsi="Arial" w:cs="Arial"/>
          <w:spacing w:val="-4"/>
          <w:sz w:val="22"/>
        </w:rPr>
      </w:pPr>
      <w:r w:rsidRPr="00181CBB">
        <w:rPr>
          <w:rFonts w:ascii="Arial" w:hAnsi="Arial" w:cs="Arial"/>
          <w:spacing w:val="-4"/>
          <w:sz w:val="22"/>
        </w:rPr>
        <w:t xml:space="preserve">V případě, že </w:t>
      </w:r>
      <w:r>
        <w:rPr>
          <w:rFonts w:ascii="Arial" w:hAnsi="Arial" w:cs="Arial"/>
          <w:spacing w:val="-4"/>
          <w:sz w:val="22"/>
        </w:rPr>
        <w:t xml:space="preserve">prodávající není plátcem DPH, uvede </w:t>
      </w:r>
      <w:r w:rsidR="00B80E85">
        <w:rPr>
          <w:rFonts w:ascii="Arial" w:hAnsi="Arial" w:cs="Arial"/>
          <w:spacing w:val="-4"/>
          <w:sz w:val="22"/>
        </w:rPr>
        <w:t xml:space="preserve">cenu do sloupce či řádku „bez DPH“; </w:t>
      </w:r>
      <w:r>
        <w:rPr>
          <w:rFonts w:ascii="Arial" w:hAnsi="Arial" w:cs="Arial"/>
          <w:spacing w:val="-4"/>
          <w:sz w:val="22"/>
        </w:rPr>
        <w:t xml:space="preserve">v řádku </w:t>
      </w:r>
      <w:r w:rsidRPr="00181CBB">
        <w:rPr>
          <w:rFonts w:ascii="Arial" w:hAnsi="Arial" w:cs="Arial"/>
          <w:spacing w:val="-4"/>
          <w:sz w:val="22"/>
        </w:rPr>
        <w:t xml:space="preserve">„DPH" </w:t>
      </w:r>
      <w:r w:rsidR="00B80E85">
        <w:rPr>
          <w:rFonts w:ascii="Arial" w:hAnsi="Arial" w:cs="Arial"/>
          <w:spacing w:val="-4"/>
          <w:sz w:val="22"/>
        </w:rPr>
        <w:t xml:space="preserve">uvede </w:t>
      </w:r>
      <w:r w:rsidRPr="00181CBB">
        <w:rPr>
          <w:rFonts w:ascii="Arial" w:hAnsi="Arial" w:cs="Arial"/>
          <w:spacing w:val="-4"/>
          <w:sz w:val="22"/>
        </w:rPr>
        <w:t>hodnotu 0,- Kč</w:t>
      </w:r>
      <w:r w:rsidR="00B80E85">
        <w:rPr>
          <w:rFonts w:ascii="Arial" w:hAnsi="Arial" w:cs="Arial"/>
          <w:spacing w:val="-4"/>
          <w:sz w:val="22"/>
        </w:rPr>
        <w:t xml:space="preserve"> s poznámkou, že není plátce DPH</w:t>
      </w:r>
      <w:r w:rsidRPr="00181CBB">
        <w:rPr>
          <w:rFonts w:ascii="Arial" w:hAnsi="Arial" w:cs="Arial"/>
          <w:spacing w:val="-4"/>
          <w:sz w:val="22"/>
        </w:rPr>
        <w:t xml:space="preserve">. Cena </w:t>
      </w:r>
      <w:r>
        <w:rPr>
          <w:rFonts w:ascii="Arial" w:hAnsi="Arial" w:cs="Arial"/>
          <w:spacing w:val="-4"/>
          <w:sz w:val="22"/>
        </w:rPr>
        <w:t xml:space="preserve">celkem </w:t>
      </w:r>
      <w:r w:rsidRPr="00181CBB">
        <w:rPr>
          <w:rFonts w:ascii="Arial" w:hAnsi="Arial" w:cs="Arial"/>
          <w:spacing w:val="-4"/>
          <w:sz w:val="22"/>
        </w:rPr>
        <w:t xml:space="preserve">bez DPH je v takovém případě cenou konečnou a dodavatel ji uvede rovněž do </w:t>
      </w:r>
      <w:r>
        <w:rPr>
          <w:rFonts w:ascii="Arial" w:hAnsi="Arial" w:cs="Arial"/>
          <w:spacing w:val="-4"/>
          <w:sz w:val="22"/>
        </w:rPr>
        <w:t>řádku</w:t>
      </w:r>
      <w:r w:rsidRPr="00181CBB">
        <w:rPr>
          <w:rFonts w:ascii="Arial" w:hAnsi="Arial" w:cs="Arial"/>
          <w:spacing w:val="-4"/>
          <w:sz w:val="22"/>
        </w:rPr>
        <w:t xml:space="preserve"> „Cena</w:t>
      </w:r>
      <w:r>
        <w:rPr>
          <w:rFonts w:ascii="Arial" w:hAnsi="Arial" w:cs="Arial"/>
          <w:spacing w:val="-4"/>
          <w:sz w:val="22"/>
        </w:rPr>
        <w:t xml:space="preserve"> celkem </w:t>
      </w:r>
      <w:r w:rsidRPr="00181CBB">
        <w:rPr>
          <w:rFonts w:ascii="Arial" w:hAnsi="Arial" w:cs="Arial"/>
          <w:spacing w:val="-4"/>
          <w:sz w:val="22"/>
        </w:rPr>
        <w:t>včetně DPH“.</w:t>
      </w:r>
    </w:p>
    <w:p w14:paraId="05C8BA9A" w14:textId="0844943A" w:rsidR="00E058CA" w:rsidRPr="00181CBB" w:rsidRDefault="00E058CA" w:rsidP="00181CBB">
      <w:pPr>
        <w:pStyle w:val="Odstavecseseznamem"/>
        <w:numPr>
          <w:ilvl w:val="0"/>
          <w:numId w:val="35"/>
        </w:numPr>
        <w:shd w:val="clear" w:color="auto" w:fill="FFFFFF"/>
        <w:tabs>
          <w:tab w:val="clear" w:pos="720"/>
          <w:tab w:val="left" w:pos="0"/>
        </w:tabs>
        <w:spacing w:after="120" w:line="276" w:lineRule="auto"/>
        <w:ind w:left="426"/>
        <w:jc w:val="both"/>
        <w:rPr>
          <w:rFonts w:ascii="Arial" w:hAnsi="Arial" w:cs="Arial"/>
          <w:color w:val="000000"/>
          <w:w w:val="103"/>
          <w:sz w:val="22"/>
          <w:szCs w:val="22"/>
        </w:rPr>
      </w:pPr>
      <w:r w:rsidRPr="00181CBB">
        <w:rPr>
          <w:rFonts w:ascii="Arial" w:hAnsi="Arial" w:cs="Arial"/>
          <w:color w:val="000000"/>
          <w:w w:val="103"/>
          <w:sz w:val="22"/>
          <w:szCs w:val="22"/>
        </w:rPr>
        <w:t xml:space="preserve">V kupní ceně je zahrnuta cena za veškeré dodávky, práce, služby, činnosti a výkony, kterých je třeba pro včasné a kompletní dodání </w:t>
      </w:r>
      <w:r w:rsidR="0018609B" w:rsidRPr="00181CBB">
        <w:rPr>
          <w:rFonts w:ascii="Arial" w:hAnsi="Arial" w:cs="Arial"/>
          <w:color w:val="000000"/>
          <w:w w:val="103"/>
          <w:sz w:val="22"/>
          <w:szCs w:val="22"/>
        </w:rPr>
        <w:t>zboží</w:t>
      </w:r>
      <w:r w:rsidRPr="00181CBB">
        <w:rPr>
          <w:rFonts w:ascii="Arial" w:hAnsi="Arial" w:cs="Arial"/>
          <w:color w:val="000000"/>
          <w:w w:val="103"/>
          <w:sz w:val="22"/>
          <w:szCs w:val="22"/>
        </w:rPr>
        <w:t xml:space="preserve"> a veškeré další náklady prodávajícího nutné pro poskytnutí předmětu plnění dle této smlo</w:t>
      </w:r>
      <w:r w:rsidR="00301454" w:rsidRPr="00181CBB">
        <w:rPr>
          <w:rFonts w:ascii="Arial" w:hAnsi="Arial" w:cs="Arial"/>
          <w:color w:val="000000"/>
          <w:w w:val="103"/>
          <w:sz w:val="22"/>
          <w:szCs w:val="22"/>
        </w:rPr>
        <w:t>uvy, zejména balné, dopravné, pojištění, cla a jiné poplatky</w:t>
      </w:r>
      <w:r w:rsidR="00DB53E5" w:rsidRPr="00181CBB">
        <w:rPr>
          <w:rFonts w:ascii="Arial" w:hAnsi="Arial" w:cs="Arial"/>
          <w:color w:val="000000"/>
          <w:w w:val="103"/>
          <w:sz w:val="22"/>
          <w:szCs w:val="22"/>
        </w:rPr>
        <w:t>. Kupní cena obsahuje i předpokládaný vývoj kurzů české koruny k zahraničním měnám až do zániku závazků ze smlouvy.</w:t>
      </w:r>
    </w:p>
    <w:p w14:paraId="1132941D" w14:textId="6E192D25" w:rsidR="00515C37" w:rsidRPr="007D793E" w:rsidRDefault="00515C37" w:rsidP="00E058CA">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Smluvní cenu je možné upravit pouze v</w:t>
      </w:r>
      <w:r w:rsidR="00DB53E5">
        <w:rPr>
          <w:rFonts w:ascii="Arial" w:hAnsi="Arial" w:cs="Arial"/>
          <w:color w:val="000000"/>
          <w:w w:val="103"/>
          <w:sz w:val="22"/>
          <w:szCs w:val="22"/>
        </w:rPr>
        <w:t> </w:t>
      </w:r>
      <w:r>
        <w:rPr>
          <w:rFonts w:ascii="Arial" w:hAnsi="Arial" w:cs="Arial"/>
          <w:color w:val="000000"/>
          <w:w w:val="103"/>
          <w:sz w:val="22"/>
          <w:szCs w:val="22"/>
        </w:rPr>
        <w:t>přípa</w:t>
      </w:r>
      <w:r w:rsidR="00DB53E5">
        <w:rPr>
          <w:rFonts w:ascii="Arial" w:hAnsi="Arial" w:cs="Arial"/>
          <w:color w:val="000000"/>
          <w:w w:val="103"/>
          <w:sz w:val="22"/>
          <w:szCs w:val="22"/>
        </w:rPr>
        <w:t xml:space="preserve">dě, že dojde v průběhu plnění ke změnám daňových předpisů upravující výši DPH. </w:t>
      </w:r>
    </w:p>
    <w:p w14:paraId="6DD3D912" w14:textId="5D0DB533" w:rsidR="00E22841" w:rsidRPr="000D5105" w:rsidRDefault="00E22841" w:rsidP="00120D6F">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0D5105">
        <w:rPr>
          <w:rFonts w:ascii="Arial" w:hAnsi="Arial" w:cs="Arial"/>
          <w:color w:val="000000"/>
          <w:w w:val="103"/>
          <w:sz w:val="22"/>
          <w:szCs w:val="22"/>
        </w:rPr>
        <w:t xml:space="preserve">Dnem uskutečnění zdanitelného plněni, ve smyslu zákona č. 235/2004 Sb., o dani </w:t>
      </w:r>
      <w:r w:rsidRPr="000D5105">
        <w:rPr>
          <w:rFonts w:ascii="Arial" w:hAnsi="Arial" w:cs="Arial"/>
          <w:color w:val="000000"/>
          <w:w w:val="103"/>
          <w:sz w:val="22"/>
          <w:szCs w:val="22"/>
        </w:rPr>
        <w:br/>
        <w:t>z přidané hodnoty, ve znění pozdějších předpisů, j</w:t>
      </w:r>
      <w:r w:rsidR="00D20D89">
        <w:rPr>
          <w:rFonts w:ascii="Arial" w:hAnsi="Arial" w:cs="Arial"/>
          <w:color w:val="000000"/>
          <w:w w:val="103"/>
          <w:sz w:val="22"/>
          <w:szCs w:val="22"/>
        </w:rPr>
        <w:t>e den předání a převzetí zboží.</w:t>
      </w:r>
    </w:p>
    <w:p w14:paraId="42745C49" w14:textId="06AB3D90" w:rsidR="000D5105" w:rsidRDefault="00E058CA" w:rsidP="00120D6F">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Kupní c</w:t>
      </w:r>
      <w:r w:rsidR="008F634F" w:rsidRPr="000D5105">
        <w:rPr>
          <w:rFonts w:ascii="Arial" w:hAnsi="Arial" w:cs="Arial"/>
          <w:color w:val="000000"/>
          <w:w w:val="103"/>
          <w:sz w:val="22"/>
          <w:szCs w:val="22"/>
        </w:rPr>
        <w:t xml:space="preserve">enu uhradí kupující na základě </w:t>
      </w:r>
      <w:r w:rsidR="00494311">
        <w:rPr>
          <w:rFonts w:ascii="Arial" w:hAnsi="Arial" w:cs="Arial"/>
          <w:color w:val="000000"/>
          <w:w w:val="103"/>
          <w:sz w:val="22"/>
          <w:szCs w:val="22"/>
        </w:rPr>
        <w:t>daňového dokladu (</w:t>
      </w:r>
      <w:r w:rsidR="008F634F" w:rsidRPr="000D5105">
        <w:rPr>
          <w:rFonts w:ascii="Arial" w:hAnsi="Arial" w:cs="Arial"/>
          <w:color w:val="000000"/>
          <w:w w:val="103"/>
          <w:sz w:val="22"/>
          <w:szCs w:val="22"/>
        </w:rPr>
        <w:t>faktury</w:t>
      </w:r>
      <w:r w:rsidR="00494311">
        <w:rPr>
          <w:rFonts w:ascii="Arial" w:hAnsi="Arial" w:cs="Arial"/>
          <w:color w:val="000000"/>
          <w:w w:val="103"/>
          <w:sz w:val="22"/>
          <w:szCs w:val="22"/>
        </w:rPr>
        <w:t>)</w:t>
      </w:r>
      <w:r w:rsidR="008F634F" w:rsidRPr="000D5105">
        <w:rPr>
          <w:rFonts w:ascii="Arial" w:hAnsi="Arial" w:cs="Arial"/>
          <w:color w:val="000000"/>
          <w:w w:val="103"/>
          <w:sz w:val="22"/>
          <w:szCs w:val="22"/>
        </w:rPr>
        <w:t xml:space="preserve"> vystavené</w:t>
      </w:r>
      <w:r w:rsidR="0018609B">
        <w:rPr>
          <w:rFonts w:ascii="Arial" w:hAnsi="Arial" w:cs="Arial"/>
          <w:color w:val="000000"/>
          <w:w w:val="103"/>
          <w:sz w:val="22"/>
          <w:szCs w:val="22"/>
        </w:rPr>
        <w:t>ho</w:t>
      </w:r>
      <w:r w:rsidR="008F634F" w:rsidRPr="000D5105">
        <w:rPr>
          <w:rFonts w:ascii="Arial" w:hAnsi="Arial" w:cs="Arial"/>
          <w:color w:val="000000"/>
          <w:w w:val="103"/>
          <w:sz w:val="22"/>
          <w:szCs w:val="22"/>
        </w:rPr>
        <w:t xml:space="preserve"> prodávajícím po řádném a včasném předání a převzetí zboží v</w:t>
      </w:r>
      <w:r w:rsidR="00D20D89">
        <w:rPr>
          <w:rFonts w:ascii="Arial" w:hAnsi="Arial" w:cs="Arial"/>
          <w:color w:val="000000"/>
          <w:w w:val="103"/>
          <w:sz w:val="22"/>
          <w:szCs w:val="22"/>
        </w:rPr>
        <w:t> době plnění uvedené</w:t>
      </w:r>
      <w:r w:rsidR="008F634F" w:rsidRPr="000D5105">
        <w:rPr>
          <w:rFonts w:ascii="Arial" w:hAnsi="Arial" w:cs="Arial"/>
          <w:color w:val="000000"/>
          <w:w w:val="103"/>
          <w:sz w:val="22"/>
          <w:szCs w:val="22"/>
        </w:rPr>
        <w:t xml:space="preserve"> v čl. IV. této smlouvy</w:t>
      </w:r>
      <w:r w:rsidR="000D5105">
        <w:rPr>
          <w:rFonts w:ascii="Arial" w:hAnsi="Arial" w:cs="Arial"/>
          <w:color w:val="000000"/>
          <w:w w:val="103"/>
          <w:sz w:val="22"/>
          <w:szCs w:val="22"/>
        </w:rPr>
        <w:t>,</w:t>
      </w:r>
      <w:r w:rsidR="008F634F" w:rsidRPr="000D5105">
        <w:rPr>
          <w:rFonts w:ascii="Arial" w:hAnsi="Arial" w:cs="Arial"/>
          <w:color w:val="000000"/>
          <w:w w:val="103"/>
          <w:sz w:val="22"/>
          <w:szCs w:val="22"/>
        </w:rPr>
        <w:t xml:space="preserve"> a to bezhotovostním převodem na účet prodávajícího, který je správcem daně (finančním úřadem) zveřejněn způsobem umožňujícím dálkový přístup ve smyslu ustanovení § 9</w:t>
      </w:r>
      <w:r w:rsidR="001E1D05" w:rsidRPr="000D5105">
        <w:rPr>
          <w:rFonts w:ascii="Arial" w:hAnsi="Arial" w:cs="Arial"/>
          <w:color w:val="000000"/>
          <w:w w:val="103"/>
          <w:sz w:val="22"/>
          <w:szCs w:val="22"/>
        </w:rPr>
        <w:t>8</w:t>
      </w:r>
      <w:r w:rsidR="008F634F" w:rsidRPr="000D5105">
        <w:rPr>
          <w:rFonts w:ascii="Arial" w:hAnsi="Arial" w:cs="Arial"/>
          <w:color w:val="000000"/>
          <w:w w:val="103"/>
          <w:sz w:val="22"/>
          <w:szCs w:val="22"/>
        </w:rPr>
        <w:t xml:space="preserve"> zákona č. 235/2004 Sb. o dani z přidané hodnoty, ve znění pozdějších předpisů (dále jen „zákon o DPH“).</w:t>
      </w:r>
    </w:p>
    <w:p w14:paraId="29096AF2" w14:textId="6DA2C4FE" w:rsidR="000D5105" w:rsidRDefault="000D5105" w:rsidP="00120D6F">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0D5105">
        <w:rPr>
          <w:rFonts w:ascii="Arial" w:hAnsi="Arial" w:cs="Arial"/>
          <w:sz w:val="22"/>
          <w:szCs w:val="22"/>
        </w:rPr>
        <w:t xml:space="preserve">Pokud se po dobu účinnosti této smlouvy prodávající stane nespolehlivým plátcem </w:t>
      </w:r>
      <w:r w:rsidR="00494311">
        <w:rPr>
          <w:rFonts w:ascii="Arial" w:hAnsi="Arial" w:cs="Arial"/>
          <w:sz w:val="22"/>
          <w:szCs w:val="22"/>
        </w:rPr>
        <w:br/>
      </w:r>
      <w:r w:rsidRPr="000D5105">
        <w:rPr>
          <w:rFonts w:ascii="Arial" w:hAnsi="Arial" w:cs="Arial"/>
          <w:sz w:val="22"/>
          <w:szCs w:val="22"/>
        </w:rPr>
        <w:t xml:space="preserve">ve smyslu ustanovení § 106a zákona o DPH, smluvní strany se dohodly, že kupující uhradí DPH za zdanitelné plnění přímo příslušnému správci daně. Kupujícím takto provedená úhrada je považována za uhrazení příslušné části </w:t>
      </w:r>
      <w:r w:rsidR="00E058CA">
        <w:rPr>
          <w:rFonts w:ascii="Arial" w:hAnsi="Arial" w:cs="Arial"/>
          <w:sz w:val="22"/>
          <w:szCs w:val="22"/>
        </w:rPr>
        <w:t>kupní</w:t>
      </w:r>
      <w:r w:rsidRPr="000D5105">
        <w:rPr>
          <w:rFonts w:ascii="Arial" w:hAnsi="Arial" w:cs="Arial"/>
          <w:sz w:val="22"/>
          <w:szCs w:val="22"/>
        </w:rPr>
        <w:t xml:space="preserve"> ceny rovnající se výši DPH fakturované prodávajícím.</w:t>
      </w:r>
    </w:p>
    <w:p w14:paraId="733B8724" w14:textId="097A2A18" w:rsidR="008F634F" w:rsidRDefault="008F634F" w:rsidP="00120D6F">
      <w:pPr>
        <w:numPr>
          <w:ilvl w:val="0"/>
          <w:numId w:val="35"/>
        </w:numPr>
        <w:shd w:val="clear" w:color="auto" w:fill="FFFFFF"/>
        <w:tabs>
          <w:tab w:val="clear" w:pos="720"/>
          <w:tab w:val="left" w:pos="0"/>
        </w:tabs>
        <w:spacing w:after="240" w:line="276" w:lineRule="auto"/>
        <w:ind w:left="357" w:hanging="357"/>
        <w:jc w:val="both"/>
        <w:rPr>
          <w:rFonts w:ascii="Arial" w:hAnsi="Arial" w:cs="Arial"/>
          <w:color w:val="000000"/>
          <w:w w:val="103"/>
          <w:sz w:val="22"/>
          <w:szCs w:val="22"/>
        </w:rPr>
      </w:pPr>
      <w:r w:rsidRPr="000D5105">
        <w:rPr>
          <w:rFonts w:ascii="Arial" w:hAnsi="Arial" w:cs="Arial"/>
          <w:color w:val="000000"/>
          <w:w w:val="103"/>
          <w:sz w:val="22"/>
          <w:szCs w:val="22"/>
        </w:rPr>
        <w:t xml:space="preserve">Splatnost faktury je dohodou smluvních stran stanovena na 30 dnů ode dne jejího prokazatelného doručení </w:t>
      </w:r>
      <w:r w:rsidR="00FA2A2C" w:rsidRPr="000D5105">
        <w:rPr>
          <w:rFonts w:ascii="Arial" w:hAnsi="Arial" w:cs="Arial"/>
          <w:color w:val="000000"/>
          <w:w w:val="103"/>
          <w:sz w:val="22"/>
          <w:szCs w:val="22"/>
        </w:rPr>
        <w:t>kupujícímu</w:t>
      </w:r>
      <w:r w:rsidRPr="000D5105">
        <w:rPr>
          <w:rFonts w:ascii="Arial" w:hAnsi="Arial" w:cs="Arial"/>
          <w:color w:val="000000"/>
          <w:w w:val="103"/>
          <w:sz w:val="22"/>
          <w:szCs w:val="22"/>
        </w:rPr>
        <w:t>.</w:t>
      </w:r>
      <w:r w:rsidR="006E0453" w:rsidRPr="000D5105">
        <w:rPr>
          <w:rFonts w:ascii="Arial" w:hAnsi="Arial" w:cs="Arial"/>
          <w:color w:val="000000"/>
          <w:w w:val="103"/>
          <w:sz w:val="22"/>
          <w:szCs w:val="22"/>
        </w:rPr>
        <w:t xml:space="preserve"> Pro splnění legislativního požadavku </w:t>
      </w:r>
      <w:r w:rsidR="006E0453" w:rsidRPr="000D5105">
        <w:rPr>
          <w:rFonts w:ascii="Arial" w:hAnsi="Arial" w:cs="Arial"/>
          <w:b/>
          <w:color w:val="000000"/>
          <w:w w:val="103"/>
          <w:sz w:val="22"/>
          <w:szCs w:val="22"/>
        </w:rPr>
        <w:t>k</w:t>
      </w:r>
      <w:r w:rsidR="00B51E19" w:rsidRPr="000D5105">
        <w:rPr>
          <w:rFonts w:ascii="Arial" w:hAnsi="Arial" w:cs="Arial"/>
          <w:b/>
          <w:color w:val="000000"/>
          <w:w w:val="103"/>
          <w:sz w:val="22"/>
          <w:szCs w:val="22"/>
        </w:rPr>
        <w:t>upující doporučuje na faktuře vyznačit termín splatnosti slovně ,,30 dnů od doručení</w:t>
      </w:r>
      <w:r w:rsidR="006E0453" w:rsidRPr="000D5105">
        <w:rPr>
          <w:rFonts w:ascii="Arial" w:hAnsi="Arial" w:cs="Arial"/>
          <w:b/>
          <w:color w:val="000000"/>
          <w:w w:val="103"/>
          <w:sz w:val="22"/>
          <w:szCs w:val="22"/>
        </w:rPr>
        <w:t xml:space="preserve"> faktury</w:t>
      </w:r>
      <w:r w:rsidR="00B51E19" w:rsidRPr="000D5105">
        <w:rPr>
          <w:rFonts w:ascii="Arial" w:hAnsi="Arial" w:cs="Arial"/>
          <w:b/>
          <w:color w:val="000000"/>
          <w:w w:val="103"/>
          <w:sz w:val="22"/>
          <w:szCs w:val="22"/>
        </w:rPr>
        <w:t>“</w:t>
      </w:r>
      <w:r w:rsidR="000D5105" w:rsidRPr="000D5105">
        <w:rPr>
          <w:rFonts w:ascii="Arial" w:hAnsi="Arial" w:cs="Arial"/>
          <w:color w:val="000000"/>
          <w:w w:val="103"/>
          <w:sz w:val="22"/>
          <w:szCs w:val="22"/>
        </w:rPr>
        <w:t>.</w:t>
      </w:r>
      <w:r w:rsidRPr="000D5105">
        <w:rPr>
          <w:rFonts w:ascii="Arial" w:hAnsi="Arial" w:cs="Arial"/>
          <w:color w:val="000000"/>
          <w:w w:val="103"/>
          <w:sz w:val="22"/>
          <w:szCs w:val="22"/>
        </w:rPr>
        <w:t xml:space="preserve"> Faktura musí obsahovat veškeré náležitosti daňového dokladu </w:t>
      </w:r>
      <w:r w:rsidR="00EC4141" w:rsidRPr="00EC4141">
        <w:rPr>
          <w:rFonts w:ascii="Arial" w:hAnsi="Arial" w:cs="Arial"/>
          <w:color w:val="000000"/>
          <w:w w:val="103"/>
          <w:sz w:val="22"/>
          <w:szCs w:val="22"/>
        </w:rPr>
        <w:t xml:space="preserve">podle zákona č. 563/1991 Sb., o účetnictví, ve znění pozdějších předpisů, a </w:t>
      </w:r>
      <w:r w:rsidRPr="000D5105">
        <w:rPr>
          <w:rFonts w:ascii="Arial" w:hAnsi="Arial" w:cs="Arial"/>
          <w:color w:val="000000"/>
          <w:w w:val="103"/>
          <w:sz w:val="22"/>
          <w:szCs w:val="22"/>
        </w:rPr>
        <w:t xml:space="preserve">zákona </w:t>
      </w:r>
      <w:r w:rsidR="00EC4141">
        <w:rPr>
          <w:rFonts w:ascii="Arial" w:hAnsi="Arial" w:cs="Arial"/>
          <w:color w:val="000000"/>
          <w:w w:val="103"/>
          <w:sz w:val="22"/>
          <w:szCs w:val="22"/>
        </w:rPr>
        <w:t>o DPH</w:t>
      </w:r>
      <w:r w:rsidRPr="000D5105">
        <w:rPr>
          <w:rFonts w:ascii="Arial" w:hAnsi="Arial" w:cs="Arial"/>
          <w:color w:val="000000"/>
          <w:w w:val="103"/>
          <w:sz w:val="22"/>
          <w:szCs w:val="22"/>
        </w:rPr>
        <w:t>. 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w:t>
      </w:r>
      <w:r w:rsidR="00D00B38">
        <w:rPr>
          <w:rFonts w:ascii="Arial" w:hAnsi="Arial" w:cs="Arial"/>
          <w:color w:val="000000"/>
          <w:w w:val="103"/>
          <w:sz w:val="22"/>
          <w:szCs w:val="22"/>
        </w:rPr>
        <w:t>atřena novou lhůtou splatnosti.</w:t>
      </w:r>
    </w:p>
    <w:p w14:paraId="2EAD8CD9" w14:textId="14E6DDA9" w:rsidR="00087A54" w:rsidRPr="00087A54" w:rsidRDefault="00C2506D" w:rsidP="00E235EF">
      <w:pPr>
        <w:numPr>
          <w:ilvl w:val="0"/>
          <w:numId w:val="35"/>
        </w:numPr>
        <w:shd w:val="clear" w:color="auto" w:fill="FFFFFF"/>
        <w:tabs>
          <w:tab w:val="clear" w:pos="720"/>
          <w:tab w:val="left" w:pos="0"/>
          <w:tab w:val="num" w:pos="426"/>
        </w:tabs>
        <w:spacing w:after="240" w:line="276" w:lineRule="auto"/>
        <w:ind w:left="426" w:hanging="426"/>
        <w:jc w:val="both"/>
        <w:rPr>
          <w:rFonts w:ascii="Arial" w:hAnsi="Arial" w:cs="Arial"/>
          <w:color w:val="000000"/>
          <w:w w:val="103"/>
          <w:sz w:val="22"/>
          <w:szCs w:val="22"/>
        </w:rPr>
      </w:pPr>
      <w:r w:rsidRPr="004D6691">
        <w:rPr>
          <w:rFonts w:ascii="Arial" w:hAnsi="Arial" w:cs="Arial"/>
          <w:color w:val="000000"/>
          <w:w w:val="103"/>
          <w:sz w:val="22"/>
          <w:szCs w:val="22"/>
        </w:rPr>
        <w:t>F</w:t>
      </w:r>
      <w:r w:rsidR="00087A54" w:rsidRPr="004D6691">
        <w:rPr>
          <w:rFonts w:ascii="Arial" w:hAnsi="Arial" w:cs="Arial"/>
          <w:color w:val="000000"/>
          <w:w w:val="103"/>
          <w:sz w:val="22"/>
          <w:szCs w:val="22"/>
        </w:rPr>
        <w:t>aktura</w:t>
      </w:r>
      <w:r w:rsidR="00087A54" w:rsidRPr="00C46F57">
        <w:rPr>
          <w:rFonts w:ascii="Arial" w:hAnsi="Arial" w:cs="Arial"/>
          <w:color w:val="000000"/>
          <w:w w:val="103"/>
          <w:sz w:val="22"/>
          <w:szCs w:val="22"/>
        </w:rPr>
        <w:t xml:space="preserve"> musí</w:t>
      </w:r>
      <w:r w:rsidR="00087A54" w:rsidRPr="00087A54">
        <w:rPr>
          <w:rFonts w:ascii="Arial" w:hAnsi="Arial" w:cs="Arial"/>
          <w:color w:val="000000"/>
          <w:w w:val="103"/>
          <w:sz w:val="22"/>
          <w:szCs w:val="22"/>
        </w:rPr>
        <w:t xml:space="preserve"> být </w:t>
      </w:r>
      <w:r w:rsidR="00087A54">
        <w:rPr>
          <w:rFonts w:ascii="Arial" w:hAnsi="Arial" w:cs="Arial"/>
          <w:color w:val="000000"/>
          <w:w w:val="103"/>
          <w:sz w:val="22"/>
          <w:szCs w:val="22"/>
        </w:rPr>
        <w:t>dále</w:t>
      </w:r>
      <w:r w:rsidR="00087A54" w:rsidRPr="00087A54">
        <w:rPr>
          <w:rFonts w:ascii="Arial" w:hAnsi="Arial" w:cs="Arial"/>
          <w:color w:val="000000"/>
          <w:w w:val="103"/>
          <w:sz w:val="22"/>
          <w:szCs w:val="22"/>
        </w:rPr>
        <w:t xml:space="preserve"> označena </w:t>
      </w:r>
      <w:proofErr w:type="spellStart"/>
      <w:r w:rsidR="00087A54" w:rsidRPr="00087A54">
        <w:rPr>
          <w:rFonts w:ascii="Arial" w:hAnsi="Arial" w:cs="Arial"/>
          <w:color w:val="000000"/>
          <w:w w:val="103"/>
          <w:sz w:val="22"/>
          <w:szCs w:val="22"/>
        </w:rPr>
        <w:t>reg</w:t>
      </w:r>
      <w:proofErr w:type="spellEnd"/>
      <w:r w:rsidR="00087A54" w:rsidRPr="00087A54">
        <w:rPr>
          <w:rFonts w:ascii="Arial" w:hAnsi="Arial" w:cs="Arial"/>
          <w:color w:val="000000"/>
          <w:w w:val="103"/>
          <w:sz w:val="22"/>
          <w:szCs w:val="22"/>
        </w:rPr>
        <w:t xml:space="preserve">. číslem a názvem projektu: </w:t>
      </w:r>
      <w:r w:rsidR="00E235EF" w:rsidRPr="00E235EF">
        <w:t xml:space="preserve"> </w:t>
      </w:r>
      <w:r w:rsidR="00E235EF" w:rsidRPr="009B3327">
        <w:rPr>
          <w:rFonts w:ascii="Arial" w:hAnsi="Arial" w:cs="Arial"/>
          <w:color w:val="000000"/>
          <w:w w:val="103"/>
          <w:sz w:val="22"/>
          <w:szCs w:val="22"/>
        </w:rPr>
        <w:t>CZ.06.3.33/0.0/0.0/17_099/0006727</w:t>
      </w:r>
      <w:r w:rsidR="00087A54" w:rsidRPr="009B3327">
        <w:rPr>
          <w:rFonts w:ascii="Arial" w:hAnsi="Arial" w:cs="Arial"/>
          <w:color w:val="000000"/>
          <w:w w:val="103"/>
          <w:sz w:val="22"/>
          <w:szCs w:val="22"/>
        </w:rPr>
        <w:t>.</w:t>
      </w:r>
      <w:r w:rsidR="00652DAE" w:rsidRPr="009B3327">
        <w:rPr>
          <w:rFonts w:ascii="Arial" w:hAnsi="Arial" w:cs="Arial"/>
          <w:color w:val="000000"/>
          <w:w w:val="103"/>
          <w:sz w:val="22"/>
          <w:szCs w:val="22"/>
        </w:rPr>
        <w:t xml:space="preserve"> Povinnou</w:t>
      </w:r>
      <w:r w:rsidR="00652DAE">
        <w:rPr>
          <w:rFonts w:ascii="Arial" w:hAnsi="Arial" w:cs="Arial"/>
          <w:color w:val="000000"/>
          <w:w w:val="103"/>
          <w:sz w:val="22"/>
          <w:szCs w:val="22"/>
        </w:rPr>
        <w:t xml:space="preserve"> přílohou faktury je předávací protokol (dodací list) dle </w:t>
      </w:r>
      <w:r w:rsidR="00467440">
        <w:rPr>
          <w:rFonts w:ascii="Arial" w:hAnsi="Arial" w:cs="Arial"/>
          <w:color w:val="000000"/>
          <w:w w:val="103"/>
          <w:sz w:val="22"/>
          <w:szCs w:val="22"/>
        </w:rPr>
        <w:t>článku</w:t>
      </w:r>
      <w:r w:rsidR="00652DAE">
        <w:rPr>
          <w:rFonts w:ascii="Arial" w:hAnsi="Arial" w:cs="Arial"/>
          <w:color w:val="000000"/>
          <w:w w:val="103"/>
          <w:sz w:val="22"/>
          <w:szCs w:val="22"/>
        </w:rPr>
        <w:t xml:space="preserve"> </w:t>
      </w:r>
      <w:r w:rsidR="00467440">
        <w:rPr>
          <w:rFonts w:ascii="Arial" w:hAnsi="Arial" w:cs="Arial"/>
          <w:color w:val="000000"/>
          <w:w w:val="103"/>
          <w:sz w:val="22"/>
          <w:szCs w:val="22"/>
        </w:rPr>
        <w:t xml:space="preserve">IV odstavce č. </w:t>
      </w:r>
      <w:r w:rsidR="00652DAE">
        <w:rPr>
          <w:rFonts w:ascii="Arial" w:hAnsi="Arial" w:cs="Arial"/>
          <w:color w:val="000000"/>
          <w:w w:val="103"/>
          <w:sz w:val="22"/>
          <w:szCs w:val="22"/>
        </w:rPr>
        <w:t>4 této smlouvy.</w:t>
      </w:r>
    </w:p>
    <w:p w14:paraId="4DBC56CE" w14:textId="46EE9EC1" w:rsidR="008F634F" w:rsidRPr="002C2BC5"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2C2BC5">
        <w:rPr>
          <w:rFonts w:ascii="Arial" w:hAnsi="Arial" w:cs="Arial"/>
          <w:color w:val="auto"/>
          <w:w w:val="102"/>
          <w:sz w:val="22"/>
          <w:szCs w:val="22"/>
        </w:rPr>
        <w:t>V</w:t>
      </w:r>
      <w:r w:rsidR="00D00B38">
        <w:rPr>
          <w:rFonts w:ascii="Arial" w:hAnsi="Arial" w:cs="Arial"/>
          <w:color w:val="auto"/>
          <w:w w:val="102"/>
          <w:sz w:val="22"/>
          <w:szCs w:val="22"/>
          <w:lang w:val="cs-CZ"/>
        </w:rPr>
        <w:t>I</w:t>
      </w:r>
      <w:r w:rsidRPr="002C2BC5">
        <w:rPr>
          <w:rFonts w:ascii="Arial" w:hAnsi="Arial" w:cs="Arial"/>
          <w:color w:val="auto"/>
          <w:w w:val="102"/>
          <w:sz w:val="22"/>
          <w:szCs w:val="22"/>
        </w:rPr>
        <w:t>.</w:t>
      </w:r>
    </w:p>
    <w:p w14:paraId="4D5AF7E0" w14:textId="5D70C4B0" w:rsidR="008F634F" w:rsidRPr="00872884" w:rsidRDefault="008F634F" w:rsidP="00120D6F">
      <w:pPr>
        <w:shd w:val="clear" w:color="auto" w:fill="FFFFFF"/>
        <w:tabs>
          <w:tab w:val="left" w:pos="567"/>
        </w:tabs>
        <w:spacing w:line="276" w:lineRule="auto"/>
        <w:ind w:left="29"/>
        <w:jc w:val="center"/>
        <w:rPr>
          <w:rFonts w:ascii="Arial" w:hAnsi="Arial" w:cs="Arial"/>
          <w:b/>
          <w:bCs/>
          <w:color w:val="000000"/>
          <w:w w:val="102"/>
          <w:sz w:val="22"/>
          <w:szCs w:val="22"/>
          <w:lang w:val="it-IT"/>
        </w:rPr>
      </w:pPr>
      <w:r w:rsidRPr="00872884">
        <w:rPr>
          <w:rFonts w:ascii="Arial" w:hAnsi="Arial" w:cs="Arial"/>
          <w:b/>
          <w:bCs/>
          <w:color w:val="000000"/>
          <w:w w:val="102"/>
          <w:sz w:val="22"/>
          <w:szCs w:val="22"/>
          <w:lang w:val="it-IT"/>
        </w:rPr>
        <w:t>Záruka</w:t>
      </w:r>
      <w:r w:rsidR="00647019">
        <w:rPr>
          <w:rFonts w:ascii="Arial" w:hAnsi="Arial" w:cs="Arial"/>
          <w:b/>
          <w:bCs/>
          <w:color w:val="000000"/>
          <w:w w:val="102"/>
          <w:sz w:val="22"/>
          <w:szCs w:val="22"/>
          <w:lang w:val="it-IT"/>
        </w:rPr>
        <w:t xml:space="preserve"> za jakost</w:t>
      </w:r>
      <w:r w:rsidRPr="00872884">
        <w:rPr>
          <w:rFonts w:ascii="Arial" w:hAnsi="Arial" w:cs="Arial"/>
          <w:b/>
          <w:bCs/>
          <w:color w:val="000000"/>
          <w:w w:val="102"/>
          <w:sz w:val="22"/>
          <w:szCs w:val="22"/>
          <w:lang w:val="it-IT"/>
        </w:rPr>
        <w:t xml:space="preserve"> </w:t>
      </w:r>
    </w:p>
    <w:p w14:paraId="151CEB23" w14:textId="6259D06B" w:rsidR="00D00B38" w:rsidRPr="00A70D65" w:rsidRDefault="00D00B38" w:rsidP="00647019">
      <w:pPr>
        <w:numPr>
          <w:ilvl w:val="0"/>
          <w:numId w:val="4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A70D65">
        <w:rPr>
          <w:rFonts w:ascii="Arial" w:hAnsi="Arial" w:cs="Arial"/>
          <w:color w:val="000000"/>
          <w:w w:val="103"/>
          <w:sz w:val="22"/>
          <w:szCs w:val="22"/>
        </w:rPr>
        <w:t xml:space="preserve">Prodávající prohlašuje, že dodané </w:t>
      </w:r>
      <w:r w:rsidR="00893E72">
        <w:rPr>
          <w:rFonts w:ascii="Arial" w:hAnsi="Arial" w:cs="Arial"/>
          <w:color w:val="000000"/>
          <w:w w:val="103"/>
          <w:sz w:val="22"/>
          <w:szCs w:val="22"/>
        </w:rPr>
        <w:t xml:space="preserve">zboží je nové, </w:t>
      </w:r>
      <w:r w:rsidRPr="00A70D65">
        <w:rPr>
          <w:rFonts w:ascii="Arial" w:hAnsi="Arial" w:cs="Arial"/>
          <w:color w:val="000000"/>
          <w:w w:val="103"/>
          <w:sz w:val="22"/>
          <w:szCs w:val="22"/>
        </w:rPr>
        <w:t>nepoužívané</w:t>
      </w:r>
      <w:r w:rsidR="00893E72">
        <w:rPr>
          <w:rFonts w:ascii="Arial" w:hAnsi="Arial" w:cs="Arial"/>
          <w:color w:val="000000"/>
          <w:w w:val="103"/>
          <w:sz w:val="22"/>
          <w:szCs w:val="22"/>
        </w:rPr>
        <w:t xml:space="preserve"> a odpovídá</w:t>
      </w:r>
      <w:r w:rsidRPr="00A70D65">
        <w:rPr>
          <w:rFonts w:ascii="Arial" w:hAnsi="Arial" w:cs="Arial"/>
          <w:color w:val="000000"/>
          <w:w w:val="103"/>
          <w:sz w:val="22"/>
          <w:szCs w:val="22"/>
        </w:rPr>
        <w:t xml:space="preserve"> </w:t>
      </w:r>
      <w:r w:rsidR="00893E72">
        <w:rPr>
          <w:rFonts w:ascii="Arial" w:hAnsi="Arial" w:cs="Arial"/>
          <w:color w:val="000000"/>
          <w:w w:val="103"/>
          <w:sz w:val="22"/>
          <w:szCs w:val="22"/>
        </w:rPr>
        <w:t xml:space="preserve">požadavkům zadavatele, právním </w:t>
      </w:r>
      <w:r w:rsidRPr="00A70D65">
        <w:rPr>
          <w:rFonts w:ascii="Arial" w:hAnsi="Arial" w:cs="Arial"/>
          <w:color w:val="000000"/>
          <w:w w:val="103"/>
          <w:sz w:val="22"/>
          <w:szCs w:val="22"/>
        </w:rPr>
        <w:t>předpisům</w:t>
      </w:r>
      <w:r w:rsidR="00647019">
        <w:rPr>
          <w:rFonts w:ascii="Arial" w:hAnsi="Arial" w:cs="Arial"/>
          <w:color w:val="000000"/>
          <w:w w:val="103"/>
          <w:sz w:val="22"/>
          <w:szCs w:val="22"/>
        </w:rPr>
        <w:t xml:space="preserve">, </w:t>
      </w:r>
      <w:r w:rsidR="00893E72">
        <w:rPr>
          <w:rFonts w:ascii="Arial" w:hAnsi="Arial" w:cs="Arial"/>
          <w:color w:val="000000"/>
          <w:w w:val="103"/>
          <w:sz w:val="22"/>
          <w:szCs w:val="22"/>
        </w:rPr>
        <w:t xml:space="preserve">příslušným </w:t>
      </w:r>
      <w:r w:rsidR="00647019">
        <w:rPr>
          <w:rFonts w:ascii="Arial" w:hAnsi="Arial" w:cs="Arial"/>
          <w:color w:val="000000"/>
          <w:w w:val="103"/>
          <w:sz w:val="22"/>
          <w:szCs w:val="22"/>
        </w:rPr>
        <w:t>českým</w:t>
      </w:r>
      <w:r w:rsidR="00893E72">
        <w:rPr>
          <w:rFonts w:ascii="Arial" w:hAnsi="Arial" w:cs="Arial"/>
          <w:color w:val="000000"/>
          <w:w w:val="103"/>
          <w:sz w:val="22"/>
          <w:szCs w:val="22"/>
        </w:rPr>
        <w:t xml:space="preserve"> technickým normám</w:t>
      </w:r>
      <w:r w:rsidR="00647019">
        <w:rPr>
          <w:rFonts w:ascii="Arial" w:hAnsi="Arial" w:cs="Arial"/>
          <w:color w:val="000000"/>
          <w:w w:val="103"/>
          <w:sz w:val="22"/>
          <w:szCs w:val="22"/>
        </w:rPr>
        <w:t xml:space="preserve"> (ČSN), dokumentaci výrobce ke zboží a má platné prohlášení o shodě.</w:t>
      </w:r>
      <w:r w:rsidR="00647019" w:rsidRPr="00647019">
        <w:rPr>
          <w:rFonts w:ascii="Arial" w:hAnsi="Arial" w:cs="Arial"/>
          <w:color w:val="000000"/>
          <w:w w:val="103"/>
          <w:sz w:val="22"/>
          <w:szCs w:val="22"/>
        </w:rPr>
        <w:t xml:space="preserve"> Prodávající prohlašuje, že zboží není zatíženo žádnými právy třetích osob.</w:t>
      </w:r>
    </w:p>
    <w:p w14:paraId="427609FC" w14:textId="6E62E536" w:rsidR="00E40697" w:rsidRPr="00E40697" w:rsidRDefault="00647019" w:rsidP="00E40697">
      <w:pPr>
        <w:numPr>
          <w:ilvl w:val="0"/>
          <w:numId w:val="4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E40697">
        <w:rPr>
          <w:rFonts w:ascii="Arial" w:hAnsi="Arial" w:cs="Arial"/>
          <w:color w:val="000000"/>
          <w:w w:val="103"/>
          <w:sz w:val="22"/>
          <w:szCs w:val="22"/>
        </w:rPr>
        <w:t xml:space="preserve">Prodávající poskytuje na zboží záruku za jakost v délce </w:t>
      </w:r>
      <w:r w:rsidR="00E40697">
        <w:rPr>
          <w:rFonts w:ascii="Arial" w:hAnsi="Arial" w:cs="Arial"/>
          <w:color w:val="000000"/>
          <w:w w:val="103"/>
          <w:sz w:val="22"/>
          <w:szCs w:val="22"/>
        </w:rPr>
        <w:t xml:space="preserve">minimálně </w:t>
      </w:r>
      <w:r w:rsidRPr="00E40697">
        <w:rPr>
          <w:rFonts w:ascii="Arial" w:hAnsi="Arial" w:cs="Arial"/>
          <w:color w:val="000000"/>
          <w:w w:val="103"/>
          <w:sz w:val="22"/>
          <w:szCs w:val="22"/>
        </w:rPr>
        <w:t xml:space="preserve">24 měsíců. Záruční doba počíná běžet okamžikem odevzdáním zboží kupujícímu. </w:t>
      </w:r>
      <w:r w:rsidR="00E40697" w:rsidRPr="00E40697">
        <w:rPr>
          <w:rFonts w:ascii="Arial" w:hAnsi="Arial" w:cs="Arial"/>
          <w:color w:val="000000"/>
          <w:w w:val="103"/>
          <w:sz w:val="22"/>
          <w:szCs w:val="22"/>
        </w:rPr>
        <w:t>Poskytne-li prodávající záruční dobu delší než 24 měsíců, uvede ji v dodacím listu k předmětu koupě. Nebude-li v dodacím listu uvedena delší záruční doba, platí, že záruční doba</w:t>
      </w:r>
      <w:r w:rsidR="00E40697">
        <w:rPr>
          <w:rFonts w:ascii="Arial" w:hAnsi="Arial" w:cs="Arial"/>
          <w:color w:val="000000"/>
          <w:w w:val="103"/>
          <w:sz w:val="22"/>
          <w:szCs w:val="22"/>
        </w:rPr>
        <w:t xml:space="preserve"> </w:t>
      </w:r>
      <w:r w:rsidR="00E40697" w:rsidRPr="00E40697">
        <w:rPr>
          <w:rFonts w:ascii="Arial" w:hAnsi="Arial" w:cs="Arial"/>
          <w:color w:val="000000"/>
          <w:w w:val="103"/>
          <w:sz w:val="22"/>
          <w:szCs w:val="22"/>
        </w:rPr>
        <w:t>je poskytnuta v délce 24 měsíců.</w:t>
      </w:r>
    </w:p>
    <w:p w14:paraId="44B50D31" w14:textId="52AC98FD" w:rsidR="00647019" w:rsidRDefault="00647019" w:rsidP="00647019">
      <w:pPr>
        <w:numPr>
          <w:ilvl w:val="0"/>
          <w:numId w:val="4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647019">
        <w:rPr>
          <w:rFonts w:ascii="Arial" w:hAnsi="Arial" w:cs="Arial"/>
          <w:color w:val="000000"/>
          <w:w w:val="103"/>
          <w:sz w:val="22"/>
          <w:szCs w:val="22"/>
        </w:rPr>
        <w:t>Zárukou za jakost se prodávající zavazuje, že zboží bude po dobu odpovídající záruce způsobilé ke svému obvyklému účelu; jeho kvalita bude odpovídat této smlouvě a zachová si vlastnosti touto smlouvou vymezené</w:t>
      </w:r>
      <w:r>
        <w:rPr>
          <w:rFonts w:ascii="Arial" w:hAnsi="Arial" w:cs="Arial"/>
          <w:color w:val="000000"/>
          <w:w w:val="103"/>
          <w:sz w:val="22"/>
          <w:szCs w:val="22"/>
        </w:rPr>
        <w:t xml:space="preserve">, </w:t>
      </w:r>
      <w:r w:rsidRPr="00647019">
        <w:rPr>
          <w:rFonts w:ascii="Arial" w:hAnsi="Arial" w:cs="Arial"/>
          <w:color w:val="000000"/>
          <w:w w:val="103"/>
          <w:sz w:val="22"/>
          <w:szCs w:val="22"/>
        </w:rPr>
        <w:t>popř. obvyklé.</w:t>
      </w:r>
    </w:p>
    <w:p w14:paraId="5A5054CA" w14:textId="6300388F" w:rsidR="00AD3411" w:rsidRDefault="00647019" w:rsidP="00325BFE">
      <w:pPr>
        <w:numPr>
          <w:ilvl w:val="0"/>
          <w:numId w:val="4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FD7BAF">
        <w:rPr>
          <w:rFonts w:ascii="Arial" w:hAnsi="Arial" w:cs="Arial"/>
          <w:color w:val="000000"/>
          <w:w w:val="103"/>
          <w:sz w:val="22"/>
          <w:szCs w:val="22"/>
        </w:rPr>
        <w:t>Prodávající je povinen po dobu</w:t>
      </w:r>
      <w:r w:rsidRPr="00647019">
        <w:rPr>
          <w:rFonts w:ascii="Arial" w:hAnsi="Arial" w:cs="Arial"/>
          <w:color w:val="000000"/>
          <w:w w:val="103"/>
          <w:sz w:val="22"/>
          <w:szCs w:val="22"/>
        </w:rPr>
        <w:t xml:space="preserve"> záruční doby bezplatně odstranit vadu dodáním nového zboží nebo dodáním chybějícího zboží nebo vadu zboží bezplatně odstranit její opravou dle povahy vady, která se na zboží objeví, a to nejpozději do </w:t>
      </w:r>
      <w:r w:rsidR="003241F8" w:rsidRPr="004D6691">
        <w:rPr>
          <w:rFonts w:ascii="Arial" w:hAnsi="Arial" w:cs="Arial"/>
          <w:color w:val="000000"/>
          <w:w w:val="103"/>
          <w:sz w:val="22"/>
          <w:szCs w:val="22"/>
        </w:rPr>
        <w:t xml:space="preserve">30 </w:t>
      </w:r>
      <w:r w:rsidRPr="004D6691">
        <w:rPr>
          <w:rFonts w:ascii="Arial" w:hAnsi="Arial" w:cs="Arial"/>
          <w:color w:val="000000"/>
          <w:w w:val="103"/>
          <w:sz w:val="22"/>
          <w:szCs w:val="22"/>
        </w:rPr>
        <w:t>dnů</w:t>
      </w:r>
      <w:r w:rsidR="00345BA9">
        <w:rPr>
          <w:rFonts w:ascii="Arial" w:hAnsi="Arial" w:cs="Arial"/>
          <w:color w:val="000000"/>
          <w:w w:val="103"/>
          <w:sz w:val="22"/>
          <w:szCs w:val="22"/>
        </w:rPr>
        <w:t xml:space="preserve"> po doručení reklamace prodávajícímu nebo autorizovanému servisnímu středisku využívá-li je prodávající</w:t>
      </w:r>
      <w:r w:rsidRPr="00647019">
        <w:rPr>
          <w:rFonts w:ascii="Arial" w:hAnsi="Arial" w:cs="Arial"/>
          <w:color w:val="000000"/>
          <w:w w:val="103"/>
          <w:sz w:val="22"/>
          <w:szCs w:val="22"/>
        </w:rPr>
        <w:t xml:space="preserve">. V případě, že bude prodávající v prodlení s výměnou zboží za nové nebo dodáním chybějícího zboží nebo s odstraněním vady její opravou je kupující oprávněn vadu odstranit sám na </w:t>
      </w:r>
      <w:r w:rsidRPr="00A82EF4">
        <w:rPr>
          <w:rFonts w:ascii="Arial" w:hAnsi="Arial" w:cs="Arial"/>
          <w:color w:val="000000"/>
          <w:w w:val="103"/>
          <w:sz w:val="22"/>
          <w:szCs w:val="22"/>
        </w:rPr>
        <w:t>náklady prodávajícího</w:t>
      </w:r>
      <w:r w:rsidRPr="00647019">
        <w:rPr>
          <w:rFonts w:ascii="Arial" w:hAnsi="Arial" w:cs="Arial"/>
          <w:color w:val="000000"/>
          <w:w w:val="103"/>
          <w:sz w:val="22"/>
          <w:szCs w:val="22"/>
        </w:rPr>
        <w:t xml:space="preserve">. </w:t>
      </w:r>
    </w:p>
    <w:p w14:paraId="426C6935" w14:textId="4353B72D" w:rsidR="00954C36" w:rsidRPr="00FD7BAF" w:rsidRDefault="00EE4F5B" w:rsidP="00FD7BAF">
      <w:pPr>
        <w:numPr>
          <w:ilvl w:val="0"/>
          <w:numId w:val="41"/>
        </w:numPr>
        <w:shd w:val="clear" w:color="auto" w:fill="FFFFFF"/>
        <w:tabs>
          <w:tab w:val="clear" w:pos="720"/>
        </w:tabs>
        <w:spacing w:after="120" w:line="276" w:lineRule="auto"/>
        <w:ind w:left="357" w:hanging="357"/>
        <w:rPr>
          <w:rFonts w:ascii="Arial" w:hAnsi="Arial" w:cs="Arial"/>
          <w:color w:val="000000"/>
          <w:w w:val="103"/>
          <w:sz w:val="22"/>
          <w:szCs w:val="22"/>
        </w:rPr>
      </w:pPr>
      <w:r>
        <w:rPr>
          <w:rFonts w:ascii="Arial" w:hAnsi="Arial" w:cs="Arial"/>
          <w:color w:val="000000"/>
          <w:w w:val="103"/>
          <w:sz w:val="22"/>
          <w:szCs w:val="22"/>
        </w:rPr>
        <w:t xml:space="preserve">Kontaktní osoba </w:t>
      </w:r>
      <w:r w:rsidR="00954C36">
        <w:rPr>
          <w:rFonts w:ascii="Arial" w:hAnsi="Arial" w:cs="Arial"/>
          <w:color w:val="000000"/>
          <w:w w:val="103"/>
          <w:sz w:val="22"/>
          <w:szCs w:val="22"/>
        </w:rPr>
        <w:t xml:space="preserve">prodávajícího </w:t>
      </w:r>
      <w:r>
        <w:rPr>
          <w:rFonts w:ascii="Arial" w:hAnsi="Arial" w:cs="Arial"/>
          <w:color w:val="000000"/>
          <w:w w:val="103"/>
          <w:sz w:val="22"/>
          <w:szCs w:val="22"/>
        </w:rPr>
        <w:t>pro vy</w:t>
      </w:r>
      <w:r w:rsidR="00954C36">
        <w:rPr>
          <w:rFonts w:ascii="Arial" w:hAnsi="Arial" w:cs="Arial"/>
          <w:color w:val="000000"/>
          <w:w w:val="103"/>
          <w:sz w:val="22"/>
          <w:szCs w:val="22"/>
        </w:rPr>
        <w:t>řízení reklamace</w:t>
      </w:r>
      <w:r w:rsidR="00954C36">
        <w:rPr>
          <w:rFonts w:ascii="Arial" w:hAnsi="Arial" w:cs="Arial"/>
          <w:color w:val="000000"/>
          <w:w w:val="103"/>
          <w:sz w:val="22"/>
          <w:szCs w:val="22"/>
        </w:rPr>
        <w:br/>
        <w:t xml:space="preserve">            jméno:</w:t>
      </w:r>
      <w:r w:rsidR="00954C36">
        <w:rPr>
          <w:rFonts w:ascii="Arial" w:hAnsi="Arial" w:cs="Arial"/>
          <w:color w:val="000000"/>
          <w:w w:val="103"/>
          <w:sz w:val="22"/>
          <w:szCs w:val="22"/>
        </w:rPr>
        <w:tab/>
        <w:t>……………………….</w:t>
      </w:r>
      <w:r w:rsidR="00954C36">
        <w:rPr>
          <w:rFonts w:ascii="Arial" w:hAnsi="Arial" w:cs="Arial"/>
          <w:color w:val="000000"/>
          <w:w w:val="103"/>
          <w:sz w:val="22"/>
          <w:szCs w:val="22"/>
        </w:rPr>
        <w:br/>
        <w:t xml:space="preserve">            tel:</w:t>
      </w:r>
      <w:r w:rsidR="00954C36">
        <w:rPr>
          <w:rFonts w:ascii="Arial" w:hAnsi="Arial" w:cs="Arial"/>
          <w:color w:val="000000"/>
          <w:w w:val="103"/>
          <w:sz w:val="22"/>
          <w:szCs w:val="22"/>
        </w:rPr>
        <w:tab/>
      </w:r>
      <w:r w:rsidR="00954C36">
        <w:rPr>
          <w:rFonts w:ascii="Arial" w:hAnsi="Arial" w:cs="Arial"/>
          <w:color w:val="000000"/>
          <w:w w:val="103"/>
          <w:sz w:val="22"/>
          <w:szCs w:val="22"/>
        </w:rPr>
        <w:tab/>
        <w:t>……………………….</w:t>
      </w:r>
      <w:r w:rsidR="00954C36">
        <w:rPr>
          <w:rFonts w:ascii="Arial" w:hAnsi="Arial" w:cs="Arial"/>
          <w:color w:val="000000"/>
          <w:w w:val="103"/>
          <w:sz w:val="22"/>
          <w:szCs w:val="22"/>
        </w:rPr>
        <w:br/>
        <w:t xml:space="preserve">            e-mail:</w:t>
      </w:r>
      <w:r w:rsidR="00954C36">
        <w:rPr>
          <w:rFonts w:ascii="Arial" w:hAnsi="Arial" w:cs="Arial"/>
          <w:color w:val="000000"/>
          <w:w w:val="103"/>
          <w:sz w:val="22"/>
          <w:szCs w:val="22"/>
        </w:rPr>
        <w:tab/>
        <w:t>……………………….</w:t>
      </w:r>
    </w:p>
    <w:p w14:paraId="7E3E6ECF" w14:textId="77777777" w:rsidR="00EE4BA5" w:rsidRPr="00EE4BA5" w:rsidRDefault="00041655" w:rsidP="00EE4BA5">
      <w:pPr>
        <w:numPr>
          <w:ilvl w:val="0"/>
          <w:numId w:val="4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EE4BA5">
        <w:rPr>
          <w:rFonts w:ascii="Arial" w:hAnsi="Arial" w:cs="Arial"/>
          <w:color w:val="000000"/>
          <w:w w:val="103"/>
          <w:sz w:val="22"/>
          <w:szCs w:val="22"/>
        </w:rPr>
        <w:t>Prodávající neodpovídá za vady způsobené neodborným z</w:t>
      </w:r>
      <w:r w:rsidR="004110E2" w:rsidRPr="00EE4BA5">
        <w:rPr>
          <w:rFonts w:ascii="Arial" w:hAnsi="Arial" w:cs="Arial"/>
          <w:color w:val="000000"/>
          <w:w w:val="103"/>
          <w:sz w:val="22"/>
          <w:szCs w:val="22"/>
        </w:rPr>
        <w:t>acházením, nesprávnou nebo nevhodnou údržbou, nebo nedodržováním předpisů výrobců pro provoz a údržbu předmětu koupě, které kupující od prodávajícího převzal při předání (např. Záruční listy) nebo o kterých prodávající kupujícího písemně poučil. Záruka se rovněž nevztahuje na vady způsobené hrubou nedbalostí, úmyslným jednáním nebo vyšší mocí (živelnou pohromou).</w:t>
      </w:r>
    </w:p>
    <w:p w14:paraId="011411C1" w14:textId="56E5C386" w:rsidR="008A0FEC" w:rsidRPr="00FD7BAF" w:rsidRDefault="008A0FEC" w:rsidP="00EE4BA5">
      <w:pPr>
        <w:numPr>
          <w:ilvl w:val="0"/>
          <w:numId w:val="4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FD7BAF">
        <w:rPr>
          <w:rFonts w:ascii="Arial" w:hAnsi="Arial" w:cs="Arial"/>
          <w:color w:val="000000"/>
          <w:w w:val="103"/>
          <w:sz w:val="22"/>
          <w:szCs w:val="22"/>
        </w:rPr>
        <w:t>Mimozáruční opravou/servisem se pro účel této smlouvy rozumí servisní zásah, který vznikl na základě níže uvedených okolností:</w:t>
      </w:r>
    </w:p>
    <w:p w14:paraId="55D63B19" w14:textId="3BD4C13A" w:rsidR="008A0FEC" w:rsidRDefault="008A0FEC" w:rsidP="00FD7BAF">
      <w:pPr>
        <w:pStyle w:val="Odstavecseseznamem"/>
        <w:numPr>
          <w:ilvl w:val="0"/>
          <w:numId w:val="50"/>
        </w:numPr>
        <w:shd w:val="clear" w:color="auto" w:fill="FFFFFF"/>
        <w:tabs>
          <w:tab w:val="left" w:pos="0"/>
        </w:tabs>
        <w:spacing w:after="120" w:line="276" w:lineRule="auto"/>
        <w:jc w:val="both"/>
        <w:rPr>
          <w:rFonts w:ascii="Arial" w:hAnsi="Arial" w:cs="Arial"/>
          <w:color w:val="000000"/>
          <w:w w:val="103"/>
          <w:sz w:val="22"/>
          <w:szCs w:val="22"/>
        </w:rPr>
      </w:pPr>
      <w:r>
        <w:rPr>
          <w:rFonts w:ascii="Arial" w:hAnsi="Arial" w:cs="Arial"/>
          <w:color w:val="000000"/>
          <w:w w:val="103"/>
          <w:sz w:val="22"/>
          <w:szCs w:val="22"/>
        </w:rPr>
        <w:t>na dodaném zboží byly provedeny změny, opravy nebo zásahy bez vědomí prodávajícího (toto se netýká nastavení</w:t>
      </w:r>
      <w:r w:rsidR="00DB4F41">
        <w:rPr>
          <w:rFonts w:ascii="Arial" w:hAnsi="Arial" w:cs="Arial"/>
          <w:color w:val="000000"/>
          <w:w w:val="103"/>
          <w:sz w:val="22"/>
          <w:szCs w:val="22"/>
        </w:rPr>
        <w:t>)</w:t>
      </w:r>
      <w:r w:rsidR="00E367D0">
        <w:rPr>
          <w:rFonts w:ascii="Arial" w:hAnsi="Arial" w:cs="Arial"/>
          <w:color w:val="000000"/>
          <w:w w:val="103"/>
          <w:sz w:val="22"/>
          <w:szCs w:val="22"/>
        </w:rPr>
        <w:t>.</w:t>
      </w:r>
    </w:p>
    <w:p w14:paraId="1291548F" w14:textId="2BE4A726" w:rsidR="008A0FEC" w:rsidRDefault="008A0FEC" w:rsidP="00FD7BAF">
      <w:pPr>
        <w:pStyle w:val="Odstavecseseznamem"/>
        <w:numPr>
          <w:ilvl w:val="0"/>
          <w:numId w:val="50"/>
        </w:numPr>
        <w:shd w:val="clear" w:color="auto" w:fill="FFFFFF"/>
        <w:tabs>
          <w:tab w:val="left" w:pos="0"/>
        </w:tabs>
        <w:spacing w:after="120" w:line="276" w:lineRule="auto"/>
        <w:jc w:val="both"/>
        <w:rPr>
          <w:rFonts w:ascii="Arial" w:hAnsi="Arial" w:cs="Arial"/>
          <w:color w:val="000000"/>
          <w:w w:val="103"/>
          <w:sz w:val="22"/>
          <w:szCs w:val="22"/>
        </w:rPr>
      </w:pPr>
      <w:r>
        <w:rPr>
          <w:rFonts w:ascii="Arial" w:hAnsi="Arial" w:cs="Arial"/>
          <w:color w:val="000000"/>
          <w:w w:val="103"/>
          <w:sz w:val="22"/>
          <w:szCs w:val="22"/>
        </w:rPr>
        <w:t>kdy došlo k poškození zboží třetí osobou nebo vyšší mocí</w:t>
      </w:r>
    </w:p>
    <w:p w14:paraId="24C7D146" w14:textId="2D4EEECC" w:rsidR="00327E78" w:rsidRDefault="00327E78" w:rsidP="00FD7BAF">
      <w:pPr>
        <w:pStyle w:val="Odstavecseseznamem"/>
        <w:numPr>
          <w:ilvl w:val="0"/>
          <w:numId w:val="41"/>
        </w:numPr>
        <w:shd w:val="clear" w:color="auto" w:fill="FFFFFF"/>
        <w:tabs>
          <w:tab w:val="clear" w:pos="720"/>
          <w:tab w:val="left" w:pos="0"/>
          <w:tab w:val="num" w:pos="1134"/>
        </w:tabs>
        <w:spacing w:after="120" w:line="276" w:lineRule="auto"/>
        <w:ind w:left="426"/>
        <w:jc w:val="both"/>
        <w:rPr>
          <w:rFonts w:ascii="Arial" w:hAnsi="Arial" w:cs="Arial"/>
          <w:color w:val="000000"/>
          <w:w w:val="103"/>
          <w:sz w:val="22"/>
          <w:szCs w:val="22"/>
        </w:rPr>
      </w:pPr>
      <w:r>
        <w:rPr>
          <w:rFonts w:ascii="Arial" w:hAnsi="Arial" w:cs="Arial"/>
          <w:color w:val="000000"/>
          <w:w w:val="103"/>
          <w:sz w:val="22"/>
          <w:szCs w:val="22"/>
        </w:rPr>
        <w:t xml:space="preserve">Náklady na práci a náhradní díly v případě mimozáruční opravy budou kupujícímu účtovány podle aktuálních ceníků prodávajícího, resp. podle aktuálních ceníků </w:t>
      </w:r>
      <w:r w:rsidRPr="00FD7BAF">
        <w:rPr>
          <w:rFonts w:ascii="Arial" w:hAnsi="Arial" w:cs="Arial"/>
          <w:color w:val="000000"/>
          <w:w w:val="103"/>
          <w:sz w:val="22"/>
          <w:szCs w:val="22"/>
        </w:rPr>
        <w:t>autorizovaného servisního střediska</w:t>
      </w:r>
      <w:r w:rsidR="00703D2F">
        <w:rPr>
          <w:rFonts w:ascii="Arial" w:hAnsi="Arial" w:cs="Arial"/>
          <w:color w:val="000000"/>
          <w:w w:val="103"/>
          <w:sz w:val="22"/>
          <w:szCs w:val="22"/>
        </w:rPr>
        <w:t>, využívá-li je prodávající</w:t>
      </w:r>
      <w:r>
        <w:rPr>
          <w:rFonts w:ascii="Arial" w:hAnsi="Arial" w:cs="Arial"/>
          <w:color w:val="000000"/>
          <w:w w:val="103"/>
          <w:sz w:val="22"/>
          <w:szCs w:val="22"/>
        </w:rPr>
        <w:t>.</w:t>
      </w:r>
    </w:p>
    <w:p w14:paraId="4644A208" w14:textId="3F2E389D" w:rsidR="00EE4BA5" w:rsidRPr="00FD7BAF" w:rsidRDefault="00327E78" w:rsidP="00FD7BAF">
      <w:pPr>
        <w:pStyle w:val="Odstavecseseznamem"/>
        <w:numPr>
          <w:ilvl w:val="0"/>
          <w:numId w:val="41"/>
        </w:numPr>
        <w:shd w:val="clear" w:color="auto" w:fill="FFFFFF"/>
        <w:tabs>
          <w:tab w:val="clear" w:pos="720"/>
          <w:tab w:val="left" w:pos="0"/>
          <w:tab w:val="num" w:pos="1134"/>
        </w:tabs>
        <w:spacing w:after="120" w:line="276" w:lineRule="auto"/>
        <w:ind w:left="426"/>
        <w:jc w:val="both"/>
        <w:rPr>
          <w:rFonts w:ascii="Arial" w:hAnsi="Arial" w:cs="Arial"/>
          <w:color w:val="000000"/>
          <w:w w:val="103"/>
          <w:sz w:val="22"/>
          <w:szCs w:val="22"/>
        </w:rPr>
      </w:pPr>
      <w:r>
        <w:rPr>
          <w:rFonts w:ascii="Arial" w:hAnsi="Arial" w:cs="Arial"/>
          <w:color w:val="000000"/>
          <w:w w:val="103"/>
          <w:sz w:val="22"/>
          <w:szCs w:val="22"/>
        </w:rPr>
        <w:t xml:space="preserve">Kupující je oprávněn reklamovat v záruční době vady zboží u prodávajícího, případně v kterémkoliv autorizovaném servisním </w:t>
      </w:r>
      <w:r w:rsidR="00347EC4">
        <w:rPr>
          <w:rFonts w:ascii="Arial" w:hAnsi="Arial" w:cs="Arial"/>
          <w:color w:val="000000"/>
          <w:w w:val="103"/>
          <w:sz w:val="22"/>
          <w:szCs w:val="22"/>
        </w:rPr>
        <w:t xml:space="preserve">středisku </w:t>
      </w:r>
      <w:r>
        <w:rPr>
          <w:rFonts w:ascii="Arial" w:hAnsi="Arial" w:cs="Arial"/>
          <w:color w:val="000000"/>
          <w:w w:val="103"/>
          <w:sz w:val="22"/>
          <w:szCs w:val="22"/>
        </w:rPr>
        <w:t>na území České republiky</w:t>
      </w:r>
      <w:r w:rsidR="00703D2F">
        <w:rPr>
          <w:rFonts w:ascii="Arial" w:hAnsi="Arial" w:cs="Arial"/>
          <w:color w:val="000000"/>
          <w:w w:val="103"/>
          <w:sz w:val="22"/>
          <w:szCs w:val="22"/>
        </w:rPr>
        <w:t>. Využívá-li prodávající autorizované servisní střediska, pak přiloží prodávající seznam těchto autorizovaných servisních středisek jako přílohu č. 2</w:t>
      </w:r>
      <w:r>
        <w:rPr>
          <w:rFonts w:ascii="Arial" w:hAnsi="Arial" w:cs="Arial"/>
          <w:color w:val="000000"/>
          <w:w w:val="103"/>
          <w:sz w:val="22"/>
          <w:szCs w:val="22"/>
        </w:rPr>
        <w:t xml:space="preserve">. </w:t>
      </w:r>
    </w:p>
    <w:p w14:paraId="68E38E58" w14:textId="38A37103" w:rsidR="004110E2" w:rsidRPr="004110E2" w:rsidRDefault="004110E2" w:rsidP="00555B00">
      <w:pPr>
        <w:shd w:val="clear" w:color="auto" w:fill="FFFFFF"/>
        <w:tabs>
          <w:tab w:val="left" w:pos="0"/>
        </w:tabs>
        <w:spacing w:after="120" w:line="276" w:lineRule="auto"/>
        <w:ind w:left="357"/>
        <w:jc w:val="both"/>
        <w:rPr>
          <w:rFonts w:ascii="Arial" w:hAnsi="Arial" w:cs="Arial"/>
          <w:color w:val="000000"/>
          <w:w w:val="103"/>
          <w:sz w:val="22"/>
          <w:szCs w:val="22"/>
        </w:rPr>
      </w:pPr>
    </w:p>
    <w:p w14:paraId="0B07383A" w14:textId="098219B4" w:rsidR="008F634F" w:rsidRPr="002C2BC5" w:rsidRDefault="00041655" w:rsidP="00120D6F">
      <w:pPr>
        <w:pStyle w:val="Nadpis4"/>
        <w:tabs>
          <w:tab w:val="left" w:pos="567"/>
          <w:tab w:val="left" w:pos="2880"/>
        </w:tabs>
        <w:spacing w:before="240" w:line="276" w:lineRule="auto"/>
        <w:jc w:val="center"/>
        <w:rPr>
          <w:rFonts w:ascii="Arial" w:hAnsi="Arial" w:cs="Arial"/>
          <w:color w:val="auto"/>
          <w:w w:val="102"/>
          <w:sz w:val="22"/>
          <w:szCs w:val="22"/>
        </w:rPr>
      </w:pPr>
      <w:r>
        <w:rPr>
          <w:rFonts w:ascii="Arial" w:hAnsi="Arial" w:cs="Arial"/>
          <w:color w:val="auto"/>
          <w:w w:val="102"/>
          <w:sz w:val="22"/>
          <w:szCs w:val="22"/>
          <w:lang w:val="cs-CZ"/>
        </w:rPr>
        <w:t>VI</w:t>
      </w:r>
      <w:r w:rsidR="002C2BC5">
        <w:rPr>
          <w:rFonts w:ascii="Arial" w:hAnsi="Arial" w:cs="Arial"/>
          <w:color w:val="auto"/>
          <w:w w:val="102"/>
          <w:sz w:val="22"/>
          <w:szCs w:val="22"/>
          <w:lang w:val="cs-CZ"/>
        </w:rPr>
        <w:t>I</w:t>
      </w:r>
      <w:r w:rsidR="008F634F" w:rsidRPr="002C2BC5">
        <w:rPr>
          <w:rFonts w:ascii="Arial" w:hAnsi="Arial" w:cs="Arial"/>
          <w:color w:val="auto"/>
          <w:w w:val="102"/>
          <w:sz w:val="22"/>
          <w:szCs w:val="22"/>
        </w:rPr>
        <w:t>.</w:t>
      </w:r>
    </w:p>
    <w:p w14:paraId="2F04C2D7" w14:textId="77777777" w:rsidR="008F634F" w:rsidRPr="00622D91" w:rsidRDefault="008F634F" w:rsidP="00120D6F">
      <w:pPr>
        <w:shd w:val="clear" w:color="auto" w:fill="FFFFFF"/>
        <w:spacing w:line="276" w:lineRule="auto"/>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Sankce</w:t>
      </w:r>
    </w:p>
    <w:p w14:paraId="284EAE16" w14:textId="77777777" w:rsidR="00A70D65"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622D91">
        <w:rPr>
          <w:rFonts w:ascii="Arial" w:hAnsi="Arial" w:cs="Arial"/>
        </w:rPr>
        <w:t xml:space="preserve">V případě prodlení prodávajícího s dodáním zboží </w:t>
      </w:r>
      <w:r>
        <w:rPr>
          <w:rFonts w:ascii="Arial" w:hAnsi="Arial" w:cs="Arial"/>
          <w:lang w:val="cs-CZ"/>
        </w:rPr>
        <w:t xml:space="preserve">a odstranění vad </w:t>
      </w:r>
      <w:r w:rsidRPr="00622D91">
        <w:rPr>
          <w:rFonts w:ascii="Arial" w:hAnsi="Arial" w:cs="Arial"/>
        </w:rPr>
        <w:t>oproti </w:t>
      </w:r>
      <w:r>
        <w:rPr>
          <w:rFonts w:ascii="Arial" w:hAnsi="Arial" w:cs="Arial"/>
          <w:lang w:val="cs-CZ"/>
        </w:rPr>
        <w:t>době plnění</w:t>
      </w:r>
      <w:r>
        <w:rPr>
          <w:rFonts w:ascii="Arial" w:hAnsi="Arial" w:cs="Arial"/>
        </w:rPr>
        <w:t xml:space="preserve"> sjednané</w:t>
      </w:r>
      <w:r w:rsidRPr="00622D91">
        <w:rPr>
          <w:rFonts w:ascii="Arial" w:hAnsi="Arial" w:cs="Arial"/>
        </w:rPr>
        <w:t xml:space="preserve"> v článku IV.</w:t>
      </w:r>
      <w:r>
        <w:rPr>
          <w:rFonts w:ascii="Arial" w:hAnsi="Arial" w:cs="Arial"/>
          <w:lang w:val="cs-CZ"/>
        </w:rPr>
        <w:t xml:space="preserve"> odst. 1</w:t>
      </w:r>
      <w:r w:rsidRPr="00622D91">
        <w:rPr>
          <w:rFonts w:ascii="Arial" w:hAnsi="Arial" w:cs="Arial"/>
        </w:rPr>
        <w:t xml:space="preserve"> této smlouvy je kupující oprávněn požadovat na prodávajícím smluvní pokutu ve výši 0,05% z ceny, a to za každý i započatý den prodlení. </w:t>
      </w:r>
    </w:p>
    <w:p w14:paraId="6D793AB6" w14:textId="77777777" w:rsidR="00A70D65"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585D5C">
        <w:rPr>
          <w:rFonts w:ascii="Arial" w:hAnsi="Arial" w:cs="Arial"/>
        </w:rPr>
        <w:t>V případě prodlení kupujícího se zaplacením faktury vystavené prodávajícím v souladu s článkem V. této smlouvy je prodávající oprávněn požadovat na kupujícím úrok z prodlení ve výši 0,05% z nezaplacené ceny, a to za každý i započatý den prodlení.</w:t>
      </w:r>
    </w:p>
    <w:p w14:paraId="5ECE4536" w14:textId="707D24D1" w:rsidR="00A70D65" w:rsidRPr="000B5BCC"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Výše smluvních pokut nepřevýší částku bez DPH dle čl. V odst. 1 této smlouvy.</w:t>
      </w:r>
    </w:p>
    <w:p w14:paraId="2A421471" w14:textId="1154DEC5" w:rsidR="00A70D65" w:rsidRPr="000B5BCC"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 xml:space="preserve">Smluvní pokuty dle tohoto článku jsou splatné do 15 kalendářních dnů od doručení písemné výzvy oprávněné smluvní strany povinné smluvní straně. Zaplacením smluvní pokuty nezaniká příslušný nárok oprávněné smluvní strany na splnění povinnosti povinné smluvní strany smluvní pokutou zajištěné. Smluvní pokuty se nezapočítávají na nárok </w:t>
      </w:r>
      <w:r w:rsidR="0078190C">
        <w:rPr>
          <w:rFonts w:ascii="Arial" w:hAnsi="Arial" w:cs="Arial"/>
        </w:rPr>
        <w:br/>
      </w:r>
      <w:r w:rsidRPr="000B5BCC">
        <w:rPr>
          <w:rFonts w:ascii="Arial" w:hAnsi="Arial" w:cs="Arial"/>
        </w:rPr>
        <w:t xml:space="preserve">na náhradu škody. Kupující je oprávněn jednostranně započíst pohledávku na zaplacení jakékoli smluvní pokuty dle této </w:t>
      </w:r>
      <w:r>
        <w:rPr>
          <w:rFonts w:ascii="Arial" w:hAnsi="Arial" w:cs="Arial"/>
          <w:lang w:val="cs-CZ"/>
        </w:rPr>
        <w:t xml:space="preserve">smlouvy </w:t>
      </w:r>
      <w:r w:rsidRPr="000B5BCC">
        <w:rPr>
          <w:rFonts w:ascii="Arial" w:hAnsi="Arial" w:cs="Arial"/>
        </w:rPr>
        <w:t xml:space="preserve">na jakoukoli pohledávku </w:t>
      </w:r>
      <w:r>
        <w:rPr>
          <w:rFonts w:ascii="Arial" w:hAnsi="Arial" w:cs="Arial"/>
          <w:lang w:val="cs-CZ"/>
        </w:rPr>
        <w:t xml:space="preserve">prodávajícího </w:t>
      </w:r>
      <w:r w:rsidRPr="000B5BCC">
        <w:rPr>
          <w:rFonts w:ascii="Arial" w:hAnsi="Arial" w:cs="Arial"/>
        </w:rPr>
        <w:t xml:space="preserve">vůči </w:t>
      </w:r>
      <w:r>
        <w:rPr>
          <w:rFonts w:ascii="Arial" w:hAnsi="Arial" w:cs="Arial"/>
          <w:lang w:val="cs-CZ"/>
        </w:rPr>
        <w:t xml:space="preserve">kupujícímu </w:t>
      </w:r>
      <w:r w:rsidRPr="000B5BCC">
        <w:rPr>
          <w:rFonts w:ascii="Arial" w:hAnsi="Arial" w:cs="Arial"/>
        </w:rPr>
        <w:t xml:space="preserve">dle této </w:t>
      </w:r>
      <w:r>
        <w:rPr>
          <w:rFonts w:ascii="Arial" w:hAnsi="Arial" w:cs="Arial"/>
          <w:lang w:val="cs-CZ"/>
        </w:rPr>
        <w:t>smlouvy</w:t>
      </w:r>
      <w:r w:rsidRPr="000B5BCC">
        <w:rPr>
          <w:rFonts w:ascii="Arial" w:hAnsi="Arial" w:cs="Arial"/>
        </w:rPr>
        <w:t>.</w:t>
      </w:r>
    </w:p>
    <w:p w14:paraId="4416F523" w14:textId="4D6497CA" w:rsidR="00A70D65" w:rsidRPr="004110E2"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4110E2">
        <w:rPr>
          <w:rFonts w:ascii="Arial" w:hAnsi="Arial" w:cs="Arial"/>
        </w:rPr>
        <w:t xml:space="preserve">Zaplacení smluvní pokuty nemá vliv na právo smluvních stran domáhat se náhrady škody vzniklé porušením smluvní povinnosti nebo povinnosti vyplývající z obecně závazného právního předpisu. Škoda způsobená kupujícímu poddodavatelem </w:t>
      </w:r>
      <w:r w:rsidRPr="004110E2">
        <w:rPr>
          <w:rFonts w:ascii="Arial" w:hAnsi="Arial" w:cs="Arial"/>
          <w:lang w:val="cs-CZ"/>
        </w:rPr>
        <w:t>prodávajícího</w:t>
      </w:r>
      <w:r w:rsidRPr="004110E2">
        <w:rPr>
          <w:rFonts w:ascii="Arial" w:hAnsi="Arial" w:cs="Arial"/>
        </w:rPr>
        <w:t xml:space="preserve"> </w:t>
      </w:r>
      <w:r w:rsidR="0078190C" w:rsidRPr="004110E2">
        <w:rPr>
          <w:rFonts w:ascii="Arial" w:hAnsi="Arial" w:cs="Arial"/>
        </w:rPr>
        <w:br/>
      </w:r>
      <w:r w:rsidRPr="004110E2">
        <w:rPr>
          <w:rFonts w:ascii="Arial" w:hAnsi="Arial" w:cs="Arial"/>
        </w:rPr>
        <w:t xml:space="preserve">se považuje za škodu způsobenou přímo </w:t>
      </w:r>
      <w:r w:rsidRPr="004110E2">
        <w:rPr>
          <w:rFonts w:ascii="Arial" w:hAnsi="Arial" w:cs="Arial"/>
          <w:lang w:val="cs-CZ"/>
        </w:rPr>
        <w:t>prodávajícím</w:t>
      </w:r>
      <w:r w:rsidRPr="004110E2">
        <w:rPr>
          <w:rFonts w:ascii="Arial" w:hAnsi="Arial" w:cs="Arial"/>
        </w:rPr>
        <w:t>.</w:t>
      </w:r>
    </w:p>
    <w:p w14:paraId="3FC7217F" w14:textId="2FD16B88" w:rsidR="00A70D65" w:rsidRPr="004110E2"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4110E2">
        <w:rPr>
          <w:rFonts w:ascii="Arial" w:hAnsi="Arial" w:cs="Arial"/>
        </w:rPr>
        <w:t xml:space="preserve">Smluvní strany se zavazují k vyvinutí maximálního úsilí k předcházení škodám </w:t>
      </w:r>
      <w:r w:rsidR="0078190C" w:rsidRPr="004110E2">
        <w:rPr>
          <w:rFonts w:ascii="Arial" w:hAnsi="Arial" w:cs="Arial"/>
        </w:rPr>
        <w:br/>
      </w:r>
      <w:r w:rsidRPr="004110E2">
        <w:rPr>
          <w:rFonts w:ascii="Arial" w:hAnsi="Arial" w:cs="Arial"/>
        </w:rPr>
        <w:t>a k minimalizaci vzniklých škod.</w:t>
      </w:r>
    </w:p>
    <w:p w14:paraId="555CE08C" w14:textId="767D6FF3" w:rsidR="00A70D65" w:rsidRPr="000B5BCC"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 xml:space="preserve">Prodávající se nedostává do prodlení v případě prodlení </w:t>
      </w:r>
      <w:r>
        <w:rPr>
          <w:rFonts w:ascii="Arial" w:hAnsi="Arial" w:cs="Arial"/>
          <w:lang w:val="cs-CZ"/>
        </w:rPr>
        <w:t>kupujícího</w:t>
      </w:r>
      <w:r w:rsidRPr="000B5BCC">
        <w:rPr>
          <w:rFonts w:ascii="Arial" w:hAnsi="Arial" w:cs="Arial"/>
        </w:rPr>
        <w:t xml:space="preserve"> s poskytnutím nutné součinnosti </w:t>
      </w:r>
      <w:r>
        <w:rPr>
          <w:rFonts w:ascii="Arial" w:hAnsi="Arial" w:cs="Arial"/>
        </w:rPr>
        <w:t>p</w:t>
      </w:r>
      <w:r w:rsidRPr="000B5BCC">
        <w:rPr>
          <w:rFonts w:ascii="Arial" w:hAnsi="Arial" w:cs="Arial"/>
        </w:rPr>
        <w:t>rodávajícímu.</w:t>
      </w:r>
    </w:p>
    <w:p w14:paraId="04064A66" w14:textId="04DFE8AA" w:rsidR="008F634F" w:rsidRPr="002C2BC5" w:rsidRDefault="00F56FFB" w:rsidP="00120D6F">
      <w:pPr>
        <w:pStyle w:val="Nadpis4"/>
        <w:tabs>
          <w:tab w:val="left" w:pos="567"/>
          <w:tab w:val="left" w:pos="2880"/>
        </w:tabs>
        <w:spacing w:before="240" w:line="276" w:lineRule="auto"/>
        <w:jc w:val="center"/>
        <w:rPr>
          <w:rFonts w:ascii="Arial" w:hAnsi="Arial" w:cs="Arial"/>
          <w:color w:val="auto"/>
          <w:w w:val="102"/>
          <w:sz w:val="22"/>
          <w:szCs w:val="22"/>
        </w:rPr>
      </w:pPr>
      <w:r>
        <w:rPr>
          <w:rFonts w:ascii="Arial" w:hAnsi="Arial" w:cs="Arial"/>
          <w:color w:val="auto"/>
          <w:w w:val="102"/>
          <w:sz w:val="22"/>
          <w:szCs w:val="22"/>
          <w:lang w:val="cs-CZ"/>
        </w:rPr>
        <w:t>VIII</w:t>
      </w:r>
      <w:r w:rsidR="008F634F" w:rsidRPr="002C2BC5">
        <w:rPr>
          <w:rFonts w:ascii="Arial" w:hAnsi="Arial" w:cs="Arial"/>
          <w:color w:val="auto"/>
          <w:w w:val="102"/>
          <w:sz w:val="22"/>
          <w:szCs w:val="22"/>
        </w:rPr>
        <w:t>.</w:t>
      </w:r>
    </w:p>
    <w:p w14:paraId="0060D29F" w14:textId="77777777" w:rsidR="008F634F" w:rsidRPr="00622D91" w:rsidRDefault="008F634F" w:rsidP="00120D6F">
      <w:pPr>
        <w:shd w:val="clear" w:color="auto" w:fill="FFFFFF"/>
        <w:spacing w:line="276" w:lineRule="auto"/>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Trvání smlouvy</w:t>
      </w:r>
    </w:p>
    <w:p w14:paraId="76C60B06" w14:textId="77777777" w:rsidR="00585D5C" w:rsidRDefault="008F634F" w:rsidP="00120D6F">
      <w:pPr>
        <w:pStyle w:val="Zkladntextodsazen"/>
        <w:numPr>
          <w:ilvl w:val="0"/>
          <w:numId w:val="11"/>
        </w:numPr>
        <w:tabs>
          <w:tab w:val="clear" w:pos="720"/>
        </w:tabs>
        <w:spacing w:after="120" w:line="276" w:lineRule="auto"/>
        <w:ind w:left="360"/>
        <w:jc w:val="both"/>
        <w:rPr>
          <w:rFonts w:ascii="Arial" w:hAnsi="Arial" w:cs="Arial"/>
        </w:rPr>
      </w:pPr>
      <w:r w:rsidRPr="00622D91">
        <w:rPr>
          <w:rFonts w:ascii="Arial" w:hAnsi="Arial" w:cs="Arial"/>
        </w:rPr>
        <w:t>Tuto smlouvu lze ukončit písemnou dohodou smluvních stran.</w:t>
      </w:r>
    </w:p>
    <w:p w14:paraId="439E1267" w14:textId="0870F417" w:rsidR="008F634F" w:rsidRPr="00585D5C" w:rsidRDefault="008F634F" w:rsidP="00120D6F">
      <w:pPr>
        <w:pStyle w:val="Zkladntextodsazen"/>
        <w:numPr>
          <w:ilvl w:val="0"/>
          <w:numId w:val="11"/>
        </w:numPr>
        <w:tabs>
          <w:tab w:val="clear" w:pos="720"/>
        </w:tabs>
        <w:spacing w:after="120" w:line="276" w:lineRule="auto"/>
        <w:ind w:left="360"/>
        <w:jc w:val="both"/>
        <w:rPr>
          <w:rFonts w:ascii="Arial" w:hAnsi="Arial" w:cs="Arial"/>
        </w:rPr>
      </w:pPr>
      <w:r w:rsidRPr="00585D5C">
        <w:rPr>
          <w:rFonts w:ascii="Arial" w:hAnsi="Arial" w:cs="Arial"/>
        </w:rPr>
        <w:t xml:space="preserve">Kupující může od této </w:t>
      </w:r>
      <w:r w:rsidRPr="00FD7BAF">
        <w:rPr>
          <w:rFonts w:ascii="Arial" w:hAnsi="Arial" w:cs="Arial"/>
        </w:rPr>
        <w:t>smlouvy odstoupit, pokud</w:t>
      </w:r>
      <w:r w:rsidRPr="00585D5C">
        <w:rPr>
          <w:rFonts w:ascii="Arial" w:hAnsi="Arial" w:cs="Arial"/>
        </w:rPr>
        <w:t xml:space="preserve"> prodávající nedodá zboží v termínu sjednaném v článku IV. této smlouvy </w:t>
      </w:r>
      <w:r w:rsidRPr="00FD7BAF">
        <w:rPr>
          <w:rFonts w:ascii="Arial" w:hAnsi="Arial" w:cs="Arial"/>
        </w:rPr>
        <w:t xml:space="preserve">nebo v kvalitě </w:t>
      </w:r>
      <w:r w:rsidR="00B851A2" w:rsidRPr="00FD7BAF">
        <w:rPr>
          <w:rFonts w:ascii="Arial" w:hAnsi="Arial" w:cs="Arial"/>
          <w:lang w:val="cs-CZ"/>
        </w:rPr>
        <w:t>či specifikace</w:t>
      </w:r>
      <w:r w:rsidR="00B851A2">
        <w:rPr>
          <w:rFonts w:ascii="Arial" w:hAnsi="Arial" w:cs="Arial"/>
          <w:lang w:val="cs-CZ"/>
        </w:rPr>
        <w:t xml:space="preserve"> </w:t>
      </w:r>
      <w:r w:rsidRPr="00585D5C">
        <w:rPr>
          <w:rFonts w:ascii="Arial" w:hAnsi="Arial" w:cs="Arial"/>
        </w:rPr>
        <w:t xml:space="preserve">dle této smlouvy. Odstoupení nabývá účinnosti dnem následujícím po dni prokazatelného doručení jeho písemného vyhotovení druhé smluvní straně. </w:t>
      </w:r>
    </w:p>
    <w:p w14:paraId="2234D73B" w14:textId="17821E2E" w:rsidR="008F634F" w:rsidRDefault="008F634F" w:rsidP="00120D6F">
      <w:pPr>
        <w:pStyle w:val="Zkladntextodsazen"/>
        <w:numPr>
          <w:ilvl w:val="0"/>
          <w:numId w:val="11"/>
        </w:numPr>
        <w:tabs>
          <w:tab w:val="clear" w:pos="720"/>
        </w:tabs>
        <w:spacing w:after="120" w:line="276" w:lineRule="auto"/>
        <w:ind w:left="360"/>
        <w:jc w:val="both"/>
        <w:rPr>
          <w:rFonts w:ascii="Arial" w:hAnsi="Arial" w:cs="Arial"/>
        </w:rPr>
      </w:pPr>
      <w:r w:rsidRPr="00622D91">
        <w:rPr>
          <w:rFonts w:ascii="Arial" w:hAnsi="Arial" w:cs="Arial"/>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14:paraId="75CC9B08" w14:textId="223CCBCB" w:rsidR="00B851A2" w:rsidRDefault="00B851A2" w:rsidP="00120D6F">
      <w:pPr>
        <w:pStyle w:val="Zkladntextodsazen"/>
        <w:numPr>
          <w:ilvl w:val="0"/>
          <w:numId w:val="11"/>
        </w:numPr>
        <w:tabs>
          <w:tab w:val="clear" w:pos="720"/>
        </w:tabs>
        <w:spacing w:after="120" w:line="276" w:lineRule="auto"/>
        <w:ind w:left="360"/>
        <w:jc w:val="both"/>
        <w:rPr>
          <w:rFonts w:ascii="Arial" w:hAnsi="Arial" w:cs="Arial"/>
        </w:rPr>
      </w:pPr>
      <w:r>
        <w:rPr>
          <w:rFonts w:ascii="Arial" w:hAnsi="Arial" w:cs="Arial"/>
          <w:lang w:val="cs-CZ"/>
        </w:rPr>
        <w:t>Nároky na úhradu smluvní pokuty a náhradu škody nejsou odstoupením  od smlouvy dotčeny.</w:t>
      </w:r>
    </w:p>
    <w:p w14:paraId="6031B5CB" w14:textId="516B6A91" w:rsidR="008F634F" w:rsidRPr="00585D5C" w:rsidRDefault="00F56FFB" w:rsidP="00120D6F">
      <w:pPr>
        <w:shd w:val="clear" w:color="auto" w:fill="FFFFFF"/>
        <w:tabs>
          <w:tab w:val="left" w:pos="567"/>
        </w:tabs>
        <w:spacing w:before="240" w:line="276" w:lineRule="auto"/>
        <w:ind w:left="28"/>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I</w:t>
      </w:r>
      <w:r w:rsidR="008F634F" w:rsidRPr="00585D5C">
        <w:rPr>
          <w:rFonts w:ascii="Arial" w:hAnsi="Arial" w:cs="Arial"/>
          <w:b/>
          <w:bCs/>
          <w:color w:val="000000"/>
          <w:w w:val="102"/>
          <w:sz w:val="22"/>
          <w:szCs w:val="22"/>
          <w:lang w:val="it-IT"/>
        </w:rPr>
        <w:t>X.</w:t>
      </w:r>
    </w:p>
    <w:p w14:paraId="6E1811E6" w14:textId="77777777" w:rsidR="008F634F" w:rsidRPr="00585D5C" w:rsidRDefault="008F634F" w:rsidP="00120D6F">
      <w:pPr>
        <w:shd w:val="clear" w:color="auto" w:fill="FFFFFF"/>
        <w:spacing w:line="276" w:lineRule="auto"/>
        <w:ind w:left="29"/>
        <w:jc w:val="center"/>
        <w:rPr>
          <w:rFonts w:ascii="Arial" w:hAnsi="Arial" w:cs="Arial"/>
          <w:b/>
          <w:bCs/>
          <w:color w:val="000000"/>
          <w:w w:val="102"/>
          <w:sz w:val="22"/>
          <w:szCs w:val="22"/>
          <w:lang w:val="it-IT"/>
        </w:rPr>
      </w:pPr>
      <w:r w:rsidRPr="00585D5C">
        <w:rPr>
          <w:rFonts w:ascii="Arial" w:hAnsi="Arial" w:cs="Arial"/>
          <w:b/>
          <w:bCs/>
          <w:color w:val="000000"/>
          <w:w w:val="102"/>
          <w:sz w:val="22"/>
          <w:szCs w:val="22"/>
          <w:lang w:val="it-IT"/>
        </w:rPr>
        <w:t>Závěrečná ustanovení</w:t>
      </w:r>
    </w:p>
    <w:p w14:paraId="2C7386A3" w14:textId="77777777" w:rsidR="008F634F" w:rsidRPr="00622D91"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Tuto smlouvu lze měnit nebo doplňovat pouze písemnými vzestupně číslovanými </w:t>
      </w:r>
      <w:r w:rsidRPr="00622D91">
        <w:rPr>
          <w:rFonts w:ascii="Arial" w:hAnsi="Arial" w:cs="Arial"/>
          <w:spacing w:val="-1"/>
          <w:w w:val="102"/>
          <w:sz w:val="22"/>
          <w:szCs w:val="22"/>
        </w:rPr>
        <w:t xml:space="preserve">dodatky podepsanými oprávněnými zástupci obou smluvních stran. </w:t>
      </w:r>
    </w:p>
    <w:p w14:paraId="6700EC36" w14:textId="77777777" w:rsidR="008F634F" w:rsidRPr="00622D91"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spacing w:val="-1"/>
          <w:w w:val="102"/>
          <w:sz w:val="22"/>
          <w:szCs w:val="22"/>
        </w:rPr>
        <w:t>N</w:t>
      </w:r>
      <w:r w:rsidRPr="00622D91">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14:paraId="2972BB05" w14:textId="2DD91C07" w:rsidR="008F634F" w:rsidRDefault="008F634F" w:rsidP="00120D6F">
      <w:pPr>
        <w:numPr>
          <w:ilvl w:val="1"/>
          <w:numId w:val="15"/>
        </w:numPr>
        <w:shd w:val="clear" w:color="auto" w:fill="FFFFFF"/>
        <w:tabs>
          <w:tab w:val="clear" w:pos="1440"/>
          <w:tab w:val="left" w:pos="-426"/>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Prodávající prohlašuje, že se před uzavřením smlouvy nedopustil v souvislosti </w:t>
      </w:r>
      <w:r w:rsidR="00494311">
        <w:rPr>
          <w:rFonts w:ascii="Arial" w:hAnsi="Arial" w:cs="Arial"/>
          <w:w w:val="102"/>
          <w:sz w:val="22"/>
          <w:szCs w:val="22"/>
        </w:rPr>
        <w:br/>
      </w:r>
      <w:r w:rsidRPr="00622D91">
        <w:rPr>
          <w:rFonts w:ascii="Arial" w:hAnsi="Arial" w:cs="Arial"/>
          <w:w w:val="102"/>
          <w:sz w:val="22"/>
          <w:szCs w:val="22"/>
        </w:rPr>
        <w:t>s</w:t>
      </w:r>
      <w:r w:rsidR="00C12492">
        <w:rPr>
          <w:rFonts w:ascii="Arial" w:hAnsi="Arial" w:cs="Arial"/>
          <w:w w:val="102"/>
          <w:sz w:val="22"/>
          <w:szCs w:val="22"/>
        </w:rPr>
        <w:t xml:space="preserve"> výběrovým</w:t>
      </w:r>
      <w:r w:rsidRPr="00622D91">
        <w:rPr>
          <w:rFonts w:ascii="Arial" w:hAnsi="Arial" w:cs="Arial"/>
          <w:w w:val="102"/>
          <w:sz w:val="22"/>
          <w:szCs w:val="22"/>
        </w:rPr>
        <w:t xml:space="preserve"> řízením </w:t>
      </w:r>
      <w:r w:rsidR="00D32A40">
        <w:rPr>
          <w:rFonts w:ascii="Arial" w:hAnsi="Arial" w:cs="Arial"/>
          <w:w w:val="102"/>
          <w:sz w:val="22"/>
          <w:szCs w:val="22"/>
        </w:rPr>
        <w:t xml:space="preserve">veřejné zakázky </w:t>
      </w:r>
      <w:r w:rsidRPr="00622D91">
        <w:rPr>
          <w:rFonts w:ascii="Arial" w:hAnsi="Arial" w:cs="Arial"/>
          <w:w w:val="102"/>
          <w:sz w:val="22"/>
          <w:szCs w:val="22"/>
        </w:rPr>
        <w:t xml:space="preserve">sám nebo prostřednictvím jiné osoby žádného jednání, jež by odporovalo zákonu nebo dobrým mravům nebo by zákon obcházelo, zejména že nenabízel žádné výhody osobám podílejícím se na zadání veřejné zakázky, na </w:t>
      </w:r>
      <w:r w:rsidR="00494311">
        <w:rPr>
          <w:rFonts w:ascii="Arial" w:hAnsi="Arial" w:cs="Arial"/>
          <w:w w:val="102"/>
          <w:sz w:val="22"/>
          <w:szCs w:val="22"/>
        </w:rPr>
        <w:t xml:space="preserve">jejíž plnění </w:t>
      </w:r>
      <w:r w:rsidRPr="00622D91">
        <w:rPr>
          <w:rFonts w:ascii="Arial" w:hAnsi="Arial" w:cs="Arial"/>
          <w:w w:val="102"/>
          <w:sz w:val="22"/>
          <w:szCs w:val="22"/>
        </w:rPr>
        <w:t xml:space="preserve">s ním kupující uzavřel </w:t>
      </w:r>
      <w:r w:rsidR="00494311">
        <w:rPr>
          <w:rFonts w:ascii="Arial" w:hAnsi="Arial" w:cs="Arial"/>
          <w:w w:val="102"/>
          <w:sz w:val="22"/>
          <w:szCs w:val="22"/>
        </w:rPr>
        <w:t xml:space="preserve">tuto </w:t>
      </w:r>
      <w:r w:rsidRPr="00622D91">
        <w:rPr>
          <w:rFonts w:ascii="Arial" w:hAnsi="Arial" w:cs="Arial"/>
          <w:w w:val="102"/>
          <w:sz w:val="22"/>
          <w:szCs w:val="22"/>
        </w:rPr>
        <w:t xml:space="preserve">smlouvu, a že se zejména ve vztahu </w:t>
      </w:r>
      <w:r w:rsidR="00494311">
        <w:rPr>
          <w:rFonts w:ascii="Arial" w:hAnsi="Arial" w:cs="Arial"/>
          <w:w w:val="102"/>
          <w:sz w:val="22"/>
          <w:szCs w:val="22"/>
        </w:rPr>
        <w:br/>
      </w:r>
      <w:r w:rsidRPr="00622D91">
        <w:rPr>
          <w:rFonts w:ascii="Arial" w:hAnsi="Arial" w:cs="Arial"/>
          <w:w w:val="102"/>
          <w:sz w:val="22"/>
          <w:szCs w:val="22"/>
        </w:rPr>
        <w:t xml:space="preserve">k ostatním </w:t>
      </w:r>
      <w:r w:rsidR="00962E9A">
        <w:rPr>
          <w:rFonts w:ascii="Arial" w:hAnsi="Arial" w:cs="Arial"/>
          <w:w w:val="102"/>
          <w:sz w:val="22"/>
          <w:szCs w:val="22"/>
        </w:rPr>
        <w:t>účastník</w:t>
      </w:r>
      <w:r w:rsidR="00A63105">
        <w:rPr>
          <w:rFonts w:ascii="Arial" w:hAnsi="Arial" w:cs="Arial"/>
          <w:w w:val="102"/>
          <w:sz w:val="22"/>
          <w:szCs w:val="22"/>
        </w:rPr>
        <w:t>ům</w:t>
      </w:r>
      <w:r w:rsidR="00962E9A">
        <w:rPr>
          <w:rFonts w:ascii="Arial" w:hAnsi="Arial" w:cs="Arial"/>
          <w:w w:val="102"/>
          <w:sz w:val="22"/>
          <w:szCs w:val="22"/>
        </w:rPr>
        <w:t xml:space="preserve"> </w:t>
      </w:r>
      <w:r w:rsidR="00C12492">
        <w:rPr>
          <w:rFonts w:ascii="Arial" w:hAnsi="Arial" w:cs="Arial"/>
          <w:w w:val="102"/>
          <w:sz w:val="22"/>
          <w:szCs w:val="22"/>
        </w:rPr>
        <w:t xml:space="preserve">výběrového </w:t>
      </w:r>
      <w:r w:rsidR="00962E9A">
        <w:rPr>
          <w:rFonts w:ascii="Arial" w:hAnsi="Arial" w:cs="Arial"/>
          <w:w w:val="102"/>
          <w:sz w:val="22"/>
          <w:szCs w:val="22"/>
        </w:rPr>
        <w:t>řízení</w:t>
      </w:r>
      <w:r w:rsidRPr="00622D91">
        <w:rPr>
          <w:rFonts w:ascii="Arial" w:hAnsi="Arial" w:cs="Arial"/>
          <w:w w:val="102"/>
          <w:sz w:val="22"/>
          <w:szCs w:val="22"/>
        </w:rPr>
        <w:t xml:space="preserve"> nedopustil žádného jednání narušujícího hospodářskou soutěž.</w:t>
      </w:r>
    </w:p>
    <w:p w14:paraId="317D7BC5" w14:textId="0B0ED1FF" w:rsidR="00D70371" w:rsidRPr="00186843" w:rsidRDefault="00895B27" w:rsidP="00120D6F">
      <w:pPr>
        <w:numPr>
          <w:ilvl w:val="1"/>
          <w:numId w:val="15"/>
        </w:numPr>
        <w:shd w:val="clear" w:color="auto" w:fill="FFFFFF"/>
        <w:tabs>
          <w:tab w:val="clear" w:pos="1440"/>
          <w:tab w:val="left" w:pos="-426"/>
        </w:tabs>
        <w:spacing w:after="120" w:line="276" w:lineRule="auto"/>
        <w:ind w:left="357" w:right="6" w:hanging="357"/>
        <w:jc w:val="both"/>
        <w:rPr>
          <w:rFonts w:ascii="Arial" w:hAnsi="Arial" w:cs="Arial"/>
          <w:w w:val="102"/>
          <w:sz w:val="22"/>
          <w:szCs w:val="22"/>
        </w:rPr>
      </w:pPr>
      <w:r w:rsidRPr="00186843">
        <w:rPr>
          <w:rFonts w:ascii="Arial" w:hAnsi="Arial" w:cs="Arial"/>
          <w:sz w:val="22"/>
          <w:szCs w:val="22"/>
        </w:rPr>
        <w:t>Prodávající uděluje kupujícímu</w:t>
      </w:r>
      <w:r w:rsidR="00D70371" w:rsidRPr="00186843">
        <w:rPr>
          <w:rFonts w:ascii="Arial" w:hAnsi="Arial" w:cs="Arial"/>
          <w:sz w:val="22"/>
          <w:szCs w:val="22"/>
        </w:rPr>
        <w:t xml:space="preserve"> svůj výslovný souhlas se zveřejněním </w:t>
      </w:r>
      <w:r w:rsidR="002E5E92" w:rsidRPr="00186843">
        <w:rPr>
          <w:rFonts w:ascii="Arial" w:hAnsi="Arial" w:cs="Arial"/>
          <w:sz w:val="22"/>
          <w:szCs w:val="22"/>
        </w:rPr>
        <w:t xml:space="preserve">celého textu této smlouvy včetně podpisů </w:t>
      </w:r>
      <w:r w:rsidR="00D70371" w:rsidRPr="00186843">
        <w:rPr>
          <w:rFonts w:ascii="Arial" w:hAnsi="Arial" w:cs="Arial"/>
          <w:sz w:val="22"/>
          <w:szCs w:val="22"/>
        </w:rPr>
        <w:t>v</w:t>
      </w:r>
      <w:r w:rsidR="000D5105">
        <w:rPr>
          <w:rFonts w:ascii="Arial" w:hAnsi="Arial" w:cs="Arial"/>
          <w:sz w:val="22"/>
          <w:szCs w:val="22"/>
        </w:rPr>
        <w:t> </w:t>
      </w:r>
      <w:r w:rsidR="00D70371" w:rsidRPr="00186843">
        <w:rPr>
          <w:rFonts w:ascii="Arial" w:hAnsi="Arial" w:cs="Arial"/>
          <w:sz w:val="22"/>
          <w:szCs w:val="22"/>
        </w:rPr>
        <w:t>databázích</w:t>
      </w:r>
      <w:r w:rsidR="000D5105">
        <w:rPr>
          <w:rFonts w:ascii="Arial" w:hAnsi="Arial" w:cs="Arial"/>
          <w:sz w:val="22"/>
          <w:szCs w:val="22"/>
        </w:rPr>
        <w:t>, a to i veřejně přístupných</w:t>
      </w:r>
      <w:r w:rsidR="00D70371" w:rsidRPr="00186843">
        <w:rPr>
          <w:rFonts w:ascii="Arial" w:hAnsi="Arial" w:cs="Arial"/>
          <w:sz w:val="22"/>
          <w:szCs w:val="22"/>
        </w:rPr>
        <w:t xml:space="preserve">, kde je to po </w:t>
      </w:r>
      <w:r w:rsidR="00A47857">
        <w:rPr>
          <w:rFonts w:ascii="Arial" w:hAnsi="Arial" w:cs="Arial"/>
          <w:sz w:val="22"/>
          <w:szCs w:val="22"/>
        </w:rPr>
        <w:t>kupujícím</w:t>
      </w:r>
      <w:r w:rsidR="00A47857" w:rsidRPr="00186843">
        <w:rPr>
          <w:rFonts w:ascii="Arial" w:hAnsi="Arial" w:cs="Arial"/>
          <w:sz w:val="22"/>
          <w:szCs w:val="22"/>
        </w:rPr>
        <w:t xml:space="preserve"> </w:t>
      </w:r>
      <w:r w:rsidR="00D70371" w:rsidRPr="00186843">
        <w:rPr>
          <w:rFonts w:ascii="Arial" w:hAnsi="Arial" w:cs="Arial"/>
          <w:sz w:val="22"/>
          <w:szCs w:val="22"/>
        </w:rPr>
        <w:t xml:space="preserve">vyžadováno příslušnými </w:t>
      </w:r>
      <w:r w:rsidR="00D32A40">
        <w:rPr>
          <w:rFonts w:ascii="Arial" w:hAnsi="Arial" w:cs="Arial"/>
          <w:sz w:val="22"/>
          <w:szCs w:val="22"/>
        </w:rPr>
        <w:t xml:space="preserve">právními </w:t>
      </w:r>
      <w:r w:rsidR="00D70371" w:rsidRPr="00186843">
        <w:rPr>
          <w:rFonts w:ascii="Arial" w:hAnsi="Arial" w:cs="Arial"/>
          <w:sz w:val="22"/>
          <w:szCs w:val="22"/>
        </w:rPr>
        <w:t>předpisy.</w:t>
      </w:r>
    </w:p>
    <w:p w14:paraId="3601FCF3" w14:textId="3E92E01B" w:rsidR="00092C31" w:rsidRPr="00FD7BAF" w:rsidRDefault="00647BAB"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092C31">
        <w:rPr>
          <w:rFonts w:ascii="Arial" w:hAnsi="Arial" w:cs="Arial"/>
          <w:sz w:val="22"/>
          <w:szCs w:val="22"/>
        </w:rPr>
        <w:t>Tato smlouva nabývá platnosti dnem podpisu</w:t>
      </w:r>
      <w:r w:rsidR="00092C31">
        <w:rPr>
          <w:rFonts w:ascii="Arial" w:hAnsi="Arial" w:cs="Arial"/>
          <w:sz w:val="22"/>
          <w:szCs w:val="22"/>
        </w:rPr>
        <w:t xml:space="preserve"> obou </w:t>
      </w:r>
      <w:r w:rsidR="00494311">
        <w:rPr>
          <w:rFonts w:ascii="Arial" w:hAnsi="Arial" w:cs="Arial"/>
          <w:sz w:val="22"/>
          <w:szCs w:val="22"/>
        </w:rPr>
        <w:t xml:space="preserve">smluvních </w:t>
      </w:r>
      <w:r w:rsidR="00092C31">
        <w:rPr>
          <w:rFonts w:ascii="Arial" w:hAnsi="Arial" w:cs="Arial"/>
          <w:sz w:val="22"/>
          <w:szCs w:val="22"/>
        </w:rPr>
        <w:t>stran</w:t>
      </w:r>
      <w:r w:rsidR="00D32A40">
        <w:rPr>
          <w:rFonts w:ascii="Arial" w:hAnsi="Arial" w:cs="Arial"/>
          <w:sz w:val="22"/>
          <w:szCs w:val="22"/>
        </w:rPr>
        <w:t xml:space="preserve">a a </w:t>
      </w:r>
      <w:r w:rsidR="000D5105">
        <w:rPr>
          <w:rFonts w:ascii="Arial" w:hAnsi="Arial" w:cs="Arial"/>
          <w:sz w:val="22"/>
          <w:szCs w:val="22"/>
        </w:rPr>
        <w:t xml:space="preserve">účinnosti okamžikem </w:t>
      </w:r>
      <w:r w:rsidR="00494311">
        <w:rPr>
          <w:rFonts w:ascii="Arial" w:hAnsi="Arial" w:cs="Arial"/>
          <w:sz w:val="22"/>
          <w:szCs w:val="22"/>
        </w:rPr>
        <w:t>u</w:t>
      </w:r>
      <w:r w:rsidR="000D5105">
        <w:rPr>
          <w:rFonts w:ascii="Arial" w:hAnsi="Arial" w:cs="Arial"/>
          <w:sz w:val="22"/>
          <w:szCs w:val="22"/>
        </w:rPr>
        <w:t>veřejnění v </w:t>
      </w:r>
      <w:r w:rsidR="00EC4141">
        <w:rPr>
          <w:rFonts w:ascii="Arial" w:hAnsi="Arial" w:cs="Arial"/>
          <w:sz w:val="22"/>
          <w:szCs w:val="22"/>
        </w:rPr>
        <w:t>R</w:t>
      </w:r>
      <w:r w:rsidR="000D5105">
        <w:rPr>
          <w:rFonts w:ascii="Arial" w:hAnsi="Arial" w:cs="Arial"/>
          <w:sz w:val="22"/>
          <w:szCs w:val="22"/>
        </w:rPr>
        <w:t>egistru smluv.</w:t>
      </w:r>
    </w:p>
    <w:p w14:paraId="23AC3EC2" w14:textId="5AA6F362" w:rsidR="003C76D9" w:rsidRPr="00092C31" w:rsidRDefault="003C76D9"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Pr>
          <w:rFonts w:ascii="Arial" w:hAnsi="Arial" w:cs="Arial"/>
          <w:sz w:val="22"/>
          <w:szCs w:val="22"/>
        </w:rPr>
        <w:t>Prodávající výslovně souhlasí se zveřejněním celého textu  této smlouvy včetně podpisů v informačním systému veřejné správy – Registru smluv.</w:t>
      </w:r>
    </w:p>
    <w:p w14:paraId="0551BB97" w14:textId="5B10C37A" w:rsidR="00A24B80" w:rsidRPr="00EC4141" w:rsidRDefault="00DE2F10" w:rsidP="00120D6F">
      <w:pPr>
        <w:numPr>
          <w:ilvl w:val="1"/>
          <w:numId w:val="15"/>
        </w:numPr>
        <w:shd w:val="clear" w:color="auto" w:fill="FFFFFF"/>
        <w:tabs>
          <w:tab w:val="clear" w:pos="1440"/>
        </w:tabs>
        <w:spacing w:after="120" w:line="276" w:lineRule="auto"/>
        <w:ind w:left="357" w:right="6" w:hanging="357"/>
        <w:jc w:val="both"/>
        <w:rPr>
          <w:rFonts w:ascii="Arial" w:hAnsi="Arial" w:cs="Arial"/>
          <w:sz w:val="22"/>
          <w:szCs w:val="22"/>
        </w:rPr>
      </w:pPr>
      <w:r w:rsidRPr="00092C31">
        <w:rPr>
          <w:rFonts w:ascii="Arial" w:hAnsi="Arial" w:cs="Arial"/>
          <w:sz w:val="22"/>
          <w:szCs w:val="22"/>
        </w:rPr>
        <w:t xml:space="preserve">Smluvní strany se dohodly, že zákonnou povinnost dle § 5 odst. 2 zákona </w:t>
      </w:r>
      <w:r w:rsidR="00EC4141">
        <w:rPr>
          <w:rFonts w:ascii="Arial" w:hAnsi="Arial" w:cs="Arial"/>
          <w:sz w:val="22"/>
          <w:szCs w:val="22"/>
        </w:rPr>
        <w:t xml:space="preserve">č. 340/2015 </w:t>
      </w:r>
      <w:r w:rsidR="00EC4141" w:rsidRPr="00EC4141">
        <w:rPr>
          <w:rFonts w:ascii="Arial" w:hAnsi="Arial" w:cs="Arial"/>
          <w:sz w:val="22"/>
          <w:szCs w:val="22"/>
        </w:rPr>
        <w:t xml:space="preserve">Sb., o zvláštních podmínkách účinnosti některých smluv, uveřejňování těchto smluv a o registru smluv (zákon </w:t>
      </w:r>
      <w:r w:rsidRPr="00092C31">
        <w:rPr>
          <w:rFonts w:ascii="Arial" w:hAnsi="Arial" w:cs="Arial"/>
          <w:sz w:val="22"/>
          <w:szCs w:val="22"/>
        </w:rPr>
        <w:t>o registru smluv</w:t>
      </w:r>
      <w:r w:rsidR="00EC4141">
        <w:rPr>
          <w:rFonts w:ascii="Arial" w:hAnsi="Arial" w:cs="Arial"/>
          <w:sz w:val="22"/>
          <w:szCs w:val="22"/>
        </w:rPr>
        <w:t>)</w:t>
      </w:r>
      <w:r w:rsidRPr="00092C31">
        <w:rPr>
          <w:rFonts w:ascii="Arial" w:hAnsi="Arial" w:cs="Arial"/>
          <w:sz w:val="22"/>
          <w:szCs w:val="22"/>
        </w:rPr>
        <w:t xml:space="preserve"> splní kupující a splnění této povinnosti </w:t>
      </w:r>
      <w:r w:rsidR="00494311">
        <w:rPr>
          <w:rFonts w:ascii="Arial" w:hAnsi="Arial" w:cs="Arial"/>
          <w:sz w:val="22"/>
          <w:szCs w:val="22"/>
        </w:rPr>
        <w:t xml:space="preserve">bez prodlení </w:t>
      </w:r>
      <w:r w:rsidRPr="00092C31">
        <w:rPr>
          <w:rFonts w:ascii="Arial" w:hAnsi="Arial" w:cs="Arial"/>
          <w:sz w:val="22"/>
          <w:szCs w:val="22"/>
        </w:rPr>
        <w:t>doloží prodávajícímu.</w:t>
      </w:r>
      <w:r w:rsidR="00EC4141">
        <w:rPr>
          <w:rFonts w:ascii="Arial" w:hAnsi="Arial" w:cs="Arial"/>
          <w:sz w:val="22"/>
          <w:szCs w:val="22"/>
        </w:rPr>
        <w:t xml:space="preserve"> </w:t>
      </w:r>
      <w:r w:rsidR="00EC4141" w:rsidRPr="00EC4141">
        <w:rPr>
          <w:rFonts w:ascii="Arial" w:hAnsi="Arial" w:cs="Arial"/>
          <w:sz w:val="22"/>
          <w:szCs w:val="22"/>
        </w:rPr>
        <w:t>Smluvní strany současně berou na vědomí, že v případě nesplnění zákonné povinnosti je smlouva do tří měsíců od jejího podpisu bez dalšího zrušena od samého počátku.</w:t>
      </w:r>
    </w:p>
    <w:p w14:paraId="2B964402" w14:textId="77777777" w:rsidR="008F634F" w:rsidRPr="00622D91"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Smluvní strany se dohodly, že práv</w:t>
      </w:r>
      <w:r>
        <w:rPr>
          <w:rFonts w:ascii="Arial" w:hAnsi="Arial" w:cs="Arial"/>
          <w:w w:val="102"/>
          <w:sz w:val="22"/>
          <w:szCs w:val="22"/>
        </w:rPr>
        <w:t>ní vztahy založené touto smlouvou</w:t>
      </w:r>
      <w:r w:rsidRPr="00622D91">
        <w:rPr>
          <w:rFonts w:ascii="Arial" w:hAnsi="Arial" w:cs="Arial"/>
          <w:w w:val="102"/>
          <w:sz w:val="22"/>
          <w:szCs w:val="22"/>
        </w:rPr>
        <w:t xml:space="preserve"> se řídí </w:t>
      </w:r>
      <w:r>
        <w:rPr>
          <w:rFonts w:ascii="Arial" w:hAnsi="Arial" w:cs="Arial"/>
          <w:w w:val="102"/>
          <w:sz w:val="22"/>
          <w:szCs w:val="22"/>
        </w:rPr>
        <w:t xml:space="preserve">občanským </w:t>
      </w:r>
      <w:r w:rsidRPr="00622D91">
        <w:rPr>
          <w:rFonts w:ascii="Arial" w:hAnsi="Arial" w:cs="Arial"/>
          <w:w w:val="102"/>
          <w:sz w:val="22"/>
          <w:szCs w:val="22"/>
        </w:rPr>
        <w:t xml:space="preserve">zákoníkem. </w:t>
      </w:r>
    </w:p>
    <w:p w14:paraId="4469E4A1" w14:textId="77777777" w:rsidR="008F634F" w:rsidRPr="00622D91"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Tato smlouva se vyhotovuje ve dvou stejnopisech, z nichž každá strana obdrží jeden stejnopis. </w:t>
      </w:r>
    </w:p>
    <w:p w14:paraId="2D74C616" w14:textId="05F281CA" w:rsidR="008F634F" w:rsidRDefault="008F634F" w:rsidP="00120D6F">
      <w:pPr>
        <w:numPr>
          <w:ilvl w:val="1"/>
          <w:numId w:val="15"/>
        </w:numPr>
        <w:shd w:val="clear" w:color="auto" w:fill="FFFFFF"/>
        <w:tabs>
          <w:tab w:val="clear" w:pos="1440"/>
          <w:tab w:val="left" w:pos="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Smluvní strany této smlouvy prohlašují a stvrzují svými podpisy, že </w:t>
      </w:r>
      <w:r w:rsidR="000B1852">
        <w:rPr>
          <w:rFonts w:ascii="Arial" w:hAnsi="Arial" w:cs="Arial"/>
          <w:w w:val="102"/>
          <w:sz w:val="22"/>
          <w:szCs w:val="22"/>
        </w:rPr>
        <w:t>jsou plně svéprávné</w:t>
      </w:r>
      <w:r w:rsidRPr="00622D91">
        <w:rPr>
          <w:rFonts w:ascii="Arial" w:hAnsi="Arial" w:cs="Arial"/>
          <w:w w:val="102"/>
          <w:sz w:val="22"/>
          <w:szCs w:val="22"/>
        </w:rPr>
        <w:t>, a že tuto smlouvu uzavírají svobodně a vážně, že ji neuzavírají v tísni za nápadně nevýhodných podmínek, že si ji řádně přečetly a jsou srozuměny s jejím obsahem.</w:t>
      </w:r>
    </w:p>
    <w:p w14:paraId="6168464A" w14:textId="7E57EAFE" w:rsidR="00D959B8" w:rsidRDefault="00EC4141" w:rsidP="00120D6F">
      <w:pPr>
        <w:numPr>
          <w:ilvl w:val="1"/>
          <w:numId w:val="15"/>
        </w:numPr>
        <w:shd w:val="clear" w:color="auto" w:fill="FFFFFF"/>
        <w:tabs>
          <w:tab w:val="clear" w:pos="1440"/>
          <w:tab w:val="left" w:pos="0"/>
        </w:tabs>
        <w:spacing w:after="240" w:line="276" w:lineRule="auto"/>
        <w:ind w:left="357" w:right="6" w:hanging="357"/>
        <w:jc w:val="both"/>
        <w:rPr>
          <w:rFonts w:ascii="Arial" w:hAnsi="Arial" w:cs="Arial"/>
          <w:w w:val="102"/>
          <w:sz w:val="22"/>
          <w:szCs w:val="22"/>
        </w:rPr>
      </w:pPr>
      <w:r>
        <w:rPr>
          <w:rFonts w:ascii="Arial" w:hAnsi="Arial" w:cs="Arial"/>
          <w:w w:val="102"/>
          <w:sz w:val="22"/>
          <w:szCs w:val="22"/>
        </w:rPr>
        <w:t xml:space="preserve">Nedílnou součástí této </w:t>
      </w:r>
      <w:r w:rsidRPr="00FD7BAF">
        <w:rPr>
          <w:rFonts w:ascii="Arial" w:hAnsi="Arial" w:cs="Arial"/>
          <w:w w:val="102"/>
          <w:sz w:val="22"/>
          <w:szCs w:val="22"/>
        </w:rPr>
        <w:t xml:space="preserve">smlouvy </w:t>
      </w:r>
      <w:r w:rsidR="001C120D" w:rsidRPr="00FD7BAF">
        <w:rPr>
          <w:rFonts w:ascii="Arial" w:hAnsi="Arial" w:cs="Arial"/>
          <w:w w:val="102"/>
          <w:sz w:val="22"/>
          <w:szCs w:val="22"/>
        </w:rPr>
        <w:t>j</w:t>
      </w:r>
      <w:r w:rsidR="00D959B8">
        <w:rPr>
          <w:rFonts w:ascii="Arial" w:hAnsi="Arial" w:cs="Arial"/>
          <w:w w:val="102"/>
          <w:sz w:val="22"/>
          <w:szCs w:val="22"/>
        </w:rPr>
        <w:t>sou tyto přílohy:</w:t>
      </w:r>
    </w:p>
    <w:p w14:paraId="029829AB" w14:textId="03F4C7E2" w:rsidR="00F31B4B" w:rsidRDefault="00EC4141" w:rsidP="00120D6F">
      <w:pPr>
        <w:tabs>
          <w:tab w:val="left" w:pos="567"/>
          <w:tab w:val="left" w:pos="5760"/>
        </w:tabs>
        <w:spacing w:line="276" w:lineRule="auto"/>
        <w:rPr>
          <w:rFonts w:ascii="Arial" w:hAnsi="Arial" w:cs="Arial"/>
          <w:sz w:val="22"/>
        </w:rPr>
      </w:pPr>
      <w:r w:rsidRPr="00F31B4B">
        <w:rPr>
          <w:rFonts w:ascii="Arial" w:hAnsi="Arial" w:cs="Arial"/>
          <w:w w:val="102"/>
          <w:sz w:val="22"/>
          <w:szCs w:val="22"/>
        </w:rPr>
        <w:t>P</w:t>
      </w:r>
      <w:r w:rsidR="008F634F" w:rsidRPr="00F31B4B">
        <w:rPr>
          <w:rFonts w:ascii="Arial" w:hAnsi="Arial" w:cs="Arial"/>
          <w:w w:val="102"/>
          <w:sz w:val="22"/>
          <w:szCs w:val="22"/>
        </w:rPr>
        <w:t>říloha č. 1</w:t>
      </w:r>
      <w:r w:rsidRPr="00F31B4B">
        <w:rPr>
          <w:rFonts w:ascii="Arial" w:hAnsi="Arial" w:cs="Arial"/>
          <w:w w:val="102"/>
          <w:sz w:val="22"/>
          <w:szCs w:val="22"/>
        </w:rPr>
        <w:t xml:space="preserve"> – </w:t>
      </w:r>
      <w:r w:rsidR="00F31B4B" w:rsidRPr="00F31B4B">
        <w:rPr>
          <w:rFonts w:ascii="Arial" w:hAnsi="Arial" w:cs="Arial"/>
          <w:w w:val="102"/>
          <w:sz w:val="22"/>
          <w:szCs w:val="22"/>
        </w:rPr>
        <w:t xml:space="preserve">Položkový rozpočet a specifikace </w:t>
      </w:r>
      <w:r w:rsidR="00494311" w:rsidRPr="00F31B4B">
        <w:rPr>
          <w:rFonts w:ascii="Arial" w:hAnsi="Arial" w:cs="Arial"/>
          <w:w w:val="102"/>
          <w:sz w:val="22"/>
          <w:szCs w:val="22"/>
        </w:rPr>
        <w:t>předmětu plnění</w:t>
      </w:r>
      <w:r w:rsidRPr="00F31B4B">
        <w:rPr>
          <w:rFonts w:ascii="Arial" w:hAnsi="Arial" w:cs="Arial"/>
          <w:w w:val="102"/>
          <w:sz w:val="22"/>
          <w:szCs w:val="22"/>
        </w:rPr>
        <w:t xml:space="preserve">, </w:t>
      </w:r>
    </w:p>
    <w:p w14:paraId="52A7CFB0" w14:textId="77777777" w:rsidR="00F31B4B" w:rsidRDefault="00F31B4B" w:rsidP="00120D6F">
      <w:pPr>
        <w:tabs>
          <w:tab w:val="left" w:pos="567"/>
          <w:tab w:val="left" w:pos="5760"/>
        </w:tabs>
        <w:spacing w:line="276" w:lineRule="auto"/>
        <w:rPr>
          <w:rFonts w:ascii="Arial" w:hAnsi="Arial" w:cs="Arial"/>
          <w:sz w:val="22"/>
        </w:rPr>
      </w:pPr>
    </w:p>
    <w:p w14:paraId="454E00CB" w14:textId="77777777" w:rsidR="00F31B4B" w:rsidRDefault="00F31B4B" w:rsidP="00120D6F">
      <w:pPr>
        <w:tabs>
          <w:tab w:val="left" w:pos="567"/>
          <w:tab w:val="left" w:pos="5760"/>
        </w:tabs>
        <w:spacing w:line="276" w:lineRule="auto"/>
        <w:rPr>
          <w:rFonts w:ascii="Arial" w:hAnsi="Arial" w:cs="Arial"/>
          <w:sz w:val="22"/>
        </w:rPr>
      </w:pPr>
    </w:p>
    <w:p w14:paraId="713DDEB9" w14:textId="2D6636B8" w:rsidR="00494311" w:rsidRDefault="00494311" w:rsidP="00120D6F">
      <w:pPr>
        <w:tabs>
          <w:tab w:val="left" w:pos="567"/>
          <w:tab w:val="left" w:pos="5760"/>
        </w:tabs>
        <w:spacing w:line="276" w:lineRule="auto"/>
        <w:rPr>
          <w:rFonts w:ascii="Arial" w:hAnsi="Arial" w:cs="Arial"/>
          <w:sz w:val="22"/>
        </w:rPr>
      </w:pPr>
      <w:r>
        <w:rPr>
          <w:rFonts w:ascii="Arial" w:hAnsi="Arial" w:cs="Arial"/>
          <w:sz w:val="22"/>
        </w:rPr>
        <w:t>Za prodávajícího:</w:t>
      </w:r>
      <w:r>
        <w:rPr>
          <w:rFonts w:ascii="Arial" w:hAnsi="Arial" w:cs="Arial"/>
          <w:sz w:val="22"/>
        </w:rPr>
        <w:tab/>
        <w:t>Za kupujícího:</w:t>
      </w:r>
    </w:p>
    <w:p w14:paraId="720ABCFA" w14:textId="77777777" w:rsidR="00494311" w:rsidRDefault="00494311" w:rsidP="00120D6F">
      <w:pPr>
        <w:tabs>
          <w:tab w:val="left" w:pos="567"/>
          <w:tab w:val="left" w:pos="5760"/>
        </w:tabs>
        <w:spacing w:line="276" w:lineRule="auto"/>
        <w:rPr>
          <w:rFonts w:ascii="Arial" w:hAnsi="Arial" w:cs="Arial"/>
          <w:sz w:val="22"/>
        </w:rPr>
      </w:pPr>
    </w:p>
    <w:p w14:paraId="754910DA" w14:textId="0E36ADE4" w:rsidR="008F634F" w:rsidRDefault="00494311" w:rsidP="00120D6F">
      <w:pPr>
        <w:tabs>
          <w:tab w:val="left" w:pos="567"/>
          <w:tab w:val="left" w:pos="5760"/>
        </w:tabs>
        <w:spacing w:after="480" w:line="276" w:lineRule="auto"/>
        <w:rPr>
          <w:rFonts w:ascii="Arial" w:hAnsi="Arial" w:cs="Arial"/>
          <w:sz w:val="22"/>
        </w:rPr>
      </w:pPr>
      <w:r>
        <w:rPr>
          <w:rFonts w:ascii="Arial" w:hAnsi="Arial" w:cs="Arial"/>
          <w:sz w:val="22"/>
        </w:rPr>
        <w:t>v</w:t>
      </w:r>
      <w:r w:rsidR="008F634F">
        <w:rPr>
          <w:rFonts w:ascii="Arial" w:hAnsi="Arial" w:cs="Arial"/>
          <w:sz w:val="22"/>
        </w:rPr>
        <w:t> </w:t>
      </w:r>
      <w:r w:rsidR="00585D5C">
        <w:rPr>
          <w:rFonts w:ascii="Arial" w:hAnsi="Arial" w:cs="Arial"/>
          <w:sz w:val="22"/>
        </w:rPr>
        <w:t>………………………</w:t>
      </w:r>
      <w:r w:rsidR="008F634F">
        <w:rPr>
          <w:rFonts w:ascii="Arial" w:hAnsi="Arial" w:cs="Arial"/>
          <w:sz w:val="22"/>
        </w:rPr>
        <w:t xml:space="preserve"> dne</w:t>
      </w:r>
      <w:r w:rsidR="008F634F">
        <w:rPr>
          <w:rFonts w:ascii="Arial" w:hAnsi="Arial" w:cs="Arial"/>
          <w:sz w:val="22"/>
        </w:rPr>
        <w:tab/>
      </w:r>
      <w:r>
        <w:rPr>
          <w:rFonts w:ascii="Arial" w:hAnsi="Arial" w:cs="Arial"/>
          <w:sz w:val="22"/>
        </w:rPr>
        <w:t>v</w:t>
      </w:r>
      <w:r w:rsidR="00E327CD" w:rsidRPr="00E327CD">
        <w:t xml:space="preserve"> </w:t>
      </w:r>
      <w:r w:rsidR="00087A54">
        <w:rPr>
          <w:rFonts w:ascii="Arial" w:hAnsi="Arial" w:cs="Arial"/>
          <w:sz w:val="22"/>
        </w:rPr>
        <w:t>Jihlavě</w:t>
      </w:r>
      <w:r w:rsidR="00E327CD" w:rsidRPr="00E327CD">
        <w:rPr>
          <w:rFonts w:ascii="Arial" w:hAnsi="Arial" w:cs="Arial"/>
          <w:sz w:val="22"/>
        </w:rPr>
        <w:t xml:space="preserve"> </w:t>
      </w:r>
      <w:r w:rsidR="008F634F">
        <w:rPr>
          <w:rFonts w:ascii="Arial" w:hAnsi="Arial" w:cs="Arial"/>
          <w:sz w:val="22"/>
        </w:rPr>
        <w:t>dne</w:t>
      </w:r>
    </w:p>
    <w:p w14:paraId="371AE2A2" w14:textId="57BEB0A4" w:rsidR="008F634F" w:rsidRDefault="008F634F" w:rsidP="00120D6F">
      <w:pPr>
        <w:tabs>
          <w:tab w:val="left" w:pos="540"/>
          <w:tab w:val="left" w:pos="567"/>
          <w:tab w:val="center" w:pos="1134"/>
          <w:tab w:val="left" w:pos="5760"/>
          <w:tab w:val="center" w:pos="7088"/>
        </w:tabs>
        <w:spacing w:before="1440" w:line="276" w:lineRule="auto"/>
        <w:rPr>
          <w:rFonts w:ascii="Arial" w:hAnsi="Arial" w:cs="Arial"/>
          <w:sz w:val="22"/>
        </w:rPr>
      </w:pPr>
      <w:r>
        <w:rPr>
          <w:rFonts w:ascii="Arial" w:hAnsi="Arial" w:cs="Arial"/>
          <w:sz w:val="22"/>
        </w:rPr>
        <w:t>……………………………</w:t>
      </w:r>
      <w:r>
        <w:rPr>
          <w:rFonts w:ascii="Arial" w:hAnsi="Arial" w:cs="Arial"/>
          <w:sz w:val="22"/>
        </w:rPr>
        <w:tab/>
        <w:t>……………………………</w:t>
      </w:r>
      <w:r w:rsidR="00494311">
        <w:rPr>
          <w:rFonts w:ascii="Arial" w:hAnsi="Arial" w:cs="Arial"/>
          <w:sz w:val="22"/>
        </w:rPr>
        <w:t>..</w:t>
      </w:r>
    </w:p>
    <w:p w14:paraId="6153958B" w14:textId="2D28170F" w:rsidR="00F56FFB" w:rsidRPr="00A82EF4" w:rsidRDefault="00F56FFB" w:rsidP="00F56FFB">
      <w:pPr>
        <w:spacing w:line="276" w:lineRule="auto"/>
        <w:jc w:val="both"/>
        <w:rPr>
          <w:rFonts w:ascii="Arial" w:hAnsi="Arial" w:cs="Arial"/>
          <w:sz w:val="22"/>
          <w:szCs w:val="22"/>
        </w:rPr>
      </w:pPr>
      <w:r>
        <w:rPr>
          <w:rFonts w:ascii="Arial" w:hAnsi="Arial" w:cs="Arial"/>
          <w:sz w:val="22"/>
        </w:rPr>
        <w:t xml:space="preserve">    </w:t>
      </w:r>
      <w:r w:rsidR="00D32A40" w:rsidRPr="00D32A40">
        <w:rPr>
          <w:rFonts w:ascii="Arial" w:hAnsi="Arial" w:cs="Arial"/>
          <w:sz w:val="22"/>
        </w:rPr>
        <w:t>[Jméno a příjmení]</w:t>
      </w:r>
      <w:r w:rsidR="008F634F" w:rsidRPr="00D32A40">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Pr="00A82EF4">
        <w:rPr>
          <w:rFonts w:ascii="Arial" w:hAnsi="Arial" w:cs="Arial"/>
          <w:sz w:val="22"/>
          <w:szCs w:val="22"/>
        </w:rPr>
        <w:t>RNDr. Karel Malý, Ph.D.</w:t>
      </w:r>
    </w:p>
    <w:p w14:paraId="342B978E" w14:textId="5F59224E" w:rsidR="009A47F7" w:rsidRPr="00D32A40" w:rsidRDefault="008F634F" w:rsidP="00120D6F">
      <w:pPr>
        <w:tabs>
          <w:tab w:val="center" w:pos="1134"/>
          <w:tab w:val="center" w:pos="7088"/>
        </w:tabs>
        <w:spacing w:line="276" w:lineRule="auto"/>
        <w:rPr>
          <w:rFonts w:ascii="Arial" w:hAnsi="Arial" w:cs="Arial"/>
          <w:sz w:val="22"/>
        </w:rPr>
      </w:pPr>
      <w:r w:rsidRPr="00D32A40">
        <w:rPr>
          <w:rFonts w:ascii="Arial" w:hAnsi="Arial" w:cs="Arial"/>
          <w:sz w:val="22"/>
        </w:rPr>
        <w:tab/>
      </w:r>
      <w:r w:rsidR="00F56FFB">
        <w:rPr>
          <w:rFonts w:ascii="Arial" w:hAnsi="Arial" w:cs="Arial"/>
          <w:sz w:val="22"/>
        </w:rPr>
        <w:t xml:space="preserve"> </w:t>
      </w:r>
      <w:r w:rsidR="00F56FFB">
        <w:rPr>
          <w:rFonts w:ascii="Arial" w:hAnsi="Arial" w:cs="Arial"/>
          <w:sz w:val="22"/>
        </w:rPr>
        <w:tab/>
        <w:t>ředitel</w:t>
      </w:r>
    </w:p>
    <w:sectPr w:rsidR="009A47F7" w:rsidRPr="00D32A40" w:rsidSect="001E72A8">
      <w:footerReference w:type="even" r:id="rId9"/>
      <w:footerReference w:type="default" r:id="rId10"/>
      <w:headerReference w:type="first" r:id="rId11"/>
      <w:pgSz w:w="11906" w:h="16838" w:code="9"/>
      <w:pgMar w:top="1135"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2270E" w14:textId="77777777" w:rsidR="008661AA" w:rsidRDefault="008661AA">
      <w:r>
        <w:separator/>
      </w:r>
    </w:p>
  </w:endnote>
  <w:endnote w:type="continuationSeparator" w:id="0">
    <w:p w14:paraId="0EAF5E16" w14:textId="77777777" w:rsidR="008661AA" w:rsidRDefault="0086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Mono">
    <w:panose1 w:val="00000000000000000000"/>
    <w:charset w:val="EE"/>
    <w:family w:val="modern"/>
    <w:notTrueType/>
    <w:pitch w:val="fixed"/>
    <w:sig w:usb0="00000007" w:usb1="00000000" w:usb2="00000000" w:usb3="00000000" w:csb0="00000003" w:csb1="00000000"/>
  </w:font>
  <w:font w:name="AR PL SungtiL GB">
    <w:altName w:val="Times New Roman"/>
    <w:charset w:val="01"/>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9404" w14:textId="77777777" w:rsidR="004B05B8" w:rsidRDefault="004B05B8" w:rsidP="008F634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424508B" w14:textId="77777777" w:rsidR="004B05B8" w:rsidRDefault="004B05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BAEB" w14:textId="56881995" w:rsidR="004B05B8" w:rsidRDefault="004B05B8" w:rsidP="008F634F">
    <w:pPr>
      <w:pStyle w:val="Zpat"/>
      <w:framePr w:wrap="around"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F47B28">
      <w:rPr>
        <w:rStyle w:val="slostrnky"/>
        <w:noProof/>
      </w:rPr>
      <w:t>7</w:t>
    </w:r>
    <w:r>
      <w:rPr>
        <w:rStyle w:val="slostrnky"/>
      </w:rPr>
      <w:fldChar w:fldCharType="end"/>
    </w:r>
  </w:p>
  <w:p w14:paraId="045B7C67" w14:textId="77777777" w:rsidR="004B05B8" w:rsidRDefault="004B05B8" w:rsidP="008F634F">
    <w:pPr>
      <w:pStyle w:val="Zpat"/>
      <w:framePr w:wrap="around" w:vAnchor="text" w:hAnchor="margin" w:xAlign="center" w:y="1"/>
      <w:rPr>
        <w:rStyle w:val="slostrnky"/>
      </w:rPr>
    </w:pPr>
  </w:p>
  <w:p w14:paraId="44C02348" w14:textId="77777777" w:rsidR="004B05B8" w:rsidRDefault="004B05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85F1C" w14:textId="77777777" w:rsidR="008661AA" w:rsidRDefault="008661AA">
      <w:r>
        <w:separator/>
      </w:r>
    </w:p>
  </w:footnote>
  <w:footnote w:type="continuationSeparator" w:id="0">
    <w:p w14:paraId="76A4CB12" w14:textId="77777777" w:rsidR="008661AA" w:rsidRDefault="0086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AEAC" w14:textId="7985E466" w:rsidR="00195587" w:rsidRPr="00A232AA" w:rsidRDefault="00195587" w:rsidP="00195587">
    <w:pPr>
      <w:rPr>
        <w:rFonts w:ascii="Arial" w:hAnsi="Arial"/>
        <w:sz w:val="20"/>
        <w:szCs w:val="20"/>
      </w:rPr>
    </w:pPr>
    <w:r w:rsidRPr="00A232AA">
      <w:rPr>
        <w:rFonts w:ascii="Arial" w:hAnsi="Arial"/>
        <w:sz w:val="20"/>
        <w:szCs w:val="20"/>
      </w:rPr>
      <w:t xml:space="preserve">Veřejná zakázka </w:t>
    </w:r>
    <w:r w:rsidR="007E2570">
      <w:rPr>
        <w:rFonts w:ascii="Arial" w:hAnsi="Arial" w:cs="Arial"/>
        <w:b/>
        <w:sz w:val="20"/>
        <w:szCs w:val="20"/>
      </w:rPr>
      <w:t>Muzeum Jihlava – dodávka zvlhčovačů a odvlhčovačů</w:t>
    </w:r>
  </w:p>
  <w:p w14:paraId="059D6D5F" w14:textId="399F3BCF" w:rsidR="00195587" w:rsidRPr="00A232AA" w:rsidRDefault="00195587" w:rsidP="00D20D89">
    <w:pPr>
      <w:rPr>
        <w:rFonts w:ascii="Arial" w:hAnsi="Arial"/>
        <w:sz w:val="20"/>
        <w:szCs w:val="20"/>
      </w:rPr>
    </w:pPr>
    <w:r w:rsidRPr="00A232AA">
      <w:rPr>
        <w:rFonts w:ascii="Arial" w:hAnsi="Arial"/>
        <w:sz w:val="20"/>
        <w:szCs w:val="20"/>
      </w:rPr>
      <w:t xml:space="preserve">Příloha č. </w:t>
    </w:r>
    <w:r w:rsidR="006948DC" w:rsidRPr="00A232AA">
      <w:rPr>
        <w:rFonts w:ascii="Arial" w:hAnsi="Arial"/>
        <w:sz w:val="20"/>
        <w:szCs w:val="20"/>
      </w:rPr>
      <w:t>4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049"/>
    <w:multiLevelType w:val="hybridMultilevel"/>
    <w:tmpl w:val="BD867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8463D1"/>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D4283"/>
    <w:multiLevelType w:val="multilevel"/>
    <w:tmpl w:val="9B407CFA"/>
    <w:lvl w:ilvl="0">
      <w:start w:val="1"/>
      <w:numFmt w:val="decimal"/>
      <w:lvlText w:val="%1."/>
      <w:lvlJc w:val="left"/>
      <w:pPr>
        <w:tabs>
          <w:tab w:val="num" w:pos="660"/>
        </w:tabs>
        <w:ind w:left="660" w:hanging="660"/>
      </w:pPr>
      <w:rPr>
        <w:rFonts w:cs="Times New Roman" w:hint="default"/>
      </w:rPr>
    </w:lvl>
    <w:lvl w:ilvl="1">
      <w:start w:val="1"/>
      <w:numFmt w:val="decimal"/>
      <w:lvlRestart w:val="0"/>
      <w:lvlText w:val="9.%2."/>
      <w:lvlJc w:val="left"/>
      <w:pPr>
        <w:tabs>
          <w:tab w:val="num" w:pos="660"/>
        </w:tabs>
        <w:ind w:left="660" w:hanging="660"/>
      </w:pPr>
      <w:rPr>
        <w:rFonts w:cs="Times New Roman" w:hint="default"/>
      </w:rPr>
    </w:lvl>
    <w:lvl w:ilvl="2">
      <w:start w:val="1"/>
      <w:numFmt w:val="decimal"/>
      <w:lvlText w:val="%1.1.%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4D86F16"/>
    <w:multiLevelType w:val="hybridMultilevel"/>
    <w:tmpl w:val="71FC4FBA"/>
    <w:lvl w:ilvl="0" w:tplc="882C993E">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9173C3"/>
    <w:multiLevelType w:val="hybridMultilevel"/>
    <w:tmpl w:val="7BDE6422"/>
    <w:lvl w:ilvl="0" w:tplc="DA44F28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63D4F"/>
    <w:multiLevelType w:val="multilevel"/>
    <w:tmpl w:val="C220F89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D1538"/>
    <w:multiLevelType w:val="hybridMultilevel"/>
    <w:tmpl w:val="7110EB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F332B5"/>
    <w:multiLevelType w:val="multilevel"/>
    <w:tmpl w:val="4EC4368A"/>
    <w:lvl w:ilvl="0">
      <w:start w:val="1"/>
      <w:numFmt w:val="none"/>
      <w:lvlText w:val="6."/>
      <w:lvlJc w:val="left"/>
      <w:pPr>
        <w:ind w:left="360" w:hanging="360"/>
      </w:pPr>
      <w:rPr>
        <w:rFonts w:cs="Times New Roman" w:hint="default"/>
      </w:rPr>
    </w:lvl>
    <w:lvl w:ilvl="1">
      <w:start w:val="1"/>
      <w:numFmt w:val="decimal"/>
      <w:lvlText w:val="%16.%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0F9F6979"/>
    <w:multiLevelType w:val="hybridMultilevel"/>
    <w:tmpl w:val="E346B6C0"/>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9103853"/>
    <w:multiLevelType w:val="hybridMultilevel"/>
    <w:tmpl w:val="0CAEC604"/>
    <w:lvl w:ilvl="0" w:tplc="0405000B">
      <w:start w:val="1"/>
      <w:numFmt w:val="bullet"/>
      <w:lvlText w:val=""/>
      <w:lvlJc w:val="left"/>
      <w:pPr>
        <w:ind w:left="540" w:hanging="360"/>
      </w:pPr>
      <w:rPr>
        <w:rFonts w:ascii="Wingdings" w:hAnsi="Wingdings" w:hint="default"/>
      </w:rPr>
    </w:lvl>
    <w:lvl w:ilvl="1" w:tplc="04050003">
      <w:start w:val="1"/>
      <w:numFmt w:val="bullet"/>
      <w:lvlText w:val="o"/>
      <w:lvlJc w:val="left"/>
      <w:pPr>
        <w:ind w:left="1260" w:hanging="360"/>
      </w:pPr>
      <w:rPr>
        <w:rFonts w:ascii="Courier New" w:hAnsi="Courier New" w:hint="default"/>
      </w:rPr>
    </w:lvl>
    <w:lvl w:ilvl="2" w:tplc="04050005">
      <w:start w:val="1"/>
      <w:numFmt w:val="bullet"/>
      <w:lvlText w:val=""/>
      <w:lvlJc w:val="left"/>
      <w:pPr>
        <w:ind w:left="1980" w:hanging="360"/>
      </w:pPr>
      <w:rPr>
        <w:rFonts w:ascii="Wingdings" w:hAnsi="Wingdings" w:hint="default"/>
      </w:rPr>
    </w:lvl>
    <w:lvl w:ilvl="3" w:tplc="04050001">
      <w:start w:val="1"/>
      <w:numFmt w:val="bullet"/>
      <w:lvlText w:val=""/>
      <w:lvlJc w:val="left"/>
      <w:pPr>
        <w:ind w:left="2700" w:hanging="360"/>
      </w:pPr>
      <w:rPr>
        <w:rFonts w:ascii="Symbol" w:hAnsi="Symbol" w:hint="default"/>
      </w:rPr>
    </w:lvl>
    <w:lvl w:ilvl="4" w:tplc="04050003">
      <w:start w:val="1"/>
      <w:numFmt w:val="bullet"/>
      <w:lvlText w:val="o"/>
      <w:lvlJc w:val="left"/>
      <w:pPr>
        <w:ind w:left="3420" w:hanging="360"/>
      </w:pPr>
      <w:rPr>
        <w:rFonts w:ascii="Courier New" w:hAnsi="Courier New" w:hint="default"/>
      </w:rPr>
    </w:lvl>
    <w:lvl w:ilvl="5" w:tplc="04050005">
      <w:start w:val="1"/>
      <w:numFmt w:val="bullet"/>
      <w:lvlText w:val=""/>
      <w:lvlJc w:val="left"/>
      <w:pPr>
        <w:ind w:left="4140" w:hanging="360"/>
      </w:pPr>
      <w:rPr>
        <w:rFonts w:ascii="Wingdings" w:hAnsi="Wingdings" w:hint="default"/>
      </w:rPr>
    </w:lvl>
    <w:lvl w:ilvl="6" w:tplc="04050001">
      <w:start w:val="1"/>
      <w:numFmt w:val="bullet"/>
      <w:lvlText w:val=""/>
      <w:lvlJc w:val="left"/>
      <w:pPr>
        <w:ind w:left="4860" w:hanging="360"/>
      </w:pPr>
      <w:rPr>
        <w:rFonts w:ascii="Symbol" w:hAnsi="Symbol" w:hint="default"/>
      </w:rPr>
    </w:lvl>
    <w:lvl w:ilvl="7" w:tplc="04050003">
      <w:start w:val="1"/>
      <w:numFmt w:val="bullet"/>
      <w:lvlText w:val="o"/>
      <w:lvlJc w:val="left"/>
      <w:pPr>
        <w:ind w:left="5580" w:hanging="360"/>
      </w:pPr>
      <w:rPr>
        <w:rFonts w:ascii="Courier New" w:hAnsi="Courier New" w:hint="default"/>
      </w:rPr>
    </w:lvl>
    <w:lvl w:ilvl="8" w:tplc="04050005">
      <w:start w:val="1"/>
      <w:numFmt w:val="bullet"/>
      <w:lvlText w:val=""/>
      <w:lvlJc w:val="left"/>
      <w:pPr>
        <w:ind w:left="6300" w:hanging="360"/>
      </w:pPr>
      <w:rPr>
        <w:rFonts w:ascii="Wingdings" w:hAnsi="Wingdings" w:hint="default"/>
      </w:rPr>
    </w:lvl>
  </w:abstractNum>
  <w:abstractNum w:abstractNumId="10" w15:restartNumberingAfterBreak="0">
    <w:nsid w:val="1A6830D3"/>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6649D5"/>
    <w:multiLevelType w:val="hybridMultilevel"/>
    <w:tmpl w:val="7EF875F6"/>
    <w:lvl w:ilvl="0" w:tplc="0405000F">
      <w:start w:val="1"/>
      <w:numFmt w:val="decimal"/>
      <w:lvlText w:val="%1."/>
      <w:lvlJc w:val="left"/>
      <w:pPr>
        <w:ind w:left="749" w:hanging="360"/>
      </w:pPr>
      <w:rPr>
        <w:rFonts w:cs="Times New Roman"/>
      </w:rPr>
    </w:lvl>
    <w:lvl w:ilvl="1" w:tplc="04050019">
      <w:start w:val="1"/>
      <w:numFmt w:val="lowerLetter"/>
      <w:lvlText w:val="%2."/>
      <w:lvlJc w:val="left"/>
      <w:pPr>
        <w:ind w:left="1469" w:hanging="360"/>
      </w:pPr>
      <w:rPr>
        <w:rFonts w:cs="Times New Roman"/>
      </w:rPr>
    </w:lvl>
    <w:lvl w:ilvl="2" w:tplc="0405001B">
      <w:start w:val="1"/>
      <w:numFmt w:val="lowerRoman"/>
      <w:lvlText w:val="%3."/>
      <w:lvlJc w:val="right"/>
      <w:pPr>
        <w:ind w:left="2189" w:hanging="180"/>
      </w:pPr>
      <w:rPr>
        <w:rFonts w:cs="Times New Roman"/>
      </w:rPr>
    </w:lvl>
    <w:lvl w:ilvl="3" w:tplc="0405000F">
      <w:start w:val="1"/>
      <w:numFmt w:val="decimal"/>
      <w:lvlText w:val="%4."/>
      <w:lvlJc w:val="left"/>
      <w:pPr>
        <w:ind w:left="2909" w:hanging="360"/>
      </w:pPr>
      <w:rPr>
        <w:rFonts w:cs="Times New Roman"/>
      </w:rPr>
    </w:lvl>
    <w:lvl w:ilvl="4" w:tplc="04050019">
      <w:start w:val="1"/>
      <w:numFmt w:val="lowerLetter"/>
      <w:lvlText w:val="%5."/>
      <w:lvlJc w:val="left"/>
      <w:pPr>
        <w:ind w:left="3629" w:hanging="360"/>
      </w:pPr>
      <w:rPr>
        <w:rFonts w:cs="Times New Roman"/>
      </w:rPr>
    </w:lvl>
    <w:lvl w:ilvl="5" w:tplc="0405001B">
      <w:start w:val="1"/>
      <w:numFmt w:val="lowerRoman"/>
      <w:lvlText w:val="%6."/>
      <w:lvlJc w:val="right"/>
      <w:pPr>
        <w:ind w:left="4349" w:hanging="180"/>
      </w:pPr>
      <w:rPr>
        <w:rFonts w:cs="Times New Roman"/>
      </w:rPr>
    </w:lvl>
    <w:lvl w:ilvl="6" w:tplc="0405000F">
      <w:start w:val="1"/>
      <w:numFmt w:val="decimal"/>
      <w:lvlText w:val="%7."/>
      <w:lvlJc w:val="left"/>
      <w:pPr>
        <w:ind w:left="5069" w:hanging="360"/>
      </w:pPr>
      <w:rPr>
        <w:rFonts w:cs="Times New Roman"/>
      </w:rPr>
    </w:lvl>
    <w:lvl w:ilvl="7" w:tplc="04050019">
      <w:start w:val="1"/>
      <w:numFmt w:val="lowerLetter"/>
      <w:lvlText w:val="%8."/>
      <w:lvlJc w:val="left"/>
      <w:pPr>
        <w:ind w:left="5789" w:hanging="360"/>
      </w:pPr>
      <w:rPr>
        <w:rFonts w:cs="Times New Roman"/>
      </w:rPr>
    </w:lvl>
    <w:lvl w:ilvl="8" w:tplc="0405001B">
      <w:start w:val="1"/>
      <w:numFmt w:val="lowerRoman"/>
      <w:lvlText w:val="%9."/>
      <w:lvlJc w:val="right"/>
      <w:pPr>
        <w:ind w:left="6509" w:hanging="180"/>
      </w:pPr>
      <w:rPr>
        <w:rFonts w:cs="Times New Roman"/>
      </w:rPr>
    </w:lvl>
  </w:abstractNum>
  <w:abstractNum w:abstractNumId="14" w15:restartNumberingAfterBreak="0">
    <w:nsid w:val="271627D5"/>
    <w:multiLevelType w:val="hybridMultilevel"/>
    <w:tmpl w:val="916C829A"/>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5" w15:restartNumberingAfterBreak="0">
    <w:nsid w:val="29241771"/>
    <w:multiLevelType w:val="singleLevel"/>
    <w:tmpl w:val="A468C91A"/>
    <w:lvl w:ilvl="0">
      <w:start w:val="1"/>
      <w:numFmt w:val="upperRoman"/>
      <w:pStyle w:val="Podnadpis1"/>
      <w:lvlText w:val="%1."/>
      <w:lvlJc w:val="left"/>
      <w:pPr>
        <w:tabs>
          <w:tab w:val="num" w:pos="720"/>
        </w:tabs>
        <w:ind w:left="720" w:hanging="720"/>
      </w:pPr>
      <w:rPr>
        <w:rFonts w:cs="Times New Roman" w:hint="default"/>
      </w:rPr>
    </w:lvl>
  </w:abstractNum>
  <w:abstractNum w:abstractNumId="16" w15:restartNumberingAfterBreak="0">
    <w:nsid w:val="2E1F1A5B"/>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E5774A5"/>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19" w15:restartNumberingAfterBreak="0">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20" w15:restartNumberingAfterBreak="0">
    <w:nsid w:val="31F9663F"/>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36204D8"/>
    <w:multiLevelType w:val="hybridMultilevel"/>
    <w:tmpl w:val="D270ADD0"/>
    <w:lvl w:ilvl="0" w:tplc="E3ACB9D2">
      <w:start w:val="1"/>
      <w:numFmt w:val="bullet"/>
      <w:lvlText w:val=""/>
      <w:lvlJc w:val="left"/>
      <w:pPr>
        <w:tabs>
          <w:tab w:val="num" w:pos="1225"/>
        </w:tabs>
        <w:ind w:left="1225" w:hanging="37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5161CA"/>
    <w:multiLevelType w:val="multilevel"/>
    <w:tmpl w:val="9824285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44291CC6"/>
    <w:multiLevelType w:val="hybridMultilevel"/>
    <w:tmpl w:val="F86E2E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C3850"/>
    <w:multiLevelType w:val="hybridMultilevel"/>
    <w:tmpl w:val="93ACA3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2F4327"/>
    <w:multiLevelType w:val="hybridMultilevel"/>
    <w:tmpl w:val="E2300F5A"/>
    <w:lvl w:ilvl="0" w:tplc="8746ECC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205F5D"/>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025ACB"/>
    <w:multiLevelType w:val="multilevel"/>
    <w:tmpl w:val="B7F84EC0"/>
    <w:lvl w:ilvl="0">
      <w:start w:val="1"/>
      <w:numFmt w:val="lowerLetter"/>
      <w:lvlText w:val="%1)"/>
      <w:lvlJc w:val="left"/>
      <w:pPr>
        <w:tabs>
          <w:tab w:val="num" w:pos="660"/>
        </w:tabs>
        <w:ind w:left="660" w:hanging="660"/>
      </w:pPr>
      <w:rPr>
        <w:rFonts w:cs="Times New Roman" w:hint="default"/>
      </w:rPr>
    </w:lvl>
    <w:lvl w:ilvl="1">
      <w:start w:val="1"/>
      <w:numFmt w:val="decimal"/>
      <w:lvlRestart w:val="0"/>
      <w:lvlText w:val="7.%2."/>
      <w:lvlJc w:val="left"/>
      <w:pPr>
        <w:tabs>
          <w:tab w:val="num" w:pos="660"/>
        </w:tabs>
        <w:ind w:left="660" w:hanging="660"/>
      </w:pPr>
      <w:rPr>
        <w:rFonts w:cs="Times New Roman" w:hint="default"/>
      </w:rPr>
    </w:lvl>
    <w:lvl w:ilvl="2">
      <w:start w:val="1"/>
      <w:numFmt w:val="decimal"/>
      <w:lvlText w:val="%1.1.%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start w:val="1"/>
      <w:numFmt w:val="lowerLetter"/>
      <w:lvlText w:val="%2."/>
      <w:lvlJc w:val="left"/>
      <w:pPr>
        <w:tabs>
          <w:tab w:val="num" w:pos="1440"/>
        </w:tabs>
        <w:ind w:left="1440" w:hanging="360"/>
      </w:pPr>
      <w:rPr>
        <w:rFonts w:cs="Times New Roman"/>
      </w:rPr>
    </w:lvl>
    <w:lvl w:ilvl="2" w:tplc="E1BECBC0">
      <w:start w:val="1"/>
      <w:numFmt w:val="lowerRoman"/>
      <w:lvlText w:val="%3."/>
      <w:lvlJc w:val="right"/>
      <w:pPr>
        <w:tabs>
          <w:tab w:val="num" w:pos="2160"/>
        </w:tabs>
        <w:ind w:left="2160" w:hanging="180"/>
      </w:pPr>
      <w:rPr>
        <w:rFonts w:cs="Times New Roman"/>
      </w:rPr>
    </w:lvl>
    <w:lvl w:ilvl="3" w:tplc="FD2405C4">
      <w:start w:val="1"/>
      <w:numFmt w:val="decimal"/>
      <w:lvlText w:val="%4."/>
      <w:lvlJc w:val="left"/>
      <w:pPr>
        <w:tabs>
          <w:tab w:val="num" w:pos="2880"/>
        </w:tabs>
        <w:ind w:left="2880" w:hanging="360"/>
      </w:pPr>
      <w:rPr>
        <w:rFonts w:cs="Times New Roman"/>
      </w:rPr>
    </w:lvl>
    <w:lvl w:ilvl="4" w:tplc="A99E8CB8">
      <w:start w:val="1"/>
      <w:numFmt w:val="lowerLetter"/>
      <w:lvlText w:val="%5."/>
      <w:lvlJc w:val="left"/>
      <w:pPr>
        <w:tabs>
          <w:tab w:val="num" w:pos="3600"/>
        </w:tabs>
        <w:ind w:left="3600" w:hanging="360"/>
      </w:pPr>
      <w:rPr>
        <w:rFonts w:cs="Times New Roman"/>
      </w:rPr>
    </w:lvl>
    <w:lvl w:ilvl="5" w:tplc="EA2E869C">
      <w:start w:val="1"/>
      <w:numFmt w:val="lowerRoman"/>
      <w:lvlText w:val="%6."/>
      <w:lvlJc w:val="right"/>
      <w:pPr>
        <w:tabs>
          <w:tab w:val="num" w:pos="4320"/>
        </w:tabs>
        <w:ind w:left="4320" w:hanging="180"/>
      </w:pPr>
      <w:rPr>
        <w:rFonts w:cs="Times New Roman"/>
      </w:rPr>
    </w:lvl>
    <w:lvl w:ilvl="6" w:tplc="850232EC">
      <w:start w:val="1"/>
      <w:numFmt w:val="decimal"/>
      <w:lvlText w:val="%7."/>
      <w:lvlJc w:val="left"/>
      <w:pPr>
        <w:tabs>
          <w:tab w:val="num" w:pos="5040"/>
        </w:tabs>
        <w:ind w:left="5040" w:hanging="360"/>
      </w:pPr>
      <w:rPr>
        <w:rFonts w:cs="Times New Roman"/>
      </w:rPr>
    </w:lvl>
    <w:lvl w:ilvl="7" w:tplc="D7EC3BAE">
      <w:start w:val="1"/>
      <w:numFmt w:val="lowerLetter"/>
      <w:lvlText w:val="%8."/>
      <w:lvlJc w:val="left"/>
      <w:pPr>
        <w:tabs>
          <w:tab w:val="num" w:pos="5760"/>
        </w:tabs>
        <w:ind w:left="5760" w:hanging="360"/>
      </w:pPr>
      <w:rPr>
        <w:rFonts w:cs="Times New Roman"/>
      </w:rPr>
    </w:lvl>
    <w:lvl w:ilvl="8" w:tplc="0C661C92">
      <w:start w:val="1"/>
      <w:numFmt w:val="lowerRoman"/>
      <w:lvlText w:val="%9."/>
      <w:lvlJc w:val="right"/>
      <w:pPr>
        <w:tabs>
          <w:tab w:val="num" w:pos="6480"/>
        </w:tabs>
        <w:ind w:left="6480" w:hanging="180"/>
      </w:pPr>
      <w:rPr>
        <w:rFonts w:cs="Times New Roman"/>
      </w:rPr>
    </w:lvl>
  </w:abstractNum>
  <w:abstractNum w:abstractNumId="30" w15:restartNumberingAfterBreak="0">
    <w:nsid w:val="557366D3"/>
    <w:multiLevelType w:val="hybridMultilevel"/>
    <w:tmpl w:val="7EF875F6"/>
    <w:lvl w:ilvl="0" w:tplc="0405000F">
      <w:start w:val="1"/>
      <w:numFmt w:val="decimal"/>
      <w:lvlText w:val="%1."/>
      <w:lvlJc w:val="left"/>
      <w:pPr>
        <w:ind w:left="749" w:hanging="360"/>
      </w:pPr>
      <w:rPr>
        <w:rFonts w:cs="Times New Roman"/>
      </w:rPr>
    </w:lvl>
    <w:lvl w:ilvl="1" w:tplc="04050019">
      <w:start w:val="1"/>
      <w:numFmt w:val="lowerLetter"/>
      <w:lvlText w:val="%2."/>
      <w:lvlJc w:val="left"/>
      <w:pPr>
        <w:ind w:left="1469" w:hanging="360"/>
      </w:pPr>
      <w:rPr>
        <w:rFonts w:cs="Times New Roman"/>
      </w:rPr>
    </w:lvl>
    <w:lvl w:ilvl="2" w:tplc="0405001B">
      <w:start w:val="1"/>
      <w:numFmt w:val="lowerRoman"/>
      <w:lvlText w:val="%3."/>
      <w:lvlJc w:val="right"/>
      <w:pPr>
        <w:ind w:left="2189" w:hanging="180"/>
      </w:pPr>
      <w:rPr>
        <w:rFonts w:cs="Times New Roman"/>
      </w:rPr>
    </w:lvl>
    <w:lvl w:ilvl="3" w:tplc="0405000F">
      <w:start w:val="1"/>
      <w:numFmt w:val="decimal"/>
      <w:lvlText w:val="%4."/>
      <w:lvlJc w:val="left"/>
      <w:pPr>
        <w:ind w:left="2909" w:hanging="360"/>
      </w:pPr>
      <w:rPr>
        <w:rFonts w:cs="Times New Roman"/>
      </w:rPr>
    </w:lvl>
    <w:lvl w:ilvl="4" w:tplc="04050019">
      <w:start w:val="1"/>
      <w:numFmt w:val="lowerLetter"/>
      <w:lvlText w:val="%5."/>
      <w:lvlJc w:val="left"/>
      <w:pPr>
        <w:ind w:left="3629" w:hanging="360"/>
      </w:pPr>
      <w:rPr>
        <w:rFonts w:cs="Times New Roman"/>
      </w:rPr>
    </w:lvl>
    <w:lvl w:ilvl="5" w:tplc="0405001B">
      <w:start w:val="1"/>
      <w:numFmt w:val="lowerRoman"/>
      <w:lvlText w:val="%6."/>
      <w:lvlJc w:val="right"/>
      <w:pPr>
        <w:ind w:left="4349" w:hanging="180"/>
      </w:pPr>
      <w:rPr>
        <w:rFonts w:cs="Times New Roman"/>
      </w:rPr>
    </w:lvl>
    <w:lvl w:ilvl="6" w:tplc="0405000F">
      <w:start w:val="1"/>
      <w:numFmt w:val="decimal"/>
      <w:lvlText w:val="%7."/>
      <w:lvlJc w:val="left"/>
      <w:pPr>
        <w:ind w:left="5069" w:hanging="360"/>
      </w:pPr>
      <w:rPr>
        <w:rFonts w:cs="Times New Roman"/>
      </w:rPr>
    </w:lvl>
    <w:lvl w:ilvl="7" w:tplc="04050019">
      <w:start w:val="1"/>
      <w:numFmt w:val="lowerLetter"/>
      <w:lvlText w:val="%8."/>
      <w:lvlJc w:val="left"/>
      <w:pPr>
        <w:ind w:left="5789" w:hanging="360"/>
      </w:pPr>
      <w:rPr>
        <w:rFonts w:cs="Times New Roman"/>
      </w:rPr>
    </w:lvl>
    <w:lvl w:ilvl="8" w:tplc="0405001B">
      <w:start w:val="1"/>
      <w:numFmt w:val="lowerRoman"/>
      <w:lvlText w:val="%9."/>
      <w:lvlJc w:val="right"/>
      <w:pPr>
        <w:ind w:left="6509" w:hanging="180"/>
      </w:pPr>
      <w:rPr>
        <w:rFonts w:cs="Times New Roman"/>
      </w:rPr>
    </w:lvl>
  </w:abstractNum>
  <w:abstractNum w:abstractNumId="31" w15:restartNumberingAfterBreak="0">
    <w:nsid w:val="57995479"/>
    <w:multiLevelType w:val="multilevel"/>
    <w:tmpl w:val="E55224B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9829EA"/>
    <w:multiLevelType w:val="hybridMultilevel"/>
    <w:tmpl w:val="46720730"/>
    <w:lvl w:ilvl="0" w:tplc="D4C89B26">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2401E6"/>
    <w:multiLevelType w:val="multilevel"/>
    <w:tmpl w:val="468E2744"/>
    <w:lvl w:ilvl="0">
      <w:start w:val="1"/>
      <w:numFmt w:val="decimal"/>
      <w:lvlText w:val="%1."/>
      <w:lvlJc w:val="left"/>
      <w:pPr>
        <w:tabs>
          <w:tab w:val="num" w:pos="660"/>
        </w:tabs>
        <w:ind w:left="660" w:hanging="660"/>
      </w:pPr>
      <w:rPr>
        <w:rFonts w:cs="Times New Roman" w:hint="default"/>
      </w:rPr>
    </w:lvl>
    <w:lvl w:ilvl="1">
      <w:start w:val="1"/>
      <w:numFmt w:val="decimal"/>
      <w:lvlRestart w:val="0"/>
      <w:lvlText w:val="7.%2."/>
      <w:lvlJc w:val="left"/>
      <w:pPr>
        <w:tabs>
          <w:tab w:val="num" w:pos="840"/>
        </w:tabs>
        <w:ind w:left="840" w:hanging="660"/>
      </w:pPr>
      <w:rPr>
        <w:rFonts w:cs="Times New Roman" w:hint="default"/>
      </w:rPr>
    </w:lvl>
    <w:lvl w:ilvl="2">
      <w:start w:val="1"/>
      <w:numFmt w:val="decimal"/>
      <w:lvlText w:val="%1.1.%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0E63216"/>
    <w:multiLevelType w:val="multilevel"/>
    <w:tmpl w:val="417A630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BA56B6"/>
    <w:multiLevelType w:val="hybridMultilevel"/>
    <w:tmpl w:val="A7E81208"/>
    <w:lvl w:ilvl="0" w:tplc="28BE8954">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65287E9E"/>
    <w:multiLevelType w:val="hybridMultilevel"/>
    <w:tmpl w:val="A37C56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E76D85"/>
    <w:multiLevelType w:val="hybridMultilevel"/>
    <w:tmpl w:val="869CA734"/>
    <w:lvl w:ilvl="0" w:tplc="8DC653F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7E6383C"/>
    <w:multiLevelType w:val="hybridMultilevel"/>
    <w:tmpl w:val="DF3459AC"/>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01">
      <w:start w:val="1"/>
      <w:numFmt w:val="bullet"/>
      <w:lvlText w:val=""/>
      <w:lvlJc w:val="left"/>
      <w:pPr>
        <w:tabs>
          <w:tab w:val="num" w:pos="2160"/>
        </w:tabs>
        <w:ind w:left="2160" w:hanging="180"/>
      </w:pPr>
      <w:rPr>
        <w:rFonts w:ascii="Symbol" w:hAnsi="Symbol"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6AAF1A1F"/>
    <w:multiLevelType w:val="multilevel"/>
    <w:tmpl w:val="900A4096"/>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397"/>
        </w:tabs>
        <w:ind w:left="397" w:hanging="397"/>
      </w:pPr>
      <w:rPr>
        <w:rFonts w:cs="Times New Roman" w:hint="default"/>
      </w:rPr>
    </w:lvl>
    <w:lvl w:ilvl="7">
      <w:numFmt w:val="none"/>
      <w:pStyle w:val="Textpsmene"/>
      <w:lvlText w:val=""/>
      <w:lvlJc w:val="left"/>
      <w:pPr>
        <w:tabs>
          <w:tab w:val="num" w:pos="360"/>
        </w:tabs>
      </w:pPr>
      <w:rPr>
        <w:rFonts w:cs="Times New Roman"/>
      </w:rPr>
    </w:lvl>
    <w:lvl w:ilvl="8">
      <w:start w:val="1"/>
      <w:numFmt w:val="decimal"/>
      <w:pStyle w:val="Titulek"/>
      <w:lvlText w:val="%9."/>
      <w:lvlJc w:val="left"/>
      <w:pPr>
        <w:tabs>
          <w:tab w:val="num" w:pos="851"/>
        </w:tabs>
        <w:ind w:left="851" w:hanging="426"/>
      </w:pPr>
      <w:rPr>
        <w:rFonts w:cs="Times New Roman"/>
      </w:rPr>
    </w:lvl>
  </w:abstractNum>
  <w:abstractNum w:abstractNumId="41" w15:restartNumberingAfterBreak="0">
    <w:nsid w:val="6FBA71E7"/>
    <w:multiLevelType w:val="hybridMultilevel"/>
    <w:tmpl w:val="038E9A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DA7957"/>
    <w:multiLevelType w:val="hybridMultilevel"/>
    <w:tmpl w:val="AD8A154C"/>
    <w:lvl w:ilvl="0" w:tplc="E790205C">
      <w:start w:val="1"/>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3" w15:restartNumberingAfterBreak="0">
    <w:nsid w:val="73FA146E"/>
    <w:multiLevelType w:val="hybridMultilevel"/>
    <w:tmpl w:val="9BC69F52"/>
    <w:lvl w:ilvl="0" w:tplc="4344E06C">
      <w:start w:val="2"/>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74ED7AD7"/>
    <w:multiLevelType w:val="hybridMultilevel"/>
    <w:tmpl w:val="6D34C81C"/>
    <w:lvl w:ilvl="0" w:tplc="E444C6E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15:restartNumberingAfterBreak="0">
    <w:nsid w:val="7860591D"/>
    <w:multiLevelType w:val="hybridMultilevel"/>
    <w:tmpl w:val="04929678"/>
    <w:lvl w:ilvl="0" w:tplc="8DC653F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9B4521D"/>
    <w:multiLevelType w:val="hybridMultilevel"/>
    <w:tmpl w:val="D6AC084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8" w15:restartNumberingAfterBreak="0">
    <w:nsid w:val="7DEE6549"/>
    <w:multiLevelType w:val="hybridMultilevel"/>
    <w:tmpl w:val="2670FAAC"/>
    <w:lvl w:ilvl="0" w:tplc="DECCFC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FCA4499"/>
    <w:multiLevelType w:val="hybridMultilevel"/>
    <w:tmpl w:val="BD563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40"/>
  </w:num>
  <w:num w:numId="3">
    <w:abstractNumId w:val="21"/>
  </w:num>
  <w:num w:numId="4">
    <w:abstractNumId w:val="2"/>
  </w:num>
  <w:num w:numId="5">
    <w:abstractNumId w:val="12"/>
  </w:num>
  <w:num w:numId="6">
    <w:abstractNumId w:val="18"/>
  </w:num>
  <w:num w:numId="7">
    <w:abstractNumId w:val="33"/>
  </w:num>
  <w:num w:numId="8">
    <w:abstractNumId w:val="28"/>
  </w:num>
  <w:num w:numId="9">
    <w:abstractNumId w:val="7"/>
  </w:num>
  <w:num w:numId="10">
    <w:abstractNumId w:val="11"/>
  </w:num>
  <w:num w:numId="11">
    <w:abstractNumId w:val="23"/>
  </w:num>
  <w:num w:numId="12">
    <w:abstractNumId w:val="43"/>
  </w:num>
  <w:num w:numId="13">
    <w:abstractNumId w:val="29"/>
  </w:num>
  <w:num w:numId="14">
    <w:abstractNumId w:val="45"/>
  </w:num>
  <w:num w:numId="15">
    <w:abstractNumId w:val="39"/>
  </w:num>
  <w:num w:numId="16">
    <w:abstractNumId w:val="19"/>
  </w:num>
  <w:num w:numId="17">
    <w:abstractNumId w:val="14"/>
  </w:num>
  <w:num w:numId="18">
    <w:abstractNumId w:val="13"/>
  </w:num>
  <w:num w:numId="19">
    <w:abstractNumId w:val="9"/>
  </w:num>
  <w:num w:numId="20">
    <w:abstractNumId w:val="35"/>
  </w:num>
  <w:num w:numId="21">
    <w:abstractNumId w:val="38"/>
  </w:num>
  <w:num w:numId="22">
    <w:abstractNumId w:val="46"/>
  </w:num>
  <w:num w:numId="23">
    <w:abstractNumId w:val="31"/>
  </w:num>
  <w:num w:numId="24">
    <w:abstractNumId w:val="6"/>
  </w:num>
  <w:num w:numId="25">
    <w:abstractNumId w:val="37"/>
  </w:num>
  <w:num w:numId="26">
    <w:abstractNumId w:val="3"/>
  </w:num>
  <w:num w:numId="27">
    <w:abstractNumId w:val="0"/>
  </w:num>
  <w:num w:numId="28">
    <w:abstractNumId w:val="36"/>
  </w:num>
  <w:num w:numId="29">
    <w:abstractNumId w:val="8"/>
  </w:num>
  <w:num w:numId="30">
    <w:abstractNumId w:val="49"/>
  </w:num>
  <w:num w:numId="31">
    <w:abstractNumId w:val="32"/>
  </w:num>
  <w:num w:numId="32">
    <w:abstractNumId w:val="48"/>
  </w:num>
  <w:num w:numId="33">
    <w:abstractNumId w:val="26"/>
  </w:num>
  <w:num w:numId="34">
    <w:abstractNumId w:val="4"/>
  </w:num>
  <w:num w:numId="35">
    <w:abstractNumId w:val="20"/>
  </w:num>
  <w:num w:numId="36">
    <w:abstractNumId w:val="5"/>
  </w:num>
  <w:num w:numId="37">
    <w:abstractNumId w:val="16"/>
  </w:num>
  <w:num w:numId="38">
    <w:abstractNumId w:val="22"/>
  </w:num>
  <w:num w:numId="39">
    <w:abstractNumId w:val="30"/>
  </w:num>
  <w:num w:numId="40">
    <w:abstractNumId w:val="10"/>
  </w:num>
  <w:num w:numId="41">
    <w:abstractNumId w:val="17"/>
  </w:num>
  <w:num w:numId="42">
    <w:abstractNumId w:val="1"/>
  </w:num>
  <w:num w:numId="43">
    <w:abstractNumId w:val="27"/>
  </w:num>
  <w:num w:numId="44">
    <w:abstractNumId w:val="24"/>
  </w:num>
  <w:num w:numId="45">
    <w:abstractNumId w:val="42"/>
  </w:num>
  <w:num w:numId="46">
    <w:abstractNumId w:val="41"/>
  </w:num>
  <w:num w:numId="47">
    <w:abstractNumId w:val="44"/>
  </w:num>
  <w:num w:numId="48">
    <w:abstractNumId w:val="34"/>
  </w:num>
  <w:num w:numId="49">
    <w:abstractNumId w:val="25"/>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4F"/>
    <w:rsid w:val="00001656"/>
    <w:rsid w:val="00003750"/>
    <w:rsid w:val="000140DE"/>
    <w:rsid w:val="00017947"/>
    <w:rsid w:val="00021D66"/>
    <w:rsid w:val="000266FB"/>
    <w:rsid w:val="0003273D"/>
    <w:rsid w:val="00032DF4"/>
    <w:rsid w:val="00034152"/>
    <w:rsid w:val="00037EFB"/>
    <w:rsid w:val="00041655"/>
    <w:rsid w:val="000421FC"/>
    <w:rsid w:val="00044701"/>
    <w:rsid w:val="00045699"/>
    <w:rsid w:val="00055ECB"/>
    <w:rsid w:val="000575D3"/>
    <w:rsid w:val="00063F32"/>
    <w:rsid w:val="00071821"/>
    <w:rsid w:val="00073B84"/>
    <w:rsid w:val="00074530"/>
    <w:rsid w:val="00075B28"/>
    <w:rsid w:val="00075DE6"/>
    <w:rsid w:val="00075EB6"/>
    <w:rsid w:val="00084CDD"/>
    <w:rsid w:val="00087A54"/>
    <w:rsid w:val="00092C31"/>
    <w:rsid w:val="0009313B"/>
    <w:rsid w:val="000A4D71"/>
    <w:rsid w:val="000A505C"/>
    <w:rsid w:val="000A588E"/>
    <w:rsid w:val="000B1852"/>
    <w:rsid w:val="000B4A0A"/>
    <w:rsid w:val="000B74C3"/>
    <w:rsid w:val="000C01C9"/>
    <w:rsid w:val="000C11DD"/>
    <w:rsid w:val="000C2B3B"/>
    <w:rsid w:val="000C3908"/>
    <w:rsid w:val="000C3DB2"/>
    <w:rsid w:val="000C67F5"/>
    <w:rsid w:val="000D15B4"/>
    <w:rsid w:val="000D5105"/>
    <w:rsid w:val="000D705E"/>
    <w:rsid w:val="000E094C"/>
    <w:rsid w:val="000E715A"/>
    <w:rsid w:val="000F25D2"/>
    <w:rsid w:val="000F495F"/>
    <w:rsid w:val="000F63E1"/>
    <w:rsid w:val="00100420"/>
    <w:rsid w:val="001017EC"/>
    <w:rsid w:val="00106543"/>
    <w:rsid w:val="00110D6A"/>
    <w:rsid w:val="00120D6F"/>
    <w:rsid w:val="001251E6"/>
    <w:rsid w:val="00140A2A"/>
    <w:rsid w:val="00143D56"/>
    <w:rsid w:val="001460B3"/>
    <w:rsid w:val="0015343B"/>
    <w:rsid w:val="00181CBB"/>
    <w:rsid w:val="001839D5"/>
    <w:rsid w:val="0018609B"/>
    <w:rsid w:val="00186843"/>
    <w:rsid w:val="00187AAF"/>
    <w:rsid w:val="00195587"/>
    <w:rsid w:val="0019798A"/>
    <w:rsid w:val="001A4A59"/>
    <w:rsid w:val="001B43BD"/>
    <w:rsid w:val="001C0197"/>
    <w:rsid w:val="001C120D"/>
    <w:rsid w:val="001C6242"/>
    <w:rsid w:val="001D1D85"/>
    <w:rsid w:val="001E08A0"/>
    <w:rsid w:val="001E1D05"/>
    <w:rsid w:val="001E72A8"/>
    <w:rsid w:val="00201DDD"/>
    <w:rsid w:val="00205728"/>
    <w:rsid w:val="00212DCE"/>
    <w:rsid w:val="00215C8A"/>
    <w:rsid w:val="00224ECF"/>
    <w:rsid w:val="00254306"/>
    <w:rsid w:val="002550C2"/>
    <w:rsid w:val="00265586"/>
    <w:rsid w:val="002719A3"/>
    <w:rsid w:val="0028072C"/>
    <w:rsid w:val="002813A8"/>
    <w:rsid w:val="00286626"/>
    <w:rsid w:val="00291E0F"/>
    <w:rsid w:val="002978C4"/>
    <w:rsid w:val="002A0553"/>
    <w:rsid w:val="002A5E7A"/>
    <w:rsid w:val="002A7C17"/>
    <w:rsid w:val="002B0C64"/>
    <w:rsid w:val="002B733E"/>
    <w:rsid w:val="002C0853"/>
    <w:rsid w:val="002C0E5A"/>
    <w:rsid w:val="002C2BC5"/>
    <w:rsid w:val="002C6EA3"/>
    <w:rsid w:val="002C73DA"/>
    <w:rsid w:val="002D09B0"/>
    <w:rsid w:val="002E1D9B"/>
    <w:rsid w:val="002E4AF7"/>
    <w:rsid w:val="002E572D"/>
    <w:rsid w:val="002E5E92"/>
    <w:rsid w:val="002F1CF4"/>
    <w:rsid w:val="002F7581"/>
    <w:rsid w:val="00301454"/>
    <w:rsid w:val="00303846"/>
    <w:rsid w:val="00307618"/>
    <w:rsid w:val="00312DEA"/>
    <w:rsid w:val="003153AE"/>
    <w:rsid w:val="00317CFF"/>
    <w:rsid w:val="00322BE8"/>
    <w:rsid w:val="003241F8"/>
    <w:rsid w:val="00326072"/>
    <w:rsid w:val="00327E78"/>
    <w:rsid w:val="00334723"/>
    <w:rsid w:val="00337903"/>
    <w:rsid w:val="00345BA9"/>
    <w:rsid w:val="00347474"/>
    <w:rsid w:val="00347EC4"/>
    <w:rsid w:val="00350663"/>
    <w:rsid w:val="00350DD1"/>
    <w:rsid w:val="003524E5"/>
    <w:rsid w:val="00357D79"/>
    <w:rsid w:val="003612D5"/>
    <w:rsid w:val="003613B9"/>
    <w:rsid w:val="00381845"/>
    <w:rsid w:val="00382E01"/>
    <w:rsid w:val="00383FEC"/>
    <w:rsid w:val="0039610C"/>
    <w:rsid w:val="003A005E"/>
    <w:rsid w:val="003A0F2C"/>
    <w:rsid w:val="003A7D01"/>
    <w:rsid w:val="003B5C95"/>
    <w:rsid w:val="003B5F9F"/>
    <w:rsid w:val="003C4879"/>
    <w:rsid w:val="003C76D9"/>
    <w:rsid w:val="003D183A"/>
    <w:rsid w:val="003D47E1"/>
    <w:rsid w:val="003D6E31"/>
    <w:rsid w:val="003E0B24"/>
    <w:rsid w:val="003E5C50"/>
    <w:rsid w:val="00400B49"/>
    <w:rsid w:val="004031BB"/>
    <w:rsid w:val="004110E2"/>
    <w:rsid w:val="00412677"/>
    <w:rsid w:val="004218B5"/>
    <w:rsid w:val="00424651"/>
    <w:rsid w:val="0043057E"/>
    <w:rsid w:val="00435415"/>
    <w:rsid w:val="00450FA6"/>
    <w:rsid w:val="00467440"/>
    <w:rsid w:val="00474593"/>
    <w:rsid w:val="00480828"/>
    <w:rsid w:val="00483523"/>
    <w:rsid w:val="00484908"/>
    <w:rsid w:val="004867D0"/>
    <w:rsid w:val="00494311"/>
    <w:rsid w:val="00494398"/>
    <w:rsid w:val="004A4C0D"/>
    <w:rsid w:val="004A5919"/>
    <w:rsid w:val="004B05B8"/>
    <w:rsid w:val="004B26AB"/>
    <w:rsid w:val="004C4651"/>
    <w:rsid w:val="004C7814"/>
    <w:rsid w:val="004D2962"/>
    <w:rsid w:val="004D2EA4"/>
    <w:rsid w:val="004D6691"/>
    <w:rsid w:val="004D670E"/>
    <w:rsid w:val="004E1CFF"/>
    <w:rsid w:val="004E525B"/>
    <w:rsid w:val="004F084C"/>
    <w:rsid w:val="0050702E"/>
    <w:rsid w:val="00515C37"/>
    <w:rsid w:val="0051629A"/>
    <w:rsid w:val="00522223"/>
    <w:rsid w:val="00540382"/>
    <w:rsid w:val="005504FD"/>
    <w:rsid w:val="00551E4E"/>
    <w:rsid w:val="00555B00"/>
    <w:rsid w:val="005572A0"/>
    <w:rsid w:val="00560A95"/>
    <w:rsid w:val="005628AA"/>
    <w:rsid w:val="00562BEF"/>
    <w:rsid w:val="00563643"/>
    <w:rsid w:val="005718FD"/>
    <w:rsid w:val="00571998"/>
    <w:rsid w:val="00572BE0"/>
    <w:rsid w:val="005750E1"/>
    <w:rsid w:val="00585D5C"/>
    <w:rsid w:val="00590081"/>
    <w:rsid w:val="00590F25"/>
    <w:rsid w:val="00597F03"/>
    <w:rsid w:val="00597F31"/>
    <w:rsid w:val="005B0804"/>
    <w:rsid w:val="005B745A"/>
    <w:rsid w:val="005C686F"/>
    <w:rsid w:val="005C7D70"/>
    <w:rsid w:val="005D20D1"/>
    <w:rsid w:val="005D441A"/>
    <w:rsid w:val="005D5B4F"/>
    <w:rsid w:val="005E13E1"/>
    <w:rsid w:val="005E6353"/>
    <w:rsid w:val="0060038D"/>
    <w:rsid w:val="0060425A"/>
    <w:rsid w:val="00614E78"/>
    <w:rsid w:val="006166EE"/>
    <w:rsid w:val="0063443E"/>
    <w:rsid w:val="00641796"/>
    <w:rsid w:val="00647019"/>
    <w:rsid w:val="00647BAB"/>
    <w:rsid w:val="00652DAE"/>
    <w:rsid w:val="00656B7D"/>
    <w:rsid w:val="006604B9"/>
    <w:rsid w:val="00663AD4"/>
    <w:rsid w:val="00677D2B"/>
    <w:rsid w:val="006948DC"/>
    <w:rsid w:val="006A26B8"/>
    <w:rsid w:val="006A3FCD"/>
    <w:rsid w:val="006B0B05"/>
    <w:rsid w:val="006B324B"/>
    <w:rsid w:val="006B47E0"/>
    <w:rsid w:val="006C1CB7"/>
    <w:rsid w:val="006C269A"/>
    <w:rsid w:val="006D353A"/>
    <w:rsid w:val="006D44D0"/>
    <w:rsid w:val="006E0453"/>
    <w:rsid w:val="006F66D8"/>
    <w:rsid w:val="007009D1"/>
    <w:rsid w:val="0070270B"/>
    <w:rsid w:val="00703D2F"/>
    <w:rsid w:val="007063C8"/>
    <w:rsid w:val="007118A4"/>
    <w:rsid w:val="00711CE9"/>
    <w:rsid w:val="007177E9"/>
    <w:rsid w:val="007208BF"/>
    <w:rsid w:val="00723615"/>
    <w:rsid w:val="007248BA"/>
    <w:rsid w:val="00733FA0"/>
    <w:rsid w:val="007341D4"/>
    <w:rsid w:val="00734FFD"/>
    <w:rsid w:val="00743F8D"/>
    <w:rsid w:val="00761465"/>
    <w:rsid w:val="00762FA2"/>
    <w:rsid w:val="0077787C"/>
    <w:rsid w:val="0078190C"/>
    <w:rsid w:val="00787E1C"/>
    <w:rsid w:val="00794EF8"/>
    <w:rsid w:val="00797D87"/>
    <w:rsid w:val="007A54EC"/>
    <w:rsid w:val="007B1460"/>
    <w:rsid w:val="007B6807"/>
    <w:rsid w:val="007C5D00"/>
    <w:rsid w:val="007C694B"/>
    <w:rsid w:val="007C6C0B"/>
    <w:rsid w:val="007D08BA"/>
    <w:rsid w:val="007E2570"/>
    <w:rsid w:val="007E3188"/>
    <w:rsid w:val="007E3809"/>
    <w:rsid w:val="007E6F70"/>
    <w:rsid w:val="007E7F01"/>
    <w:rsid w:val="007F11CA"/>
    <w:rsid w:val="007F40A8"/>
    <w:rsid w:val="007F6083"/>
    <w:rsid w:val="008004BF"/>
    <w:rsid w:val="00816724"/>
    <w:rsid w:val="00820E1B"/>
    <w:rsid w:val="00823033"/>
    <w:rsid w:val="008235B5"/>
    <w:rsid w:val="0084271A"/>
    <w:rsid w:val="00857C45"/>
    <w:rsid w:val="008661AA"/>
    <w:rsid w:val="00871217"/>
    <w:rsid w:val="008712A9"/>
    <w:rsid w:val="008724A1"/>
    <w:rsid w:val="00893E72"/>
    <w:rsid w:val="00895B27"/>
    <w:rsid w:val="008A0FEC"/>
    <w:rsid w:val="008B24A6"/>
    <w:rsid w:val="008B3C25"/>
    <w:rsid w:val="008B7957"/>
    <w:rsid w:val="008C2C7E"/>
    <w:rsid w:val="008C73E6"/>
    <w:rsid w:val="008D1939"/>
    <w:rsid w:val="008E496F"/>
    <w:rsid w:val="008E55DB"/>
    <w:rsid w:val="008F2236"/>
    <w:rsid w:val="008F634F"/>
    <w:rsid w:val="00901C97"/>
    <w:rsid w:val="009226F7"/>
    <w:rsid w:val="00926A7D"/>
    <w:rsid w:val="0093202E"/>
    <w:rsid w:val="00933F8F"/>
    <w:rsid w:val="00936ABF"/>
    <w:rsid w:val="00936D9A"/>
    <w:rsid w:val="009404AB"/>
    <w:rsid w:val="00945A94"/>
    <w:rsid w:val="00954852"/>
    <w:rsid w:val="00954C36"/>
    <w:rsid w:val="009576D3"/>
    <w:rsid w:val="00962E9A"/>
    <w:rsid w:val="00966B54"/>
    <w:rsid w:val="0097439D"/>
    <w:rsid w:val="00975726"/>
    <w:rsid w:val="00986384"/>
    <w:rsid w:val="00994F2B"/>
    <w:rsid w:val="00996A74"/>
    <w:rsid w:val="009A0959"/>
    <w:rsid w:val="009A14D8"/>
    <w:rsid w:val="009A3A09"/>
    <w:rsid w:val="009A47F7"/>
    <w:rsid w:val="009A6A73"/>
    <w:rsid w:val="009A7931"/>
    <w:rsid w:val="009B10D8"/>
    <w:rsid w:val="009B3327"/>
    <w:rsid w:val="009C7B9F"/>
    <w:rsid w:val="009D0F92"/>
    <w:rsid w:val="009D2681"/>
    <w:rsid w:val="009D7B19"/>
    <w:rsid w:val="009E19F2"/>
    <w:rsid w:val="009E1C02"/>
    <w:rsid w:val="009E1E44"/>
    <w:rsid w:val="009F1103"/>
    <w:rsid w:val="009F1E58"/>
    <w:rsid w:val="009F7BFF"/>
    <w:rsid w:val="00A01952"/>
    <w:rsid w:val="00A02854"/>
    <w:rsid w:val="00A16DDE"/>
    <w:rsid w:val="00A20AE3"/>
    <w:rsid w:val="00A232AA"/>
    <w:rsid w:val="00A2330A"/>
    <w:rsid w:val="00A24B80"/>
    <w:rsid w:val="00A25B65"/>
    <w:rsid w:val="00A32068"/>
    <w:rsid w:val="00A36713"/>
    <w:rsid w:val="00A42572"/>
    <w:rsid w:val="00A42CBF"/>
    <w:rsid w:val="00A44701"/>
    <w:rsid w:val="00A4777C"/>
    <w:rsid w:val="00A47857"/>
    <w:rsid w:val="00A54DC5"/>
    <w:rsid w:val="00A63105"/>
    <w:rsid w:val="00A70D65"/>
    <w:rsid w:val="00A72D94"/>
    <w:rsid w:val="00A82EF4"/>
    <w:rsid w:val="00A8630D"/>
    <w:rsid w:val="00A86373"/>
    <w:rsid w:val="00A93276"/>
    <w:rsid w:val="00A95C3A"/>
    <w:rsid w:val="00AB491E"/>
    <w:rsid w:val="00AC153B"/>
    <w:rsid w:val="00AC5912"/>
    <w:rsid w:val="00AC7514"/>
    <w:rsid w:val="00AD3411"/>
    <w:rsid w:val="00AD72EA"/>
    <w:rsid w:val="00AD74DC"/>
    <w:rsid w:val="00AE04F5"/>
    <w:rsid w:val="00AE163A"/>
    <w:rsid w:val="00AE3D04"/>
    <w:rsid w:val="00AF26FA"/>
    <w:rsid w:val="00AF4F4C"/>
    <w:rsid w:val="00AF6AFC"/>
    <w:rsid w:val="00B022F9"/>
    <w:rsid w:val="00B0345B"/>
    <w:rsid w:val="00B03E6E"/>
    <w:rsid w:val="00B052B8"/>
    <w:rsid w:val="00B10CC5"/>
    <w:rsid w:val="00B126BB"/>
    <w:rsid w:val="00B2742C"/>
    <w:rsid w:val="00B302B4"/>
    <w:rsid w:val="00B3437D"/>
    <w:rsid w:val="00B37A69"/>
    <w:rsid w:val="00B47645"/>
    <w:rsid w:val="00B51E19"/>
    <w:rsid w:val="00B62692"/>
    <w:rsid w:val="00B62EA2"/>
    <w:rsid w:val="00B66743"/>
    <w:rsid w:val="00B678CB"/>
    <w:rsid w:val="00B678D1"/>
    <w:rsid w:val="00B7257F"/>
    <w:rsid w:val="00B74316"/>
    <w:rsid w:val="00B80E85"/>
    <w:rsid w:val="00B851A2"/>
    <w:rsid w:val="00B9571D"/>
    <w:rsid w:val="00B96A31"/>
    <w:rsid w:val="00BA3BD1"/>
    <w:rsid w:val="00BA7521"/>
    <w:rsid w:val="00BA7650"/>
    <w:rsid w:val="00BB2F83"/>
    <w:rsid w:val="00BC50AF"/>
    <w:rsid w:val="00BC5A09"/>
    <w:rsid w:val="00BC5CFD"/>
    <w:rsid w:val="00BD1084"/>
    <w:rsid w:val="00BD5ACD"/>
    <w:rsid w:val="00BD6203"/>
    <w:rsid w:val="00BE2D48"/>
    <w:rsid w:val="00BE53BC"/>
    <w:rsid w:val="00BF6934"/>
    <w:rsid w:val="00BF7C3A"/>
    <w:rsid w:val="00C00E74"/>
    <w:rsid w:val="00C059D7"/>
    <w:rsid w:val="00C07E86"/>
    <w:rsid w:val="00C07F33"/>
    <w:rsid w:val="00C12492"/>
    <w:rsid w:val="00C21E49"/>
    <w:rsid w:val="00C231B4"/>
    <w:rsid w:val="00C2506D"/>
    <w:rsid w:val="00C260B2"/>
    <w:rsid w:val="00C315B8"/>
    <w:rsid w:val="00C44ECA"/>
    <w:rsid w:val="00C45DC5"/>
    <w:rsid w:val="00C46F57"/>
    <w:rsid w:val="00C6394B"/>
    <w:rsid w:val="00C6502A"/>
    <w:rsid w:val="00C678C5"/>
    <w:rsid w:val="00C71C77"/>
    <w:rsid w:val="00C75793"/>
    <w:rsid w:val="00C77C01"/>
    <w:rsid w:val="00C9047E"/>
    <w:rsid w:val="00C97B09"/>
    <w:rsid w:val="00CA3DA8"/>
    <w:rsid w:val="00CC055B"/>
    <w:rsid w:val="00CD5522"/>
    <w:rsid w:val="00CE5EA2"/>
    <w:rsid w:val="00CF7813"/>
    <w:rsid w:val="00D00B38"/>
    <w:rsid w:val="00D03169"/>
    <w:rsid w:val="00D064C0"/>
    <w:rsid w:val="00D068FB"/>
    <w:rsid w:val="00D06C31"/>
    <w:rsid w:val="00D07DB7"/>
    <w:rsid w:val="00D1403F"/>
    <w:rsid w:val="00D163CB"/>
    <w:rsid w:val="00D20D89"/>
    <w:rsid w:val="00D25ED5"/>
    <w:rsid w:val="00D32A40"/>
    <w:rsid w:val="00D444DA"/>
    <w:rsid w:val="00D456F1"/>
    <w:rsid w:val="00D52638"/>
    <w:rsid w:val="00D53A7B"/>
    <w:rsid w:val="00D5426E"/>
    <w:rsid w:val="00D567E1"/>
    <w:rsid w:val="00D61AC5"/>
    <w:rsid w:val="00D63315"/>
    <w:rsid w:val="00D65A91"/>
    <w:rsid w:val="00D70371"/>
    <w:rsid w:val="00D81ACA"/>
    <w:rsid w:val="00D81B31"/>
    <w:rsid w:val="00D81FC7"/>
    <w:rsid w:val="00D84977"/>
    <w:rsid w:val="00D91014"/>
    <w:rsid w:val="00D959B8"/>
    <w:rsid w:val="00DA068C"/>
    <w:rsid w:val="00DA2172"/>
    <w:rsid w:val="00DB4F41"/>
    <w:rsid w:val="00DB53E5"/>
    <w:rsid w:val="00DC4C5F"/>
    <w:rsid w:val="00DD23DB"/>
    <w:rsid w:val="00DD3C82"/>
    <w:rsid w:val="00DD3ED5"/>
    <w:rsid w:val="00DE2F10"/>
    <w:rsid w:val="00DE5244"/>
    <w:rsid w:val="00E0241A"/>
    <w:rsid w:val="00E058CA"/>
    <w:rsid w:val="00E073EE"/>
    <w:rsid w:val="00E12721"/>
    <w:rsid w:val="00E2010D"/>
    <w:rsid w:val="00E21A0C"/>
    <w:rsid w:val="00E22841"/>
    <w:rsid w:val="00E235EF"/>
    <w:rsid w:val="00E27856"/>
    <w:rsid w:val="00E327CD"/>
    <w:rsid w:val="00E3556E"/>
    <w:rsid w:val="00E367D0"/>
    <w:rsid w:val="00E40697"/>
    <w:rsid w:val="00E546F2"/>
    <w:rsid w:val="00E55326"/>
    <w:rsid w:val="00E60052"/>
    <w:rsid w:val="00E802C0"/>
    <w:rsid w:val="00E8141E"/>
    <w:rsid w:val="00E87985"/>
    <w:rsid w:val="00E90D88"/>
    <w:rsid w:val="00E949AE"/>
    <w:rsid w:val="00E973B5"/>
    <w:rsid w:val="00EA0137"/>
    <w:rsid w:val="00EA02FD"/>
    <w:rsid w:val="00EA1B53"/>
    <w:rsid w:val="00EB0629"/>
    <w:rsid w:val="00EB2614"/>
    <w:rsid w:val="00EB3563"/>
    <w:rsid w:val="00EC4141"/>
    <w:rsid w:val="00ED28DB"/>
    <w:rsid w:val="00ED71CD"/>
    <w:rsid w:val="00EE4368"/>
    <w:rsid w:val="00EE4BA5"/>
    <w:rsid w:val="00EE4F5B"/>
    <w:rsid w:val="00EE66CC"/>
    <w:rsid w:val="00EF1C8F"/>
    <w:rsid w:val="00EF570A"/>
    <w:rsid w:val="00F00E5E"/>
    <w:rsid w:val="00F013E8"/>
    <w:rsid w:val="00F0297A"/>
    <w:rsid w:val="00F04773"/>
    <w:rsid w:val="00F06D62"/>
    <w:rsid w:val="00F21F6F"/>
    <w:rsid w:val="00F2750D"/>
    <w:rsid w:val="00F31B4B"/>
    <w:rsid w:val="00F32F19"/>
    <w:rsid w:val="00F364FD"/>
    <w:rsid w:val="00F445A0"/>
    <w:rsid w:val="00F47B28"/>
    <w:rsid w:val="00F50CEE"/>
    <w:rsid w:val="00F56FFB"/>
    <w:rsid w:val="00F63E26"/>
    <w:rsid w:val="00F7633B"/>
    <w:rsid w:val="00F83BE9"/>
    <w:rsid w:val="00F867CE"/>
    <w:rsid w:val="00F921B6"/>
    <w:rsid w:val="00FA2A2C"/>
    <w:rsid w:val="00FA30E9"/>
    <w:rsid w:val="00FB6573"/>
    <w:rsid w:val="00FC28A0"/>
    <w:rsid w:val="00FC3BE9"/>
    <w:rsid w:val="00FD7BAF"/>
    <w:rsid w:val="00FE5DA4"/>
    <w:rsid w:val="00FE7442"/>
    <w:rsid w:val="00FF3DDC"/>
    <w:rsid w:val="00FF4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4EE14D45"/>
  <w15:docId w15:val="{AC2FCD6F-5980-4719-85C3-0DDDDC02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634F"/>
    <w:rPr>
      <w:sz w:val="24"/>
      <w:szCs w:val="24"/>
    </w:rPr>
  </w:style>
  <w:style w:type="paragraph" w:styleId="Nadpis1">
    <w:name w:val="heading 1"/>
    <w:basedOn w:val="Normln"/>
    <w:next w:val="Normln"/>
    <w:link w:val="Nadpis1Char"/>
    <w:qFormat/>
    <w:rsid w:val="008F634F"/>
    <w:pPr>
      <w:keepNext/>
      <w:spacing w:before="240" w:after="60"/>
      <w:outlineLvl w:val="0"/>
    </w:pPr>
    <w:rPr>
      <w:rFonts w:ascii="Arial" w:hAnsi="Arial"/>
      <w:b/>
      <w:kern w:val="32"/>
      <w:sz w:val="32"/>
      <w:szCs w:val="20"/>
      <w:lang w:val="x-none" w:eastAsia="x-none"/>
    </w:rPr>
  </w:style>
  <w:style w:type="paragraph" w:styleId="Nadpis2">
    <w:name w:val="heading 2"/>
    <w:basedOn w:val="Normln"/>
    <w:next w:val="Normln"/>
    <w:link w:val="Nadpis2Char"/>
    <w:qFormat/>
    <w:rsid w:val="008F634F"/>
    <w:pPr>
      <w:keepNext/>
      <w:spacing w:before="120"/>
      <w:jc w:val="center"/>
      <w:outlineLvl w:val="1"/>
    </w:pPr>
    <w:rPr>
      <w:rFonts w:ascii="Arial" w:hAnsi="Arial"/>
      <w:b/>
      <w:szCs w:val="20"/>
      <w:lang w:val="x-none" w:eastAsia="x-none"/>
    </w:rPr>
  </w:style>
  <w:style w:type="paragraph" w:styleId="Nadpis3">
    <w:name w:val="heading 3"/>
    <w:aliases w:val="Nadpis VZ"/>
    <w:basedOn w:val="Normln"/>
    <w:next w:val="Normln"/>
    <w:link w:val="Nadpis3Char"/>
    <w:qFormat/>
    <w:rsid w:val="008F634F"/>
    <w:pPr>
      <w:keepNext/>
      <w:spacing w:before="120"/>
      <w:jc w:val="center"/>
      <w:outlineLvl w:val="2"/>
    </w:pPr>
    <w:rPr>
      <w:b/>
      <w:szCs w:val="20"/>
      <w:lang w:val="x-none" w:eastAsia="x-none"/>
    </w:rPr>
  </w:style>
  <w:style w:type="paragraph" w:styleId="Nadpis4">
    <w:name w:val="heading 4"/>
    <w:basedOn w:val="Normln"/>
    <w:next w:val="Normln"/>
    <w:link w:val="Nadpis4Char"/>
    <w:qFormat/>
    <w:rsid w:val="008F634F"/>
    <w:pPr>
      <w:keepNext/>
      <w:outlineLvl w:val="3"/>
    </w:pPr>
    <w:rPr>
      <w:b/>
      <w:color w:val="0000FF"/>
      <w:szCs w:val="20"/>
      <w:lang w:val="x-none" w:eastAsia="x-none"/>
    </w:rPr>
  </w:style>
  <w:style w:type="paragraph" w:styleId="Nadpis5">
    <w:name w:val="heading 5"/>
    <w:basedOn w:val="Normln"/>
    <w:next w:val="Normln"/>
    <w:link w:val="Nadpis5Char"/>
    <w:qFormat/>
    <w:rsid w:val="008F634F"/>
    <w:pPr>
      <w:keepNext/>
      <w:jc w:val="center"/>
      <w:outlineLvl w:val="4"/>
    </w:pPr>
    <w:rPr>
      <w:b/>
      <w:szCs w:val="20"/>
      <w:u w:val="single"/>
      <w:lang w:val="x-none" w:eastAsia="x-none"/>
    </w:rPr>
  </w:style>
  <w:style w:type="paragraph" w:styleId="Nadpis6">
    <w:name w:val="heading 6"/>
    <w:basedOn w:val="Normln"/>
    <w:next w:val="Normln"/>
    <w:link w:val="Nadpis6Char"/>
    <w:qFormat/>
    <w:rsid w:val="008F634F"/>
    <w:pPr>
      <w:keepNext/>
      <w:shd w:val="clear" w:color="auto" w:fill="E6E6E6"/>
      <w:jc w:val="center"/>
      <w:outlineLvl w:val="5"/>
    </w:pPr>
    <w:rPr>
      <w:b/>
      <w:szCs w:val="20"/>
      <w:lang w:val="x-none" w:eastAsia="x-none"/>
    </w:rPr>
  </w:style>
  <w:style w:type="paragraph" w:styleId="Nadpis7">
    <w:name w:val="heading 7"/>
    <w:basedOn w:val="Normln"/>
    <w:next w:val="Normln"/>
    <w:link w:val="Nadpis7Char"/>
    <w:qFormat/>
    <w:rsid w:val="008F634F"/>
    <w:pPr>
      <w:keepNext/>
      <w:spacing w:before="120"/>
      <w:ind w:firstLine="708"/>
      <w:jc w:val="both"/>
      <w:outlineLvl w:val="6"/>
    </w:pPr>
    <w:rPr>
      <w:b/>
      <w:szCs w:val="20"/>
      <w:lang w:val="x-none" w:eastAsia="x-none"/>
    </w:rPr>
  </w:style>
  <w:style w:type="paragraph" w:styleId="Nadpis8">
    <w:name w:val="heading 8"/>
    <w:basedOn w:val="Normln"/>
    <w:next w:val="Normln"/>
    <w:link w:val="Nadpis8Char"/>
    <w:qFormat/>
    <w:rsid w:val="008F634F"/>
    <w:pPr>
      <w:keepNext/>
      <w:spacing w:before="120"/>
      <w:ind w:firstLine="660"/>
      <w:jc w:val="both"/>
      <w:outlineLvl w:val="7"/>
    </w:pPr>
    <w:rPr>
      <w:b/>
      <w:szCs w:val="20"/>
      <w:lang w:val="x-none" w:eastAsia="x-none"/>
    </w:rPr>
  </w:style>
  <w:style w:type="paragraph" w:styleId="Nadpis9">
    <w:name w:val="heading 9"/>
    <w:basedOn w:val="Normln"/>
    <w:next w:val="Normln"/>
    <w:link w:val="Nadpis9Char"/>
    <w:qFormat/>
    <w:rsid w:val="008F634F"/>
    <w:pPr>
      <w:keepNext/>
      <w:jc w:val="center"/>
      <w:outlineLvl w:val="8"/>
    </w:pPr>
    <w:rPr>
      <w:rFonts w:ascii="Tahoma" w:hAnsi="Tahoma"/>
      <w:b/>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F634F"/>
    <w:rPr>
      <w:rFonts w:ascii="Arial" w:hAnsi="Arial"/>
      <w:b/>
      <w:kern w:val="32"/>
      <w:sz w:val="32"/>
      <w:lang w:val="x-none" w:eastAsia="x-none" w:bidi="ar-SA"/>
    </w:rPr>
  </w:style>
  <w:style w:type="character" w:customStyle="1" w:styleId="Nadpis2Char">
    <w:name w:val="Nadpis 2 Char"/>
    <w:link w:val="Nadpis2"/>
    <w:locked/>
    <w:rsid w:val="008F634F"/>
    <w:rPr>
      <w:rFonts w:ascii="Arial" w:hAnsi="Arial"/>
      <w:b/>
      <w:sz w:val="24"/>
      <w:lang w:val="x-none" w:eastAsia="x-none" w:bidi="ar-SA"/>
    </w:rPr>
  </w:style>
  <w:style w:type="character" w:customStyle="1" w:styleId="Nadpis3Char">
    <w:name w:val="Nadpis 3 Char"/>
    <w:aliases w:val="Nadpis VZ Char"/>
    <w:link w:val="Nadpis3"/>
    <w:locked/>
    <w:rsid w:val="008F634F"/>
    <w:rPr>
      <w:b/>
      <w:sz w:val="24"/>
      <w:lang w:val="x-none" w:eastAsia="x-none" w:bidi="ar-SA"/>
    </w:rPr>
  </w:style>
  <w:style w:type="character" w:customStyle="1" w:styleId="Nadpis4Char">
    <w:name w:val="Nadpis 4 Char"/>
    <w:link w:val="Nadpis4"/>
    <w:locked/>
    <w:rsid w:val="008F634F"/>
    <w:rPr>
      <w:b/>
      <w:color w:val="0000FF"/>
      <w:sz w:val="24"/>
      <w:lang w:val="x-none" w:eastAsia="x-none" w:bidi="ar-SA"/>
    </w:rPr>
  </w:style>
  <w:style w:type="character" w:customStyle="1" w:styleId="Nadpis5Char">
    <w:name w:val="Nadpis 5 Char"/>
    <w:link w:val="Nadpis5"/>
    <w:locked/>
    <w:rsid w:val="008F634F"/>
    <w:rPr>
      <w:b/>
      <w:sz w:val="24"/>
      <w:u w:val="single"/>
      <w:lang w:val="x-none" w:eastAsia="x-none" w:bidi="ar-SA"/>
    </w:rPr>
  </w:style>
  <w:style w:type="character" w:customStyle="1" w:styleId="Nadpis6Char">
    <w:name w:val="Nadpis 6 Char"/>
    <w:link w:val="Nadpis6"/>
    <w:locked/>
    <w:rsid w:val="008F634F"/>
    <w:rPr>
      <w:b/>
      <w:sz w:val="24"/>
      <w:lang w:val="x-none" w:eastAsia="x-none" w:bidi="ar-SA"/>
    </w:rPr>
  </w:style>
  <w:style w:type="character" w:customStyle="1" w:styleId="Nadpis7Char">
    <w:name w:val="Nadpis 7 Char"/>
    <w:link w:val="Nadpis7"/>
    <w:locked/>
    <w:rsid w:val="008F634F"/>
    <w:rPr>
      <w:b/>
      <w:sz w:val="24"/>
      <w:lang w:val="x-none" w:eastAsia="x-none" w:bidi="ar-SA"/>
    </w:rPr>
  </w:style>
  <w:style w:type="character" w:customStyle="1" w:styleId="Nadpis8Char">
    <w:name w:val="Nadpis 8 Char"/>
    <w:link w:val="Nadpis8"/>
    <w:locked/>
    <w:rsid w:val="008F634F"/>
    <w:rPr>
      <w:b/>
      <w:sz w:val="24"/>
      <w:lang w:val="x-none" w:eastAsia="x-none" w:bidi="ar-SA"/>
    </w:rPr>
  </w:style>
  <w:style w:type="character" w:customStyle="1" w:styleId="Nadpis9Char">
    <w:name w:val="Nadpis 9 Char"/>
    <w:link w:val="Nadpis9"/>
    <w:locked/>
    <w:rsid w:val="008F634F"/>
    <w:rPr>
      <w:rFonts w:ascii="Tahoma" w:hAnsi="Tahoma"/>
      <w:b/>
      <w:lang w:val="x-none" w:eastAsia="x-none" w:bidi="ar-SA"/>
    </w:rPr>
  </w:style>
  <w:style w:type="paragraph" w:styleId="Zkladntext">
    <w:name w:val="Body Text"/>
    <w:aliases w:val="subtitle2,Základní tZákladní text"/>
    <w:basedOn w:val="Normln"/>
    <w:link w:val="ZkladntextChar"/>
    <w:rsid w:val="008F634F"/>
    <w:pPr>
      <w:jc w:val="both"/>
    </w:pPr>
    <w:rPr>
      <w:szCs w:val="20"/>
      <w:lang w:val="x-none" w:eastAsia="x-none"/>
    </w:rPr>
  </w:style>
  <w:style w:type="character" w:customStyle="1" w:styleId="ZkladntextChar">
    <w:name w:val="Základní text Char"/>
    <w:aliases w:val="subtitle2 Char,Základní tZákladní text Char"/>
    <w:link w:val="Zkladntext"/>
    <w:locked/>
    <w:rsid w:val="008F634F"/>
    <w:rPr>
      <w:sz w:val="24"/>
      <w:lang w:val="x-none" w:eastAsia="x-none" w:bidi="ar-SA"/>
    </w:rPr>
  </w:style>
  <w:style w:type="character" w:styleId="Hypertextovodkaz">
    <w:name w:val="Hyperlink"/>
    <w:rsid w:val="008F634F"/>
    <w:rPr>
      <w:color w:val="0000FF"/>
      <w:u w:val="single"/>
    </w:rPr>
  </w:style>
  <w:style w:type="paragraph" w:styleId="Zkladntext3">
    <w:name w:val="Body Text 3"/>
    <w:basedOn w:val="Normln"/>
    <w:link w:val="Zkladntext3Char"/>
    <w:rsid w:val="008F634F"/>
    <w:rPr>
      <w:rFonts w:ascii="Tahoma" w:hAnsi="Tahoma"/>
      <w:sz w:val="28"/>
      <w:szCs w:val="20"/>
      <w:lang w:val="x-none" w:eastAsia="x-none"/>
    </w:rPr>
  </w:style>
  <w:style w:type="character" w:customStyle="1" w:styleId="Zkladntext3Char">
    <w:name w:val="Základní text 3 Char"/>
    <w:link w:val="Zkladntext3"/>
    <w:locked/>
    <w:rsid w:val="008F634F"/>
    <w:rPr>
      <w:rFonts w:ascii="Tahoma" w:hAnsi="Tahoma"/>
      <w:sz w:val="28"/>
      <w:lang w:val="x-none" w:eastAsia="x-none" w:bidi="ar-SA"/>
    </w:rPr>
  </w:style>
  <w:style w:type="paragraph" w:styleId="Zkladntext2">
    <w:name w:val="Body Text 2"/>
    <w:basedOn w:val="Normln"/>
    <w:link w:val="Zkladntext2Char"/>
    <w:rsid w:val="008F634F"/>
    <w:rPr>
      <w:color w:val="FF0000"/>
      <w:szCs w:val="20"/>
      <w:lang w:val="x-none" w:eastAsia="x-none"/>
    </w:rPr>
  </w:style>
  <w:style w:type="character" w:customStyle="1" w:styleId="Zkladntext2Char">
    <w:name w:val="Základní text 2 Char"/>
    <w:link w:val="Zkladntext2"/>
    <w:locked/>
    <w:rsid w:val="008F634F"/>
    <w:rPr>
      <w:color w:val="FF0000"/>
      <w:sz w:val="24"/>
      <w:lang w:val="x-none" w:eastAsia="x-none" w:bidi="ar-SA"/>
    </w:rPr>
  </w:style>
  <w:style w:type="paragraph" w:styleId="Nzev">
    <w:name w:val="Title"/>
    <w:basedOn w:val="Normln"/>
    <w:link w:val="NzevChar"/>
    <w:qFormat/>
    <w:rsid w:val="008F634F"/>
    <w:pPr>
      <w:jc w:val="center"/>
    </w:pPr>
    <w:rPr>
      <w:b/>
      <w:sz w:val="28"/>
      <w:szCs w:val="20"/>
      <w:lang w:val="x-none" w:eastAsia="x-none"/>
    </w:rPr>
  </w:style>
  <w:style w:type="character" w:customStyle="1" w:styleId="NzevChar">
    <w:name w:val="Název Char"/>
    <w:link w:val="Nzev"/>
    <w:locked/>
    <w:rsid w:val="008F634F"/>
    <w:rPr>
      <w:b/>
      <w:sz w:val="28"/>
      <w:lang w:val="x-none" w:eastAsia="x-none" w:bidi="ar-SA"/>
    </w:rPr>
  </w:style>
  <w:style w:type="paragraph" w:styleId="Zhlav">
    <w:name w:val="header"/>
    <w:basedOn w:val="Normln"/>
    <w:link w:val="ZhlavChar"/>
    <w:uiPriority w:val="99"/>
    <w:rsid w:val="008F634F"/>
    <w:pPr>
      <w:tabs>
        <w:tab w:val="center" w:pos="4536"/>
        <w:tab w:val="right" w:pos="9072"/>
      </w:tabs>
    </w:pPr>
    <w:rPr>
      <w:szCs w:val="20"/>
      <w:lang w:val="x-none" w:eastAsia="x-none"/>
    </w:rPr>
  </w:style>
  <w:style w:type="character" w:customStyle="1" w:styleId="ZhlavChar">
    <w:name w:val="Záhlaví Char"/>
    <w:link w:val="Zhlav"/>
    <w:uiPriority w:val="99"/>
    <w:locked/>
    <w:rsid w:val="008F634F"/>
    <w:rPr>
      <w:sz w:val="24"/>
      <w:lang w:val="x-none" w:eastAsia="x-none" w:bidi="ar-SA"/>
    </w:rPr>
  </w:style>
  <w:style w:type="paragraph" w:styleId="Zpat">
    <w:name w:val="footer"/>
    <w:basedOn w:val="Normln"/>
    <w:link w:val="ZpatChar"/>
    <w:rsid w:val="008F634F"/>
    <w:pPr>
      <w:tabs>
        <w:tab w:val="center" w:pos="4536"/>
        <w:tab w:val="right" w:pos="9072"/>
      </w:tabs>
    </w:pPr>
    <w:rPr>
      <w:szCs w:val="20"/>
      <w:lang w:val="x-none" w:eastAsia="x-none"/>
    </w:rPr>
  </w:style>
  <w:style w:type="character" w:customStyle="1" w:styleId="ZpatChar">
    <w:name w:val="Zápatí Char"/>
    <w:link w:val="Zpat"/>
    <w:locked/>
    <w:rsid w:val="008F634F"/>
    <w:rPr>
      <w:sz w:val="24"/>
      <w:lang w:val="x-none" w:eastAsia="x-none" w:bidi="ar-SA"/>
    </w:rPr>
  </w:style>
  <w:style w:type="character" w:styleId="slostrnky">
    <w:name w:val="page number"/>
    <w:basedOn w:val="Standardnpsmoodstavce"/>
    <w:rsid w:val="008F634F"/>
  </w:style>
  <w:style w:type="paragraph" w:styleId="Zkladntextodsazen2">
    <w:name w:val="Body Text Indent 2"/>
    <w:basedOn w:val="Normln"/>
    <w:link w:val="Zkladntextodsazen2Char"/>
    <w:rsid w:val="008F634F"/>
    <w:pPr>
      <w:spacing w:after="120"/>
      <w:ind w:left="360"/>
      <w:jc w:val="both"/>
    </w:pPr>
    <w:rPr>
      <w:szCs w:val="20"/>
      <w:lang w:val="x-none" w:eastAsia="x-none"/>
    </w:rPr>
  </w:style>
  <w:style w:type="character" w:customStyle="1" w:styleId="Zkladntextodsazen2Char">
    <w:name w:val="Základní text odsazený 2 Char"/>
    <w:link w:val="Zkladntextodsazen2"/>
    <w:locked/>
    <w:rsid w:val="008F634F"/>
    <w:rPr>
      <w:sz w:val="24"/>
      <w:lang w:val="x-none" w:eastAsia="x-none" w:bidi="ar-SA"/>
    </w:rPr>
  </w:style>
  <w:style w:type="paragraph" w:customStyle="1" w:styleId="zklad">
    <w:name w:val="základ"/>
    <w:basedOn w:val="Normln"/>
    <w:rsid w:val="008F634F"/>
    <w:pPr>
      <w:spacing w:before="60" w:after="120"/>
      <w:jc w:val="both"/>
    </w:pPr>
  </w:style>
  <w:style w:type="paragraph" w:styleId="Normlnweb">
    <w:name w:val="Normal (Web)"/>
    <w:basedOn w:val="Normln"/>
    <w:rsid w:val="008F634F"/>
    <w:pPr>
      <w:spacing w:before="100" w:beforeAutospacing="1" w:after="100" w:afterAutospacing="1"/>
    </w:pPr>
    <w:rPr>
      <w:color w:val="000000"/>
    </w:rPr>
  </w:style>
  <w:style w:type="paragraph" w:customStyle="1" w:styleId="Normln12">
    <w:name w:val="Normální12"/>
    <w:basedOn w:val="Normln"/>
    <w:rsid w:val="008F634F"/>
    <w:pPr>
      <w:spacing w:before="120"/>
      <w:jc w:val="both"/>
    </w:pPr>
  </w:style>
  <w:style w:type="paragraph" w:customStyle="1" w:styleId="Styl1">
    <w:name w:val="Styl1"/>
    <w:basedOn w:val="Normln"/>
    <w:rsid w:val="008F634F"/>
    <w:pPr>
      <w:jc w:val="both"/>
    </w:pPr>
    <w:rPr>
      <w:rFonts w:ascii="Arial" w:hAnsi="Arial" w:cs="Arial"/>
      <w:sz w:val="20"/>
      <w:szCs w:val="20"/>
    </w:rPr>
  </w:style>
  <w:style w:type="character" w:styleId="Sledovanodkaz">
    <w:name w:val="FollowedHyperlink"/>
    <w:rsid w:val="008F634F"/>
    <w:rPr>
      <w:color w:val="800080"/>
      <w:u w:val="single"/>
    </w:rPr>
  </w:style>
  <w:style w:type="paragraph" w:styleId="Zkladntextodsazen3">
    <w:name w:val="Body Text Indent 3"/>
    <w:basedOn w:val="Normln"/>
    <w:link w:val="Zkladntextodsazen3Char"/>
    <w:rsid w:val="008F634F"/>
    <w:pPr>
      <w:spacing w:before="120"/>
      <w:ind w:left="1620" w:hanging="1620"/>
      <w:jc w:val="both"/>
    </w:pPr>
    <w:rPr>
      <w:szCs w:val="20"/>
      <w:lang w:val="x-none" w:eastAsia="x-none"/>
    </w:rPr>
  </w:style>
  <w:style w:type="character" w:customStyle="1" w:styleId="Zkladntextodsazen3Char">
    <w:name w:val="Základní text odsazený 3 Char"/>
    <w:link w:val="Zkladntextodsazen3"/>
    <w:locked/>
    <w:rsid w:val="008F634F"/>
    <w:rPr>
      <w:sz w:val="24"/>
      <w:lang w:val="x-none" w:eastAsia="x-none" w:bidi="ar-SA"/>
    </w:rPr>
  </w:style>
  <w:style w:type="paragraph" w:customStyle="1" w:styleId="Smlouva-slo">
    <w:name w:val="Smlouva-číslo"/>
    <w:basedOn w:val="Normln"/>
    <w:rsid w:val="008F634F"/>
    <w:pPr>
      <w:spacing w:before="120" w:line="240" w:lineRule="atLeast"/>
      <w:jc w:val="both"/>
    </w:pPr>
    <w:rPr>
      <w:rFonts w:ascii="Tahoma" w:hAnsi="Tahoma" w:cs="Tahoma"/>
    </w:rPr>
  </w:style>
  <w:style w:type="paragraph" w:customStyle="1" w:styleId="Podnadpis1">
    <w:name w:val="Podnadpis1"/>
    <w:basedOn w:val="Normln"/>
    <w:rsid w:val="008F634F"/>
    <w:pPr>
      <w:widowControl w:val="0"/>
      <w:numPr>
        <w:numId w:val="1"/>
      </w:numPr>
      <w:suppressAutoHyphens/>
      <w:spacing w:before="72" w:after="72"/>
    </w:pPr>
    <w:rPr>
      <w:b/>
      <w:bCs/>
      <w:i/>
      <w:iCs/>
      <w:color w:val="000000"/>
      <w:sz w:val="20"/>
      <w:szCs w:val="20"/>
    </w:rPr>
  </w:style>
  <w:style w:type="paragraph" w:styleId="Titulek">
    <w:name w:val="caption"/>
    <w:basedOn w:val="Normln"/>
    <w:next w:val="Normln"/>
    <w:qFormat/>
    <w:rsid w:val="008F634F"/>
    <w:pPr>
      <w:numPr>
        <w:ilvl w:val="8"/>
        <w:numId w:val="2"/>
      </w:numPr>
      <w:tabs>
        <w:tab w:val="left" w:pos="426"/>
        <w:tab w:val="num" w:pos="720"/>
      </w:tabs>
      <w:spacing w:before="240"/>
      <w:ind w:left="720" w:hanging="720"/>
    </w:pPr>
    <w:rPr>
      <w:b/>
      <w:bCs/>
      <w:u w:val="single"/>
    </w:rPr>
  </w:style>
  <w:style w:type="paragraph" w:customStyle="1" w:styleId="Textbodu">
    <w:name w:val="Text bodu"/>
    <w:basedOn w:val="Normln"/>
    <w:rsid w:val="008F634F"/>
    <w:pPr>
      <w:tabs>
        <w:tab w:val="num" w:pos="851"/>
      </w:tabs>
      <w:ind w:left="851" w:hanging="426"/>
      <w:jc w:val="both"/>
      <w:outlineLvl w:val="8"/>
    </w:pPr>
  </w:style>
  <w:style w:type="paragraph" w:customStyle="1" w:styleId="Textpsmene">
    <w:name w:val="Text písmene"/>
    <w:basedOn w:val="Normln"/>
    <w:rsid w:val="008F634F"/>
    <w:pPr>
      <w:numPr>
        <w:ilvl w:val="7"/>
        <w:numId w:val="2"/>
      </w:numPr>
      <w:jc w:val="both"/>
      <w:outlineLvl w:val="7"/>
    </w:pPr>
  </w:style>
  <w:style w:type="paragraph" w:customStyle="1" w:styleId="xl24">
    <w:name w:val="xl24"/>
    <w:basedOn w:val="Normln"/>
    <w:rsid w:val="008F634F"/>
    <w:pPr>
      <w:pBdr>
        <w:left w:val="single" w:sz="12" w:space="0" w:color="auto"/>
        <w:bottom w:val="single" w:sz="12" w:space="0" w:color="auto"/>
        <w:right w:val="single" w:sz="4" w:space="0" w:color="auto"/>
      </w:pBdr>
      <w:spacing w:before="100" w:beforeAutospacing="1" w:after="100" w:afterAutospacing="1"/>
      <w:textAlignment w:val="top"/>
    </w:pPr>
    <w:rPr>
      <w:b/>
      <w:bCs/>
    </w:rPr>
  </w:style>
  <w:style w:type="paragraph" w:styleId="Zkladntextodsazen">
    <w:name w:val="Body Text Indent"/>
    <w:basedOn w:val="Normln"/>
    <w:link w:val="ZkladntextodsazenChar"/>
    <w:rsid w:val="008F634F"/>
    <w:pPr>
      <w:ind w:left="3544" w:hanging="3544"/>
    </w:pPr>
    <w:rPr>
      <w:rFonts w:ascii="Tahoma" w:hAnsi="Tahoma"/>
      <w:sz w:val="22"/>
      <w:szCs w:val="20"/>
      <w:lang w:val="x-none" w:eastAsia="x-none"/>
    </w:rPr>
  </w:style>
  <w:style w:type="character" w:customStyle="1" w:styleId="ZkladntextodsazenChar">
    <w:name w:val="Základní text odsazený Char"/>
    <w:link w:val="Zkladntextodsazen"/>
    <w:locked/>
    <w:rsid w:val="008F634F"/>
    <w:rPr>
      <w:rFonts w:ascii="Tahoma" w:hAnsi="Tahoma"/>
      <w:sz w:val="22"/>
      <w:lang w:val="x-none" w:eastAsia="x-none" w:bidi="ar-SA"/>
    </w:rPr>
  </w:style>
  <w:style w:type="paragraph" w:styleId="Prosttext">
    <w:name w:val="Plain Text"/>
    <w:basedOn w:val="Normln"/>
    <w:link w:val="ProsttextChar"/>
    <w:rsid w:val="008F634F"/>
    <w:rPr>
      <w:rFonts w:ascii="Courier New" w:hAnsi="Courier New"/>
      <w:sz w:val="20"/>
      <w:szCs w:val="20"/>
      <w:lang w:val="x-none" w:eastAsia="x-none"/>
    </w:rPr>
  </w:style>
  <w:style w:type="character" w:customStyle="1" w:styleId="ProsttextChar">
    <w:name w:val="Prostý text Char"/>
    <w:link w:val="Prosttext"/>
    <w:locked/>
    <w:rsid w:val="008F634F"/>
    <w:rPr>
      <w:rFonts w:ascii="Courier New" w:hAnsi="Courier New"/>
      <w:lang w:val="x-none" w:eastAsia="x-none" w:bidi="ar-SA"/>
    </w:rPr>
  </w:style>
  <w:style w:type="paragraph" w:customStyle="1" w:styleId="Rozloendokumentu1">
    <w:name w:val="Rozložení dokumentu1"/>
    <w:basedOn w:val="Normln"/>
    <w:link w:val="RozloendokumentuChar"/>
    <w:rsid w:val="008F634F"/>
    <w:pPr>
      <w:shd w:val="clear" w:color="auto" w:fill="000080"/>
    </w:pPr>
    <w:rPr>
      <w:rFonts w:ascii="Tahoma" w:hAnsi="Tahoma"/>
      <w:sz w:val="20"/>
      <w:szCs w:val="20"/>
      <w:lang w:val="x-none" w:eastAsia="x-none"/>
    </w:rPr>
  </w:style>
  <w:style w:type="character" w:customStyle="1" w:styleId="RozloendokumentuChar">
    <w:name w:val="Rozložení dokumentu Char"/>
    <w:link w:val="Rozloendokumentu1"/>
    <w:locked/>
    <w:rsid w:val="008F634F"/>
    <w:rPr>
      <w:rFonts w:ascii="Tahoma" w:hAnsi="Tahoma"/>
      <w:lang w:val="x-none" w:eastAsia="x-none" w:bidi="ar-SA"/>
    </w:rPr>
  </w:style>
  <w:style w:type="paragraph" w:styleId="Textbubliny">
    <w:name w:val="Balloon Text"/>
    <w:basedOn w:val="Normln"/>
    <w:link w:val="TextbublinyChar"/>
    <w:semiHidden/>
    <w:rsid w:val="008F634F"/>
    <w:rPr>
      <w:rFonts w:ascii="Tahoma" w:hAnsi="Tahoma"/>
      <w:sz w:val="16"/>
      <w:szCs w:val="20"/>
      <w:lang w:val="x-none" w:eastAsia="x-none"/>
    </w:rPr>
  </w:style>
  <w:style w:type="character" w:customStyle="1" w:styleId="TextbublinyChar">
    <w:name w:val="Text bubliny Char"/>
    <w:link w:val="Textbubliny"/>
    <w:locked/>
    <w:rsid w:val="008F634F"/>
    <w:rPr>
      <w:rFonts w:ascii="Tahoma" w:hAnsi="Tahoma"/>
      <w:sz w:val="16"/>
      <w:lang w:val="x-none" w:eastAsia="x-none" w:bidi="ar-SA"/>
    </w:rPr>
  </w:style>
  <w:style w:type="paragraph" w:customStyle="1" w:styleId="KRUTEXTODSTAVCE">
    <w:name w:val="_KRU_TEXT_ODSTAVCE"/>
    <w:basedOn w:val="Normln"/>
    <w:rsid w:val="008F634F"/>
    <w:pPr>
      <w:numPr>
        <w:numId w:val="5"/>
      </w:numPr>
      <w:spacing w:line="288" w:lineRule="auto"/>
    </w:pPr>
    <w:rPr>
      <w:rFonts w:ascii="Arial" w:hAnsi="Arial" w:cs="Arial"/>
      <w:sz w:val="22"/>
    </w:rPr>
  </w:style>
  <w:style w:type="paragraph" w:customStyle="1" w:styleId="KRUODRAZKY">
    <w:name w:val="_KRU_ODRAZKY"/>
    <w:basedOn w:val="KRUTEXTODSTAVCE"/>
    <w:rsid w:val="008F634F"/>
    <w:pPr>
      <w:tabs>
        <w:tab w:val="num" w:pos="360"/>
      </w:tabs>
      <w:ind w:left="360"/>
    </w:pPr>
  </w:style>
  <w:style w:type="paragraph" w:customStyle="1" w:styleId="Odstavecseseznamem1">
    <w:name w:val="Odstavec se seznamem1"/>
    <w:basedOn w:val="Normln"/>
    <w:rsid w:val="008F634F"/>
    <w:pPr>
      <w:spacing w:after="200" w:line="276" w:lineRule="auto"/>
      <w:ind w:left="720"/>
    </w:pPr>
    <w:rPr>
      <w:rFonts w:ascii="Calibri" w:hAnsi="Calibri"/>
      <w:sz w:val="22"/>
      <w:szCs w:val="22"/>
      <w:lang w:eastAsia="en-US"/>
    </w:rPr>
  </w:style>
  <w:style w:type="paragraph" w:styleId="Textkomente">
    <w:name w:val="annotation text"/>
    <w:basedOn w:val="Normln"/>
    <w:link w:val="TextkomenteChar"/>
    <w:semiHidden/>
    <w:rsid w:val="008F634F"/>
    <w:rPr>
      <w:sz w:val="20"/>
      <w:szCs w:val="20"/>
    </w:rPr>
  </w:style>
  <w:style w:type="character" w:customStyle="1" w:styleId="TextkomenteChar">
    <w:name w:val="Text komentáře Char"/>
    <w:link w:val="Textkomente"/>
    <w:locked/>
    <w:rsid w:val="008F634F"/>
    <w:rPr>
      <w:lang w:val="cs-CZ" w:eastAsia="cs-CZ" w:bidi="ar-SA"/>
    </w:rPr>
  </w:style>
  <w:style w:type="paragraph" w:styleId="Pedmtkomente">
    <w:name w:val="annotation subject"/>
    <w:basedOn w:val="Textkomente"/>
    <w:next w:val="Textkomente"/>
    <w:link w:val="PedmtkomenteChar"/>
    <w:semiHidden/>
    <w:rsid w:val="008F634F"/>
    <w:rPr>
      <w:b/>
      <w:lang w:val="x-none" w:eastAsia="x-none"/>
    </w:rPr>
  </w:style>
  <w:style w:type="character" w:customStyle="1" w:styleId="PedmtkomenteChar">
    <w:name w:val="Předmět komentáře Char"/>
    <w:link w:val="Pedmtkomente"/>
    <w:locked/>
    <w:rsid w:val="008F634F"/>
    <w:rPr>
      <w:b/>
      <w:lang w:val="x-none" w:eastAsia="x-none" w:bidi="ar-SA"/>
    </w:rPr>
  </w:style>
  <w:style w:type="paragraph" w:customStyle="1" w:styleId="Textodstavce">
    <w:name w:val="Text odstavce"/>
    <w:basedOn w:val="Normln"/>
    <w:rsid w:val="008F634F"/>
    <w:pPr>
      <w:tabs>
        <w:tab w:val="num" w:pos="782"/>
        <w:tab w:val="left" w:pos="851"/>
      </w:tabs>
      <w:spacing w:before="120" w:after="120"/>
      <w:ind w:firstLine="425"/>
      <w:jc w:val="both"/>
      <w:outlineLvl w:val="6"/>
    </w:pPr>
  </w:style>
  <w:style w:type="character" w:customStyle="1" w:styleId="CharChar3">
    <w:name w:val="Char Char3"/>
    <w:rsid w:val="008F634F"/>
    <w:rPr>
      <w:sz w:val="24"/>
      <w:lang w:val="cs-CZ" w:eastAsia="cs-CZ"/>
    </w:rPr>
  </w:style>
  <w:style w:type="paragraph" w:customStyle="1" w:styleId="ACNormln">
    <w:name w:val="AC Normální"/>
    <w:basedOn w:val="Normln"/>
    <w:link w:val="ACNormlnChar"/>
    <w:rsid w:val="008F634F"/>
    <w:pPr>
      <w:widowControl w:val="0"/>
      <w:spacing w:before="120"/>
      <w:jc w:val="both"/>
    </w:pPr>
    <w:rPr>
      <w:sz w:val="22"/>
      <w:szCs w:val="20"/>
      <w:lang w:val="x-none" w:eastAsia="x-none"/>
    </w:rPr>
  </w:style>
  <w:style w:type="character" w:customStyle="1" w:styleId="ACNormlnChar">
    <w:name w:val="AC Normální Char"/>
    <w:link w:val="ACNormln"/>
    <w:locked/>
    <w:rsid w:val="008F634F"/>
    <w:rPr>
      <w:sz w:val="22"/>
      <w:lang w:val="x-none" w:eastAsia="x-none" w:bidi="ar-SA"/>
    </w:rPr>
  </w:style>
  <w:style w:type="paragraph" w:customStyle="1" w:styleId="Odstavec1">
    <w:name w:val="Odstavec1"/>
    <w:basedOn w:val="Normln"/>
    <w:rsid w:val="008F634F"/>
    <w:pPr>
      <w:spacing w:before="80"/>
      <w:jc w:val="both"/>
    </w:pPr>
  </w:style>
  <w:style w:type="paragraph" w:customStyle="1" w:styleId="Odrky1">
    <w:name w:val="Odrážky1"/>
    <w:basedOn w:val="zklad"/>
    <w:rsid w:val="008F634F"/>
    <w:pPr>
      <w:numPr>
        <w:numId w:val="6"/>
      </w:numPr>
      <w:spacing w:before="120" w:after="0"/>
    </w:pPr>
    <w:rPr>
      <w:sz w:val="20"/>
      <w:szCs w:val="20"/>
    </w:rPr>
  </w:style>
  <w:style w:type="paragraph" w:styleId="Textvbloku">
    <w:name w:val="Block Text"/>
    <w:basedOn w:val="Normln"/>
    <w:rsid w:val="008F634F"/>
    <w:pPr>
      <w:widowControl w:val="0"/>
      <w:shd w:val="clear" w:color="auto" w:fill="FFFFFF"/>
      <w:autoSpaceDE w:val="0"/>
      <w:autoSpaceDN w:val="0"/>
      <w:adjustRightInd w:val="0"/>
      <w:ind w:left="22" w:right="60"/>
      <w:jc w:val="center"/>
    </w:pPr>
    <w:rPr>
      <w:b/>
      <w:bCs/>
      <w:color w:val="000000"/>
      <w:spacing w:val="-9"/>
    </w:rPr>
  </w:style>
  <w:style w:type="character" w:styleId="Siln">
    <w:name w:val="Strong"/>
    <w:qFormat/>
    <w:rsid w:val="008F634F"/>
    <w:rPr>
      <w:b/>
    </w:rPr>
  </w:style>
  <w:style w:type="character" w:customStyle="1" w:styleId="apple-converted-space">
    <w:name w:val="apple-converted-space"/>
    <w:rsid w:val="008F634F"/>
  </w:style>
  <w:style w:type="paragraph" w:styleId="AdresaHTML">
    <w:name w:val="HTML Address"/>
    <w:basedOn w:val="Normln"/>
    <w:link w:val="AdresaHTMLChar"/>
    <w:rsid w:val="008F634F"/>
    <w:rPr>
      <w:i/>
      <w:szCs w:val="20"/>
      <w:lang w:val="x-none" w:eastAsia="x-none"/>
    </w:rPr>
  </w:style>
  <w:style w:type="character" w:customStyle="1" w:styleId="AdresaHTMLChar">
    <w:name w:val="Adresa HTML Char"/>
    <w:link w:val="AdresaHTML"/>
    <w:locked/>
    <w:rsid w:val="008F634F"/>
    <w:rPr>
      <w:i/>
      <w:sz w:val="24"/>
      <w:lang w:val="x-none" w:eastAsia="x-none" w:bidi="ar-SA"/>
    </w:rPr>
  </w:style>
  <w:style w:type="paragraph" w:customStyle="1" w:styleId="rozmry">
    <w:name w:val="rozměry"/>
    <w:basedOn w:val="Normln"/>
    <w:next w:val="Normln"/>
    <w:link w:val="rozmryChar"/>
    <w:rsid w:val="008F634F"/>
    <w:pPr>
      <w:tabs>
        <w:tab w:val="left" w:pos="1418"/>
      </w:tabs>
      <w:spacing w:before="120" w:after="120"/>
    </w:pPr>
    <w:rPr>
      <w:i/>
      <w:szCs w:val="20"/>
      <w:lang w:val="x-none" w:eastAsia="x-none"/>
    </w:rPr>
  </w:style>
  <w:style w:type="character" w:customStyle="1" w:styleId="rozmryChar">
    <w:name w:val="rozměry Char"/>
    <w:link w:val="rozmry"/>
    <w:locked/>
    <w:rsid w:val="008F634F"/>
    <w:rPr>
      <w:i/>
      <w:sz w:val="24"/>
      <w:lang w:val="x-none" w:eastAsia="x-none" w:bidi="ar-SA"/>
    </w:rPr>
  </w:style>
  <w:style w:type="paragraph" w:customStyle="1" w:styleId="Default">
    <w:name w:val="Default"/>
    <w:rsid w:val="008F634F"/>
    <w:pPr>
      <w:autoSpaceDE w:val="0"/>
      <w:autoSpaceDN w:val="0"/>
      <w:adjustRightInd w:val="0"/>
    </w:pPr>
    <w:rPr>
      <w:color w:val="000000"/>
      <w:sz w:val="24"/>
      <w:szCs w:val="24"/>
    </w:rPr>
  </w:style>
  <w:style w:type="paragraph" w:customStyle="1" w:styleId="Pa0">
    <w:name w:val="Pa0"/>
    <w:basedOn w:val="Default"/>
    <w:next w:val="Default"/>
    <w:rsid w:val="008F634F"/>
    <w:pPr>
      <w:spacing w:line="241" w:lineRule="atLeast"/>
    </w:pPr>
    <w:rPr>
      <w:rFonts w:ascii="Arial" w:hAnsi="Arial" w:cs="Arial"/>
      <w:color w:val="auto"/>
    </w:rPr>
  </w:style>
  <w:style w:type="paragraph" w:customStyle="1" w:styleId="Bezmezer1">
    <w:name w:val="Bez mezer1"/>
    <w:link w:val="NoSpacingChar"/>
    <w:rsid w:val="008F634F"/>
    <w:rPr>
      <w:rFonts w:ascii="Calibri" w:hAnsi="Calibri"/>
      <w:sz w:val="22"/>
      <w:lang w:eastAsia="en-US"/>
    </w:rPr>
  </w:style>
  <w:style w:type="character" w:customStyle="1" w:styleId="NoSpacingChar">
    <w:name w:val="No Spacing Char"/>
    <w:link w:val="Bezmezer1"/>
    <w:locked/>
    <w:rsid w:val="008F634F"/>
    <w:rPr>
      <w:rFonts w:ascii="Calibri" w:hAnsi="Calibri"/>
      <w:sz w:val="22"/>
      <w:lang w:val="cs-CZ" w:eastAsia="en-US" w:bidi="ar-SA"/>
    </w:rPr>
  </w:style>
  <w:style w:type="paragraph" w:customStyle="1" w:styleId="msolistparagraph0">
    <w:name w:val="msolistparagraph"/>
    <w:basedOn w:val="Normln"/>
    <w:rsid w:val="008F634F"/>
    <w:pPr>
      <w:spacing w:before="100" w:beforeAutospacing="1" w:after="100" w:afterAutospacing="1"/>
    </w:pPr>
  </w:style>
  <w:style w:type="character" w:customStyle="1" w:styleId="WW8Num18z1">
    <w:name w:val="WW8Num18z1"/>
    <w:rsid w:val="008F634F"/>
    <w:rPr>
      <w:rFonts w:ascii="Courier New" w:hAnsi="Courier New"/>
    </w:rPr>
  </w:style>
  <w:style w:type="paragraph" w:styleId="Textpoznpodarou">
    <w:name w:val="footnote text"/>
    <w:aliases w:val="Text poznámky pod čiarou 007,Footnote,Schriftart: 9 pt,Schriftart: 10 pt,Schriftart: 8 pt,pozn. pod čarou,Podrozdział,Podrozdzia3"/>
    <w:basedOn w:val="Normln"/>
    <w:link w:val="TextpoznpodarouChar"/>
    <w:semiHidden/>
    <w:rsid w:val="008F634F"/>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locked/>
    <w:rsid w:val="008F634F"/>
    <w:rPr>
      <w:lang w:val="cs-CZ" w:eastAsia="cs-CZ" w:bidi="ar-SA"/>
    </w:rPr>
  </w:style>
  <w:style w:type="paragraph" w:customStyle="1" w:styleId="l7pismenolb">
    <w:name w:val="l7 pismeno_lb"/>
    <w:basedOn w:val="Normln"/>
    <w:rsid w:val="008F634F"/>
    <w:pPr>
      <w:spacing w:before="100" w:beforeAutospacing="1" w:after="100" w:afterAutospacing="1"/>
    </w:pPr>
  </w:style>
  <w:style w:type="character" w:styleId="PromnnHTML">
    <w:name w:val="HTML Variable"/>
    <w:rsid w:val="008F634F"/>
    <w:rPr>
      <w:i/>
      <w:iCs/>
    </w:rPr>
  </w:style>
  <w:style w:type="paragraph" w:customStyle="1" w:styleId="PreformattedText">
    <w:name w:val="Preformatted Text"/>
    <w:basedOn w:val="Normln"/>
    <w:rsid w:val="008F634F"/>
    <w:pPr>
      <w:widowControl w:val="0"/>
      <w:suppressAutoHyphens/>
    </w:pPr>
    <w:rPr>
      <w:rFonts w:ascii="Liberation Mono" w:eastAsia="AR PL SungtiL GB" w:hAnsi="Liberation Mono" w:cs="Liberation Mono"/>
      <w:sz w:val="20"/>
      <w:szCs w:val="20"/>
      <w:lang w:val="en-US" w:eastAsia="zh-CN" w:bidi="hi-IN"/>
    </w:rPr>
  </w:style>
  <w:style w:type="table" w:styleId="Mkatabulky">
    <w:name w:val="Table Grid"/>
    <w:basedOn w:val="Normlntabulka"/>
    <w:rsid w:val="0031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2C0853"/>
    <w:rPr>
      <w:sz w:val="16"/>
      <w:szCs w:val="16"/>
    </w:rPr>
  </w:style>
  <w:style w:type="paragraph" w:styleId="Odstavecseseznamem">
    <w:name w:val="List Paragraph"/>
    <w:basedOn w:val="Normln"/>
    <w:uiPriority w:val="34"/>
    <w:qFormat/>
    <w:rsid w:val="00F21F6F"/>
    <w:pPr>
      <w:ind w:left="708"/>
    </w:pPr>
  </w:style>
  <w:style w:type="paragraph" w:styleId="Revize">
    <w:name w:val="Revision"/>
    <w:hidden/>
    <w:uiPriority w:val="99"/>
    <w:semiHidden/>
    <w:rsid w:val="007D08BA"/>
    <w:rPr>
      <w:sz w:val="24"/>
      <w:szCs w:val="24"/>
    </w:rPr>
  </w:style>
  <w:style w:type="character" w:styleId="Znakapoznpodarou">
    <w:name w:val="footnote reference"/>
    <w:basedOn w:val="Standardnpsmoodstavce"/>
    <w:rsid w:val="000B74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5186">
      <w:bodyDiv w:val="1"/>
      <w:marLeft w:val="0"/>
      <w:marRight w:val="0"/>
      <w:marTop w:val="0"/>
      <w:marBottom w:val="0"/>
      <w:divBdr>
        <w:top w:val="none" w:sz="0" w:space="0" w:color="auto"/>
        <w:left w:val="none" w:sz="0" w:space="0" w:color="auto"/>
        <w:bottom w:val="none" w:sz="0" w:space="0" w:color="auto"/>
        <w:right w:val="none" w:sz="0" w:space="0" w:color="auto"/>
      </w:divBdr>
    </w:div>
    <w:div w:id="58401332">
      <w:bodyDiv w:val="1"/>
      <w:marLeft w:val="0"/>
      <w:marRight w:val="0"/>
      <w:marTop w:val="0"/>
      <w:marBottom w:val="0"/>
      <w:divBdr>
        <w:top w:val="none" w:sz="0" w:space="0" w:color="auto"/>
        <w:left w:val="none" w:sz="0" w:space="0" w:color="auto"/>
        <w:bottom w:val="none" w:sz="0" w:space="0" w:color="auto"/>
        <w:right w:val="none" w:sz="0" w:space="0" w:color="auto"/>
      </w:divBdr>
    </w:div>
    <w:div w:id="321591010">
      <w:bodyDiv w:val="1"/>
      <w:marLeft w:val="0"/>
      <w:marRight w:val="0"/>
      <w:marTop w:val="0"/>
      <w:marBottom w:val="0"/>
      <w:divBdr>
        <w:top w:val="none" w:sz="0" w:space="0" w:color="auto"/>
        <w:left w:val="none" w:sz="0" w:space="0" w:color="auto"/>
        <w:bottom w:val="none" w:sz="0" w:space="0" w:color="auto"/>
        <w:right w:val="none" w:sz="0" w:space="0" w:color="auto"/>
      </w:divBdr>
    </w:div>
    <w:div w:id="475031774">
      <w:bodyDiv w:val="1"/>
      <w:marLeft w:val="0"/>
      <w:marRight w:val="0"/>
      <w:marTop w:val="0"/>
      <w:marBottom w:val="0"/>
      <w:divBdr>
        <w:top w:val="none" w:sz="0" w:space="0" w:color="auto"/>
        <w:left w:val="none" w:sz="0" w:space="0" w:color="auto"/>
        <w:bottom w:val="none" w:sz="0" w:space="0" w:color="auto"/>
        <w:right w:val="none" w:sz="0" w:space="0" w:color="auto"/>
      </w:divBdr>
    </w:div>
    <w:div w:id="700010713">
      <w:bodyDiv w:val="1"/>
      <w:marLeft w:val="0"/>
      <w:marRight w:val="0"/>
      <w:marTop w:val="0"/>
      <w:marBottom w:val="0"/>
      <w:divBdr>
        <w:top w:val="none" w:sz="0" w:space="0" w:color="auto"/>
        <w:left w:val="none" w:sz="0" w:space="0" w:color="auto"/>
        <w:bottom w:val="none" w:sz="0" w:space="0" w:color="auto"/>
        <w:right w:val="none" w:sz="0" w:space="0" w:color="auto"/>
      </w:divBdr>
    </w:div>
    <w:div w:id="726992626">
      <w:bodyDiv w:val="1"/>
      <w:marLeft w:val="0"/>
      <w:marRight w:val="0"/>
      <w:marTop w:val="0"/>
      <w:marBottom w:val="0"/>
      <w:divBdr>
        <w:top w:val="none" w:sz="0" w:space="0" w:color="auto"/>
        <w:left w:val="none" w:sz="0" w:space="0" w:color="auto"/>
        <w:bottom w:val="none" w:sz="0" w:space="0" w:color="auto"/>
        <w:right w:val="none" w:sz="0" w:space="0" w:color="auto"/>
      </w:divBdr>
    </w:div>
    <w:div w:id="819617084">
      <w:bodyDiv w:val="1"/>
      <w:marLeft w:val="0"/>
      <w:marRight w:val="0"/>
      <w:marTop w:val="0"/>
      <w:marBottom w:val="0"/>
      <w:divBdr>
        <w:top w:val="none" w:sz="0" w:space="0" w:color="auto"/>
        <w:left w:val="none" w:sz="0" w:space="0" w:color="auto"/>
        <w:bottom w:val="none" w:sz="0" w:space="0" w:color="auto"/>
        <w:right w:val="none" w:sz="0" w:space="0" w:color="auto"/>
      </w:divBdr>
    </w:div>
    <w:div w:id="834539305">
      <w:bodyDiv w:val="1"/>
      <w:marLeft w:val="0"/>
      <w:marRight w:val="0"/>
      <w:marTop w:val="0"/>
      <w:marBottom w:val="0"/>
      <w:divBdr>
        <w:top w:val="none" w:sz="0" w:space="0" w:color="auto"/>
        <w:left w:val="none" w:sz="0" w:space="0" w:color="auto"/>
        <w:bottom w:val="none" w:sz="0" w:space="0" w:color="auto"/>
        <w:right w:val="none" w:sz="0" w:space="0" w:color="auto"/>
      </w:divBdr>
    </w:div>
    <w:div w:id="849948136">
      <w:bodyDiv w:val="1"/>
      <w:marLeft w:val="0"/>
      <w:marRight w:val="0"/>
      <w:marTop w:val="0"/>
      <w:marBottom w:val="0"/>
      <w:divBdr>
        <w:top w:val="none" w:sz="0" w:space="0" w:color="auto"/>
        <w:left w:val="none" w:sz="0" w:space="0" w:color="auto"/>
        <w:bottom w:val="none" w:sz="0" w:space="0" w:color="auto"/>
        <w:right w:val="none" w:sz="0" w:space="0" w:color="auto"/>
      </w:divBdr>
    </w:div>
    <w:div w:id="885023696">
      <w:bodyDiv w:val="1"/>
      <w:marLeft w:val="0"/>
      <w:marRight w:val="0"/>
      <w:marTop w:val="0"/>
      <w:marBottom w:val="0"/>
      <w:divBdr>
        <w:top w:val="none" w:sz="0" w:space="0" w:color="auto"/>
        <w:left w:val="none" w:sz="0" w:space="0" w:color="auto"/>
        <w:bottom w:val="none" w:sz="0" w:space="0" w:color="auto"/>
        <w:right w:val="none" w:sz="0" w:space="0" w:color="auto"/>
      </w:divBdr>
    </w:div>
    <w:div w:id="899370075">
      <w:bodyDiv w:val="1"/>
      <w:marLeft w:val="0"/>
      <w:marRight w:val="0"/>
      <w:marTop w:val="0"/>
      <w:marBottom w:val="0"/>
      <w:divBdr>
        <w:top w:val="none" w:sz="0" w:space="0" w:color="auto"/>
        <w:left w:val="none" w:sz="0" w:space="0" w:color="auto"/>
        <w:bottom w:val="none" w:sz="0" w:space="0" w:color="auto"/>
        <w:right w:val="none" w:sz="0" w:space="0" w:color="auto"/>
      </w:divBdr>
    </w:div>
    <w:div w:id="974144184">
      <w:bodyDiv w:val="1"/>
      <w:marLeft w:val="0"/>
      <w:marRight w:val="0"/>
      <w:marTop w:val="0"/>
      <w:marBottom w:val="0"/>
      <w:divBdr>
        <w:top w:val="none" w:sz="0" w:space="0" w:color="auto"/>
        <w:left w:val="none" w:sz="0" w:space="0" w:color="auto"/>
        <w:bottom w:val="none" w:sz="0" w:space="0" w:color="auto"/>
        <w:right w:val="none" w:sz="0" w:space="0" w:color="auto"/>
      </w:divBdr>
    </w:div>
    <w:div w:id="1052466751">
      <w:bodyDiv w:val="1"/>
      <w:marLeft w:val="0"/>
      <w:marRight w:val="0"/>
      <w:marTop w:val="0"/>
      <w:marBottom w:val="0"/>
      <w:divBdr>
        <w:top w:val="none" w:sz="0" w:space="0" w:color="auto"/>
        <w:left w:val="none" w:sz="0" w:space="0" w:color="auto"/>
        <w:bottom w:val="none" w:sz="0" w:space="0" w:color="auto"/>
        <w:right w:val="none" w:sz="0" w:space="0" w:color="auto"/>
      </w:divBdr>
    </w:div>
    <w:div w:id="1259948048">
      <w:bodyDiv w:val="1"/>
      <w:marLeft w:val="0"/>
      <w:marRight w:val="0"/>
      <w:marTop w:val="0"/>
      <w:marBottom w:val="0"/>
      <w:divBdr>
        <w:top w:val="none" w:sz="0" w:space="0" w:color="auto"/>
        <w:left w:val="none" w:sz="0" w:space="0" w:color="auto"/>
        <w:bottom w:val="none" w:sz="0" w:space="0" w:color="auto"/>
        <w:right w:val="none" w:sz="0" w:space="0" w:color="auto"/>
      </w:divBdr>
    </w:div>
    <w:div w:id="1273975568">
      <w:bodyDiv w:val="1"/>
      <w:marLeft w:val="0"/>
      <w:marRight w:val="0"/>
      <w:marTop w:val="0"/>
      <w:marBottom w:val="0"/>
      <w:divBdr>
        <w:top w:val="none" w:sz="0" w:space="0" w:color="auto"/>
        <w:left w:val="none" w:sz="0" w:space="0" w:color="auto"/>
        <w:bottom w:val="none" w:sz="0" w:space="0" w:color="auto"/>
        <w:right w:val="none" w:sz="0" w:space="0" w:color="auto"/>
      </w:divBdr>
    </w:div>
    <w:div w:id="1327437600">
      <w:bodyDiv w:val="1"/>
      <w:marLeft w:val="0"/>
      <w:marRight w:val="0"/>
      <w:marTop w:val="0"/>
      <w:marBottom w:val="0"/>
      <w:divBdr>
        <w:top w:val="none" w:sz="0" w:space="0" w:color="auto"/>
        <w:left w:val="none" w:sz="0" w:space="0" w:color="auto"/>
        <w:bottom w:val="none" w:sz="0" w:space="0" w:color="auto"/>
        <w:right w:val="none" w:sz="0" w:space="0" w:color="auto"/>
      </w:divBdr>
    </w:div>
    <w:div w:id="1512529405">
      <w:bodyDiv w:val="1"/>
      <w:marLeft w:val="0"/>
      <w:marRight w:val="0"/>
      <w:marTop w:val="0"/>
      <w:marBottom w:val="0"/>
      <w:divBdr>
        <w:top w:val="none" w:sz="0" w:space="0" w:color="auto"/>
        <w:left w:val="none" w:sz="0" w:space="0" w:color="auto"/>
        <w:bottom w:val="none" w:sz="0" w:space="0" w:color="auto"/>
        <w:right w:val="none" w:sz="0" w:space="0" w:color="auto"/>
      </w:divBdr>
    </w:div>
    <w:div w:id="1596866889">
      <w:bodyDiv w:val="1"/>
      <w:marLeft w:val="0"/>
      <w:marRight w:val="0"/>
      <w:marTop w:val="0"/>
      <w:marBottom w:val="0"/>
      <w:divBdr>
        <w:top w:val="none" w:sz="0" w:space="0" w:color="auto"/>
        <w:left w:val="none" w:sz="0" w:space="0" w:color="auto"/>
        <w:bottom w:val="none" w:sz="0" w:space="0" w:color="auto"/>
        <w:right w:val="none" w:sz="0" w:space="0" w:color="auto"/>
      </w:divBdr>
    </w:div>
    <w:div w:id="1641110654">
      <w:bodyDiv w:val="1"/>
      <w:marLeft w:val="0"/>
      <w:marRight w:val="0"/>
      <w:marTop w:val="0"/>
      <w:marBottom w:val="0"/>
      <w:divBdr>
        <w:top w:val="none" w:sz="0" w:space="0" w:color="auto"/>
        <w:left w:val="none" w:sz="0" w:space="0" w:color="auto"/>
        <w:bottom w:val="none" w:sz="0" w:space="0" w:color="auto"/>
        <w:right w:val="none" w:sz="0" w:space="0" w:color="auto"/>
      </w:divBdr>
    </w:div>
    <w:div w:id="1648196113">
      <w:bodyDiv w:val="1"/>
      <w:marLeft w:val="0"/>
      <w:marRight w:val="0"/>
      <w:marTop w:val="0"/>
      <w:marBottom w:val="0"/>
      <w:divBdr>
        <w:top w:val="none" w:sz="0" w:space="0" w:color="auto"/>
        <w:left w:val="none" w:sz="0" w:space="0" w:color="auto"/>
        <w:bottom w:val="none" w:sz="0" w:space="0" w:color="auto"/>
        <w:right w:val="none" w:sz="0" w:space="0" w:color="auto"/>
      </w:divBdr>
    </w:div>
    <w:div w:id="1650328048">
      <w:bodyDiv w:val="1"/>
      <w:marLeft w:val="0"/>
      <w:marRight w:val="0"/>
      <w:marTop w:val="0"/>
      <w:marBottom w:val="0"/>
      <w:divBdr>
        <w:top w:val="none" w:sz="0" w:space="0" w:color="auto"/>
        <w:left w:val="none" w:sz="0" w:space="0" w:color="auto"/>
        <w:bottom w:val="none" w:sz="0" w:space="0" w:color="auto"/>
        <w:right w:val="none" w:sz="0" w:space="0" w:color="auto"/>
      </w:divBdr>
    </w:div>
    <w:div w:id="1728216746">
      <w:bodyDiv w:val="1"/>
      <w:marLeft w:val="0"/>
      <w:marRight w:val="0"/>
      <w:marTop w:val="0"/>
      <w:marBottom w:val="0"/>
      <w:divBdr>
        <w:top w:val="none" w:sz="0" w:space="0" w:color="auto"/>
        <w:left w:val="none" w:sz="0" w:space="0" w:color="auto"/>
        <w:bottom w:val="none" w:sz="0" w:space="0" w:color="auto"/>
        <w:right w:val="none" w:sz="0" w:space="0" w:color="auto"/>
      </w:divBdr>
    </w:div>
    <w:div w:id="1748187981">
      <w:bodyDiv w:val="1"/>
      <w:marLeft w:val="0"/>
      <w:marRight w:val="0"/>
      <w:marTop w:val="0"/>
      <w:marBottom w:val="0"/>
      <w:divBdr>
        <w:top w:val="none" w:sz="0" w:space="0" w:color="auto"/>
        <w:left w:val="none" w:sz="0" w:space="0" w:color="auto"/>
        <w:bottom w:val="none" w:sz="0" w:space="0" w:color="auto"/>
        <w:right w:val="none" w:sz="0" w:space="0" w:color="auto"/>
      </w:divBdr>
    </w:div>
    <w:div w:id="1798059206">
      <w:bodyDiv w:val="1"/>
      <w:marLeft w:val="0"/>
      <w:marRight w:val="0"/>
      <w:marTop w:val="0"/>
      <w:marBottom w:val="0"/>
      <w:divBdr>
        <w:top w:val="none" w:sz="0" w:space="0" w:color="auto"/>
        <w:left w:val="none" w:sz="0" w:space="0" w:color="auto"/>
        <w:bottom w:val="none" w:sz="0" w:space="0" w:color="auto"/>
        <w:right w:val="none" w:sz="0" w:space="0" w:color="auto"/>
      </w:divBdr>
    </w:div>
    <w:div w:id="1829785518">
      <w:bodyDiv w:val="1"/>
      <w:marLeft w:val="0"/>
      <w:marRight w:val="0"/>
      <w:marTop w:val="0"/>
      <w:marBottom w:val="0"/>
      <w:divBdr>
        <w:top w:val="none" w:sz="0" w:space="0" w:color="auto"/>
        <w:left w:val="none" w:sz="0" w:space="0" w:color="auto"/>
        <w:bottom w:val="none" w:sz="0" w:space="0" w:color="auto"/>
        <w:right w:val="none" w:sz="0" w:space="0" w:color="auto"/>
      </w:divBdr>
    </w:div>
    <w:div w:id="1942760830">
      <w:bodyDiv w:val="1"/>
      <w:marLeft w:val="0"/>
      <w:marRight w:val="0"/>
      <w:marTop w:val="0"/>
      <w:marBottom w:val="0"/>
      <w:divBdr>
        <w:top w:val="none" w:sz="0" w:space="0" w:color="auto"/>
        <w:left w:val="none" w:sz="0" w:space="0" w:color="auto"/>
        <w:bottom w:val="none" w:sz="0" w:space="0" w:color="auto"/>
        <w:right w:val="none" w:sz="0" w:space="0" w:color="auto"/>
      </w:divBdr>
    </w:div>
    <w:div w:id="1943416524">
      <w:bodyDiv w:val="1"/>
      <w:marLeft w:val="0"/>
      <w:marRight w:val="0"/>
      <w:marTop w:val="0"/>
      <w:marBottom w:val="0"/>
      <w:divBdr>
        <w:top w:val="none" w:sz="0" w:space="0" w:color="auto"/>
        <w:left w:val="none" w:sz="0" w:space="0" w:color="auto"/>
        <w:bottom w:val="none" w:sz="0" w:space="0" w:color="auto"/>
        <w:right w:val="none" w:sz="0" w:space="0" w:color="auto"/>
      </w:divBdr>
    </w:div>
    <w:div w:id="1962375090">
      <w:bodyDiv w:val="1"/>
      <w:marLeft w:val="0"/>
      <w:marRight w:val="0"/>
      <w:marTop w:val="0"/>
      <w:marBottom w:val="0"/>
      <w:divBdr>
        <w:top w:val="none" w:sz="0" w:space="0" w:color="auto"/>
        <w:left w:val="none" w:sz="0" w:space="0" w:color="auto"/>
        <w:bottom w:val="none" w:sz="0" w:space="0" w:color="auto"/>
        <w:right w:val="none" w:sz="0" w:space="0" w:color="auto"/>
      </w:divBdr>
    </w:div>
    <w:div w:id="2035500146">
      <w:bodyDiv w:val="1"/>
      <w:marLeft w:val="0"/>
      <w:marRight w:val="0"/>
      <w:marTop w:val="0"/>
      <w:marBottom w:val="0"/>
      <w:divBdr>
        <w:top w:val="none" w:sz="0" w:space="0" w:color="auto"/>
        <w:left w:val="none" w:sz="0" w:space="0" w:color="auto"/>
        <w:bottom w:val="none" w:sz="0" w:space="0" w:color="auto"/>
        <w:right w:val="none" w:sz="0" w:space="0" w:color="auto"/>
      </w:divBdr>
    </w:div>
    <w:div w:id="20967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jval@muzeum.j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532AB-BC80-47D6-AB01-48EE0742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2402</Words>
  <Characters>14032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16402</CharactersWithSpaces>
  <SharedDoc>false</SharedDoc>
  <HLinks>
    <vt:vector size="30" baseType="variant">
      <vt:variant>
        <vt:i4>1245224</vt:i4>
      </vt:variant>
      <vt:variant>
        <vt:i4>12</vt:i4>
      </vt:variant>
      <vt:variant>
        <vt:i4>0</vt:i4>
      </vt:variant>
      <vt:variant>
        <vt:i4>5</vt:i4>
      </vt:variant>
      <vt:variant>
        <vt:lpwstr>mailto:kopecka@ssptaji.cz</vt:lpwstr>
      </vt:variant>
      <vt:variant>
        <vt:lpwstr/>
      </vt:variant>
      <vt:variant>
        <vt:i4>7929931</vt:i4>
      </vt:variant>
      <vt:variant>
        <vt:i4>9</vt:i4>
      </vt:variant>
      <vt:variant>
        <vt:i4>0</vt:i4>
      </vt:variant>
      <vt:variant>
        <vt:i4>5</vt:i4>
      </vt:variant>
      <vt:variant>
        <vt:lpwstr>mailto:stava@ssptaji.cz</vt:lpwstr>
      </vt:variant>
      <vt:variant>
        <vt:lpwstr/>
      </vt:variant>
      <vt:variant>
        <vt:i4>1245224</vt:i4>
      </vt:variant>
      <vt:variant>
        <vt:i4>6</vt:i4>
      </vt:variant>
      <vt:variant>
        <vt:i4>0</vt:i4>
      </vt:variant>
      <vt:variant>
        <vt:i4>5</vt:i4>
      </vt:variant>
      <vt:variant>
        <vt:lpwstr>mailto:kopecka@ssptaji.cz</vt:lpwstr>
      </vt:variant>
      <vt:variant>
        <vt:lpwstr/>
      </vt:variant>
      <vt:variant>
        <vt:i4>7929931</vt:i4>
      </vt:variant>
      <vt:variant>
        <vt:i4>3</vt:i4>
      </vt:variant>
      <vt:variant>
        <vt:i4>0</vt:i4>
      </vt:variant>
      <vt:variant>
        <vt:i4>5</vt:i4>
      </vt:variant>
      <vt:variant>
        <vt:lpwstr>mailto:stava@ssptaji.cz</vt:lpwstr>
      </vt:variant>
      <vt:variant>
        <vt:lpwstr/>
      </vt:variant>
      <vt:variant>
        <vt:i4>1638462</vt:i4>
      </vt:variant>
      <vt:variant>
        <vt:i4>0</vt:i4>
      </vt:variant>
      <vt:variant>
        <vt:i4>0</vt:i4>
      </vt:variant>
      <vt:variant>
        <vt:i4>5</vt:i4>
      </vt:variant>
      <vt:variant>
        <vt:lpwstr>mailto:vitu@ssptaji.cz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bena@pkvysocina.cz</dc:creator>
  <cp:keywords/>
  <cp:lastModifiedBy>Šerák Ladislav</cp:lastModifiedBy>
  <cp:revision>6</cp:revision>
  <cp:lastPrinted>2017-03-15T07:42:00Z</cp:lastPrinted>
  <dcterms:created xsi:type="dcterms:W3CDTF">2018-10-25T13:29:00Z</dcterms:created>
  <dcterms:modified xsi:type="dcterms:W3CDTF">2018-10-31T08:25:00Z</dcterms:modified>
</cp:coreProperties>
</file>