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6CD67" w14:textId="6DA95139" w:rsidR="008A015B" w:rsidRDefault="008A015B" w:rsidP="00330004">
      <w:pPr>
        <w:jc w:val="center"/>
        <w:rPr>
          <w:b/>
          <w:sz w:val="32"/>
          <w:szCs w:val="32"/>
          <w:u w:val="single"/>
        </w:rPr>
      </w:pPr>
      <w:r w:rsidRPr="008D4927">
        <w:rPr>
          <w:b/>
          <w:sz w:val="32"/>
          <w:szCs w:val="32"/>
          <w:u w:val="single"/>
        </w:rPr>
        <w:t xml:space="preserve">TECHNICKÁ SPECIFIKACE </w:t>
      </w:r>
      <w:r w:rsidR="00DB1D8A">
        <w:rPr>
          <w:b/>
          <w:sz w:val="32"/>
          <w:szCs w:val="32"/>
          <w:u w:val="single"/>
        </w:rPr>
        <w:t>PŘEDMĚTU PLNĚNÍ</w:t>
      </w:r>
    </w:p>
    <w:p w14:paraId="318B9B86" w14:textId="77777777" w:rsidR="0012630C" w:rsidRDefault="00330004" w:rsidP="001A7865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Onkogynekologická</w:t>
      </w:r>
      <w:proofErr w:type="spellEnd"/>
      <w:r>
        <w:rPr>
          <w:b/>
          <w:sz w:val="32"/>
          <w:szCs w:val="32"/>
        </w:rPr>
        <w:t xml:space="preserve"> péče Nemocnice Jihlava</w:t>
      </w:r>
      <w:r w:rsidR="00072905">
        <w:rPr>
          <w:b/>
          <w:sz w:val="32"/>
          <w:szCs w:val="32"/>
        </w:rPr>
        <w:t xml:space="preserve"> – </w:t>
      </w:r>
    </w:p>
    <w:p w14:paraId="5D62BA17" w14:textId="057F23C3" w:rsidR="001A7865" w:rsidRDefault="00FF17A1" w:rsidP="001A786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Vybavení operačních sálů</w:t>
      </w:r>
    </w:p>
    <w:p w14:paraId="798BAA81" w14:textId="7E191FAE" w:rsidR="00FF17A1" w:rsidRDefault="00FF17A1" w:rsidP="001A7865">
      <w:pPr>
        <w:jc w:val="center"/>
        <w:rPr>
          <w:b/>
          <w:sz w:val="32"/>
          <w:szCs w:val="32"/>
        </w:rPr>
      </w:pPr>
    </w:p>
    <w:p w14:paraId="24E14A21" w14:textId="228F21E4" w:rsidR="00FF17A1" w:rsidRPr="00FF17A1" w:rsidRDefault="00FF17A1" w:rsidP="001A7865">
      <w:pPr>
        <w:jc w:val="center"/>
        <w:rPr>
          <w:b/>
          <w:sz w:val="28"/>
          <w:szCs w:val="28"/>
        </w:rPr>
      </w:pPr>
      <w:r w:rsidRPr="00FF17A1">
        <w:rPr>
          <w:b/>
          <w:sz w:val="28"/>
          <w:szCs w:val="28"/>
        </w:rPr>
        <w:t xml:space="preserve">Část </w:t>
      </w:r>
      <w:r w:rsidR="00F5232D">
        <w:rPr>
          <w:b/>
          <w:sz w:val="28"/>
          <w:szCs w:val="28"/>
        </w:rPr>
        <w:t>7</w:t>
      </w:r>
      <w:r w:rsidRPr="00FF17A1">
        <w:rPr>
          <w:b/>
          <w:sz w:val="28"/>
          <w:szCs w:val="28"/>
        </w:rPr>
        <w:t xml:space="preserve"> – </w:t>
      </w:r>
      <w:r w:rsidR="0063727A">
        <w:rPr>
          <w:b/>
          <w:sz w:val="28"/>
          <w:szCs w:val="28"/>
        </w:rPr>
        <w:t>Operační lampy s LED technologií</w:t>
      </w:r>
    </w:p>
    <w:p w14:paraId="2F89DDBF" w14:textId="77777777" w:rsidR="009826DB" w:rsidRDefault="009826DB" w:rsidP="009826DB">
      <w:pPr>
        <w:spacing w:after="0" w:line="240" w:lineRule="auto"/>
        <w:contextualSpacing/>
        <w:rPr>
          <w:b/>
        </w:rPr>
      </w:pPr>
    </w:p>
    <w:p w14:paraId="570CB69C" w14:textId="1F4C2D5C" w:rsidR="008D4927" w:rsidRDefault="00330004" w:rsidP="009826DB">
      <w:pPr>
        <w:spacing w:after="0" w:line="240" w:lineRule="auto"/>
        <w:contextualSpacing/>
        <w:rPr>
          <w:b/>
        </w:rPr>
      </w:pPr>
      <w:r>
        <w:rPr>
          <w:b/>
          <w:u w:val="single"/>
        </w:rPr>
        <w:t>Celková maximáln</w:t>
      </w:r>
      <w:r w:rsidR="0012630C">
        <w:rPr>
          <w:b/>
          <w:u w:val="single"/>
        </w:rPr>
        <w:t>ě přípustná</w:t>
      </w:r>
      <w:r w:rsidR="00582FCB">
        <w:rPr>
          <w:b/>
          <w:u w:val="single"/>
        </w:rPr>
        <w:t xml:space="preserve"> </w:t>
      </w:r>
      <w:r w:rsidR="0012630C">
        <w:rPr>
          <w:b/>
          <w:u w:val="single"/>
        </w:rPr>
        <w:t>cena</w:t>
      </w:r>
      <w:r w:rsidR="00582FCB">
        <w:rPr>
          <w:b/>
          <w:u w:val="single"/>
        </w:rPr>
        <w:t xml:space="preserve"> předmětu </w:t>
      </w:r>
      <w:r>
        <w:rPr>
          <w:b/>
          <w:u w:val="single"/>
        </w:rPr>
        <w:t>plnění</w:t>
      </w:r>
      <w:r w:rsidR="009826DB" w:rsidRPr="009826DB">
        <w:rPr>
          <w:b/>
          <w:u w:val="single"/>
        </w:rPr>
        <w:t>:</w:t>
      </w:r>
      <w:r w:rsidR="009826DB">
        <w:rPr>
          <w:b/>
        </w:rPr>
        <w:t xml:space="preserve"> </w:t>
      </w:r>
      <w:r w:rsidR="009826DB">
        <w:rPr>
          <w:b/>
        </w:rPr>
        <w:tab/>
      </w:r>
      <w:r w:rsidR="0063727A">
        <w:rPr>
          <w:b/>
        </w:rPr>
        <w:t>3 510 172,66</w:t>
      </w:r>
      <w:r w:rsidR="001A7865">
        <w:rPr>
          <w:b/>
        </w:rPr>
        <w:t xml:space="preserve"> </w:t>
      </w:r>
      <w:r w:rsidR="009826DB">
        <w:rPr>
          <w:b/>
        </w:rPr>
        <w:t>Kč bez DPH</w:t>
      </w:r>
    </w:p>
    <w:p w14:paraId="526F506E" w14:textId="7AB2EFC0" w:rsidR="0012630C" w:rsidRDefault="0012630C" w:rsidP="009826DB">
      <w:pPr>
        <w:spacing w:after="0" w:line="240" w:lineRule="auto"/>
        <w:contextualSpacing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63727A">
        <w:rPr>
          <w:b/>
        </w:rPr>
        <w:t>4 247 308,92</w:t>
      </w:r>
      <w:r w:rsidR="00FF17A1">
        <w:rPr>
          <w:b/>
        </w:rPr>
        <w:t xml:space="preserve"> </w:t>
      </w:r>
      <w:r>
        <w:rPr>
          <w:b/>
        </w:rPr>
        <w:t>Kč vč. DPH</w:t>
      </w:r>
    </w:p>
    <w:p w14:paraId="24C1CFDB" w14:textId="4A604F20" w:rsidR="00E53A1F" w:rsidRDefault="009826DB" w:rsidP="0063727A">
      <w:pPr>
        <w:spacing w:after="0" w:line="240" w:lineRule="auto"/>
        <w:contextualSpacing/>
        <w:rPr>
          <w:b/>
        </w:rPr>
      </w:pPr>
      <w:r>
        <w:rPr>
          <w:b/>
        </w:rPr>
        <w:tab/>
      </w:r>
    </w:p>
    <w:p w14:paraId="7D005D1D" w14:textId="5DC56603" w:rsidR="00977924" w:rsidRPr="00F5232D" w:rsidRDefault="00977924" w:rsidP="00F5232D">
      <w:pPr>
        <w:spacing w:after="0" w:line="240" w:lineRule="auto"/>
        <w:contextualSpacing/>
        <w:jc w:val="both"/>
      </w:pPr>
      <w:r w:rsidRPr="009A364B">
        <w:t xml:space="preserve">(Předmětem plnění </w:t>
      </w:r>
      <w:r>
        <w:t xml:space="preserve">je </w:t>
      </w:r>
      <w:r w:rsidRPr="00DD1762">
        <w:rPr>
          <w:b/>
        </w:rPr>
        <w:t>6 kompletních sad</w:t>
      </w:r>
      <w:r>
        <w:t xml:space="preserve"> operačních svítidel s LED technologií, včetně dalšího příslušenství</w:t>
      </w:r>
      <w:r w:rsidRPr="009A364B">
        <w:t>)</w:t>
      </w:r>
      <w:r>
        <w:t>.</w:t>
      </w:r>
    </w:p>
    <w:p w14:paraId="4B89BD5E" w14:textId="6144B3BF" w:rsidR="00F17B9D" w:rsidRDefault="00F17B9D" w:rsidP="001C17E8">
      <w:pPr>
        <w:jc w:val="both"/>
        <w:rPr>
          <w:b/>
          <w:szCs w:val="32"/>
        </w:rPr>
      </w:pPr>
    </w:p>
    <w:p w14:paraId="23B08D0A" w14:textId="48B43026" w:rsidR="00D0193A" w:rsidRDefault="00D0193A" w:rsidP="001C17E8">
      <w:pPr>
        <w:jc w:val="both"/>
        <w:rPr>
          <w:b/>
          <w:szCs w:val="32"/>
        </w:rPr>
      </w:pPr>
      <w:r>
        <w:rPr>
          <w:b/>
          <w:szCs w:val="32"/>
        </w:rPr>
        <w:t>Účastník je povinen níže uvedenou tabulku vyplnit dle pravdivých skutečností a učinit ji součástí svojí nabídky. U číselně vyjádřitelných parametrů je účastník povinen uvést konkrétní hodnotu nabízeného předmětu plnění.</w:t>
      </w:r>
    </w:p>
    <w:p w14:paraId="7A94CD4E" w14:textId="0D031D5A" w:rsidR="001C17E8" w:rsidRDefault="001A7865" w:rsidP="001C17E8">
      <w:pPr>
        <w:jc w:val="both"/>
        <w:rPr>
          <w:b/>
          <w:szCs w:val="32"/>
        </w:rPr>
      </w:pPr>
      <w:r w:rsidRPr="001A7865">
        <w:rPr>
          <w:b/>
          <w:szCs w:val="32"/>
        </w:rPr>
        <w:t xml:space="preserve">Uvedené požadavky jsou </w:t>
      </w:r>
      <w:proofErr w:type="spellStart"/>
      <w:r w:rsidRPr="001A7865">
        <w:rPr>
          <w:b/>
          <w:szCs w:val="32"/>
        </w:rPr>
        <w:t>nepodkročitelné</w:t>
      </w:r>
      <w:proofErr w:type="spellEnd"/>
      <w:r w:rsidRPr="001A7865">
        <w:rPr>
          <w:b/>
          <w:szCs w:val="32"/>
        </w:rPr>
        <w:t>, tzn., že jejich nesplnění bude posouzeno jako nesplnění technických požadavků na předmět plnění daných zadávací dokumentací a povede k vyloučení účastníka ze zadávacího řízení.</w:t>
      </w:r>
    </w:p>
    <w:p w14:paraId="243F187D" w14:textId="4B8BB35B" w:rsidR="00977924" w:rsidRPr="001C17E8" w:rsidRDefault="00977924" w:rsidP="00977924">
      <w:pPr>
        <w:spacing w:after="120"/>
        <w:jc w:val="both"/>
        <w:rPr>
          <w:b/>
          <w:szCs w:val="32"/>
        </w:rPr>
      </w:pPr>
      <w:r>
        <w:rPr>
          <w:b/>
          <w:szCs w:val="32"/>
        </w:rPr>
        <w:t>Specifikace pro 1 sadu</w:t>
      </w:r>
      <w:r w:rsidR="005579C8">
        <w:rPr>
          <w:b/>
          <w:szCs w:val="32"/>
        </w:rPr>
        <w:t xml:space="preserve"> svítidel</w:t>
      </w:r>
      <w:r>
        <w:rPr>
          <w:b/>
          <w:szCs w:val="32"/>
        </w:rPr>
        <w:t>:</w:t>
      </w:r>
    </w:p>
    <w:tbl>
      <w:tblPr>
        <w:tblStyle w:val="Mkatabulky"/>
        <w:tblW w:w="517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40"/>
        <w:gridCol w:w="5665"/>
        <w:gridCol w:w="1133"/>
        <w:gridCol w:w="1711"/>
      </w:tblGrid>
      <w:tr w:rsidR="00145EBB" w14:paraId="08168B12" w14:textId="77777777" w:rsidTr="00586CFE">
        <w:trPr>
          <w:tblHeader/>
          <w:jc w:val="center"/>
        </w:trPr>
        <w:tc>
          <w:tcPr>
            <w:tcW w:w="44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39951EAD" w14:textId="636603FE" w:rsidR="00380282" w:rsidRPr="00172728" w:rsidRDefault="00586CFE" w:rsidP="001B24FB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Číslo p.</w:t>
            </w:r>
          </w:p>
        </w:tc>
        <w:tc>
          <w:tcPr>
            <w:tcW w:w="3030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8C697B5" w14:textId="77777777" w:rsidR="00380282" w:rsidRPr="00172728" w:rsidRDefault="00380282" w:rsidP="00085C06">
            <w:pPr>
              <w:jc w:val="center"/>
              <w:rPr>
                <w:rFonts w:cstheme="minorHAnsi"/>
                <w:b/>
              </w:rPr>
            </w:pPr>
            <w:r w:rsidRPr="00172728">
              <w:rPr>
                <w:rFonts w:cstheme="minorHAnsi"/>
                <w:b/>
              </w:rPr>
              <w:t>Požadavek</w:t>
            </w:r>
          </w:p>
        </w:tc>
        <w:tc>
          <w:tcPr>
            <w:tcW w:w="606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65B6D1D2" w14:textId="77777777" w:rsidR="00380282" w:rsidRPr="00172728" w:rsidRDefault="00380282" w:rsidP="00085C06">
            <w:pPr>
              <w:jc w:val="center"/>
              <w:rPr>
                <w:rFonts w:cstheme="minorHAnsi"/>
                <w:b/>
              </w:rPr>
            </w:pPr>
            <w:r w:rsidRPr="00172728">
              <w:rPr>
                <w:rFonts w:cstheme="minorHAnsi"/>
                <w:b/>
              </w:rPr>
              <w:t>Splnění</w:t>
            </w:r>
          </w:p>
          <w:p w14:paraId="319C41AD" w14:textId="77777777" w:rsidR="00380282" w:rsidRPr="00172728" w:rsidRDefault="00380282" w:rsidP="00085C06">
            <w:pPr>
              <w:jc w:val="center"/>
              <w:rPr>
                <w:rFonts w:cstheme="minorHAnsi"/>
                <w:b/>
              </w:rPr>
            </w:pPr>
            <w:r w:rsidRPr="00172728">
              <w:rPr>
                <w:rFonts w:cstheme="minorHAnsi"/>
                <w:b/>
              </w:rPr>
              <w:t>ANO/NE</w:t>
            </w:r>
          </w:p>
        </w:tc>
        <w:tc>
          <w:tcPr>
            <w:tcW w:w="91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2906243" w14:textId="77777777" w:rsidR="00380282" w:rsidRPr="00172728" w:rsidRDefault="00380282" w:rsidP="00085C06">
            <w:pPr>
              <w:jc w:val="center"/>
              <w:rPr>
                <w:rFonts w:cstheme="minorHAnsi"/>
                <w:b/>
              </w:rPr>
            </w:pPr>
            <w:r w:rsidRPr="00172728">
              <w:rPr>
                <w:rFonts w:cstheme="minorHAnsi"/>
                <w:b/>
              </w:rPr>
              <w:t>Konkrétní hodnota nabízeného zařízení</w:t>
            </w:r>
          </w:p>
        </w:tc>
      </w:tr>
      <w:tr w:rsidR="00F17B9D" w14:paraId="7061855F" w14:textId="77777777" w:rsidTr="004871AD">
        <w:trPr>
          <w:trHeight w:val="340"/>
          <w:jc w:val="center"/>
        </w:trPr>
        <w:tc>
          <w:tcPr>
            <w:tcW w:w="5000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6C46BA2F" w14:textId="77777777" w:rsidR="00F17B9D" w:rsidRPr="00172728" w:rsidRDefault="00F17B9D" w:rsidP="00645713">
            <w:pPr>
              <w:contextualSpacing/>
              <w:rPr>
                <w:rFonts w:cstheme="minorHAnsi"/>
                <w:b/>
              </w:rPr>
            </w:pPr>
            <w:r w:rsidRPr="00172728">
              <w:rPr>
                <w:rFonts w:cstheme="minorHAnsi"/>
                <w:b/>
              </w:rPr>
              <w:t>Základní charakteristika</w:t>
            </w:r>
          </w:p>
        </w:tc>
      </w:tr>
      <w:tr w:rsidR="00380282" w14:paraId="50616486" w14:textId="77777777" w:rsidTr="00586CFE">
        <w:trPr>
          <w:jc w:val="center"/>
        </w:trPr>
        <w:tc>
          <w:tcPr>
            <w:tcW w:w="449" w:type="pct"/>
            <w:tcBorders>
              <w:top w:val="single" w:sz="12" w:space="0" w:color="auto"/>
            </w:tcBorders>
            <w:vAlign w:val="center"/>
          </w:tcPr>
          <w:p w14:paraId="684687B8" w14:textId="21BEC49F" w:rsidR="00380282" w:rsidRPr="00586CFE" w:rsidRDefault="00586CFE" w:rsidP="00F8067C">
            <w:pPr>
              <w:jc w:val="center"/>
              <w:rPr>
                <w:rFonts w:cstheme="minorHAnsi"/>
                <w:b/>
              </w:rPr>
            </w:pPr>
            <w:r w:rsidRPr="00586CFE">
              <w:rPr>
                <w:rFonts w:cstheme="minorHAnsi"/>
                <w:b/>
              </w:rPr>
              <w:t>1</w:t>
            </w:r>
          </w:p>
        </w:tc>
        <w:tc>
          <w:tcPr>
            <w:tcW w:w="3030" w:type="pct"/>
            <w:tcBorders>
              <w:top w:val="single" w:sz="12" w:space="0" w:color="auto"/>
            </w:tcBorders>
            <w:vAlign w:val="center"/>
          </w:tcPr>
          <w:p w14:paraId="74D18192" w14:textId="0E3EC086" w:rsidR="00380282" w:rsidRPr="00172728" w:rsidRDefault="0063727A" w:rsidP="0088483E">
            <w:pPr>
              <w:rPr>
                <w:rFonts w:cstheme="minorHAnsi"/>
              </w:rPr>
            </w:pPr>
            <w:r>
              <w:rPr>
                <w:rFonts w:cstheme="minorHAnsi"/>
              </w:rPr>
              <w:t>Operační lampa s LED technologií</w:t>
            </w:r>
            <w:r w:rsidR="00DD1762">
              <w:rPr>
                <w:rFonts w:cstheme="minorHAnsi"/>
              </w:rPr>
              <w:t xml:space="preserve"> (hlavní a satelit)</w:t>
            </w:r>
          </w:p>
        </w:tc>
        <w:tc>
          <w:tcPr>
            <w:tcW w:w="606" w:type="pct"/>
            <w:tcBorders>
              <w:top w:val="single" w:sz="12" w:space="0" w:color="auto"/>
            </w:tcBorders>
            <w:vAlign w:val="center"/>
          </w:tcPr>
          <w:p w14:paraId="2464B52D" w14:textId="77777777" w:rsidR="00380282" w:rsidRPr="00172728" w:rsidRDefault="00380282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915" w:type="pct"/>
            <w:tcBorders>
              <w:top w:val="single" w:sz="12" w:space="0" w:color="auto"/>
            </w:tcBorders>
            <w:vAlign w:val="center"/>
          </w:tcPr>
          <w:p w14:paraId="468751FE" w14:textId="77777777" w:rsidR="00380282" w:rsidRPr="00172728" w:rsidRDefault="00380282" w:rsidP="00645713">
            <w:pPr>
              <w:contextualSpacing/>
              <w:rPr>
                <w:rFonts w:cstheme="minorHAnsi"/>
              </w:rPr>
            </w:pPr>
          </w:p>
        </w:tc>
      </w:tr>
      <w:tr w:rsidR="00380282" w14:paraId="75AC8F0C" w14:textId="77777777" w:rsidTr="00586CFE">
        <w:trPr>
          <w:jc w:val="center"/>
        </w:trPr>
        <w:tc>
          <w:tcPr>
            <w:tcW w:w="449" w:type="pct"/>
            <w:vAlign w:val="center"/>
          </w:tcPr>
          <w:p w14:paraId="435A4E0F" w14:textId="2E89CC06" w:rsidR="00380282" w:rsidRPr="00586CFE" w:rsidRDefault="00586CFE" w:rsidP="00145EBB">
            <w:pPr>
              <w:jc w:val="center"/>
              <w:rPr>
                <w:rFonts w:cstheme="minorHAnsi"/>
                <w:b/>
              </w:rPr>
            </w:pPr>
            <w:r w:rsidRPr="00586CFE">
              <w:rPr>
                <w:rFonts w:cstheme="minorHAnsi"/>
                <w:b/>
              </w:rPr>
              <w:t>2</w:t>
            </w:r>
          </w:p>
        </w:tc>
        <w:tc>
          <w:tcPr>
            <w:tcW w:w="3030" w:type="pct"/>
            <w:vAlign w:val="center"/>
          </w:tcPr>
          <w:p w14:paraId="7A716612" w14:textId="5DCFDDAD" w:rsidR="00380282" w:rsidRPr="00172728" w:rsidRDefault="0063727A" w:rsidP="00145EBB">
            <w:pPr>
              <w:rPr>
                <w:rFonts w:cstheme="minorHAnsi"/>
              </w:rPr>
            </w:pPr>
            <w:r>
              <w:rPr>
                <w:rFonts w:cstheme="minorHAnsi"/>
              </w:rPr>
              <w:t>Ovládání</w:t>
            </w:r>
            <w:r w:rsidR="00DD1762">
              <w:rPr>
                <w:rFonts w:cstheme="minorHAnsi"/>
              </w:rPr>
              <w:t xml:space="preserve"> operační</w:t>
            </w:r>
            <w:r>
              <w:rPr>
                <w:rFonts w:cstheme="minorHAnsi"/>
              </w:rPr>
              <w:t xml:space="preserve"> lampy na závěsu svítidla a na zdi</w:t>
            </w:r>
          </w:p>
        </w:tc>
        <w:tc>
          <w:tcPr>
            <w:tcW w:w="606" w:type="pct"/>
            <w:vAlign w:val="center"/>
          </w:tcPr>
          <w:p w14:paraId="6B65AB76" w14:textId="77777777" w:rsidR="00380282" w:rsidRPr="00172728" w:rsidRDefault="00380282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915" w:type="pct"/>
            <w:vAlign w:val="center"/>
          </w:tcPr>
          <w:p w14:paraId="366FAF80" w14:textId="77777777" w:rsidR="00380282" w:rsidRPr="00172728" w:rsidRDefault="00380282" w:rsidP="00645713">
            <w:pPr>
              <w:contextualSpacing/>
              <w:rPr>
                <w:rFonts w:cstheme="minorHAnsi"/>
              </w:rPr>
            </w:pPr>
          </w:p>
        </w:tc>
      </w:tr>
      <w:tr w:rsidR="00145EBB" w14:paraId="4FB9D656" w14:textId="77777777" w:rsidTr="00586CFE">
        <w:trPr>
          <w:jc w:val="center"/>
        </w:trPr>
        <w:tc>
          <w:tcPr>
            <w:tcW w:w="449" w:type="pct"/>
            <w:vAlign w:val="center"/>
          </w:tcPr>
          <w:p w14:paraId="77F8BF7C" w14:textId="7764C7DC" w:rsidR="00145EBB" w:rsidRPr="00586CFE" w:rsidRDefault="00586CFE" w:rsidP="00145EBB">
            <w:pPr>
              <w:jc w:val="center"/>
              <w:rPr>
                <w:rFonts w:cstheme="minorHAnsi"/>
                <w:b/>
              </w:rPr>
            </w:pPr>
            <w:r w:rsidRPr="00586CFE">
              <w:rPr>
                <w:rFonts w:cstheme="minorHAnsi"/>
                <w:b/>
              </w:rPr>
              <w:t>3</w:t>
            </w:r>
          </w:p>
        </w:tc>
        <w:tc>
          <w:tcPr>
            <w:tcW w:w="3030" w:type="pct"/>
            <w:vAlign w:val="center"/>
          </w:tcPr>
          <w:p w14:paraId="1CD6E944" w14:textId="4A837BD8" w:rsidR="00145EBB" w:rsidRPr="00172728" w:rsidRDefault="00DD1762" w:rsidP="00145EBB">
            <w:pPr>
              <w:rPr>
                <w:rFonts w:cstheme="minorHAnsi"/>
              </w:rPr>
            </w:pPr>
            <w:r>
              <w:rPr>
                <w:rFonts w:cstheme="minorHAnsi"/>
              </w:rPr>
              <w:t>Ramena lamp (hlavní i satelit) otočná o 360° bez omezení, výškové a stranové nastavení v jakékoli pozici</w:t>
            </w:r>
          </w:p>
        </w:tc>
        <w:tc>
          <w:tcPr>
            <w:tcW w:w="606" w:type="pct"/>
            <w:vAlign w:val="center"/>
          </w:tcPr>
          <w:p w14:paraId="7BBF9ADC" w14:textId="77777777" w:rsidR="00145EBB" w:rsidRPr="00172728" w:rsidRDefault="00145EBB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915" w:type="pct"/>
            <w:vAlign w:val="center"/>
          </w:tcPr>
          <w:p w14:paraId="00A4DCDE" w14:textId="77777777" w:rsidR="00145EBB" w:rsidRPr="00172728" w:rsidRDefault="00145EBB" w:rsidP="00645713">
            <w:pPr>
              <w:contextualSpacing/>
              <w:rPr>
                <w:rFonts w:cstheme="minorHAnsi"/>
              </w:rPr>
            </w:pPr>
          </w:p>
        </w:tc>
      </w:tr>
      <w:tr w:rsidR="0008542B" w14:paraId="0E46C062" w14:textId="77777777" w:rsidTr="00586CFE">
        <w:trPr>
          <w:jc w:val="center"/>
        </w:trPr>
        <w:tc>
          <w:tcPr>
            <w:tcW w:w="449" w:type="pct"/>
            <w:vAlign w:val="center"/>
          </w:tcPr>
          <w:p w14:paraId="7AC28B48" w14:textId="70544046" w:rsidR="0008542B" w:rsidRPr="00586CFE" w:rsidRDefault="00586CFE" w:rsidP="00145EBB">
            <w:pPr>
              <w:jc w:val="center"/>
              <w:rPr>
                <w:rFonts w:cstheme="minorHAnsi"/>
                <w:b/>
              </w:rPr>
            </w:pPr>
            <w:r w:rsidRPr="00586CFE">
              <w:rPr>
                <w:rFonts w:cstheme="minorHAnsi"/>
                <w:b/>
              </w:rPr>
              <w:t>4</w:t>
            </w:r>
          </w:p>
        </w:tc>
        <w:tc>
          <w:tcPr>
            <w:tcW w:w="3030" w:type="pct"/>
            <w:vAlign w:val="center"/>
          </w:tcPr>
          <w:p w14:paraId="34A36C3F" w14:textId="46A9A899" w:rsidR="0008542B" w:rsidRDefault="0008542B" w:rsidP="004C418D">
            <w:pPr>
              <w:rPr>
                <w:rFonts w:cstheme="minorHAnsi"/>
              </w:rPr>
            </w:pPr>
            <w:r>
              <w:rPr>
                <w:rFonts w:cstheme="minorHAnsi"/>
              </w:rPr>
              <w:t>Zdroj světla – monochromatické bílé, LED diody</w:t>
            </w:r>
          </w:p>
          <w:p w14:paraId="1466362E" w14:textId="5650D422" w:rsidR="0008542B" w:rsidRDefault="0008542B" w:rsidP="004C418D">
            <w:pPr>
              <w:rPr>
                <w:rFonts w:cstheme="minorHAnsi"/>
              </w:rPr>
            </w:pPr>
            <w:r>
              <w:rPr>
                <w:rFonts w:cstheme="minorHAnsi"/>
              </w:rPr>
              <w:t>(barevné LED diody jsou nepřípustné)</w:t>
            </w:r>
          </w:p>
        </w:tc>
        <w:tc>
          <w:tcPr>
            <w:tcW w:w="606" w:type="pct"/>
            <w:vAlign w:val="center"/>
          </w:tcPr>
          <w:p w14:paraId="30394147" w14:textId="77777777" w:rsidR="0008542B" w:rsidRPr="00172728" w:rsidRDefault="0008542B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915" w:type="pct"/>
            <w:vAlign w:val="center"/>
          </w:tcPr>
          <w:p w14:paraId="1F8A0DF9" w14:textId="77777777" w:rsidR="0008542B" w:rsidRPr="00172728" w:rsidRDefault="0008542B" w:rsidP="00645713">
            <w:pPr>
              <w:contextualSpacing/>
              <w:rPr>
                <w:rFonts w:cstheme="minorHAnsi"/>
              </w:rPr>
            </w:pPr>
          </w:p>
        </w:tc>
      </w:tr>
      <w:tr w:rsidR="0008542B" w14:paraId="51D65C9B" w14:textId="77777777" w:rsidTr="00586CFE">
        <w:trPr>
          <w:jc w:val="center"/>
        </w:trPr>
        <w:tc>
          <w:tcPr>
            <w:tcW w:w="449" w:type="pct"/>
            <w:vAlign w:val="center"/>
          </w:tcPr>
          <w:p w14:paraId="6E51AB36" w14:textId="6B32B949" w:rsidR="0008542B" w:rsidRPr="00586CFE" w:rsidRDefault="00586CFE" w:rsidP="00145EBB">
            <w:pPr>
              <w:jc w:val="center"/>
              <w:rPr>
                <w:rFonts w:cstheme="minorHAnsi"/>
                <w:b/>
              </w:rPr>
            </w:pPr>
            <w:r w:rsidRPr="00586CFE">
              <w:rPr>
                <w:rFonts w:cstheme="minorHAnsi"/>
                <w:b/>
              </w:rPr>
              <w:t>5</w:t>
            </w:r>
          </w:p>
        </w:tc>
        <w:tc>
          <w:tcPr>
            <w:tcW w:w="3030" w:type="pct"/>
            <w:vAlign w:val="center"/>
          </w:tcPr>
          <w:p w14:paraId="4E2226EF" w14:textId="5DF71775" w:rsidR="0008542B" w:rsidRDefault="0008542B" w:rsidP="004C418D">
            <w:pPr>
              <w:rPr>
                <w:rFonts w:cstheme="minorHAnsi"/>
              </w:rPr>
            </w:pPr>
            <w:r>
              <w:rPr>
                <w:rFonts w:cstheme="minorHAnsi"/>
              </w:rPr>
              <w:t>Teplota chromatičnosti – 4 300 K</w:t>
            </w:r>
          </w:p>
        </w:tc>
        <w:tc>
          <w:tcPr>
            <w:tcW w:w="606" w:type="pct"/>
            <w:vAlign w:val="center"/>
          </w:tcPr>
          <w:p w14:paraId="0F3C8375" w14:textId="77777777" w:rsidR="0008542B" w:rsidRPr="00172728" w:rsidRDefault="0008542B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915" w:type="pct"/>
            <w:vAlign w:val="center"/>
          </w:tcPr>
          <w:p w14:paraId="1F8BD0CF" w14:textId="77777777" w:rsidR="0008542B" w:rsidRPr="00172728" w:rsidRDefault="0008542B" w:rsidP="00645713">
            <w:pPr>
              <w:contextualSpacing/>
              <w:rPr>
                <w:rFonts w:cstheme="minorHAnsi"/>
              </w:rPr>
            </w:pPr>
          </w:p>
        </w:tc>
      </w:tr>
      <w:tr w:rsidR="00145EBB" w14:paraId="4CD77EDE" w14:textId="77777777" w:rsidTr="00586CFE">
        <w:trPr>
          <w:jc w:val="center"/>
        </w:trPr>
        <w:tc>
          <w:tcPr>
            <w:tcW w:w="449" w:type="pct"/>
            <w:vAlign w:val="center"/>
          </w:tcPr>
          <w:p w14:paraId="27608919" w14:textId="13FB091A" w:rsidR="00145EBB" w:rsidRPr="00586CFE" w:rsidRDefault="00586CFE" w:rsidP="00145EBB">
            <w:pPr>
              <w:jc w:val="center"/>
              <w:rPr>
                <w:rFonts w:cstheme="minorHAnsi"/>
                <w:b/>
              </w:rPr>
            </w:pPr>
            <w:r w:rsidRPr="00586CFE">
              <w:rPr>
                <w:rFonts w:cstheme="minorHAnsi"/>
                <w:b/>
              </w:rPr>
              <w:t>6</w:t>
            </w:r>
          </w:p>
        </w:tc>
        <w:tc>
          <w:tcPr>
            <w:tcW w:w="3030" w:type="pct"/>
            <w:vAlign w:val="center"/>
          </w:tcPr>
          <w:p w14:paraId="3D783995" w14:textId="452E9C67" w:rsidR="00145EBB" w:rsidRPr="00172728" w:rsidRDefault="0008542B" w:rsidP="004C418D">
            <w:pPr>
              <w:rPr>
                <w:rFonts w:cstheme="minorHAnsi"/>
              </w:rPr>
            </w:pPr>
            <w:r>
              <w:rPr>
                <w:rFonts w:cstheme="minorHAnsi"/>
              </w:rPr>
              <w:t>Osvětlení ve vzdálenosti 1 m - min. 160 000 Lux</w:t>
            </w:r>
          </w:p>
        </w:tc>
        <w:tc>
          <w:tcPr>
            <w:tcW w:w="606" w:type="pct"/>
            <w:vAlign w:val="center"/>
          </w:tcPr>
          <w:p w14:paraId="4845D721" w14:textId="77777777" w:rsidR="00145EBB" w:rsidRPr="00172728" w:rsidRDefault="00145EBB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915" w:type="pct"/>
            <w:vAlign w:val="center"/>
          </w:tcPr>
          <w:p w14:paraId="3A5AEA33" w14:textId="77777777" w:rsidR="00145EBB" w:rsidRPr="00172728" w:rsidRDefault="00145EBB" w:rsidP="00645713">
            <w:pPr>
              <w:contextualSpacing/>
              <w:rPr>
                <w:rFonts w:cstheme="minorHAnsi"/>
              </w:rPr>
            </w:pPr>
          </w:p>
        </w:tc>
      </w:tr>
      <w:tr w:rsidR="00584378" w14:paraId="3C7C1232" w14:textId="77777777" w:rsidTr="00586CFE">
        <w:trPr>
          <w:jc w:val="center"/>
        </w:trPr>
        <w:tc>
          <w:tcPr>
            <w:tcW w:w="449" w:type="pct"/>
            <w:vAlign w:val="center"/>
          </w:tcPr>
          <w:p w14:paraId="022AEA69" w14:textId="2098ED5C" w:rsidR="00584378" w:rsidRPr="00586CFE" w:rsidRDefault="00586CFE" w:rsidP="00145EBB">
            <w:pPr>
              <w:jc w:val="center"/>
              <w:rPr>
                <w:rFonts w:cstheme="minorHAnsi"/>
                <w:b/>
              </w:rPr>
            </w:pPr>
            <w:r w:rsidRPr="00586CFE">
              <w:rPr>
                <w:rFonts w:cstheme="minorHAnsi"/>
                <w:b/>
              </w:rPr>
              <w:t>7</w:t>
            </w:r>
          </w:p>
        </w:tc>
        <w:tc>
          <w:tcPr>
            <w:tcW w:w="3030" w:type="pct"/>
            <w:vAlign w:val="center"/>
          </w:tcPr>
          <w:p w14:paraId="436F76DE" w14:textId="598CB12C" w:rsidR="00584378" w:rsidRPr="00172728" w:rsidRDefault="0008542B" w:rsidP="00584378">
            <w:pPr>
              <w:rPr>
                <w:rFonts w:cstheme="minorHAnsi"/>
              </w:rPr>
            </w:pPr>
            <w:r>
              <w:rPr>
                <w:rFonts w:cstheme="minorHAnsi"/>
              </w:rPr>
              <w:t>Hloubka osvitu - 110 cm</w:t>
            </w:r>
          </w:p>
        </w:tc>
        <w:tc>
          <w:tcPr>
            <w:tcW w:w="606" w:type="pct"/>
            <w:vAlign w:val="center"/>
          </w:tcPr>
          <w:p w14:paraId="262FE963" w14:textId="77777777" w:rsidR="00584378" w:rsidRPr="00172728" w:rsidRDefault="00584378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915" w:type="pct"/>
            <w:vAlign w:val="center"/>
          </w:tcPr>
          <w:p w14:paraId="17193111" w14:textId="77777777" w:rsidR="00584378" w:rsidRPr="00172728" w:rsidRDefault="00584378" w:rsidP="00645713">
            <w:pPr>
              <w:contextualSpacing/>
              <w:rPr>
                <w:rFonts w:cstheme="minorHAnsi"/>
              </w:rPr>
            </w:pPr>
          </w:p>
        </w:tc>
      </w:tr>
      <w:tr w:rsidR="00B57AE3" w14:paraId="51D8F073" w14:textId="77777777" w:rsidTr="00586CFE">
        <w:trPr>
          <w:jc w:val="center"/>
        </w:trPr>
        <w:tc>
          <w:tcPr>
            <w:tcW w:w="449" w:type="pct"/>
            <w:vAlign w:val="center"/>
          </w:tcPr>
          <w:p w14:paraId="7ED2EAC4" w14:textId="25D69DC4" w:rsidR="00B57AE3" w:rsidRPr="00586CFE" w:rsidRDefault="00586CFE" w:rsidP="00145EBB">
            <w:pPr>
              <w:jc w:val="center"/>
              <w:rPr>
                <w:rFonts w:cstheme="minorHAnsi"/>
                <w:b/>
              </w:rPr>
            </w:pPr>
            <w:r w:rsidRPr="00586CFE">
              <w:rPr>
                <w:rFonts w:cstheme="minorHAnsi"/>
                <w:b/>
              </w:rPr>
              <w:t>8</w:t>
            </w:r>
          </w:p>
        </w:tc>
        <w:tc>
          <w:tcPr>
            <w:tcW w:w="3030" w:type="pct"/>
            <w:vAlign w:val="center"/>
          </w:tcPr>
          <w:p w14:paraId="7C8562E7" w14:textId="37371982" w:rsidR="00B57AE3" w:rsidRPr="00172728" w:rsidRDefault="0008542B" w:rsidP="00584378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Endo</w:t>
            </w:r>
            <w:proofErr w:type="spellEnd"/>
            <w:r>
              <w:rPr>
                <w:rFonts w:cstheme="minorHAnsi"/>
              </w:rPr>
              <w:t xml:space="preserve"> mode – zelené osvětlení</w:t>
            </w:r>
          </w:p>
        </w:tc>
        <w:tc>
          <w:tcPr>
            <w:tcW w:w="606" w:type="pct"/>
            <w:vAlign w:val="center"/>
          </w:tcPr>
          <w:p w14:paraId="243021F2" w14:textId="77777777" w:rsidR="00B57AE3" w:rsidRPr="00172728" w:rsidRDefault="00B57AE3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915" w:type="pct"/>
            <w:vAlign w:val="center"/>
          </w:tcPr>
          <w:p w14:paraId="6592F549" w14:textId="77777777" w:rsidR="00B57AE3" w:rsidRPr="00172728" w:rsidRDefault="00B57AE3" w:rsidP="00645713">
            <w:pPr>
              <w:contextualSpacing/>
              <w:rPr>
                <w:rFonts w:cstheme="minorHAnsi"/>
              </w:rPr>
            </w:pPr>
          </w:p>
        </w:tc>
      </w:tr>
      <w:tr w:rsidR="00ED0858" w14:paraId="6AAB27DD" w14:textId="77777777" w:rsidTr="00586CFE">
        <w:trPr>
          <w:jc w:val="center"/>
        </w:trPr>
        <w:tc>
          <w:tcPr>
            <w:tcW w:w="449" w:type="pct"/>
            <w:tcBorders>
              <w:bottom w:val="single" w:sz="4" w:space="0" w:color="auto"/>
            </w:tcBorders>
            <w:vAlign w:val="center"/>
          </w:tcPr>
          <w:p w14:paraId="0A8D3A15" w14:textId="356F3CA6" w:rsidR="00ED0858" w:rsidRPr="00586CFE" w:rsidRDefault="00586CFE" w:rsidP="00145EBB">
            <w:pPr>
              <w:jc w:val="center"/>
              <w:rPr>
                <w:rFonts w:cstheme="minorHAnsi"/>
                <w:b/>
              </w:rPr>
            </w:pPr>
            <w:r w:rsidRPr="00586CFE">
              <w:rPr>
                <w:rFonts w:cstheme="minorHAnsi"/>
                <w:b/>
              </w:rPr>
              <w:t>9</w:t>
            </w:r>
          </w:p>
        </w:tc>
        <w:tc>
          <w:tcPr>
            <w:tcW w:w="3030" w:type="pct"/>
            <w:tcBorders>
              <w:bottom w:val="single" w:sz="4" w:space="0" w:color="auto"/>
            </w:tcBorders>
            <w:vAlign w:val="center"/>
          </w:tcPr>
          <w:p w14:paraId="66F9E3FC" w14:textId="7AF59474" w:rsidR="00ED0858" w:rsidRPr="00172728" w:rsidRDefault="0008542B" w:rsidP="00A029BE">
            <w:pPr>
              <w:rPr>
                <w:rFonts w:cstheme="minorHAnsi"/>
              </w:rPr>
            </w:pPr>
            <w:r>
              <w:rPr>
                <w:rFonts w:cstheme="minorHAnsi"/>
              </w:rPr>
              <w:t>N</w:t>
            </w:r>
            <w:r w:rsidR="0063727A">
              <w:rPr>
                <w:rFonts w:cstheme="minorHAnsi"/>
              </w:rPr>
              <w:t xml:space="preserve">astavitelná intenzita </w:t>
            </w:r>
            <w:r>
              <w:rPr>
                <w:rFonts w:cstheme="minorHAnsi"/>
              </w:rPr>
              <w:t xml:space="preserve">osvětlení </w:t>
            </w:r>
            <w:r w:rsidR="0063727A">
              <w:rPr>
                <w:rFonts w:cstheme="minorHAnsi"/>
              </w:rPr>
              <w:t xml:space="preserve">v rozsahu </w:t>
            </w:r>
            <w:r>
              <w:rPr>
                <w:rFonts w:cstheme="minorHAnsi"/>
              </w:rPr>
              <w:t>1</w:t>
            </w:r>
            <w:r w:rsidR="0063727A">
              <w:rPr>
                <w:rFonts w:cstheme="minorHAnsi"/>
              </w:rPr>
              <w:t>0 % - 100 %</w:t>
            </w:r>
          </w:p>
        </w:tc>
        <w:tc>
          <w:tcPr>
            <w:tcW w:w="606" w:type="pct"/>
            <w:tcBorders>
              <w:bottom w:val="single" w:sz="4" w:space="0" w:color="auto"/>
            </w:tcBorders>
            <w:vAlign w:val="center"/>
          </w:tcPr>
          <w:p w14:paraId="1BAC28C5" w14:textId="77777777" w:rsidR="00ED0858" w:rsidRPr="00172728" w:rsidRDefault="00ED0858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915" w:type="pct"/>
            <w:tcBorders>
              <w:bottom w:val="single" w:sz="4" w:space="0" w:color="auto"/>
            </w:tcBorders>
            <w:vAlign w:val="center"/>
          </w:tcPr>
          <w:p w14:paraId="36A4C876" w14:textId="77777777" w:rsidR="00ED0858" w:rsidRPr="00172728" w:rsidRDefault="00ED0858" w:rsidP="00645713">
            <w:pPr>
              <w:contextualSpacing/>
              <w:rPr>
                <w:rFonts w:cstheme="minorHAnsi"/>
                <w:b/>
              </w:rPr>
            </w:pPr>
          </w:p>
        </w:tc>
      </w:tr>
      <w:tr w:rsidR="00BB61CB" w14:paraId="0680219D" w14:textId="77777777" w:rsidTr="00586CFE">
        <w:trPr>
          <w:jc w:val="center"/>
        </w:trPr>
        <w:tc>
          <w:tcPr>
            <w:tcW w:w="4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32530B0" w14:textId="6758BE61" w:rsidR="00BB61CB" w:rsidRPr="00586CFE" w:rsidRDefault="00586CFE" w:rsidP="00145EBB">
            <w:pPr>
              <w:jc w:val="center"/>
              <w:rPr>
                <w:rFonts w:cstheme="minorHAnsi"/>
                <w:b/>
              </w:rPr>
            </w:pPr>
            <w:r w:rsidRPr="00586CFE">
              <w:rPr>
                <w:rFonts w:cstheme="minorHAnsi"/>
                <w:b/>
              </w:rPr>
              <w:t>10</w:t>
            </w:r>
          </w:p>
        </w:tc>
        <w:tc>
          <w:tcPr>
            <w:tcW w:w="30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4C99CE5" w14:textId="592E1A65" w:rsidR="00BB61CB" w:rsidRPr="00172728" w:rsidRDefault="0063727A" w:rsidP="0058437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Průměr světelného pole (d10) v rozsahu min. </w:t>
            </w:r>
            <w:proofErr w:type="gramStart"/>
            <w:r w:rsidR="0008542B">
              <w:rPr>
                <w:rFonts w:cstheme="minorHAnsi"/>
              </w:rPr>
              <w:t>20 – 25</w:t>
            </w:r>
            <w:proofErr w:type="gramEnd"/>
            <w:r>
              <w:rPr>
                <w:rFonts w:cstheme="minorHAnsi"/>
              </w:rPr>
              <w:t xml:space="preserve"> cm</w:t>
            </w: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5949F35" w14:textId="77777777" w:rsidR="00BB61CB" w:rsidRPr="00172728" w:rsidRDefault="00BB61CB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9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AC9FEC" w14:textId="77777777" w:rsidR="00BB61CB" w:rsidRPr="00172728" w:rsidRDefault="00BB61CB" w:rsidP="00645713">
            <w:pPr>
              <w:contextualSpacing/>
              <w:rPr>
                <w:rFonts w:cstheme="minorHAnsi"/>
              </w:rPr>
            </w:pPr>
          </w:p>
        </w:tc>
      </w:tr>
      <w:tr w:rsidR="00380282" w14:paraId="1FA60EA6" w14:textId="77777777" w:rsidTr="00586CFE">
        <w:trPr>
          <w:jc w:val="center"/>
        </w:trPr>
        <w:tc>
          <w:tcPr>
            <w:tcW w:w="449" w:type="pct"/>
            <w:tcBorders>
              <w:top w:val="single" w:sz="4" w:space="0" w:color="auto"/>
            </w:tcBorders>
            <w:vAlign w:val="center"/>
          </w:tcPr>
          <w:p w14:paraId="35709A74" w14:textId="755F141C" w:rsidR="00380282" w:rsidRPr="00586CFE" w:rsidRDefault="00586CFE" w:rsidP="00F8067C">
            <w:pPr>
              <w:jc w:val="center"/>
              <w:rPr>
                <w:rFonts w:cstheme="minorHAnsi"/>
                <w:b/>
              </w:rPr>
            </w:pPr>
            <w:r w:rsidRPr="00586CFE">
              <w:rPr>
                <w:rFonts w:cstheme="minorHAnsi"/>
                <w:b/>
              </w:rPr>
              <w:t>11</w:t>
            </w:r>
          </w:p>
        </w:tc>
        <w:tc>
          <w:tcPr>
            <w:tcW w:w="3030" w:type="pct"/>
            <w:tcBorders>
              <w:top w:val="single" w:sz="4" w:space="0" w:color="auto"/>
            </w:tcBorders>
            <w:vAlign w:val="center"/>
          </w:tcPr>
          <w:p w14:paraId="3BE2182D" w14:textId="4AB3691F" w:rsidR="00380282" w:rsidRPr="00172728" w:rsidRDefault="0063727A" w:rsidP="00645713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Životnost LED </w:t>
            </w:r>
            <w:r w:rsidR="00F17B9D">
              <w:rPr>
                <w:rFonts w:cstheme="minorHAnsi"/>
              </w:rPr>
              <w:t xml:space="preserve">diod </w:t>
            </w:r>
            <w:r>
              <w:rPr>
                <w:rFonts w:cstheme="minorHAnsi"/>
              </w:rPr>
              <w:t>min. 60 000 h</w:t>
            </w:r>
          </w:p>
        </w:tc>
        <w:tc>
          <w:tcPr>
            <w:tcW w:w="606" w:type="pct"/>
            <w:tcBorders>
              <w:top w:val="single" w:sz="4" w:space="0" w:color="auto"/>
            </w:tcBorders>
            <w:vAlign w:val="center"/>
          </w:tcPr>
          <w:p w14:paraId="6BC64D7D" w14:textId="77777777" w:rsidR="00380282" w:rsidRPr="00172728" w:rsidRDefault="00380282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915" w:type="pct"/>
            <w:tcBorders>
              <w:top w:val="single" w:sz="4" w:space="0" w:color="auto"/>
            </w:tcBorders>
            <w:vAlign w:val="center"/>
          </w:tcPr>
          <w:p w14:paraId="319797C4" w14:textId="77777777" w:rsidR="00380282" w:rsidRPr="00172728" w:rsidRDefault="00380282" w:rsidP="00645713">
            <w:pPr>
              <w:contextualSpacing/>
              <w:rPr>
                <w:rFonts w:cstheme="minorHAnsi"/>
              </w:rPr>
            </w:pPr>
          </w:p>
        </w:tc>
      </w:tr>
      <w:tr w:rsidR="00380282" w14:paraId="2E8BC5ED" w14:textId="77777777" w:rsidTr="00B67665">
        <w:trPr>
          <w:jc w:val="center"/>
        </w:trPr>
        <w:tc>
          <w:tcPr>
            <w:tcW w:w="449" w:type="pct"/>
            <w:tcBorders>
              <w:bottom w:val="single" w:sz="4" w:space="0" w:color="auto"/>
            </w:tcBorders>
            <w:vAlign w:val="center"/>
          </w:tcPr>
          <w:p w14:paraId="408CC4FB" w14:textId="3F3A6059" w:rsidR="00380282" w:rsidRPr="00586CFE" w:rsidRDefault="00586CFE" w:rsidP="00F8067C">
            <w:pPr>
              <w:jc w:val="center"/>
              <w:rPr>
                <w:rFonts w:cstheme="minorHAnsi"/>
                <w:b/>
              </w:rPr>
            </w:pPr>
            <w:r w:rsidRPr="00586CFE">
              <w:rPr>
                <w:rFonts w:cstheme="minorHAnsi"/>
                <w:b/>
              </w:rPr>
              <w:lastRenderedPageBreak/>
              <w:t>12</w:t>
            </w:r>
          </w:p>
        </w:tc>
        <w:tc>
          <w:tcPr>
            <w:tcW w:w="3030" w:type="pct"/>
            <w:tcBorders>
              <w:bottom w:val="single" w:sz="4" w:space="0" w:color="auto"/>
            </w:tcBorders>
            <w:vAlign w:val="center"/>
          </w:tcPr>
          <w:p w14:paraId="736DA061" w14:textId="4E401F71" w:rsidR="00380282" w:rsidRPr="00172728" w:rsidRDefault="00024DDF" w:rsidP="00645713">
            <w:pPr>
              <w:rPr>
                <w:rFonts w:cstheme="minorHAnsi"/>
              </w:rPr>
            </w:pPr>
            <w:r>
              <w:rPr>
                <w:rFonts w:cstheme="minorHAnsi"/>
              </w:rPr>
              <w:t>Připravenost</w:t>
            </w:r>
            <w:r w:rsidR="0063727A">
              <w:rPr>
                <w:rFonts w:cstheme="minorHAnsi"/>
              </w:rPr>
              <w:t xml:space="preserve"> na</w:t>
            </w:r>
            <w:r>
              <w:rPr>
                <w:rFonts w:cstheme="minorHAnsi"/>
              </w:rPr>
              <w:t xml:space="preserve"> instalaci</w:t>
            </w:r>
            <w:r w:rsidR="0063727A">
              <w:rPr>
                <w:rFonts w:cstheme="minorHAnsi"/>
              </w:rPr>
              <w:t xml:space="preserve"> HD kamer</w:t>
            </w:r>
            <w:r>
              <w:rPr>
                <w:rFonts w:cstheme="minorHAnsi"/>
              </w:rPr>
              <w:t>y</w:t>
            </w:r>
            <w:r w:rsidR="0063727A">
              <w:rPr>
                <w:rFonts w:cstheme="minorHAnsi"/>
              </w:rPr>
              <w:t xml:space="preserve"> u hlavního</w:t>
            </w:r>
            <w:r w:rsidR="00F17B9D">
              <w:rPr>
                <w:rFonts w:cstheme="minorHAnsi"/>
              </w:rPr>
              <w:t xml:space="preserve"> světla</w:t>
            </w:r>
            <w:r w:rsidR="0063727A">
              <w:rPr>
                <w:rFonts w:cstheme="minorHAnsi"/>
              </w:rPr>
              <w:t xml:space="preserve"> i satelitu, v centru svítidla</w:t>
            </w:r>
          </w:p>
        </w:tc>
        <w:tc>
          <w:tcPr>
            <w:tcW w:w="606" w:type="pct"/>
            <w:tcBorders>
              <w:bottom w:val="single" w:sz="4" w:space="0" w:color="auto"/>
            </w:tcBorders>
            <w:vAlign w:val="center"/>
          </w:tcPr>
          <w:p w14:paraId="4FAEA937" w14:textId="77777777" w:rsidR="00380282" w:rsidRPr="00172728" w:rsidRDefault="00380282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915" w:type="pct"/>
            <w:tcBorders>
              <w:bottom w:val="single" w:sz="4" w:space="0" w:color="auto"/>
            </w:tcBorders>
            <w:vAlign w:val="center"/>
          </w:tcPr>
          <w:p w14:paraId="7A9E861B" w14:textId="77777777" w:rsidR="00380282" w:rsidRPr="00172728" w:rsidRDefault="00380282" w:rsidP="00645713">
            <w:pPr>
              <w:contextualSpacing/>
              <w:rPr>
                <w:rFonts w:cstheme="minorHAnsi"/>
              </w:rPr>
            </w:pPr>
          </w:p>
        </w:tc>
      </w:tr>
      <w:tr w:rsidR="00D0492A" w14:paraId="35058A90" w14:textId="77777777" w:rsidTr="00B67665">
        <w:trPr>
          <w:jc w:val="center"/>
        </w:trPr>
        <w:tc>
          <w:tcPr>
            <w:tcW w:w="4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1DD34A4" w14:textId="35FBC7AE" w:rsidR="00D0492A" w:rsidRPr="00586CFE" w:rsidRDefault="00586CFE" w:rsidP="006A718E">
            <w:pPr>
              <w:jc w:val="center"/>
              <w:rPr>
                <w:rFonts w:cstheme="minorHAnsi"/>
                <w:b/>
              </w:rPr>
            </w:pPr>
            <w:r w:rsidRPr="00586CFE">
              <w:rPr>
                <w:rFonts w:cstheme="minorHAnsi"/>
                <w:b/>
              </w:rPr>
              <w:t>13</w:t>
            </w:r>
          </w:p>
        </w:tc>
        <w:tc>
          <w:tcPr>
            <w:tcW w:w="30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E392AD5" w14:textId="0F2234E7" w:rsidR="00D0492A" w:rsidRPr="00172728" w:rsidRDefault="00F17B9D" w:rsidP="006A718E">
            <w:pPr>
              <w:rPr>
                <w:rFonts w:cstheme="minorHAnsi"/>
              </w:rPr>
            </w:pPr>
            <w:proofErr w:type="spellStart"/>
            <w:r>
              <w:rPr>
                <w:rFonts w:eastAsia="Calibri" w:cstheme="minorHAnsi"/>
                <w:kern w:val="20"/>
                <w:lang w:eastAsia="cs-CZ"/>
              </w:rPr>
              <w:t>Resterilizovatelná</w:t>
            </w:r>
            <w:proofErr w:type="spellEnd"/>
            <w:r>
              <w:rPr>
                <w:rFonts w:eastAsia="Calibri" w:cstheme="minorHAnsi"/>
                <w:kern w:val="20"/>
                <w:lang w:eastAsia="cs-CZ"/>
              </w:rPr>
              <w:t xml:space="preserve"> rukojeť pro manipulaci se svítidlem – </w:t>
            </w:r>
            <w:r w:rsidRPr="00024DDF">
              <w:rPr>
                <w:rFonts w:eastAsia="Calibri" w:cstheme="minorHAnsi"/>
                <w:b/>
                <w:kern w:val="20"/>
                <w:lang w:eastAsia="cs-CZ"/>
              </w:rPr>
              <w:t>5 kusů</w:t>
            </w: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22CEA27" w14:textId="77777777" w:rsidR="00D0492A" w:rsidRPr="00172728" w:rsidRDefault="00D0492A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9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01F8A32" w14:textId="77777777" w:rsidR="00D0492A" w:rsidRPr="00172728" w:rsidRDefault="00D0492A" w:rsidP="00645713">
            <w:pPr>
              <w:contextualSpacing/>
              <w:rPr>
                <w:rFonts w:cstheme="minorHAnsi"/>
              </w:rPr>
            </w:pPr>
          </w:p>
        </w:tc>
      </w:tr>
      <w:tr w:rsidR="00B67665" w14:paraId="7ABC3085" w14:textId="77777777" w:rsidTr="00B67665">
        <w:trPr>
          <w:jc w:val="center"/>
        </w:trPr>
        <w:tc>
          <w:tcPr>
            <w:tcW w:w="449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33212A" w14:textId="49751A04" w:rsidR="00B67665" w:rsidRPr="00586CFE" w:rsidRDefault="00D0193A" w:rsidP="006A718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14</w:t>
            </w:r>
          </w:p>
        </w:tc>
        <w:tc>
          <w:tcPr>
            <w:tcW w:w="303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58C22FF" w14:textId="16BE02EF" w:rsidR="00B67665" w:rsidRDefault="00D0193A" w:rsidP="006A718E">
            <w:pPr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eastAsia="Calibri" w:cstheme="minorHAnsi"/>
                <w:kern w:val="20"/>
                <w:lang w:eastAsia="cs-CZ"/>
              </w:rPr>
              <w:t>Systém stropního zavěšení svítidla</w:t>
            </w:r>
          </w:p>
        </w:tc>
        <w:tc>
          <w:tcPr>
            <w:tcW w:w="606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C276935" w14:textId="77777777" w:rsidR="00B67665" w:rsidRPr="00172728" w:rsidRDefault="00B67665" w:rsidP="00645713">
            <w:pPr>
              <w:contextualSpacing/>
              <w:rPr>
                <w:rFonts w:cstheme="minorHAnsi"/>
              </w:rPr>
            </w:pPr>
          </w:p>
        </w:tc>
        <w:tc>
          <w:tcPr>
            <w:tcW w:w="915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EFBBE30" w14:textId="77777777" w:rsidR="00B67665" w:rsidRPr="00172728" w:rsidRDefault="00B67665" w:rsidP="00645713">
            <w:pPr>
              <w:contextualSpacing/>
              <w:rPr>
                <w:rFonts w:cstheme="minorHAnsi"/>
              </w:rPr>
            </w:pPr>
          </w:p>
        </w:tc>
      </w:tr>
      <w:tr w:rsidR="00F17B9D" w14:paraId="19F4212F" w14:textId="77777777" w:rsidTr="004871AD">
        <w:trPr>
          <w:trHeight w:val="340"/>
          <w:jc w:val="center"/>
        </w:trPr>
        <w:tc>
          <w:tcPr>
            <w:tcW w:w="5000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6EC86C6A" w14:textId="5548B86F" w:rsidR="00F17B9D" w:rsidRPr="00172728" w:rsidRDefault="00F17B9D" w:rsidP="00D3142B">
            <w:pPr>
              <w:contextualSpacing/>
              <w:rPr>
                <w:rFonts w:cstheme="minorHAnsi"/>
              </w:rPr>
            </w:pPr>
            <w:r w:rsidRPr="00F17B9D">
              <w:rPr>
                <w:rFonts w:cstheme="minorHAnsi"/>
                <w:b/>
              </w:rPr>
              <w:t>Jedna sada operačního svítidla (pouze 1 ze 6) navíc musí splňovat:</w:t>
            </w:r>
          </w:p>
        </w:tc>
      </w:tr>
      <w:tr w:rsidR="0080104D" w14:paraId="15CCAB6A" w14:textId="77777777" w:rsidTr="00586CFE">
        <w:trPr>
          <w:jc w:val="center"/>
        </w:trPr>
        <w:tc>
          <w:tcPr>
            <w:tcW w:w="449" w:type="pct"/>
            <w:tcBorders>
              <w:top w:val="single" w:sz="12" w:space="0" w:color="auto"/>
            </w:tcBorders>
            <w:vAlign w:val="center"/>
          </w:tcPr>
          <w:p w14:paraId="45A9D985" w14:textId="733EF64A" w:rsidR="0080104D" w:rsidRPr="00586CFE" w:rsidRDefault="00586CFE" w:rsidP="004B2A55">
            <w:pPr>
              <w:jc w:val="center"/>
              <w:rPr>
                <w:rFonts w:cstheme="minorHAnsi"/>
                <w:b/>
              </w:rPr>
            </w:pPr>
            <w:r w:rsidRPr="00586CFE">
              <w:rPr>
                <w:rFonts w:cstheme="minorHAnsi"/>
                <w:b/>
              </w:rPr>
              <w:t>1</w:t>
            </w:r>
            <w:r w:rsidR="00D0193A">
              <w:rPr>
                <w:rFonts w:cstheme="minorHAnsi"/>
                <w:b/>
              </w:rPr>
              <w:t>5</w:t>
            </w:r>
          </w:p>
        </w:tc>
        <w:tc>
          <w:tcPr>
            <w:tcW w:w="3030" w:type="pct"/>
            <w:tcBorders>
              <w:top w:val="single" w:sz="12" w:space="0" w:color="auto"/>
            </w:tcBorders>
            <w:vAlign w:val="center"/>
          </w:tcPr>
          <w:p w14:paraId="200AAE2B" w14:textId="0DCE8EE2" w:rsidR="0080104D" w:rsidRPr="00172728" w:rsidRDefault="00F17B9D" w:rsidP="00D3142B">
            <w:pPr>
              <w:rPr>
                <w:rFonts w:cstheme="minorHAnsi"/>
              </w:rPr>
            </w:pPr>
            <w:r>
              <w:rPr>
                <w:rFonts w:cstheme="minorHAnsi"/>
              </w:rPr>
              <w:t>Operační světlo vybavené</w:t>
            </w:r>
            <w:r w:rsidR="00CC3F23">
              <w:rPr>
                <w:rFonts w:cstheme="minorHAnsi"/>
              </w:rPr>
              <w:t xml:space="preserve"> bílými monochromatickými LED diodami s</w:t>
            </w:r>
            <w:r>
              <w:rPr>
                <w:rFonts w:cstheme="minorHAnsi"/>
              </w:rPr>
              <w:t xml:space="preserve"> nastavitelnou teplotou chromatičnosti 3</w:t>
            </w:r>
            <w:r w:rsidR="001A535F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9</w:t>
            </w:r>
            <w:r w:rsidR="001A535F">
              <w:rPr>
                <w:rFonts w:cstheme="minorHAnsi"/>
              </w:rPr>
              <w:t>00</w:t>
            </w:r>
            <w:r>
              <w:rPr>
                <w:rFonts w:cstheme="minorHAnsi"/>
              </w:rPr>
              <w:t xml:space="preserve"> </w:t>
            </w:r>
            <w:r w:rsidR="001A535F">
              <w:rPr>
                <w:rFonts w:cstheme="minorHAnsi"/>
              </w:rPr>
              <w:t>–</w:t>
            </w:r>
            <w:r>
              <w:rPr>
                <w:rFonts w:cstheme="minorHAnsi"/>
              </w:rPr>
              <w:t xml:space="preserve"> 5</w:t>
            </w:r>
            <w:r w:rsidR="001A535F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</w:t>
            </w:r>
            <w:r w:rsidR="001A535F">
              <w:rPr>
                <w:rFonts w:cstheme="minorHAnsi"/>
              </w:rPr>
              <w:t>00</w:t>
            </w:r>
            <w:r>
              <w:rPr>
                <w:rFonts w:cstheme="minorHAnsi"/>
              </w:rPr>
              <w:t xml:space="preserve"> K</w:t>
            </w:r>
            <w:r w:rsidR="008B1B2B">
              <w:rPr>
                <w:rFonts w:cstheme="minorHAnsi"/>
              </w:rPr>
              <w:t xml:space="preserve"> (barevné LED diody jsou nepřípustné)</w:t>
            </w:r>
          </w:p>
        </w:tc>
        <w:tc>
          <w:tcPr>
            <w:tcW w:w="606" w:type="pct"/>
            <w:tcBorders>
              <w:top w:val="single" w:sz="12" w:space="0" w:color="auto"/>
            </w:tcBorders>
            <w:vAlign w:val="center"/>
          </w:tcPr>
          <w:p w14:paraId="54C85BD8" w14:textId="77777777" w:rsidR="0080104D" w:rsidRPr="00172728" w:rsidRDefault="0080104D" w:rsidP="00D3142B">
            <w:pPr>
              <w:contextualSpacing/>
              <w:rPr>
                <w:rFonts w:cstheme="minorHAnsi"/>
              </w:rPr>
            </w:pPr>
          </w:p>
        </w:tc>
        <w:tc>
          <w:tcPr>
            <w:tcW w:w="915" w:type="pct"/>
            <w:tcBorders>
              <w:top w:val="single" w:sz="12" w:space="0" w:color="auto"/>
            </w:tcBorders>
            <w:vAlign w:val="center"/>
          </w:tcPr>
          <w:p w14:paraId="25785E76" w14:textId="77777777" w:rsidR="0080104D" w:rsidRPr="00172728" w:rsidRDefault="0080104D" w:rsidP="00D3142B">
            <w:pPr>
              <w:contextualSpacing/>
              <w:rPr>
                <w:rFonts w:cstheme="minorHAnsi"/>
              </w:rPr>
            </w:pPr>
          </w:p>
        </w:tc>
      </w:tr>
      <w:tr w:rsidR="0080104D" w14:paraId="1E991EB1" w14:textId="77777777" w:rsidTr="00586CFE">
        <w:trPr>
          <w:jc w:val="center"/>
        </w:trPr>
        <w:tc>
          <w:tcPr>
            <w:tcW w:w="449" w:type="pct"/>
            <w:vAlign w:val="center"/>
          </w:tcPr>
          <w:p w14:paraId="67D8AD1D" w14:textId="05D21AFE" w:rsidR="0080104D" w:rsidRPr="00586CFE" w:rsidRDefault="00586CFE" w:rsidP="004B2A55">
            <w:pPr>
              <w:jc w:val="center"/>
              <w:rPr>
                <w:rFonts w:cstheme="minorHAnsi"/>
                <w:b/>
              </w:rPr>
            </w:pPr>
            <w:r w:rsidRPr="00586CFE">
              <w:rPr>
                <w:rFonts w:cstheme="minorHAnsi"/>
                <w:b/>
              </w:rPr>
              <w:t>1</w:t>
            </w:r>
            <w:r w:rsidR="00D0193A">
              <w:rPr>
                <w:rFonts w:cstheme="minorHAnsi"/>
                <w:b/>
              </w:rPr>
              <w:t>6</w:t>
            </w:r>
          </w:p>
        </w:tc>
        <w:tc>
          <w:tcPr>
            <w:tcW w:w="3030" w:type="pct"/>
            <w:vAlign w:val="center"/>
          </w:tcPr>
          <w:p w14:paraId="7E7626CB" w14:textId="350CF7D3" w:rsidR="0080104D" w:rsidRPr="00172728" w:rsidRDefault="00F17B9D" w:rsidP="00D3142B">
            <w:pPr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cstheme="minorHAnsi"/>
              </w:rPr>
              <w:t>Operační světlo vybavené systémem aktivního inteligentního vykrývání zastínění (zesílení svítivosti nezastíněných částí lampy, zeslabení svítivosti zastíněných částí lampy) – bez efektu blikání, změny intenzity v operačním poli</w:t>
            </w:r>
          </w:p>
        </w:tc>
        <w:tc>
          <w:tcPr>
            <w:tcW w:w="606" w:type="pct"/>
            <w:vAlign w:val="center"/>
          </w:tcPr>
          <w:p w14:paraId="15BB4437" w14:textId="77777777" w:rsidR="0080104D" w:rsidRPr="00172728" w:rsidRDefault="0080104D" w:rsidP="00D3142B">
            <w:pPr>
              <w:contextualSpacing/>
              <w:rPr>
                <w:rFonts w:cstheme="minorHAnsi"/>
              </w:rPr>
            </w:pPr>
          </w:p>
        </w:tc>
        <w:tc>
          <w:tcPr>
            <w:tcW w:w="915" w:type="pct"/>
            <w:vAlign w:val="center"/>
          </w:tcPr>
          <w:p w14:paraId="4C34BF3B" w14:textId="77777777" w:rsidR="0080104D" w:rsidRPr="00172728" w:rsidRDefault="0080104D" w:rsidP="00D3142B">
            <w:pPr>
              <w:contextualSpacing/>
              <w:rPr>
                <w:rFonts w:cstheme="minorHAnsi"/>
              </w:rPr>
            </w:pPr>
          </w:p>
        </w:tc>
      </w:tr>
      <w:tr w:rsidR="00F17B9D" w14:paraId="791175CD" w14:textId="77777777" w:rsidTr="00586CFE">
        <w:trPr>
          <w:jc w:val="center"/>
        </w:trPr>
        <w:tc>
          <w:tcPr>
            <w:tcW w:w="449" w:type="pct"/>
            <w:vAlign w:val="center"/>
          </w:tcPr>
          <w:p w14:paraId="733B211F" w14:textId="17E918A0" w:rsidR="00F17B9D" w:rsidRPr="00586CFE" w:rsidRDefault="00586CFE" w:rsidP="00F17B9D">
            <w:pPr>
              <w:jc w:val="center"/>
              <w:rPr>
                <w:rFonts w:cstheme="minorHAnsi"/>
                <w:b/>
              </w:rPr>
            </w:pPr>
            <w:r w:rsidRPr="00586CFE">
              <w:rPr>
                <w:rFonts w:cstheme="minorHAnsi"/>
                <w:b/>
              </w:rPr>
              <w:t>1</w:t>
            </w:r>
            <w:r w:rsidR="00D0193A">
              <w:rPr>
                <w:rFonts w:cstheme="minorHAnsi"/>
                <w:b/>
              </w:rPr>
              <w:t>7</w:t>
            </w:r>
          </w:p>
        </w:tc>
        <w:tc>
          <w:tcPr>
            <w:tcW w:w="3030" w:type="pct"/>
            <w:vAlign w:val="center"/>
          </w:tcPr>
          <w:p w14:paraId="3E72A4A3" w14:textId="3F18CB8F" w:rsidR="00F17B9D" w:rsidRPr="00172728" w:rsidRDefault="00F17B9D" w:rsidP="00F17B9D">
            <w:pPr>
              <w:rPr>
                <w:rFonts w:cstheme="minorHAnsi"/>
              </w:rPr>
            </w:pPr>
            <w:r>
              <w:rPr>
                <w:rFonts w:cstheme="minorHAnsi"/>
              </w:rPr>
              <w:t>Operační světlo vybavené systémem aktivního inteligentního řízení jasu – ochrana zraku operatéra (automatické zeslabení při odrazech světla, zesílení při pohlcení světla, např. zakrvácenou ránou)</w:t>
            </w:r>
          </w:p>
        </w:tc>
        <w:tc>
          <w:tcPr>
            <w:tcW w:w="606" w:type="pct"/>
            <w:vAlign w:val="center"/>
          </w:tcPr>
          <w:p w14:paraId="4F22DD27" w14:textId="77777777" w:rsidR="00F17B9D" w:rsidRPr="00172728" w:rsidRDefault="00F17B9D" w:rsidP="00F17B9D">
            <w:pPr>
              <w:contextualSpacing/>
              <w:rPr>
                <w:rFonts w:cstheme="minorHAnsi"/>
              </w:rPr>
            </w:pPr>
          </w:p>
        </w:tc>
        <w:tc>
          <w:tcPr>
            <w:tcW w:w="915" w:type="pct"/>
            <w:vAlign w:val="center"/>
          </w:tcPr>
          <w:p w14:paraId="078AF624" w14:textId="77777777" w:rsidR="00F17B9D" w:rsidRPr="00172728" w:rsidRDefault="00F17B9D" w:rsidP="00F17B9D">
            <w:pPr>
              <w:contextualSpacing/>
              <w:rPr>
                <w:rFonts w:cstheme="minorHAnsi"/>
              </w:rPr>
            </w:pPr>
          </w:p>
        </w:tc>
      </w:tr>
    </w:tbl>
    <w:p w14:paraId="28EB2A0A" w14:textId="77777777" w:rsidR="00586CFE" w:rsidRDefault="00586CFE" w:rsidP="00B00E7E">
      <w:pPr>
        <w:jc w:val="both"/>
      </w:pPr>
    </w:p>
    <w:tbl>
      <w:tblPr>
        <w:tblStyle w:val="Mkatabulky"/>
        <w:tblW w:w="517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840"/>
        <w:gridCol w:w="5665"/>
        <w:gridCol w:w="1133"/>
        <w:gridCol w:w="1711"/>
      </w:tblGrid>
      <w:tr w:rsidR="00586CFE" w:rsidRPr="00024DDF" w14:paraId="51C46819" w14:textId="77777777" w:rsidTr="004871AD">
        <w:trPr>
          <w:trHeight w:val="340"/>
          <w:jc w:val="center"/>
        </w:trPr>
        <w:tc>
          <w:tcPr>
            <w:tcW w:w="5000" w:type="pct"/>
            <w:gridSpan w:val="4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5AB44B95" w14:textId="325C4172" w:rsidR="00586CFE" w:rsidRPr="00024DDF" w:rsidRDefault="00586CFE" w:rsidP="0005071B">
            <w:pPr>
              <w:contextualSpacing/>
              <w:rPr>
                <w:rFonts w:cstheme="minorHAnsi"/>
                <w:b/>
              </w:rPr>
            </w:pPr>
            <w:r w:rsidRPr="00024DDF">
              <w:rPr>
                <w:rFonts w:cstheme="minorHAnsi"/>
                <w:b/>
              </w:rPr>
              <w:t>Příslušenství</w:t>
            </w:r>
            <w:r>
              <w:rPr>
                <w:rFonts w:cstheme="minorHAnsi"/>
                <w:b/>
              </w:rPr>
              <w:t xml:space="preserve"> </w:t>
            </w:r>
            <w:r w:rsidRPr="00586CFE">
              <w:rPr>
                <w:rFonts w:cstheme="minorHAnsi"/>
              </w:rPr>
              <w:t>(platí pro celý předmět plnění, nikoli pro 1 sadu)</w:t>
            </w:r>
          </w:p>
        </w:tc>
      </w:tr>
      <w:tr w:rsidR="00586CFE" w:rsidRPr="00172728" w14:paraId="76D3F9D4" w14:textId="77777777" w:rsidTr="00586CFE">
        <w:trPr>
          <w:jc w:val="center"/>
        </w:trPr>
        <w:tc>
          <w:tcPr>
            <w:tcW w:w="449" w:type="pct"/>
            <w:tcBorders>
              <w:top w:val="single" w:sz="12" w:space="0" w:color="auto"/>
            </w:tcBorders>
            <w:vAlign w:val="center"/>
          </w:tcPr>
          <w:p w14:paraId="76DA602B" w14:textId="321C45DD" w:rsidR="00586CFE" w:rsidRPr="00586CFE" w:rsidRDefault="00586CFE" w:rsidP="0005071B">
            <w:pPr>
              <w:jc w:val="center"/>
              <w:rPr>
                <w:rFonts w:cstheme="minorHAnsi"/>
                <w:b/>
              </w:rPr>
            </w:pPr>
            <w:r w:rsidRPr="00586CFE">
              <w:rPr>
                <w:rFonts w:cstheme="minorHAnsi"/>
                <w:b/>
              </w:rPr>
              <w:t>1</w:t>
            </w:r>
            <w:r w:rsidR="00D0193A">
              <w:rPr>
                <w:rFonts w:cstheme="minorHAnsi"/>
                <w:b/>
              </w:rPr>
              <w:t>8</w:t>
            </w:r>
          </w:p>
        </w:tc>
        <w:tc>
          <w:tcPr>
            <w:tcW w:w="3030" w:type="pct"/>
            <w:tcBorders>
              <w:top w:val="single" w:sz="12" w:space="0" w:color="auto"/>
            </w:tcBorders>
            <w:vAlign w:val="center"/>
          </w:tcPr>
          <w:p w14:paraId="32A850B3" w14:textId="77777777" w:rsidR="00586CFE" w:rsidRPr="00172728" w:rsidRDefault="00586CFE" w:rsidP="0005071B">
            <w:pPr>
              <w:rPr>
                <w:rFonts w:eastAsia="Calibri" w:cstheme="minorHAnsi"/>
                <w:kern w:val="20"/>
                <w:lang w:eastAsia="cs-CZ"/>
              </w:rPr>
            </w:pPr>
            <w:r>
              <w:rPr>
                <w:rFonts w:eastAsia="Calibri" w:cstheme="minorHAnsi"/>
                <w:kern w:val="20"/>
                <w:lang w:eastAsia="cs-CZ"/>
              </w:rPr>
              <w:t xml:space="preserve">HD kamera použitelná a kompatibilní pro všechna světla (hlavní i satelity) – </w:t>
            </w:r>
            <w:r w:rsidRPr="00024DDF">
              <w:rPr>
                <w:rFonts w:eastAsia="Calibri" w:cstheme="minorHAnsi"/>
                <w:b/>
                <w:kern w:val="20"/>
                <w:lang w:eastAsia="cs-CZ"/>
              </w:rPr>
              <w:t>1 kus</w:t>
            </w:r>
          </w:p>
        </w:tc>
        <w:tc>
          <w:tcPr>
            <w:tcW w:w="606" w:type="pct"/>
            <w:tcBorders>
              <w:top w:val="single" w:sz="12" w:space="0" w:color="auto"/>
            </w:tcBorders>
            <w:vAlign w:val="center"/>
          </w:tcPr>
          <w:p w14:paraId="7E2CBF43" w14:textId="77777777" w:rsidR="00586CFE" w:rsidRPr="00172728" w:rsidRDefault="00586CFE" w:rsidP="0005071B">
            <w:pPr>
              <w:contextualSpacing/>
              <w:rPr>
                <w:rFonts w:cstheme="minorHAnsi"/>
              </w:rPr>
            </w:pPr>
          </w:p>
        </w:tc>
        <w:tc>
          <w:tcPr>
            <w:tcW w:w="915" w:type="pct"/>
            <w:tcBorders>
              <w:top w:val="single" w:sz="12" w:space="0" w:color="auto"/>
            </w:tcBorders>
            <w:vAlign w:val="center"/>
          </w:tcPr>
          <w:p w14:paraId="15B25E2F" w14:textId="77777777" w:rsidR="00586CFE" w:rsidRPr="00172728" w:rsidRDefault="00586CFE" w:rsidP="0005071B">
            <w:pPr>
              <w:contextualSpacing/>
              <w:rPr>
                <w:rFonts w:cstheme="minorHAnsi"/>
              </w:rPr>
            </w:pPr>
          </w:p>
        </w:tc>
      </w:tr>
    </w:tbl>
    <w:p w14:paraId="365F906C" w14:textId="77777777" w:rsidR="00A30275" w:rsidRDefault="00A30275" w:rsidP="00B00E7E">
      <w:pPr>
        <w:jc w:val="both"/>
      </w:pPr>
      <w:bookmarkStart w:id="0" w:name="_GoBack"/>
      <w:bookmarkEnd w:id="0"/>
    </w:p>
    <w:sectPr w:rsidR="00A30275" w:rsidSect="00330004">
      <w:headerReference w:type="default" r:id="rId11"/>
      <w:footerReference w:type="default" r:id="rId12"/>
      <w:pgSz w:w="11906" w:h="16838"/>
      <w:pgMar w:top="2256" w:right="1417" w:bottom="1135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D583CB" w14:textId="77777777" w:rsidR="00544B86" w:rsidRDefault="00544B86" w:rsidP="008A015B">
      <w:pPr>
        <w:spacing w:after="0" w:line="240" w:lineRule="auto"/>
      </w:pPr>
      <w:r>
        <w:separator/>
      </w:r>
    </w:p>
  </w:endnote>
  <w:endnote w:type="continuationSeparator" w:id="0">
    <w:p w14:paraId="6135D48F" w14:textId="77777777" w:rsidR="00544B86" w:rsidRDefault="00544B86" w:rsidP="008A0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BF5A0" w14:textId="77777777" w:rsidR="00433C68" w:rsidRDefault="00433C68">
    <w:pPr>
      <w:pStyle w:val="Zpat"/>
      <w:jc w:val="right"/>
    </w:pPr>
    <w:r>
      <w:t xml:space="preserve">str. </w:t>
    </w:r>
    <w:sdt>
      <w:sdtPr>
        <w:id w:val="49323120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A72AA">
          <w:rPr>
            <w:noProof/>
          </w:rPr>
          <w:t>5</w:t>
        </w:r>
        <w:r>
          <w:fldChar w:fldCharType="end"/>
        </w:r>
      </w:sdtContent>
    </w:sdt>
  </w:p>
  <w:p w14:paraId="0F3AE41A" w14:textId="77777777" w:rsidR="00433C68" w:rsidRDefault="00433C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52CCFE" w14:textId="77777777" w:rsidR="00544B86" w:rsidRDefault="00544B86" w:rsidP="008A015B">
      <w:pPr>
        <w:spacing w:after="0" w:line="240" w:lineRule="auto"/>
      </w:pPr>
      <w:r>
        <w:separator/>
      </w:r>
    </w:p>
  </w:footnote>
  <w:footnote w:type="continuationSeparator" w:id="0">
    <w:p w14:paraId="75750009" w14:textId="77777777" w:rsidR="00544B86" w:rsidRDefault="00544B86" w:rsidP="008A0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3A7B7" w14:textId="460AA0F2" w:rsidR="00433C68" w:rsidRDefault="00330004" w:rsidP="00330004">
    <w:pPr>
      <w:pStyle w:val="Zhlav"/>
      <w:tabs>
        <w:tab w:val="clear" w:pos="4536"/>
        <w:tab w:val="clear" w:pos="9072"/>
        <w:tab w:val="left" w:pos="1662"/>
      </w:tabs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3A42B143" wp14:editId="37F1868E">
          <wp:simplePos x="0" y="0"/>
          <wp:positionH relativeFrom="column">
            <wp:posOffset>1466850</wp:posOffset>
          </wp:positionH>
          <wp:positionV relativeFrom="paragraph">
            <wp:posOffset>-86995</wp:posOffset>
          </wp:positionV>
          <wp:extent cx="4029075" cy="661670"/>
          <wp:effectExtent l="0" t="0" r="9525" b="5080"/>
          <wp:wrapTight wrapText="bothSides">
            <wp:wrapPolygon edited="0">
              <wp:start x="0" y="0"/>
              <wp:lineTo x="0" y="21144"/>
              <wp:lineTo x="21549" y="21144"/>
              <wp:lineTo x="21549" y="0"/>
              <wp:lineTo x="0" y="0"/>
            </wp:wrapPolygon>
          </wp:wrapTight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29075" cy="661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3C68" w:rsidRPr="00715207">
      <w:rPr>
        <w:rFonts w:ascii="Arial" w:eastAsia="Times New Roman" w:hAnsi="Arial"/>
        <w:noProof/>
        <w:sz w:val="20"/>
        <w:szCs w:val="24"/>
        <w:lang w:eastAsia="cs-CZ"/>
      </w:rPr>
      <w:drawing>
        <wp:anchor distT="0" distB="0" distL="114300" distR="114300" simplePos="0" relativeHeight="251658240" behindDoc="1" locked="0" layoutInCell="1" allowOverlap="1" wp14:anchorId="3CC70F46" wp14:editId="3BA1CE2A">
          <wp:simplePos x="0" y="0"/>
          <wp:positionH relativeFrom="margin">
            <wp:posOffset>97790</wp:posOffset>
          </wp:positionH>
          <wp:positionV relativeFrom="paragraph">
            <wp:posOffset>-123825</wp:posOffset>
          </wp:positionV>
          <wp:extent cx="627380" cy="603250"/>
          <wp:effectExtent l="0" t="0" r="1270" b="6350"/>
          <wp:wrapNone/>
          <wp:docPr id="10" name="obrázek 9" descr="Logo nemji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nemji 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38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3C68">
      <w:tab/>
    </w:r>
    <w:r w:rsidR="00433C68">
      <w:tab/>
    </w:r>
    <w:r w:rsidR="00433C68">
      <w:tab/>
    </w:r>
    <w:r w:rsidR="00433C68">
      <w:tab/>
    </w:r>
    <w:r w:rsidR="00433C68">
      <w:tab/>
      <w:t xml:space="preserve">          </w:t>
    </w:r>
  </w:p>
  <w:p w14:paraId="158F5107" w14:textId="77777777" w:rsidR="00330004" w:rsidRDefault="00330004" w:rsidP="001A7865">
    <w:pPr>
      <w:pStyle w:val="Zhlav"/>
      <w:tabs>
        <w:tab w:val="clear" w:pos="4536"/>
        <w:tab w:val="clear" w:pos="9072"/>
        <w:tab w:val="left" w:pos="1662"/>
      </w:tabs>
      <w:jc w:val="right"/>
      <w:rPr>
        <w:b/>
        <w:sz w:val="20"/>
        <w:szCs w:val="20"/>
      </w:rPr>
    </w:pPr>
  </w:p>
  <w:p w14:paraId="10F5C8A3" w14:textId="0F67A0C5" w:rsidR="00433C68" w:rsidRPr="008A015B" w:rsidRDefault="00433C68" w:rsidP="001A7865">
    <w:pPr>
      <w:pStyle w:val="Zhlav"/>
      <w:tabs>
        <w:tab w:val="clear" w:pos="4536"/>
        <w:tab w:val="clear" w:pos="9072"/>
        <w:tab w:val="left" w:pos="1662"/>
      </w:tabs>
      <w:jc w:val="right"/>
      <w:rPr>
        <w:b/>
        <w:sz w:val="20"/>
        <w:szCs w:val="20"/>
      </w:rPr>
    </w:pPr>
    <w:r>
      <w:rPr>
        <w:b/>
        <w:sz w:val="20"/>
        <w:szCs w:val="20"/>
      </w:rPr>
      <w:t xml:space="preserve">Příloha č. </w:t>
    </w:r>
    <w:r w:rsidR="00B95D14" w:rsidRPr="00B95D14">
      <w:rPr>
        <w:b/>
        <w:sz w:val="20"/>
        <w:szCs w:val="20"/>
      </w:rPr>
      <w:t>3</w:t>
    </w:r>
    <w:r w:rsidRPr="008A015B">
      <w:rPr>
        <w:b/>
        <w:sz w:val="20"/>
        <w:szCs w:val="20"/>
      </w:rPr>
      <w:t xml:space="preserve"> </w:t>
    </w:r>
    <w:r>
      <w:rPr>
        <w:b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475B1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63425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D62F02"/>
    <w:multiLevelType w:val="multilevel"/>
    <w:tmpl w:val="9DEA938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646749"/>
    <w:multiLevelType w:val="hybridMultilevel"/>
    <w:tmpl w:val="5EF675EC"/>
    <w:lvl w:ilvl="0" w:tplc="040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083048DA"/>
    <w:multiLevelType w:val="multilevel"/>
    <w:tmpl w:val="1F30E34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A375518"/>
    <w:multiLevelType w:val="multilevel"/>
    <w:tmpl w:val="2BC6B1E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b/>
        <w:sz w:val="20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b/>
        <w:sz w:val="20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b/>
        <w:sz w:val="20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b/>
        <w:sz w:val="20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E2D5E67"/>
    <w:multiLevelType w:val="hybridMultilevel"/>
    <w:tmpl w:val="848A4A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7B1B3F"/>
    <w:multiLevelType w:val="hybridMultilevel"/>
    <w:tmpl w:val="CA84D542"/>
    <w:lvl w:ilvl="0" w:tplc="BB5EA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B47D36"/>
    <w:multiLevelType w:val="multilevel"/>
    <w:tmpl w:val="A7666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248D6A12"/>
    <w:multiLevelType w:val="hybridMultilevel"/>
    <w:tmpl w:val="C1AEC472"/>
    <w:lvl w:ilvl="0" w:tplc="CCE63AF4">
      <w:start w:val="1"/>
      <w:numFmt w:val="bullet"/>
      <w:lvlText w:val=""/>
      <w:lvlJc w:val="left"/>
      <w:pPr>
        <w:ind w:left="106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B2EB72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7E2768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0EBD96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36C856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628B32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50B8A6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962434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949FEA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25FB56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7937D47"/>
    <w:multiLevelType w:val="hybridMultilevel"/>
    <w:tmpl w:val="3F668CA4"/>
    <w:lvl w:ilvl="0" w:tplc="D4900F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E60B64"/>
    <w:multiLevelType w:val="hybridMultilevel"/>
    <w:tmpl w:val="696CEA7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D182C2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1DF7A4B"/>
    <w:multiLevelType w:val="hybridMultilevel"/>
    <w:tmpl w:val="95E4E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D438EC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6B2111F"/>
    <w:multiLevelType w:val="multilevel"/>
    <w:tmpl w:val="817863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D2277B4"/>
    <w:multiLevelType w:val="hybridMultilevel"/>
    <w:tmpl w:val="28BC3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3AB44EA"/>
    <w:multiLevelType w:val="hybridMultilevel"/>
    <w:tmpl w:val="1B7E0514"/>
    <w:lvl w:ilvl="0" w:tplc="040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19" w15:restartNumberingAfterBreak="0">
    <w:nsid w:val="4B83386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E706597"/>
    <w:multiLevelType w:val="multilevel"/>
    <w:tmpl w:val="2D4AB7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53F515FC"/>
    <w:multiLevelType w:val="hybridMultilevel"/>
    <w:tmpl w:val="A816039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CCE63AF4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2" w15:restartNumberingAfterBreak="0">
    <w:nsid w:val="54FC1243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556F4182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5783586"/>
    <w:multiLevelType w:val="multilevel"/>
    <w:tmpl w:val="A7666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ADD20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609739BE"/>
    <w:multiLevelType w:val="hybridMultilevel"/>
    <w:tmpl w:val="FB4AC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A8A04C4"/>
    <w:multiLevelType w:val="hybridMultilevel"/>
    <w:tmpl w:val="E65AC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856FE9"/>
    <w:multiLevelType w:val="hybridMultilevel"/>
    <w:tmpl w:val="D56E8F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B252D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7C4242ED"/>
    <w:multiLevelType w:val="multilevel"/>
    <w:tmpl w:val="817863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7F0363BA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"/>
  </w:num>
  <w:num w:numId="2">
    <w:abstractNumId w:val="26"/>
  </w:num>
  <w:num w:numId="3">
    <w:abstractNumId w:val="6"/>
  </w:num>
  <w:num w:numId="4">
    <w:abstractNumId w:val="28"/>
  </w:num>
  <w:num w:numId="5">
    <w:abstractNumId w:val="1"/>
  </w:num>
  <w:num w:numId="6">
    <w:abstractNumId w:val="13"/>
  </w:num>
  <w:num w:numId="7">
    <w:abstractNumId w:val="19"/>
  </w:num>
  <w:num w:numId="8">
    <w:abstractNumId w:val="10"/>
  </w:num>
  <w:num w:numId="9">
    <w:abstractNumId w:val="25"/>
  </w:num>
  <w:num w:numId="10">
    <w:abstractNumId w:val="29"/>
  </w:num>
  <w:num w:numId="11">
    <w:abstractNumId w:val="24"/>
  </w:num>
  <w:num w:numId="12">
    <w:abstractNumId w:val="8"/>
  </w:num>
  <w:num w:numId="13">
    <w:abstractNumId w:val="14"/>
  </w:num>
  <w:num w:numId="14">
    <w:abstractNumId w:val="11"/>
  </w:num>
  <w:num w:numId="15">
    <w:abstractNumId w:val="7"/>
  </w:num>
  <w:num w:numId="16">
    <w:abstractNumId w:val="9"/>
  </w:num>
  <w:num w:numId="17">
    <w:abstractNumId w:val="12"/>
  </w:num>
  <w:num w:numId="18">
    <w:abstractNumId w:val="21"/>
  </w:num>
  <w:num w:numId="19">
    <w:abstractNumId w:val="3"/>
  </w:num>
  <w:num w:numId="20">
    <w:abstractNumId w:val="18"/>
  </w:num>
  <w:num w:numId="21">
    <w:abstractNumId w:val="27"/>
  </w:num>
  <w:num w:numId="22">
    <w:abstractNumId w:val="31"/>
  </w:num>
  <w:num w:numId="23">
    <w:abstractNumId w:val="30"/>
  </w:num>
  <w:num w:numId="24">
    <w:abstractNumId w:val="16"/>
  </w:num>
  <w:num w:numId="25">
    <w:abstractNumId w:val="2"/>
  </w:num>
  <w:num w:numId="26">
    <w:abstractNumId w:val="4"/>
  </w:num>
  <w:num w:numId="27">
    <w:abstractNumId w:val="20"/>
  </w:num>
  <w:num w:numId="28">
    <w:abstractNumId w:val="0"/>
  </w:num>
  <w:num w:numId="29">
    <w:abstractNumId w:val="15"/>
  </w:num>
  <w:num w:numId="30">
    <w:abstractNumId w:val="22"/>
  </w:num>
  <w:num w:numId="31">
    <w:abstractNumId w:val="23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15B"/>
    <w:rsid w:val="000076D9"/>
    <w:rsid w:val="00024DDF"/>
    <w:rsid w:val="00026891"/>
    <w:rsid w:val="00031172"/>
    <w:rsid w:val="00036DC0"/>
    <w:rsid w:val="00072905"/>
    <w:rsid w:val="0008542B"/>
    <w:rsid w:val="00085C06"/>
    <w:rsid w:val="00085F57"/>
    <w:rsid w:val="000863E1"/>
    <w:rsid w:val="000A262E"/>
    <w:rsid w:val="000C23C7"/>
    <w:rsid w:val="000E2E5B"/>
    <w:rsid w:val="001169F3"/>
    <w:rsid w:val="0012630C"/>
    <w:rsid w:val="00126337"/>
    <w:rsid w:val="00130A46"/>
    <w:rsid w:val="001317E9"/>
    <w:rsid w:val="00145EBB"/>
    <w:rsid w:val="00154B5F"/>
    <w:rsid w:val="00166F5B"/>
    <w:rsid w:val="00172728"/>
    <w:rsid w:val="00175790"/>
    <w:rsid w:val="001A535F"/>
    <w:rsid w:val="001A5457"/>
    <w:rsid w:val="001A54A6"/>
    <w:rsid w:val="001A7865"/>
    <w:rsid w:val="001B24FB"/>
    <w:rsid w:val="001B5415"/>
    <w:rsid w:val="001B5DD5"/>
    <w:rsid w:val="001C17E8"/>
    <w:rsid w:val="001F3E69"/>
    <w:rsid w:val="001F5B29"/>
    <w:rsid w:val="002034CA"/>
    <w:rsid w:val="002452DA"/>
    <w:rsid w:val="00264E36"/>
    <w:rsid w:val="00265A29"/>
    <w:rsid w:val="00297CBD"/>
    <w:rsid w:val="002B3DD6"/>
    <w:rsid w:val="002B7DDC"/>
    <w:rsid w:val="002C298F"/>
    <w:rsid w:val="002C2AAA"/>
    <w:rsid w:val="002C4B47"/>
    <w:rsid w:val="002C6E26"/>
    <w:rsid w:val="002E5977"/>
    <w:rsid w:val="002E6AF3"/>
    <w:rsid w:val="002F43C2"/>
    <w:rsid w:val="003013A3"/>
    <w:rsid w:val="0032707A"/>
    <w:rsid w:val="00330004"/>
    <w:rsid w:val="00342B97"/>
    <w:rsid w:val="00352988"/>
    <w:rsid w:val="00360427"/>
    <w:rsid w:val="00375EE0"/>
    <w:rsid w:val="00380282"/>
    <w:rsid w:val="003871CB"/>
    <w:rsid w:val="003942EF"/>
    <w:rsid w:val="003A046A"/>
    <w:rsid w:val="003C03A1"/>
    <w:rsid w:val="003D5066"/>
    <w:rsid w:val="00416338"/>
    <w:rsid w:val="00420C22"/>
    <w:rsid w:val="0042508F"/>
    <w:rsid w:val="00430852"/>
    <w:rsid w:val="00433C68"/>
    <w:rsid w:val="00434EFF"/>
    <w:rsid w:val="004400D6"/>
    <w:rsid w:val="0045136E"/>
    <w:rsid w:val="004514CA"/>
    <w:rsid w:val="00457043"/>
    <w:rsid w:val="004767C0"/>
    <w:rsid w:val="004871AD"/>
    <w:rsid w:val="00493A59"/>
    <w:rsid w:val="004973EA"/>
    <w:rsid w:val="004A5E39"/>
    <w:rsid w:val="004A7D17"/>
    <w:rsid w:val="004B0259"/>
    <w:rsid w:val="004B2A55"/>
    <w:rsid w:val="004C3868"/>
    <w:rsid w:val="004C418D"/>
    <w:rsid w:val="004E210C"/>
    <w:rsid w:val="004E7163"/>
    <w:rsid w:val="004F14ED"/>
    <w:rsid w:val="004F3241"/>
    <w:rsid w:val="004F37E6"/>
    <w:rsid w:val="004F6269"/>
    <w:rsid w:val="004F7C5A"/>
    <w:rsid w:val="0050688A"/>
    <w:rsid w:val="00516454"/>
    <w:rsid w:val="005372F6"/>
    <w:rsid w:val="00537A22"/>
    <w:rsid w:val="005429E0"/>
    <w:rsid w:val="00544B86"/>
    <w:rsid w:val="00546F8F"/>
    <w:rsid w:val="00553EA5"/>
    <w:rsid w:val="005579C8"/>
    <w:rsid w:val="00561D81"/>
    <w:rsid w:val="00567E60"/>
    <w:rsid w:val="005716B2"/>
    <w:rsid w:val="00582239"/>
    <w:rsid w:val="00582D63"/>
    <w:rsid w:val="00582FCB"/>
    <w:rsid w:val="00584378"/>
    <w:rsid w:val="00586CFE"/>
    <w:rsid w:val="00587185"/>
    <w:rsid w:val="005A11CE"/>
    <w:rsid w:val="005A33B1"/>
    <w:rsid w:val="005A3712"/>
    <w:rsid w:val="005C02E1"/>
    <w:rsid w:val="005C51CA"/>
    <w:rsid w:val="005C6885"/>
    <w:rsid w:val="005C6A01"/>
    <w:rsid w:val="005E18C1"/>
    <w:rsid w:val="005E7FE7"/>
    <w:rsid w:val="0061119E"/>
    <w:rsid w:val="0061389C"/>
    <w:rsid w:val="0063727A"/>
    <w:rsid w:val="00644F00"/>
    <w:rsid w:val="00645713"/>
    <w:rsid w:val="0065076B"/>
    <w:rsid w:val="00661156"/>
    <w:rsid w:val="00664F39"/>
    <w:rsid w:val="00670F1F"/>
    <w:rsid w:val="00684FA4"/>
    <w:rsid w:val="006A5142"/>
    <w:rsid w:val="006B7D78"/>
    <w:rsid w:val="006E5EFD"/>
    <w:rsid w:val="006F19EE"/>
    <w:rsid w:val="0071390E"/>
    <w:rsid w:val="00714CAA"/>
    <w:rsid w:val="00724927"/>
    <w:rsid w:val="00724F7C"/>
    <w:rsid w:val="00727344"/>
    <w:rsid w:val="00727538"/>
    <w:rsid w:val="00731D16"/>
    <w:rsid w:val="00761C3A"/>
    <w:rsid w:val="00776910"/>
    <w:rsid w:val="00791D01"/>
    <w:rsid w:val="007C3AE0"/>
    <w:rsid w:val="007E52E3"/>
    <w:rsid w:val="007F4542"/>
    <w:rsid w:val="0080104D"/>
    <w:rsid w:val="00807628"/>
    <w:rsid w:val="00807AB9"/>
    <w:rsid w:val="00812F78"/>
    <w:rsid w:val="00814F65"/>
    <w:rsid w:val="008237EA"/>
    <w:rsid w:val="00851227"/>
    <w:rsid w:val="0086351E"/>
    <w:rsid w:val="00883441"/>
    <w:rsid w:val="0088483E"/>
    <w:rsid w:val="00890511"/>
    <w:rsid w:val="008A015B"/>
    <w:rsid w:val="008B1B2B"/>
    <w:rsid w:val="008D0240"/>
    <w:rsid w:val="008D4927"/>
    <w:rsid w:val="00910CEB"/>
    <w:rsid w:val="00914105"/>
    <w:rsid w:val="0091572B"/>
    <w:rsid w:val="00917A09"/>
    <w:rsid w:val="00922EC9"/>
    <w:rsid w:val="00940EA8"/>
    <w:rsid w:val="00941C8A"/>
    <w:rsid w:val="00953611"/>
    <w:rsid w:val="00957903"/>
    <w:rsid w:val="00961F88"/>
    <w:rsid w:val="00967149"/>
    <w:rsid w:val="00977924"/>
    <w:rsid w:val="009826DB"/>
    <w:rsid w:val="00996052"/>
    <w:rsid w:val="00996D1E"/>
    <w:rsid w:val="009A72AA"/>
    <w:rsid w:val="009D7079"/>
    <w:rsid w:val="009D760F"/>
    <w:rsid w:val="009E1146"/>
    <w:rsid w:val="009E174D"/>
    <w:rsid w:val="009E248F"/>
    <w:rsid w:val="009F200E"/>
    <w:rsid w:val="009F563A"/>
    <w:rsid w:val="00A029BE"/>
    <w:rsid w:val="00A13269"/>
    <w:rsid w:val="00A30275"/>
    <w:rsid w:val="00A5177F"/>
    <w:rsid w:val="00A52DAA"/>
    <w:rsid w:val="00A81135"/>
    <w:rsid w:val="00AB0510"/>
    <w:rsid w:val="00AD3679"/>
    <w:rsid w:val="00AE7ABA"/>
    <w:rsid w:val="00AF1D45"/>
    <w:rsid w:val="00B00E7E"/>
    <w:rsid w:val="00B12498"/>
    <w:rsid w:val="00B462E9"/>
    <w:rsid w:val="00B46E96"/>
    <w:rsid w:val="00B477D3"/>
    <w:rsid w:val="00B57361"/>
    <w:rsid w:val="00B57AE3"/>
    <w:rsid w:val="00B63D6B"/>
    <w:rsid w:val="00B673EA"/>
    <w:rsid w:val="00B67665"/>
    <w:rsid w:val="00B74E00"/>
    <w:rsid w:val="00B85CED"/>
    <w:rsid w:val="00B90F5E"/>
    <w:rsid w:val="00B95D14"/>
    <w:rsid w:val="00BA232D"/>
    <w:rsid w:val="00BB5081"/>
    <w:rsid w:val="00BB61CB"/>
    <w:rsid w:val="00BD09E7"/>
    <w:rsid w:val="00BD340C"/>
    <w:rsid w:val="00BD4017"/>
    <w:rsid w:val="00BE1CA4"/>
    <w:rsid w:val="00C159F4"/>
    <w:rsid w:val="00C208EA"/>
    <w:rsid w:val="00C36FC6"/>
    <w:rsid w:val="00C4765B"/>
    <w:rsid w:val="00C6540E"/>
    <w:rsid w:val="00C752BE"/>
    <w:rsid w:val="00C7767C"/>
    <w:rsid w:val="00C834CF"/>
    <w:rsid w:val="00C87F0D"/>
    <w:rsid w:val="00C909D6"/>
    <w:rsid w:val="00C92535"/>
    <w:rsid w:val="00CC3F23"/>
    <w:rsid w:val="00CC7623"/>
    <w:rsid w:val="00CD26C8"/>
    <w:rsid w:val="00CD4DFA"/>
    <w:rsid w:val="00CF540E"/>
    <w:rsid w:val="00D0193A"/>
    <w:rsid w:val="00D0492A"/>
    <w:rsid w:val="00D21F55"/>
    <w:rsid w:val="00D3142B"/>
    <w:rsid w:val="00D4685D"/>
    <w:rsid w:val="00D55532"/>
    <w:rsid w:val="00D57ED9"/>
    <w:rsid w:val="00DA4F47"/>
    <w:rsid w:val="00DB1D8A"/>
    <w:rsid w:val="00DC0AE8"/>
    <w:rsid w:val="00DD1762"/>
    <w:rsid w:val="00DD4EA5"/>
    <w:rsid w:val="00DE0826"/>
    <w:rsid w:val="00DF2C1C"/>
    <w:rsid w:val="00DF4711"/>
    <w:rsid w:val="00E02066"/>
    <w:rsid w:val="00E13BF2"/>
    <w:rsid w:val="00E41093"/>
    <w:rsid w:val="00E4437B"/>
    <w:rsid w:val="00E53A1F"/>
    <w:rsid w:val="00E72D7D"/>
    <w:rsid w:val="00E73264"/>
    <w:rsid w:val="00E75029"/>
    <w:rsid w:val="00E81E37"/>
    <w:rsid w:val="00EC35CA"/>
    <w:rsid w:val="00EC7F92"/>
    <w:rsid w:val="00ED0596"/>
    <w:rsid w:val="00ED0858"/>
    <w:rsid w:val="00EE7745"/>
    <w:rsid w:val="00F039F5"/>
    <w:rsid w:val="00F17B9D"/>
    <w:rsid w:val="00F269B5"/>
    <w:rsid w:val="00F33DD2"/>
    <w:rsid w:val="00F44A2C"/>
    <w:rsid w:val="00F4677A"/>
    <w:rsid w:val="00F46AE8"/>
    <w:rsid w:val="00F5232D"/>
    <w:rsid w:val="00F77E01"/>
    <w:rsid w:val="00F8067C"/>
    <w:rsid w:val="00F916AC"/>
    <w:rsid w:val="00F93974"/>
    <w:rsid w:val="00F94931"/>
    <w:rsid w:val="00FA4638"/>
    <w:rsid w:val="00FC3E0F"/>
    <w:rsid w:val="00FC6BBC"/>
    <w:rsid w:val="00FD65E7"/>
    <w:rsid w:val="00FD7383"/>
    <w:rsid w:val="00FF1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F9D05D"/>
  <w15:docId w15:val="{0BB9B210-0C8B-42D5-B635-0F2F57A4A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A0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015B"/>
  </w:style>
  <w:style w:type="paragraph" w:styleId="Zpat">
    <w:name w:val="footer"/>
    <w:basedOn w:val="Normln"/>
    <w:link w:val="ZpatChar"/>
    <w:uiPriority w:val="99"/>
    <w:unhideWhenUsed/>
    <w:rsid w:val="008A0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015B"/>
  </w:style>
  <w:style w:type="table" w:styleId="Mkatabulky">
    <w:name w:val="Table Grid"/>
    <w:basedOn w:val="Normlntabulka"/>
    <w:uiPriority w:val="59"/>
    <w:rsid w:val="001C1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1C17E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4514C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D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26C8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265A2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65A2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3normal">
    <w:name w:val="3_normal"/>
    <w:basedOn w:val="Normln"/>
    <w:qFormat/>
    <w:rsid w:val="00265A29"/>
    <w:pPr>
      <w:spacing w:after="0"/>
      <w:jc w:val="both"/>
    </w:pPr>
    <w:rPr>
      <w:rFonts w:ascii="Calibri" w:eastAsia="Calibri" w:hAnsi="Calibri" w:cs="Arial"/>
    </w:rPr>
  </w:style>
  <w:style w:type="paragraph" w:customStyle="1" w:styleId="Default">
    <w:name w:val="Default"/>
    <w:rsid w:val="005A37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973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73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73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73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73E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FC3FE4F62AD546AE2095E1B2E7290F" ma:contentTypeVersion="5" ma:contentTypeDescription="Vytvoří nový dokument" ma:contentTypeScope="" ma:versionID="0c8aa0bad014a59ad692c251cb69ef1b">
  <xsd:schema xmlns:xsd="http://www.w3.org/2001/XMLSchema" xmlns:xs="http://www.w3.org/2001/XMLSchema" xmlns:p="http://schemas.microsoft.com/office/2006/metadata/properties" xmlns:ns2="c907a78e-75f2-4f05-91d0-96edef6c561b" targetNamespace="http://schemas.microsoft.com/office/2006/metadata/properties" ma:root="true" ma:fieldsID="ad5a5fbfe3de8ea5d9dbe069e495a5b8" ns2:_="">
    <xsd:import namespace="c907a78e-75f2-4f05-91d0-96edef6c56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7a78e-75f2-4f05-91d0-96edef6c56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44B58-0163-431D-B2FD-FCD0EF52645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3DA9C97-4C5E-444E-94EF-AF83B335AD1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5425E6-291E-46A0-8904-7814323222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07a78e-75f2-4f05-91d0-96edef6c5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679D131-31A6-4A58-9E2C-A7FDDB7E2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375</Words>
  <Characters>2214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Týna</dc:creator>
  <cp:lastModifiedBy>Rosická Kristýna,Ing. MBA</cp:lastModifiedBy>
  <cp:revision>24</cp:revision>
  <dcterms:created xsi:type="dcterms:W3CDTF">2018-12-13T08:32:00Z</dcterms:created>
  <dcterms:modified xsi:type="dcterms:W3CDTF">2019-04-26T07:40:00Z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0x010100FEFC3FE4F62AD546AE2095E1B2E7290F</vt:lpwstr>
  </property>
</Properties>
</file>