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E6CD67" w14:textId="6DA95139" w:rsidR="008A015B" w:rsidRDefault="008A015B" w:rsidP="00330004">
      <w:pPr>
        <w:jc w:val="center"/>
        <w:rPr>
          <w:b/>
          <w:sz w:val="32"/>
          <w:szCs w:val="32"/>
          <w:u w:val="single"/>
        </w:rPr>
      </w:pPr>
      <w:r w:rsidRPr="008D4927">
        <w:rPr>
          <w:b/>
          <w:sz w:val="32"/>
          <w:szCs w:val="32"/>
          <w:u w:val="single"/>
        </w:rPr>
        <w:t xml:space="preserve">TECHNICKÁ SPECIFIKACE </w:t>
      </w:r>
      <w:r w:rsidR="00DB1D8A">
        <w:rPr>
          <w:b/>
          <w:sz w:val="32"/>
          <w:szCs w:val="32"/>
          <w:u w:val="single"/>
        </w:rPr>
        <w:t>PŘEDMĚTU PLNĚNÍ</w:t>
      </w:r>
    </w:p>
    <w:p w14:paraId="318B9B86" w14:textId="77777777" w:rsidR="0012630C" w:rsidRDefault="00330004" w:rsidP="001A7865">
      <w:pPr>
        <w:jc w:val="center"/>
        <w:rPr>
          <w:b/>
          <w:sz w:val="32"/>
          <w:szCs w:val="32"/>
        </w:rPr>
      </w:pPr>
      <w:proofErr w:type="spellStart"/>
      <w:r>
        <w:rPr>
          <w:b/>
          <w:sz w:val="32"/>
          <w:szCs w:val="32"/>
        </w:rPr>
        <w:t>Onkogynekologická</w:t>
      </w:r>
      <w:proofErr w:type="spellEnd"/>
      <w:r>
        <w:rPr>
          <w:b/>
          <w:sz w:val="32"/>
          <w:szCs w:val="32"/>
        </w:rPr>
        <w:t xml:space="preserve"> péče Nemocnice Jihlava</w:t>
      </w:r>
      <w:r w:rsidR="00072905">
        <w:rPr>
          <w:b/>
          <w:sz w:val="32"/>
          <w:szCs w:val="32"/>
        </w:rPr>
        <w:t xml:space="preserve"> – </w:t>
      </w:r>
    </w:p>
    <w:p w14:paraId="5D62BA17" w14:textId="2294E6E0" w:rsidR="001A7865" w:rsidRDefault="00DD6562" w:rsidP="001A786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V</w:t>
      </w:r>
      <w:r w:rsidR="004D255B">
        <w:rPr>
          <w:b/>
          <w:sz w:val="32"/>
          <w:szCs w:val="32"/>
        </w:rPr>
        <w:t xml:space="preserve">ybavení operačních sálů </w:t>
      </w:r>
    </w:p>
    <w:p w14:paraId="406EADE5" w14:textId="77777777" w:rsidR="00DD6562" w:rsidRDefault="00DD6562" w:rsidP="001A7865">
      <w:pPr>
        <w:jc w:val="center"/>
        <w:rPr>
          <w:b/>
          <w:sz w:val="32"/>
          <w:szCs w:val="32"/>
        </w:rPr>
      </w:pPr>
    </w:p>
    <w:p w14:paraId="31AD508B" w14:textId="7111FBA3" w:rsidR="005D0F19" w:rsidRPr="00DD6562" w:rsidRDefault="00DD6562" w:rsidP="00DD6562">
      <w:pPr>
        <w:jc w:val="center"/>
        <w:rPr>
          <w:b/>
          <w:sz w:val="28"/>
          <w:szCs w:val="28"/>
        </w:rPr>
      </w:pPr>
      <w:r w:rsidRPr="00DD6562">
        <w:rPr>
          <w:b/>
          <w:sz w:val="28"/>
          <w:szCs w:val="28"/>
        </w:rPr>
        <w:t>Část 1 - I</w:t>
      </w:r>
      <w:r w:rsidR="004D255B" w:rsidRPr="00DD6562">
        <w:rPr>
          <w:b/>
          <w:sz w:val="28"/>
          <w:szCs w:val="28"/>
        </w:rPr>
        <w:t>nstrument</w:t>
      </w:r>
      <w:r w:rsidRPr="00DD6562">
        <w:rPr>
          <w:b/>
          <w:sz w:val="28"/>
          <w:szCs w:val="28"/>
        </w:rPr>
        <w:t>á</w:t>
      </w:r>
      <w:r w:rsidR="004D255B" w:rsidRPr="00DD6562">
        <w:rPr>
          <w:b/>
          <w:sz w:val="28"/>
          <w:szCs w:val="28"/>
        </w:rPr>
        <w:t>rium pro abdominální operativu</w:t>
      </w:r>
    </w:p>
    <w:p w14:paraId="2F89DDBF" w14:textId="77777777" w:rsidR="009826DB" w:rsidRDefault="009826DB" w:rsidP="009826DB">
      <w:pPr>
        <w:spacing w:after="0" w:line="240" w:lineRule="auto"/>
        <w:contextualSpacing/>
        <w:rPr>
          <w:b/>
        </w:rPr>
      </w:pPr>
    </w:p>
    <w:p w14:paraId="570CB69C" w14:textId="397C4807" w:rsidR="008D4927" w:rsidRDefault="00330004" w:rsidP="009826DB">
      <w:pPr>
        <w:spacing w:after="0" w:line="240" w:lineRule="auto"/>
        <w:contextualSpacing/>
        <w:rPr>
          <w:b/>
        </w:rPr>
      </w:pPr>
      <w:r>
        <w:rPr>
          <w:b/>
          <w:u w:val="single"/>
        </w:rPr>
        <w:t>Celková maximáln</w:t>
      </w:r>
      <w:r w:rsidR="0012630C">
        <w:rPr>
          <w:b/>
          <w:u w:val="single"/>
        </w:rPr>
        <w:t>ě přípustná</w:t>
      </w:r>
      <w:r w:rsidR="00582FCB">
        <w:rPr>
          <w:b/>
          <w:u w:val="single"/>
        </w:rPr>
        <w:t xml:space="preserve"> </w:t>
      </w:r>
      <w:r w:rsidR="0012630C">
        <w:rPr>
          <w:b/>
          <w:u w:val="single"/>
        </w:rPr>
        <w:t>cena</w:t>
      </w:r>
      <w:r w:rsidR="00582FCB">
        <w:rPr>
          <w:b/>
          <w:u w:val="single"/>
        </w:rPr>
        <w:t xml:space="preserve"> předmětu </w:t>
      </w:r>
      <w:r>
        <w:rPr>
          <w:b/>
          <w:u w:val="single"/>
        </w:rPr>
        <w:t>plnění</w:t>
      </w:r>
      <w:r w:rsidR="009826DB" w:rsidRPr="009826DB">
        <w:rPr>
          <w:b/>
          <w:u w:val="single"/>
        </w:rPr>
        <w:t>:</w:t>
      </w:r>
      <w:r w:rsidR="009826DB">
        <w:rPr>
          <w:b/>
        </w:rPr>
        <w:t xml:space="preserve"> </w:t>
      </w:r>
      <w:r w:rsidR="009826DB">
        <w:rPr>
          <w:b/>
        </w:rPr>
        <w:tab/>
      </w:r>
      <w:r w:rsidR="003227F0">
        <w:rPr>
          <w:b/>
        </w:rPr>
        <w:t>733 143,55</w:t>
      </w:r>
      <w:r w:rsidR="00D9709B">
        <w:rPr>
          <w:b/>
        </w:rPr>
        <w:t xml:space="preserve"> </w:t>
      </w:r>
      <w:r w:rsidR="009826DB">
        <w:rPr>
          <w:b/>
        </w:rPr>
        <w:t>Kč bez DPH</w:t>
      </w:r>
    </w:p>
    <w:p w14:paraId="526F506E" w14:textId="3D35D862" w:rsidR="0012630C" w:rsidRDefault="0012630C" w:rsidP="009826DB">
      <w:pPr>
        <w:spacing w:after="0" w:line="240" w:lineRule="auto"/>
        <w:contextualSpacing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3227F0">
        <w:rPr>
          <w:b/>
        </w:rPr>
        <w:t>887 103,70</w:t>
      </w:r>
      <w:r w:rsidR="00D9709B">
        <w:rPr>
          <w:b/>
        </w:rPr>
        <w:t xml:space="preserve"> </w:t>
      </w:r>
      <w:r>
        <w:rPr>
          <w:b/>
        </w:rPr>
        <w:t>Kč vč. DPH</w:t>
      </w:r>
    </w:p>
    <w:p w14:paraId="60E1C15C" w14:textId="61894A3D" w:rsidR="009826DB" w:rsidRDefault="009826DB" w:rsidP="0012630C">
      <w:pPr>
        <w:spacing w:after="0" w:line="240" w:lineRule="auto"/>
        <w:contextualSpacing/>
        <w:rPr>
          <w:b/>
        </w:rPr>
      </w:pPr>
      <w:r>
        <w:rPr>
          <w:b/>
        </w:rPr>
        <w:tab/>
      </w:r>
    </w:p>
    <w:p w14:paraId="0FD62362" w14:textId="3AD21C34" w:rsidR="009A364B" w:rsidRPr="00D44F5F" w:rsidRDefault="009A364B" w:rsidP="001C17E8">
      <w:pPr>
        <w:jc w:val="both"/>
      </w:pPr>
      <w:r w:rsidRPr="009A364B">
        <w:t xml:space="preserve">(Předmětem plnění je </w:t>
      </w:r>
      <w:r w:rsidRPr="009A364B">
        <w:rPr>
          <w:b/>
        </w:rPr>
        <w:t>7 kompletních sad</w:t>
      </w:r>
      <w:r w:rsidRPr="009A364B">
        <w:t xml:space="preserve"> instrumentária a doplňkové ostatní instrumentárium</w:t>
      </w:r>
      <w:r w:rsidR="00C12F63">
        <w:t xml:space="preserve"> a příslušenství</w:t>
      </w:r>
      <w:r w:rsidRPr="009A364B">
        <w:t xml:space="preserve"> pro abdominální operativu)</w:t>
      </w:r>
      <w:r>
        <w:t>.</w:t>
      </w:r>
    </w:p>
    <w:p w14:paraId="7A94CD4E" w14:textId="2990C3B2" w:rsidR="001C17E8" w:rsidRDefault="00CB3226" w:rsidP="001C17E8">
      <w:pPr>
        <w:jc w:val="both"/>
        <w:rPr>
          <w:b/>
          <w:szCs w:val="32"/>
        </w:rPr>
      </w:pPr>
      <w:r>
        <w:rPr>
          <w:b/>
          <w:szCs w:val="32"/>
        </w:rPr>
        <w:t>Účastník je povinen níže uvedenou tabulku učinit součástí svojí nabídky.</w:t>
      </w:r>
      <w:r w:rsidR="00CC24D7">
        <w:rPr>
          <w:b/>
          <w:szCs w:val="32"/>
        </w:rPr>
        <w:t xml:space="preserve"> </w:t>
      </w:r>
      <w:r w:rsidR="001A7865" w:rsidRPr="001A7865">
        <w:rPr>
          <w:b/>
          <w:szCs w:val="32"/>
        </w:rPr>
        <w:t xml:space="preserve">Uvedené požadavky jsou </w:t>
      </w:r>
      <w:proofErr w:type="spellStart"/>
      <w:r w:rsidR="001A7865" w:rsidRPr="001A7865">
        <w:rPr>
          <w:b/>
          <w:szCs w:val="32"/>
        </w:rPr>
        <w:t>nepodkročitelné</w:t>
      </w:r>
      <w:proofErr w:type="spellEnd"/>
      <w:r w:rsidR="001A7865" w:rsidRPr="001A7865">
        <w:rPr>
          <w:b/>
          <w:szCs w:val="32"/>
        </w:rPr>
        <w:t>, tzn., že jejich nesplnění bude posouzeno jako nesplnění technických požadavků na předmět plnění daných zadávací dokumentací a povede k vyloučení účastníka ze zadávacího řízení.</w:t>
      </w:r>
    </w:p>
    <w:p w14:paraId="31B03E1C" w14:textId="03A464CB" w:rsidR="00D44F5F" w:rsidRPr="001C17E8" w:rsidRDefault="00D44F5F" w:rsidP="001C17E8">
      <w:pPr>
        <w:jc w:val="both"/>
        <w:rPr>
          <w:b/>
          <w:szCs w:val="32"/>
        </w:rPr>
      </w:pPr>
      <w:r>
        <w:rPr>
          <w:b/>
          <w:szCs w:val="32"/>
        </w:rPr>
        <w:t>Specifikace pro 1 sadu:</w:t>
      </w:r>
      <w:bookmarkStart w:id="0" w:name="_GoBack"/>
      <w:bookmarkEnd w:id="0"/>
    </w:p>
    <w:tbl>
      <w:tblPr>
        <w:tblStyle w:val="Mkatabulky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782"/>
        <w:gridCol w:w="1260"/>
      </w:tblGrid>
      <w:tr w:rsidR="00DD6562" w14:paraId="08168B12" w14:textId="77777777" w:rsidTr="004C6C75">
        <w:trPr>
          <w:trHeight w:val="340"/>
          <w:tblHeader/>
          <w:jc w:val="center"/>
        </w:trPr>
        <w:tc>
          <w:tcPr>
            <w:tcW w:w="43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8C697B5" w14:textId="73A48E1E" w:rsidR="00DD6562" w:rsidRPr="00172728" w:rsidRDefault="00DD6562" w:rsidP="00085C0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Instrumentárium –</w:t>
            </w:r>
            <w:r w:rsidR="00782906">
              <w:rPr>
                <w:rFonts w:cstheme="minorHAnsi"/>
                <w:b/>
              </w:rPr>
              <w:t xml:space="preserve"> </w:t>
            </w:r>
            <w:r>
              <w:rPr>
                <w:rFonts w:cstheme="minorHAnsi"/>
                <w:b/>
              </w:rPr>
              <w:t>sad</w:t>
            </w:r>
            <w:r w:rsidR="009A364B">
              <w:rPr>
                <w:rFonts w:cstheme="minorHAnsi"/>
                <w:b/>
              </w:rPr>
              <w:t>a</w:t>
            </w:r>
          </w:p>
        </w:tc>
        <w:tc>
          <w:tcPr>
            <w:tcW w:w="6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52906243" w14:textId="3AE56372" w:rsidR="00DD6562" w:rsidRPr="00172728" w:rsidRDefault="00DD6562" w:rsidP="0024734E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Počet ks</w:t>
            </w:r>
          </w:p>
        </w:tc>
      </w:tr>
      <w:tr w:rsidR="00DD6562" w14:paraId="7061855F" w14:textId="77777777" w:rsidTr="00DD6562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C46BA2F" w14:textId="1C3D220B" w:rsidR="00DD6562" w:rsidRPr="00172728" w:rsidRDefault="00DD6562" w:rsidP="00645713">
            <w:pPr>
              <w:contextualSpacing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Nůžky</w:t>
            </w:r>
          </w:p>
        </w:tc>
      </w:tr>
      <w:tr w:rsidR="00DD6562" w14:paraId="50616486" w14:textId="77777777" w:rsidTr="004C6C75">
        <w:trPr>
          <w:jc w:val="center"/>
        </w:trPr>
        <w:tc>
          <w:tcPr>
            <w:tcW w:w="4303" w:type="pct"/>
            <w:tcBorders>
              <w:top w:val="single" w:sz="12" w:space="0" w:color="auto"/>
            </w:tcBorders>
            <w:vAlign w:val="center"/>
          </w:tcPr>
          <w:p w14:paraId="74D18192" w14:textId="01F82DDD" w:rsidR="00DD6562" w:rsidRPr="006C2F29" w:rsidRDefault="00DD6562" w:rsidP="006C2F2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6C2F29">
              <w:rPr>
                <w:rFonts w:cstheme="minorHAnsi"/>
              </w:rPr>
              <w:t xml:space="preserve">nůžky zahnuté </w:t>
            </w:r>
            <w:proofErr w:type="spellStart"/>
            <w:r w:rsidRPr="006C2F29">
              <w:rPr>
                <w:rFonts w:cstheme="minorHAnsi"/>
              </w:rPr>
              <w:t>Metzenbaum</w:t>
            </w:r>
            <w:proofErr w:type="spellEnd"/>
            <w:r w:rsidR="00AC1CE9" w:rsidRPr="006C2F29">
              <w:rPr>
                <w:rFonts w:cstheme="minorHAnsi"/>
              </w:rPr>
              <w:t xml:space="preserve"> dlouhé</w:t>
            </w:r>
          </w:p>
        </w:tc>
        <w:tc>
          <w:tcPr>
            <w:tcW w:w="697" w:type="pct"/>
            <w:tcBorders>
              <w:top w:val="single" w:sz="12" w:space="0" w:color="auto"/>
            </w:tcBorders>
            <w:vAlign w:val="center"/>
          </w:tcPr>
          <w:p w14:paraId="468751FE" w14:textId="02403C0C" w:rsidR="00DD6562" w:rsidRPr="00782906" w:rsidRDefault="005034A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DD6562" w14:paraId="75AC8F0C" w14:textId="77777777" w:rsidTr="004C6C75">
        <w:trPr>
          <w:jc w:val="center"/>
        </w:trPr>
        <w:tc>
          <w:tcPr>
            <w:tcW w:w="4303" w:type="pct"/>
            <w:vAlign w:val="center"/>
          </w:tcPr>
          <w:p w14:paraId="7A716612" w14:textId="71512FE5" w:rsidR="00DD6562" w:rsidRPr="006C2F29" w:rsidRDefault="00DD6562" w:rsidP="006C2F2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6C2F29">
              <w:rPr>
                <w:rFonts w:cstheme="minorHAnsi"/>
              </w:rPr>
              <w:t xml:space="preserve">nůžky zahnuté </w:t>
            </w:r>
            <w:proofErr w:type="spellStart"/>
            <w:r w:rsidRPr="006C2F29">
              <w:rPr>
                <w:rFonts w:cstheme="minorHAnsi"/>
              </w:rPr>
              <w:t>Metzenbaum</w:t>
            </w:r>
            <w:proofErr w:type="spellEnd"/>
            <w:r w:rsidR="00AC1CE9" w:rsidRPr="006C2F29">
              <w:rPr>
                <w:rFonts w:cstheme="minorHAnsi"/>
              </w:rPr>
              <w:t xml:space="preserve"> střední</w:t>
            </w:r>
          </w:p>
        </w:tc>
        <w:tc>
          <w:tcPr>
            <w:tcW w:w="697" w:type="pct"/>
            <w:vAlign w:val="center"/>
          </w:tcPr>
          <w:p w14:paraId="366FAF80" w14:textId="0A4E2AB2" w:rsidR="00DD6562" w:rsidRPr="00782906" w:rsidRDefault="005034A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2</w:t>
            </w:r>
          </w:p>
        </w:tc>
      </w:tr>
      <w:tr w:rsidR="00DD6562" w14:paraId="4FB9D656" w14:textId="77777777" w:rsidTr="004C6C75">
        <w:trPr>
          <w:jc w:val="center"/>
        </w:trPr>
        <w:tc>
          <w:tcPr>
            <w:tcW w:w="4303" w:type="pct"/>
            <w:vAlign w:val="center"/>
          </w:tcPr>
          <w:p w14:paraId="1CD6E944" w14:textId="7ACB098C" w:rsidR="00DD6562" w:rsidRPr="006C2F29" w:rsidRDefault="00DD6562" w:rsidP="006C2F2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6C2F29">
              <w:rPr>
                <w:rFonts w:cstheme="minorHAnsi"/>
              </w:rPr>
              <w:t xml:space="preserve">nůžky </w:t>
            </w:r>
            <w:r w:rsidR="00AC1CE9" w:rsidRPr="006C2F29">
              <w:rPr>
                <w:rFonts w:cstheme="minorHAnsi"/>
              </w:rPr>
              <w:t>hrotnat</w:t>
            </w:r>
            <w:r w:rsidR="00AC1CE9">
              <w:rPr>
                <w:rFonts w:cstheme="minorHAnsi"/>
              </w:rPr>
              <w:t>é – tupé</w:t>
            </w:r>
            <w:r w:rsidR="00AC1CE9" w:rsidRPr="006C2F29">
              <w:rPr>
                <w:rFonts w:cstheme="minorHAnsi"/>
              </w:rPr>
              <w:t xml:space="preserve"> krátké</w:t>
            </w:r>
          </w:p>
        </w:tc>
        <w:tc>
          <w:tcPr>
            <w:tcW w:w="697" w:type="pct"/>
            <w:vAlign w:val="center"/>
          </w:tcPr>
          <w:p w14:paraId="00A4DCDE" w14:textId="75AD31F8" w:rsidR="00DD6562" w:rsidRPr="00782906" w:rsidRDefault="005034A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DD6562" w14:paraId="4CD77EDE" w14:textId="77777777" w:rsidTr="004C6C75">
        <w:trPr>
          <w:jc w:val="center"/>
        </w:trPr>
        <w:tc>
          <w:tcPr>
            <w:tcW w:w="4303" w:type="pct"/>
            <w:tcBorders>
              <w:bottom w:val="single" w:sz="12" w:space="0" w:color="auto"/>
            </w:tcBorders>
            <w:vAlign w:val="center"/>
          </w:tcPr>
          <w:p w14:paraId="3D783995" w14:textId="5CDDB3E4" w:rsidR="00DD6562" w:rsidRPr="006C2F29" w:rsidRDefault="00DD6562" w:rsidP="006C2F2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6C2F29">
              <w:rPr>
                <w:rFonts w:cstheme="minorHAnsi"/>
              </w:rPr>
              <w:t>nůžky zahnuté Mayo</w:t>
            </w:r>
            <w:r w:rsidR="00AC1CE9" w:rsidRPr="006C2F29">
              <w:rPr>
                <w:rFonts w:cstheme="minorHAnsi"/>
              </w:rPr>
              <w:t xml:space="preserve"> dlouhé</w:t>
            </w:r>
          </w:p>
        </w:tc>
        <w:tc>
          <w:tcPr>
            <w:tcW w:w="697" w:type="pct"/>
            <w:tcBorders>
              <w:bottom w:val="single" w:sz="12" w:space="0" w:color="auto"/>
            </w:tcBorders>
            <w:vAlign w:val="center"/>
          </w:tcPr>
          <w:p w14:paraId="3A5AEA33" w14:textId="3C6316A3" w:rsidR="00DD6562" w:rsidRPr="00782906" w:rsidRDefault="005034A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DD6562" w14:paraId="3C7C1232" w14:textId="77777777" w:rsidTr="00DD6562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14:paraId="17193111" w14:textId="1A0FE5E3" w:rsidR="00DD6562" w:rsidRPr="0024734E" w:rsidRDefault="00DD6562" w:rsidP="0024734E">
            <w:pPr>
              <w:contextualSpacing/>
              <w:rPr>
                <w:rFonts w:cstheme="minorHAnsi"/>
                <w:b/>
              </w:rPr>
            </w:pPr>
            <w:r w:rsidRPr="0024734E">
              <w:rPr>
                <w:rFonts w:cstheme="minorHAnsi"/>
                <w:b/>
              </w:rPr>
              <w:t>Pinzety</w:t>
            </w:r>
          </w:p>
        </w:tc>
      </w:tr>
      <w:tr w:rsidR="00DD6562" w14:paraId="51D8F073" w14:textId="77777777" w:rsidTr="004C6C75">
        <w:trPr>
          <w:jc w:val="center"/>
        </w:trPr>
        <w:tc>
          <w:tcPr>
            <w:tcW w:w="4303" w:type="pct"/>
            <w:tcBorders>
              <w:top w:val="single" w:sz="12" w:space="0" w:color="auto"/>
            </w:tcBorders>
            <w:vAlign w:val="center"/>
          </w:tcPr>
          <w:p w14:paraId="7C8562E7" w14:textId="4C41A7D9" w:rsidR="00DD6562" w:rsidRPr="00AC1CE9" w:rsidRDefault="00DD6562" w:rsidP="00AC1CE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AC1CE9">
              <w:rPr>
                <w:rFonts w:cstheme="minorHAnsi"/>
              </w:rPr>
              <w:t>pinzeta anatomická krátká</w:t>
            </w:r>
          </w:p>
        </w:tc>
        <w:tc>
          <w:tcPr>
            <w:tcW w:w="697" w:type="pct"/>
            <w:tcBorders>
              <w:top w:val="single" w:sz="12" w:space="0" w:color="auto"/>
            </w:tcBorders>
            <w:vAlign w:val="center"/>
          </w:tcPr>
          <w:p w14:paraId="6592F549" w14:textId="7AFD1DF4" w:rsidR="00DD6562" w:rsidRPr="00782906" w:rsidRDefault="005034A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DD6562" w14:paraId="6AAB27DD" w14:textId="77777777" w:rsidTr="004C6C75">
        <w:trPr>
          <w:jc w:val="center"/>
        </w:trPr>
        <w:tc>
          <w:tcPr>
            <w:tcW w:w="4303" w:type="pct"/>
            <w:vAlign w:val="center"/>
          </w:tcPr>
          <w:p w14:paraId="66F9E3FC" w14:textId="4C722625" w:rsidR="00DD6562" w:rsidRPr="00AC1CE9" w:rsidRDefault="00DD6562" w:rsidP="00AC1CE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AC1CE9">
              <w:rPr>
                <w:rFonts w:cstheme="minorHAnsi"/>
              </w:rPr>
              <w:t>pinzeta anatomická střední</w:t>
            </w:r>
          </w:p>
        </w:tc>
        <w:tc>
          <w:tcPr>
            <w:tcW w:w="697" w:type="pct"/>
            <w:vAlign w:val="center"/>
          </w:tcPr>
          <w:p w14:paraId="36A4C876" w14:textId="68A2316D" w:rsidR="00DD6562" w:rsidRPr="00782906" w:rsidRDefault="005034A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DD6562" w14:paraId="0680219D" w14:textId="77777777" w:rsidTr="004C6C75">
        <w:trPr>
          <w:jc w:val="center"/>
        </w:trPr>
        <w:tc>
          <w:tcPr>
            <w:tcW w:w="4303" w:type="pct"/>
            <w:vAlign w:val="center"/>
          </w:tcPr>
          <w:p w14:paraId="04C99CE5" w14:textId="7495AC09" w:rsidR="00DD6562" w:rsidRPr="00AC1CE9" w:rsidRDefault="00DD6562" w:rsidP="00AC1CE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AC1CE9">
              <w:rPr>
                <w:rFonts w:cstheme="minorHAnsi"/>
              </w:rPr>
              <w:t>pinzeta anatomická dlouhá</w:t>
            </w:r>
          </w:p>
        </w:tc>
        <w:tc>
          <w:tcPr>
            <w:tcW w:w="697" w:type="pct"/>
            <w:vAlign w:val="center"/>
          </w:tcPr>
          <w:p w14:paraId="71AC9FEC" w14:textId="3F53B98E" w:rsidR="00DD6562" w:rsidRPr="00782906" w:rsidRDefault="005034A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DD6562" w14:paraId="19F4212F" w14:textId="77777777" w:rsidTr="004C6C75">
        <w:trPr>
          <w:jc w:val="center"/>
        </w:trPr>
        <w:tc>
          <w:tcPr>
            <w:tcW w:w="4303" w:type="pct"/>
            <w:vAlign w:val="center"/>
          </w:tcPr>
          <w:p w14:paraId="4792AF87" w14:textId="03BAD283" w:rsidR="00DD6562" w:rsidRPr="00AC1CE9" w:rsidRDefault="00DD6562" w:rsidP="00AC1CE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AC1CE9">
              <w:rPr>
                <w:rFonts w:cstheme="minorHAnsi"/>
              </w:rPr>
              <w:t>pinzeta chirurgická 1x2 zuby krátká</w:t>
            </w:r>
          </w:p>
        </w:tc>
        <w:tc>
          <w:tcPr>
            <w:tcW w:w="697" w:type="pct"/>
            <w:vAlign w:val="center"/>
          </w:tcPr>
          <w:p w14:paraId="6EC86C6A" w14:textId="18C2ADDD" w:rsidR="00DD6562" w:rsidRPr="00782906" w:rsidRDefault="005034A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2</w:t>
            </w:r>
          </w:p>
        </w:tc>
      </w:tr>
      <w:tr w:rsidR="00DD6562" w14:paraId="15CCAB6A" w14:textId="77777777" w:rsidTr="004C6C75">
        <w:trPr>
          <w:jc w:val="center"/>
        </w:trPr>
        <w:tc>
          <w:tcPr>
            <w:tcW w:w="4303" w:type="pct"/>
            <w:tcBorders>
              <w:bottom w:val="single" w:sz="12" w:space="0" w:color="auto"/>
            </w:tcBorders>
            <w:vAlign w:val="center"/>
          </w:tcPr>
          <w:p w14:paraId="200AAE2B" w14:textId="76358E20" w:rsidR="00DD6562" w:rsidRPr="00AC1CE9" w:rsidRDefault="00DD6562" w:rsidP="00AC1CE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AC1CE9">
              <w:rPr>
                <w:rFonts w:cstheme="minorHAnsi"/>
              </w:rPr>
              <w:t>pinzeta chirurgická 1x2 zuby střední</w:t>
            </w:r>
          </w:p>
        </w:tc>
        <w:tc>
          <w:tcPr>
            <w:tcW w:w="697" w:type="pct"/>
            <w:tcBorders>
              <w:bottom w:val="single" w:sz="12" w:space="0" w:color="auto"/>
            </w:tcBorders>
            <w:vAlign w:val="center"/>
          </w:tcPr>
          <w:p w14:paraId="25785E76" w14:textId="0889C86F" w:rsidR="00DD6562" w:rsidRPr="00782906" w:rsidRDefault="005034A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2</w:t>
            </w:r>
          </w:p>
        </w:tc>
      </w:tr>
      <w:tr w:rsidR="00DD6562" w14:paraId="48E05C0B" w14:textId="77777777" w:rsidTr="00DD6562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688EC9CB" w14:textId="1F849F24" w:rsidR="00DD6562" w:rsidRPr="00E8630C" w:rsidRDefault="00DD6562" w:rsidP="008E2B08">
            <w:pPr>
              <w:contextualSpacing/>
              <w:rPr>
                <w:rFonts w:cstheme="minorHAnsi"/>
                <w:b/>
              </w:rPr>
            </w:pPr>
            <w:r w:rsidRPr="00E8630C">
              <w:rPr>
                <w:rFonts w:eastAsia="Calibri" w:cstheme="minorHAnsi"/>
                <w:b/>
                <w:kern w:val="20"/>
                <w:lang w:eastAsia="cs-CZ"/>
              </w:rPr>
              <w:t>Jehelce</w:t>
            </w:r>
          </w:p>
        </w:tc>
      </w:tr>
      <w:tr w:rsidR="00DD6562" w14:paraId="1E991EB1" w14:textId="77777777" w:rsidTr="004C6C75">
        <w:trPr>
          <w:jc w:val="center"/>
        </w:trPr>
        <w:tc>
          <w:tcPr>
            <w:tcW w:w="4303" w:type="pct"/>
            <w:tcBorders>
              <w:top w:val="single" w:sz="12" w:space="0" w:color="auto"/>
            </w:tcBorders>
            <w:vAlign w:val="center"/>
          </w:tcPr>
          <w:p w14:paraId="7E7626CB" w14:textId="6B7D46A6" w:rsidR="00DD6562" w:rsidRPr="00AC1CE9" w:rsidRDefault="00DD6562" w:rsidP="00AC1CE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eastAsia="Calibri" w:cstheme="minorHAnsi"/>
                <w:kern w:val="20"/>
                <w:lang w:eastAsia="cs-CZ"/>
              </w:rPr>
            </w:pPr>
            <w:r w:rsidRPr="00AC1CE9">
              <w:rPr>
                <w:rFonts w:eastAsia="Calibri" w:cstheme="minorHAnsi"/>
                <w:kern w:val="20"/>
                <w:lang w:eastAsia="cs-CZ"/>
              </w:rPr>
              <w:t xml:space="preserve">jehelec </w:t>
            </w:r>
            <w:proofErr w:type="spellStart"/>
            <w:r w:rsidRPr="00AC1CE9">
              <w:rPr>
                <w:rFonts w:eastAsia="Calibri" w:cstheme="minorHAnsi"/>
                <w:kern w:val="20"/>
                <w:lang w:eastAsia="cs-CZ"/>
              </w:rPr>
              <w:t>Bozemann</w:t>
            </w:r>
            <w:proofErr w:type="spellEnd"/>
            <w:r w:rsidRPr="00AC1CE9">
              <w:rPr>
                <w:rFonts w:eastAsia="Calibri" w:cstheme="minorHAnsi"/>
                <w:kern w:val="20"/>
                <w:lang w:eastAsia="cs-CZ"/>
              </w:rPr>
              <w:t xml:space="preserve"> střední</w:t>
            </w:r>
          </w:p>
        </w:tc>
        <w:tc>
          <w:tcPr>
            <w:tcW w:w="697" w:type="pct"/>
            <w:tcBorders>
              <w:top w:val="single" w:sz="12" w:space="0" w:color="auto"/>
            </w:tcBorders>
            <w:vAlign w:val="center"/>
          </w:tcPr>
          <w:p w14:paraId="4C34BF3B" w14:textId="746431D9" w:rsidR="00DD6562" w:rsidRPr="00782906" w:rsidRDefault="005034A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2</w:t>
            </w:r>
          </w:p>
        </w:tc>
      </w:tr>
      <w:tr w:rsidR="00DD6562" w14:paraId="14193E13" w14:textId="77777777" w:rsidTr="004C6C75">
        <w:trPr>
          <w:jc w:val="center"/>
        </w:trPr>
        <w:tc>
          <w:tcPr>
            <w:tcW w:w="4303" w:type="pct"/>
            <w:vAlign w:val="center"/>
          </w:tcPr>
          <w:p w14:paraId="640184B7" w14:textId="50DEE49A" w:rsidR="00DD6562" w:rsidRPr="00AC1CE9" w:rsidRDefault="00DD6562" w:rsidP="00AC1CE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eastAsia="Calibri" w:cstheme="minorHAnsi"/>
                <w:kern w:val="20"/>
                <w:lang w:eastAsia="cs-CZ"/>
              </w:rPr>
            </w:pPr>
            <w:r w:rsidRPr="00AC1CE9">
              <w:rPr>
                <w:rFonts w:eastAsia="Calibri" w:cstheme="minorHAnsi"/>
                <w:kern w:val="20"/>
                <w:lang w:eastAsia="cs-CZ"/>
              </w:rPr>
              <w:t xml:space="preserve">jehelec </w:t>
            </w:r>
            <w:proofErr w:type="spellStart"/>
            <w:r w:rsidRPr="00AC1CE9">
              <w:rPr>
                <w:rFonts w:eastAsia="Calibri" w:cstheme="minorHAnsi"/>
                <w:kern w:val="20"/>
                <w:lang w:eastAsia="cs-CZ"/>
              </w:rPr>
              <w:t>Bozemann</w:t>
            </w:r>
            <w:proofErr w:type="spellEnd"/>
            <w:r w:rsidRPr="00AC1CE9">
              <w:rPr>
                <w:rFonts w:eastAsia="Calibri" w:cstheme="minorHAnsi"/>
                <w:kern w:val="20"/>
                <w:lang w:eastAsia="cs-CZ"/>
              </w:rPr>
              <w:t xml:space="preserve"> </w:t>
            </w:r>
            <w:r w:rsidR="009A364B">
              <w:rPr>
                <w:rFonts w:eastAsia="Calibri" w:cstheme="minorHAnsi"/>
                <w:kern w:val="20"/>
                <w:lang w:eastAsia="cs-CZ"/>
              </w:rPr>
              <w:t>dlouhý</w:t>
            </w:r>
          </w:p>
        </w:tc>
        <w:tc>
          <w:tcPr>
            <w:tcW w:w="697" w:type="pct"/>
            <w:vAlign w:val="center"/>
          </w:tcPr>
          <w:p w14:paraId="294D433D" w14:textId="25AE7AB5" w:rsidR="00DD6562" w:rsidRPr="00782906" w:rsidRDefault="005034A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DD6562" w14:paraId="5A8532B0" w14:textId="77777777" w:rsidTr="004C6C75">
        <w:trPr>
          <w:jc w:val="center"/>
        </w:trPr>
        <w:tc>
          <w:tcPr>
            <w:tcW w:w="4303" w:type="pct"/>
            <w:tcBorders>
              <w:bottom w:val="single" w:sz="12" w:space="0" w:color="auto"/>
            </w:tcBorders>
            <w:vAlign w:val="center"/>
          </w:tcPr>
          <w:p w14:paraId="0E07511E" w14:textId="1E872071" w:rsidR="00DD6562" w:rsidRPr="00AC1CE9" w:rsidRDefault="00DD6562" w:rsidP="00AC1CE9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eastAsia="Calibri" w:cstheme="minorHAnsi"/>
                <w:kern w:val="20"/>
                <w:lang w:eastAsia="cs-CZ"/>
              </w:rPr>
            </w:pPr>
            <w:r w:rsidRPr="00AC1CE9">
              <w:rPr>
                <w:rFonts w:eastAsia="Calibri" w:cstheme="minorHAnsi"/>
                <w:kern w:val="20"/>
                <w:lang w:eastAsia="cs-CZ"/>
              </w:rPr>
              <w:t xml:space="preserve">jehelec </w:t>
            </w:r>
            <w:proofErr w:type="spellStart"/>
            <w:r w:rsidRPr="00AC1CE9">
              <w:rPr>
                <w:rFonts w:eastAsia="Calibri" w:cstheme="minorHAnsi"/>
                <w:kern w:val="20"/>
                <w:lang w:eastAsia="cs-CZ"/>
              </w:rPr>
              <w:t>Mathieu</w:t>
            </w:r>
            <w:proofErr w:type="spellEnd"/>
            <w:r w:rsidRPr="00AC1CE9">
              <w:rPr>
                <w:rFonts w:eastAsia="Calibri" w:cstheme="minorHAnsi"/>
                <w:kern w:val="20"/>
                <w:lang w:eastAsia="cs-CZ"/>
              </w:rPr>
              <w:t xml:space="preserve"> střední</w:t>
            </w:r>
          </w:p>
        </w:tc>
        <w:tc>
          <w:tcPr>
            <w:tcW w:w="697" w:type="pct"/>
            <w:tcBorders>
              <w:bottom w:val="single" w:sz="12" w:space="0" w:color="auto"/>
            </w:tcBorders>
            <w:vAlign w:val="center"/>
          </w:tcPr>
          <w:p w14:paraId="49BFB4BA" w14:textId="53167EBE" w:rsidR="00DD6562" w:rsidRPr="00782906" w:rsidRDefault="005034A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2</w:t>
            </w:r>
          </w:p>
        </w:tc>
      </w:tr>
      <w:tr w:rsidR="00DD6562" w14:paraId="791175CD" w14:textId="77777777" w:rsidTr="00E726D3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078AF624" w14:textId="3690BA1B" w:rsidR="00DD6562" w:rsidRPr="00E8630C" w:rsidRDefault="00DD6562" w:rsidP="00063FC7">
            <w:pPr>
              <w:contextualSpacing/>
              <w:rPr>
                <w:rFonts w:cstheme="minorHAnsi"/>
                <w:b/>
              </w:rPr>
            </w:pPr>
            <w:r w:rsidRPr="00E8630C">
              <w:rPr>
                <w:rFonts w:cstheme="minorHAnsi"/>
                <w:b/>
              </w:rPr>
              <w:t>Peány</w:t>
            </w:r>
          </w:p>
        </w:tc>
      </w:tr>
      <w:tr w:rsidR="00DD6562" w14:paraId="2C83EBFD" w14:textId="77777777" w:rsidTr="004C6C75">
        <w:trPr>
          <w:jc w:val="center"/>
        </w:trPr>
        <w:tc>
          <w:tcPr>
            <w:tcW w:w="4303" w:type="pct"/>
            <w:tcBorders>
              <w:top w:val="single" w:sz="12" w:space="0" w:color="auto"/>
            </w:tcBorders>
            <w:vAlign w:val="center"/>
          </w:tcPr>
          <w:p w14:paraId="21AF5918" w14:textId="7E01DEAD" w:rsidR="00DD6562" w:rsidRPr="002933EE" w:rsidRDefault="00DD6562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2933EE">
              <w:rPr>
                <w:rFonts w:cstheme="minorHAnsi"/>
              </w:rPr>
              <w:t>peán Rochester zahnutý</w:t>
            </w:r>
            <w:r w:rsidR="002933EE" w:rsidRPr="002933EE">
              <w:rPr>
                <w:rFonts w:cstheme="minorHAnsi"/>
              </w:rPr>
              <w:t xml:space="preserve"> krátký</w:t>
            </w:r>
          </w:p>
        </w:tc>
        <w:tc>
          <w:tcPr>
            <w:tcW w:w="697" w:type="pct"/>
            <w:tcBorders>
              <w:top w:val="single" w:sz="12" w:space="0" w:color="auto"/>
            </w:tcBorders>
            <w:vAlign w:val="center"/>
          </w:tcPr>
          <w:p w14:paraId="5EF9B43A" w14:textId="62F50269" w:rsidR="00DD6562" w:rsidRPr="00782906" w:rsidRDefault="008954E4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5</w:t>
            </w:r>
          </w:p>
        </w:tc>
      </w:tr>
      <w:tr w:rsidR="00DD6562" w14:paraId="17305A1A" w14:textId="77777777" w:rsidTr="004C6C75">
        <w:trPr>
          <w:jc w:val="center"/>
        </w:trPr>
        <w:tc>
          <w:tcPr>
            <w:tcW w:w="4303" w:type="pct"/>
            <w:vAlign w:val="center"/>
          </w:tcPr>
          <w:p w14:paraId="1DDD2140" w14:textId="67E16F0B" w:rsidR="00DD6562" w:rsidRPr="002933EE" w:rsidRDefault="00DD6562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2933EE">
              <w:rPr>
                <w:rFonts w:cstheme="minorHAnsi"/>
              </w:rPr>
              <w:t xml:space="preserve">peán </w:t>
            </w:r>
            <w:proofErr w:type="spellStart"/>
            <w:r w:rsidRPr="002933EE">
              <w:rPr>
                <w:rFonts w:cstheme="minorHAnsi"/>
              </w:rPr>
              <w:t>Schnidt</w:t>
            </w:r>
            <w:proofErr w:type="spellEnd"/>
            <w:r w:rsidRPr="002933EE">
              <w:rPr>
                <w:rFonts w:cstheme="minorHAnsi"/>
              </w:rPr>
              <w:t xml:space="preserve"> – </w:t>
            </w:r>
            <w:proofErr w:type="spellStart"/>
            <w:r w:rsidRPr="002933EE">
              <w:rPr>
                <w:rFonts w:cstheme="minorHAnsi"/>
              </w:rPr>
              <w:t>Sawtel</w:t>
            </w:r>
            <w:proofErr w:type="spellEnd"/>
            <w:r w:rsidR="002933EE" w:rsidRPr="002933EE">
              <w:rPr>
                <w:rFonts w:cstheme="minorHAnsi"/>
              </w:rPr>
              <w:t xml:space="preserve"> střední</w:t>
            </w:r>
            <w:r w:rsidRPr="002933EE">
              <w:rPr>
                <w:rFonts w:cstheme="minorHAnsi"/>
              </w:rPr>
              <w:t>, event. Baby-</w:t>
            </w:r>
            <w:proofErr w:type="spellStart"/>
            <w:r w:rsidRPr="002933EE">
              <w:rPr>
                <w:rFonts w:cstheme="minorHAnsi"/>
              </w:rPr>
              <w:t>mixter</w:t>
            </w:r>
            <w:proofErr w:type="spellEnd"/>
          </w:p>
        </w:tc>
        <w:tc>
          <w:tcPr>
            <w:tcW w:w="697" w:type="pct"/>
            <w:vAlign w:val="center"/>
          </w:tcPr>
          <w:p w14:paraId="47515B82" w14:textId="6F67ACBC" w:rsidR="00DD6562" w:rsidRPr="00782906" w:rsidRDefault="008954E4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5</w:t>
            </w:r>
          </w:p>
        </w:tc>
      </w:tr>
      <w:tr w:rsidR="00DD6562" w14:paraId="0007E5B3" w14:textId="77777777" w:rsidTr="004C6C75">
        <w:trPr>
          <w:jc w:val="center"/>
        </w:trPr>
        <w:tc>
          <w:tcPr>
            <w:tcW w:w="4303" w:type="pct"/>
            <w:vAlign w:val="center"/>
          </w:tcPr>
          <w:p w14:paraId="370876FC" w14:textId="5CA62E82" w:rsidR="00DD6562" w:rsidRPr="002933EE" w:rsidRDefault="00DD6562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2933EE">
              <w:rPr>
                <w:rFonts w:cstheme="minorHAnsi"/>
              </w:rPr>
              <w:t xml:space="preserve">svorka </w:t>
            </w:r>
            <w:proofErr w:type="spellStart"/>
            <w:r w:rsidRPr="002933EE">
              <w:rPr>
                <w:rFonts w:cstheme="minorHAnsi"/>
              </w:rPr>
              <w:t>Overholt</w:t>
            </w:r>
            <w:proofErr w:type="spellEnd"/>
            <w:r w:rsidRPr="002933EE">
              <w:rPr>
                <w:rFonts w:cstheme="minorHAnsi"/>
              </w:rPr>
              <w:t xml:space="preserve">, event. </w:t>
            </w:r>
            <w:proofErr w:type="spellStart"/>
            <w:r w:rsidRPr="002933EE">
              <w:rPr>
                <w:rFonts w:cstheme="minorHAnsi"/>
              </w:rPr>
              <w:t>Rumel</w:t>
            </w:r>
            <w:proofErr w:type="spellEnd"/>
          </w:p>
        </w:tc>
        <w:tc>
          <w:tcPr>
            <w:tcW w:w="697" w:type="pct"/>
            <w:vAlign w:val="center"/>
          </w:tcPr>
          <w:p w14:paraId="5AC98533" w14:textId="6BA5EC2E" w:rsidR="00DD6562" w:rsidRPr="00782906" w:rsidRDefault="008954E4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3</w:t>
            </w:r>
          </w:p>
        </w:tc>
      </w:tr>
      <w:tr w:rsidR="00DD6562" w14:paraId="77F4F77F" w14:textId="77777777" w:rsidTr="004C6C75">
        <w:trPr>
          <w:jc w:val="center"/>
        </w:trPr>
        <w:tc>
          <w:tcPr>
            <w:tcW w:w="4303" w:type="pct"/>
            <w:vAlign w:val="center"/>
          </w:tcPr>
          <w:p w14:paraId="5CB321DD" w14:textId="5F01DCD3" w:rsidR="00DD6562" w:rsidRPr="002933EE" w:rsidRDefault="00DD6562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2933EE">
              <w:rPr>
                <w:rFonts w:cstheme="minorHAnsi"/>
              </w:rPr>
              <w:t xml:space="preserve">svorka </w:t>
            </w:r>
            <w:proofErr w:type="spellStart"/>
            <w:r w:rsidRPr="002933EE">
              <w:rPr>
                <w:rFonts w:cstheme="minorHAnsi"/>
              </w:rPr>
              <w:t>Sarot</w:t>
            </w:r>
            <w:proofErr w:type="spellEnd"/>
            <w:r w:rsidRPr="002933EE">
              <w:rPr>
                <w:rFonts w:cstheme="minorHAnsi"/>
              </w:rPr>
              <w:t xml:space="preserve"> rovná </w:t>
            </w:r>
          </w:p>
        </w:tc>
        <w:tc>
          <w:tcPr>
            <w:tcW w:w="697" w:type="pct"/>
            <w:vAlign w:val="center"/>
          </w:tcPr>
          <w:p w14:paraId="5F270B9A" w14:textId="79DBAFC2" w:rsidR="00DD6562" w:rsidRPr="00782906" w:rsidRDefault="008954E4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3</w:t>
            </w:r>
          </w:p>
        </w:tc>
      </w:tr>
      <w:tr w:rsidR="00DD6562" w14:paraId="38A3E4A7" w14:textId="77777777" w:rsidTr="004C6C75">
        <w:trPr>
          <w:jc w:val="center"/>
        </w:trPr>
        <w:tc>
          <w:tcPr>
            <w:tcW w:w="4303" w:type="pct"/>
            <w:vAlign w:val="center"/>
          </w:tcPr>
          <w:p w14:paraId="692FB291" w14:textId="4E24265D" w:rsidR="00DD6562" w:rsidRPr="002933EE" w:rsidRDefault="00DD6562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2933EE">
              <w:rPr>
                <w:rFonts w:cstheme="minorHAnsi"/>
              </w:rPr>
              <w:lastRenderedPageBreak/>
              <w:t xml:space="preserve">svorka </w:t>
            </w:r>
            <w:proofErr w:type="spellStart"/>
            <w:r w:rsidRPr="002933EE">
              <w:rPr>
                <w:rFonts w:cstheme="minorHAnsi"/>
              </w:rPr>
              <w:t>Sarot</w:t>
            </w:r>
            <w:proofErr w:type="spellEnd"/>
            <w:r w:rsidRPr="002933EE">
              <w:rPr>
                <w:rFonts w:cstheme="minorHAnsi"/>
              </w:rPr>
              <w:t xml:space="preserve">, event. </w:t>
            </w:r>
            <w:proofErr w:type="spellStart"/>
            <w:r w:rsidRPr="002933EE">
              <w:rPr>
                <w:rFonts w:cstheme="minorHAnsi"/>
              </w:rPr>
              <w:t>Crafoord</w:t>
            </w:r>
            <w:proofErr w:type="spellEnd"/>
            <w:r w:rsidRPr="002933EE">
              <w:rPr>
                <w:rFonts w:cstheme="minorHAnsi"/>
              </w:rPr>
              <w:t xml:space="preserve"> zahnutá</w:t>
            </w:r>
          </w:p>
        </w:tc>
        <w:tc>
          <w:tcPr>
            <w:tcW w:w="697" w:type="pct"/>
            <w:vAlign w:val="center"/>
          </w:tcPr>
          <w:p w14:paraId="65E260AE" w14:textId="336ED208" w:rsidR="00DD6562" w:rsidRPr="00782906" w:rsidRDefault="006C4910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3</w:t>
            </w:r>
          </w:p>
        </w:tc>
      </w:tr>
      <w:tr w:rsidR="00DD6562" w14:paraId="47845671" w14:textId="77777777" w:rsidTr="004C6C75">
        <w:trPr>
          <w:jc w:val="center"/>
        </w:trPr>
        <w:tc>
          <w:tcPr>
            <w:tcW w:w="4303" w:type="pct"/>
            <w:vAlign w:val="center"/>
          </w:tcPr>
          <w:p w14:paraId="1EA1C87A" w14:textId="5FD71760" w:rsidR="00DD6562" w:rsidRPr="002933EE" w:rsidRDefault="00DD6562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2933EE">
              <w:rPr>
                <w:rFonts w:cstheme="minorHAnsi"/>
              </w:rPr>
              <w:t xml:space="preserve">svorka </w:t>
            </w:r>
            <w:proofErr w:type="spellStart"/>
            <w:r w:rsidRPr="002933EE">
              <w:rPr>
                <w:rFonts w:cstheme="minorHAnsi"/>
              </w:rPr>
              <w:t>Kantrowitz</w:t>
            </w:r>
            <w:proofErr w:type="spellEnd"/>
          </w:p>
        </w:tc>
        <w:tc>
          <w:tcPr>
            <w:tcW w:w="697" w:type="pct"/>
            <w:vAlign w:val="center"/>
          </w:tcPr>
          <w:p w14:paraId="3F94B8DA" w14:textId="62333BEF" w:rsidR="00DD6562" w:rsidRPr="00782906" w:rsidRDefault="006C4910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DD6562" w14:paraId="673B362B" w14:textId="77777777" w:rsidTr="004C6C75">
        <w:trPr>
          <w:jc w:val="center"/>
        </w:trPr>
        <w:tc>
          <w:tcPr>
            <w:tcW w:w="4303" w:type="pct"/>
            <w:tcBorders>
              <w:bottom w:val="single" w:sz="12" w:space="0" w:color="auto"/>
            </w:tcBorders>
            <w:vAlign w:val="center"/>
          </w:tcPr>
          <w:p w14:paraId="654245B8" w14:textId="0726C498" w:rsidR="00DD6562" w:rsidRPr="002933EE" w:rsidRDefault="00DD6562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2933EE">
              <w:rPr>
                <w:rFonts w:cstheme="minorHAnsi"/>
              </w:rPr>
              <w:t xml:space="preserve">svorka </w:t>
            </w:r>
            <w:proofErr w:type="spellStart"/>
            <w:r w:rsidRPr="002933EE">
              <w:rPr>
                <w:rFonts w:cstheme="minorHAnsi"/>
              </w:rPr>
              <w:t>Wertheim</w:t>
            </w:r>
            <w:proofErr w:type="spellEnd"/>
          </w:p>
        </w:tc>
        <w:tc>
          <w:tcPr>
            <w:tcW w:w="697" w:type="pct"/>
            <w:tcBorders>
              <w:bottom w:val="single" w:sz="12" w:space="0" w:color="auto"/>
            </w:tcBorders>
            <w:vAlign w:val="center"/>
          </w:tcPr>
          <w:p w14:paraId="3A79A1A6" w14:textId="285C6EF9" w:rsidR="00DD6562" w:rsidRPr="00782906" w:rsidRDefault="006C4910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DD6562" w14:paraId="2A1D4960" w14:textId="77777777" w:rsidTr="00E726D3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0D9BB938" w14:textId="4E6DD7DB" w:rsidR="00DD6562" w:rsidRPr="00E8630C" w:rsidRDefault="00DD6562" w:rsidP="007322B6">
            <w:pPr>
              <w:contextualSpacing/>
              <w:rPr>
                <w:rFonts w:cstheme="minorHAnsi"/>
                <w:b/>
              </w:rPr>
            </w:pPr>
            <w:proofErr w:type="spellStart"/>
            <w:r w:rsidRPr="00E8630C">
              <w:rPr>
                <w:rFonts w:cstheme="minorHAnsi"/>
                <w:b/>
              </w:rPr>
              <w:t>Koch</w:t>
            </w:r>
            <w:r w:rsidR="002933EE">
              <w:rPr>
                <w:rFonts w:cstheme="minorHAnsi"/>
                <w:b/>
              </w:rPr>
              <w:t>e</w:t>
            </w:r>
            <w:r w:rsidRPr="00E8630C">
              <w:rPr>
                <w:rFonts w:cstheme="minorHAnsi"/>
                <w:b/>
              </w:rPr>
              <w:t>ry</w:t>
            </w:r>
            <w:proofErr w:type="spellEnd"/>
            <w:r w:rsidRPr="00E8630C">
              <w:rPr>
                <w:rFonts w:cstheme="minorHAnsi"/>
                <w:b/>
              </w:rPr>
              <w:t xml:space="preserve"> a </w:t>
            </w:r>
            <w:proofErr w:type="spellStart"/>
            <w:r w:rsidRPr="00E8630C">
              <w:rPr>
                <w:rFonts w:cstheme="minorHAnsi"/>
                <w:b/>
              </w:rPr>
              <w:t>mikulicze</w:t>
            </w:r>
            <w:proofErr w:type="spellEnd"/>
          </w:p>
        </w:tc>
      </w:tr>
      <w:tr w:rsidR="00DD6562" w14:paraId="01E20980" w14:textId="77777777" w:rsidTr="004C6C75">
        <w:trPr>
          <w:jc w:val="center"/>
        </w:trPr>
        <w:tc>
          <w:tcPr>
            <w:tcW w:w="4303" w:type="pct"/>
            <w:tcBorders>
              <w:top w:val="single" w:sz="12" w:space="0" w:color="auto"/>
            </w:tcBorders>
            <w:vAlign w:val="center"/>
          </w:tcPr>
          <w:p w14:paraId="65CB56B0" w14:textId="5B0FD241" w:rsidR="00DD6562" w:rsidRPr="002933EE" w:rsidRDefault="00DD6562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2933EE">
              <w:rPr>
                <w:rFonts w:cstheme="minorHAnsi"/>
              </w:rPr>
              <w:t xml:space="preserve">svorka </w:t>
            </w:r>
            <w:proofErr w:type="spellStart"/>
            <w:r w:rsidRPr="002933EE">
              <w:rPr>
                <w:rFonts w:cstheme="minorHAnsi"/>
              </w:rPr>
              <w:t>Mikulicz</w:t>
            </w:r>
            <w:proofErr w:type="spellEnd"/>
            <w:r w:rsidRPr="002933EE">
              <w:rPr>
                <w:rFonts w:cstheme="minorHAnsi"/>
              </w:rPr>
              <w:t xml:space="preserve"> střední</w:t>
            </w:r>
          </w:p>
        </w:tc>
        <w:tc>
          <w:tcPr>
            <w:tcW w:w="697" w:type="pct"/>
            <w:tcBorders>
              <w:top w:val="single" w:sz="12" w:space="0" w:color="auto"/>
            </w:tcBorders>
            <w:vAlign w:val="center"/>
          </w:tcPr>
          <w:p w14:paraId="44C98437" w14:textId="6B61D74B" w:rsidR="00DD6562" w:rsidRPr="00782906" w:rsidRDefault="006C4910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4</w:t>
            </w:r>
          </w:p>
        </w:tc>
      </w:tr>
      <w:tr w:rsidR="00DD6562" w14:paraId="0D9955AC" w14:textId="77777777" w:rsidTr="004C6C75">
        <w:trPr>
          <w:jc w:val="center"/>
        </w:trPr>
        <w:tc>
          <w:tcPr>
            <w:tcW w:w="4303" w:type="pct"/>
            <w:vAlign w:val="center"/>
          </w:tcPr>
          <w:p w14:paraId="7ABD0D5B" w14:textId="06DA4F33" w:rsidR="00DD6562" w:rsidRPr="002933EE" w:rsidRDefault="002933EE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Kocher</w:t>
            </w:r>
            <w:proofErr w:type="spellEnd"/>
            <w:r w:rsidR="00DD6562" w:rsidRPr="002933EE">
              <w:rPr>
                <w:rFonts w:cstheme="minorHAnsi"/>
              </w:rPr>
              <w:t xml:space="preserve"> </w:t>
            </w:r>
            <w:proofErr w:type="spellStart"/>
            <w:r w:rsidR="00DD6562" w:rsidRPr="002933EE">
              <w:rPr>
                <w:rFonts w:cstheme="minorHAnsi"/>
              </w:rPr>
              <w:t>Ochsner</w:t>
            </w:r>
            <w:proofErr w:type="spellEnd"/>
            <w:r w:rsidR="00DD6562" w:rsidRPr="002933EE">
              <w:rPr>
                <w:rFonts w:cstheme="minorHAnsi"/>
              </w:rPr>
              <w:t xml:space="preserve"> rovný</w:t>
            </w:r>
            <w:r w:rsidRPr="002933EE">
              <w:rPr>
                <w:rFonts w:cstheme="minorHAnsi"/>
              </w:rPr>
              <w:t xml:space="preserve"> krátký</w:t>
            </w:r>
          </w:p>
        </w:tc>
        <w:tc>
          <w:tcPr>
            <w:tcW w:w="697" w:type="pct"/>
            <w:vAlign w:val="center"/>
          </w:tcPr>
          <w:p w14:paraId="41B666FA" w14:textId="2C5B1661" w:rsidR="00DD6562" w:rsidRPr="00782906" w:rsidRDefault="00FE7C0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6</w:t>
            </w:r>
          </w:p>
        </w:tc>
      </w:tr>
      <w:tr w:rsidR="00DD6562" w14:paraId="684117F5" w14:textId="77777777" w:rsidTr="004C6C75">
        <w:trPr>
          <w:jc w:val="center"/>
        </w:trPr>
        <w:tc>
          <w:tcPr>
            <w:tcW w:w="4303" w:type="pct"/>
            <w:vAlign w:val="center"/>
          </w:tcPr>
          <w:p w14:paraId="0A89A931" w14:textId="31DA269E" w:rsidR="00DD6562" w:rsidRPr="002933EE" w:rsidRDefault="002933EE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Kocher</w:t>
            </w:r>
            <w:proofErr w:type="spellEnd"/>
            <w:r w:rsidR="00DD6562" w:rsidRPr="002933EE">
              <w:rPr>
                <w:rFonts w:cstheme="minorHAnsi"/>
              </w:rPr>
              <w:t xml:space="preserve"> </w:t>
            </w:r>
            <w:proofErr w:type="spellStart"/>
            <w:r w:rsidR="00DD6562" w:rsidRPr="002933EE">
              <w:rPr>
                <w:rFonts w:cstheme="minorHAnsi"/>
              </w:rPr>
              <w:t>Ochsner</w:t>
            </w:r>
            <w:proofErr w:type="spellEnd"/>
            <w:r w:rsidR="00DD6562" w:rsidRPr="002933EE">
              <w:rPr>
                <w:rFonts w:cstheme="minorHAnsi"/>
              </w:rPr>
              <w:t xml:space="preserve"> rovný</w:t>
            </w:r>
            <w:r w:rsidRPr="002933EE">
              <w:rPr>
                <w:rFonts w:cstheme="minorHAnsi"/>
              </w:rPr>
              <w:t xml:space="preserve"> střední</w:t>
            </w:r>
          </w:p>
        </w:tc>
        <w:tc>
          <w:tcPr>
            <w:tcW w:w="697" w:type="pct"/>
            <w:vAlign w:val="center"/>
          </w:tcPr>
          <w:p w14:paraId="5E2C658F" w14:textId="7F0749FF" w:rsidR="00DD6562" w:rsidRPr="00782906" w:rsidRDefault="00FE7C0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4</w:t>
            </w:r>
          </w:p>
        </w:tc>
      </w:tr>
      <w:tr w:rsidR="00DD6562" w14:paraId="760656BB" w14:textId="77777777" w:rsidTr="004C6C75">
        <w:trPr>
          <w:jc w:val="center"/>
        </w:trPr>
        <w:tc>
          <w:tcPr>
            <w:tcW w:w="4303" w:type="pct"/>
            <w:vAlign w:val="center"/>
          </w:tcPr>
          <w:p w14:paraId="3FE9330A" w14:textId="7CF35E42" w:rsidR="00DD6562" w:rsidRPr="002933EE" w:rsidRDefault="002933EE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Kocher</w:t>
            </w:r>
            <w:proofErr w:type="spellEnd"/>
            <w:r w:rsidR="00DD6562" w:rsidRPr="002933EE">
              <w:rPr>
                <w:rFonts w:cstheme="minorHAnsi"/>
              </w:rPr>
              <w:t xml:space="preserve"> </w:t>
            </w:r>
            <w:proofErr w:type="spellStart"/>
            <w:r w:rsidR="00DD6562" w:rsidRPr="002933EE">
              <w:rPr>
                <w:rFonts w:cstheme="minorHAnsi"/>
              </w:rPr>
              <w:t>Ochsner</w:t>
            </w:r>
            <w:proofErr w:type="spellEnd"/>
            <w:r w:rsidR="00DD6562" w:rsidRPr="002933EE">
              <w:rPr>
                <w:rFonts w:cstheme="minorHAnsi"/>
              </w:rPr>
              <w:t xml:space="preserve"> rovný </w:t>
            </w:r>
            <w:r w:rsidR="006312ED">
              <w:rPr>
                <w:rFonts w:cstheme="minorHAnsi"/>
              </w:rPr>
              <w:t>dlouhý</w:t>
            </w:r>
          </w:p>
        </w:tc>
        <w:tc>
          <w:tcPr>
            <w:tcW w:w="697" w:type="pct"/>
            <w:vAlign w:val="center"/>
          </w:tcPr>
          <w:p w14:paraId="7057DEAC" w14:textId="2D20C4FE" w:rsidR="00DD6562" w:rsidRPr="00782906" w:rsidRDefault="00FE7C0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4</w:t>
            </w:r>
          </w:p>
        </w:tc>
      </w:tr>
      <w:tr w:rsidR="00DD6562" w14:paraId="25A5E6D9" w14:textId="77777777" w:rsidTr="004C6C75">
        <w:trPr>
          <w:jc w:val="center"/>
        </w:trPr>
        <w:tc>
          <w:tcPr>
            <w:tcW w:w="4303" w:type="pct"/>
            <w:tcBorders>
              <w:bottom w:val="single" w:sz="12" w:space="0" w:color="auto"/>
            </w:tcBorders>
            <w:vAlign w:val="center"/>
          </w:tcPr>
          <w:p w14:paraId="624C901D" w14:textId="3F8E36F9" w:rsidR="00DD6562" w:rsidRPr="002933EE" w:rsidRDefault="002933EE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Kocher</w:t>
            </w:r>
            <w:proofErr w:type="spellEnd"/>
            <w:r w:rsidR="00DD6562" w:rsidRPr="002933EE">
              <w:rPr>
                <w:rFonts w:cstheme="minorHAnsi"/>
              </w:rPr>
              <w:t xml:space="preserve"> </w:t>
            </w:r>
            <w:proofErr w:type="spellStart"/>
            <w:r w:rsidR="00DD6562" w:rsidRPr="002933EE">
              <w:rPr>
                <w:rFonts w:cstheme="minorHAnsi"/>
              </w:rPr>
              <w:t>Ochsner</w:t>
            </w:r>
            <w:proofErr w:type="spellEnd"/>
            <w:r w:rsidR="00DD6562" w:rsidRPr="002933EE">
              <w:rPr>
                <w:rFonts w:cstheme="minorHAnsi"/>
              </w:rPr>
              <w:t xml:space="preserve"> zahnutý</w:t>
            </w:r>
            <w:r w:rsidRPr="002933EE">
              <w:rPr>
                <w:rFonts w:cstheme="minorHAnsi"/>
              </w:rPr>
              <w:t xml:space="preserve"> </w:t>
            </w:r>
            <w:r w:rsidR="006312ED">
              <w:rPr>
                <w:rFonts w:cstheme="minorHAnsi"/>
              </w:rPr>
              <w:t>dlouhý</w:t>
            </w:r>
          </w:p>
        </w:tc>
        <w:tc>
          <w:tcPr>
            <w:tcW w:w="697" w:type="pct"/>
            <w:tcBorders>
              <w:bottom w:val="single" w:sz="12" w:space="0" w:color="auto"/>
            </w:tcBorders>
            <w:vAlign w:val="center"/>
          </w:tcPr>
          <w:p w14:paraId="2E419961" w14:textId="6427CDD2" w:rsidR="00DD6562" w:rsidRPr="00782906" w:rsidRDefault="00FE7C0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4</w:t>
            </w:r>
          </w:p>
        </w:tc>
      </w:tr>
      <w:tr w:rsidR="00DD6562" w14:paraId="067C1CEC" w14:textId="77777777" w:rsidTr="00E726D3">
        <w:trPr>
          <w:trHeight w:val="340"/>
          <w:jc w:val="center"/>
        </w:trPr>
        <w:tc>
          <w:tcPr>
            <w:tcW w:w="5000" w:type="pct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C6D9F1" w:themeFill="text2" w:themeFillTint="33"/>
            <w:vAlign w:val="center"/>
          </w:tcPr>
          <w:p w14:paraId="7D3F7518" w14:textId="01AB03A7" w:rsidR="00DD6562" w:rsidRPr="00172728" w:rsidRDefault="00DD6562" w:rsidP="00E8630C">
            <w:pPr>
              <w:contextualSpacing/>
              <w:rPr>
                <w:rFonts w:cstheme="minorHAnsi"/>
              </w:rPr>
            </w:pPr>
            <w:r w:rsidRPr="00E8630C">
              <w:rPr>
                <w:rFonts w:cstheme="minorHAnsi"/>
                <w:b/>
              </w:rPr>
              <w:t>Háky a rozvěrače</w:t>
            </w:r>
          </w:p>
        </w:tc>
      </w:tr>
      <w:tr w:rsidR="00DD6562" w14:paraId="036983CD" w14:textId="77777777" w:rsidTr="004C6C75">
        <w:trPr>
          <w:jc w:val="center"/>
        </w:trPr>
        <w:tc>
          <w:tcPr>
            <w:tcW w:w="4303" w:type="pct"/>
            <w:tcBorders>
              <w:top w:val="single" w:sz="12" w:space="0" w:color="auto"/>
            </w:tcBorders>
            <w:vAlign w:val="center"/>
          </w:tcPr>
          <w:p w14:paraId="034A349D" w14:textId="774A7B56" w:rsidR="00DD6562" w:rsidRPr="002933EE" w:rsidRDefault="00DD6562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 w:rsidRPr="002933EE">
              <w:rPr>
                <w:rFonts w:cstheme="minorHAnsi"/>
              </w:rPr>
              <w:t>ekartér</w:t>
            </w:r>
            <w:proofErr w:type="spellEnd"/>
            <w:r w:rsidRPr="002933EE">
              <w:rPr>
                <w:rFonts w:cstheme="minorHAnsi"/>
              </w:rPr>
              <w:t xml:space="preserve"> </w:t>
            </w:r>
            <w:r w:rsidR="006312ED">
              <w:rPr>
                <w:rFonts w:cstheme="minorHAnsi"/>
              </w:rPr>
              <w:t>dlouhý</w:t>
            </w:r>
          </w:p>
        </w:tc>
        <w:tc>
          <w:tcPr>
            <w:tcW w:w="697" w:type="pct"/>
            <w:tcBorders>
              <w:top w:val="single" w:sz="12" w:space="0" w:color="auto"/>
            </w:tcBorders>
            <w:vAlign w:val="center"/>
          </w:tcPr>
          <w:p w14:paraId="50D12AF3" w14:textId="0A51BBBD" w:rsidR="00DD6562" w:rsidRPr="00782906" w:rsidRDefault="00FE7C0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DD6562" w14:paraId="0F71D9C8" w14:textId="77777777" w:rsidTr="004C6C75">
        <w:trPr>
          <w:jc w:val="center"/>
        </w:trPr>
        <w:tc>
          <w:tcPr>
            <w:tcW w:w="4303" w:type="pct"/>
            <w:vAlign w:val="center"/>
          </w:tcPr>
          <w:p w14:paraId="69093076" w14:textId="5396C469" w:rsidR="00DD6562" w:rsidRPr="002933EE" w:rsidRDefault="00DD6562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proofErr w:type="spellStart"/>
            <w:r w:rsidRPr="002933EE">
              <w:rPr>
                <w:rFonts w:cstheme="minorHAnsi"/>
              </w:rPr>
              <w:t>ekartér</w:t>
            </w:r>
            <w:proofErr w:type="spellEnd"/>
            <w:r w:rsidRPr="002933EE">
              <w:rPr>
                <w:rFonts w:cstheme="minorHAnsi"/>
              </w:rPr>
              <w:t xml:space="preserve"> úzký</w:t>
            </w:r>
            <w:r w:rsidR="002933EE" w:rsidRPr="002933EE">
              <w:rPr>
                <w:rFonts w:cstheme="minorHAnsi"/>
              </w:rPr>
              <w:t xml:space="preserve"> </w:t>
            </w:r>
            <w:r w:rsidR="006312ED">
              <w:rPr>
                <w:rFonts w:cstheme="minorHAnsi"/>
              </w:rPr>
              <w:t>střední</w:t>
            </w:r>
          </w:p>
        </w:tc>
        <w:tc>
          <w:tcPr>
            <w:tcW w:w="697" w:type="pct"/>
            <w:vAlign w:val="center"/>
          </w:tcPr>
          <w:p w14:paraId="209501C6" w14:textId="041B4848" w:rsidR="00DD6562" w:rsidRPr="00782906" w:rsidRDefault="00FE7C0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DD6562" w14:paraId="46ABA5C8" w14:textId="77777777" w:rsidTr="004C6C75">
        <w:trPr>
          <w:jc w:val="center"/>
        </w:trPr>
        <w:tc>
          <w:tcPr>
            <w:tcW w:w="4303" w:type="pct"/>
            <w:vAlign w:val="center"/>
          </w:tcPr>
          <w:p w14:paraId="00060AF6" w14:textId="116E9E7C" w:rsidR="00DD6562" w:rsidRPr="002933EE" w:rsidRDefault="00DD6562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2933EE">
              <w:rPr>
                <w:rFonts w:cstheme="minorHAnsi"/>
              </w:rPr>
              <w:t xml:space="preserve">hák břišní </w:t>
            </w:r>
            <w:proofErr w:type="spellStart"/>
            <w:r w:rsidRPr="002933EE">
              <w:rPr>
                <w:rFonts w:cstheme="minorHAnsi"/>
              </w:rPr>
              <w:t>Kocher</w:t>
            </w:r>
            <w:proofErr w:type="spellEnd"/>
            <w:r w:rsidRPr="002933EE">
              <w:rPr>
                <w:rFonts w:cstheme="minorHAnsi"/>
              </w:rPr>
              <w:t xml:space="preserve"> </w:t>
            </w:r>
            <w:r w:rsidR="006312ED">
              <w:rPr>
                <w:rFonts w:cstheme="minorHAnsi"/>
              </w:rPr>
              <w:t>dlouhý</w:t>
            </w:r>
          </w:p>
        </w:tc>
        <w:tc>
          <w:tcPr>
            <w:tcW w:w="697" w:type="pct"/>
            <w:vAlign w:val="center"/>
          </w:tcPr>
          <w:p w14:paraId="02DF2C1A" w14:textId="04D4C945" w:rsidR="00DD6562" w:rsidRPr="00782906" w:rsidRDefault="00FE7C0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DD6562" w14:paraId="3AECF60F" w14:textId="77777777" w:rsidTr="004C6C75">
        <w:trPr>
          <w:jc w:val="center"/>
        </w:trPr>
        <w:tc>
          <w:tcPr>
            <w:tcW w:w="4303" w:type="pct"/>
            <w:vAlign w:val="center"/>
          </w:tcPr>
          <w:p w14:paraId="27711D0D" w14:textId="3081BB56" w:rsidR="00DD6562" w:rsidRPr="002933EE" w:rsidRDefault="00DD6562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2933EE">
              <w:rPr>
                <w:rFonts w:cstheme="minorHAnsi"/>
              </w:rPr>
              <w:t xml:space="preserve">hák břišní </w:t>
            </w:r>
            <w:proofErr w:type="spellStart"/>
            <w:r w:rsidRPr="002933EE">
              <w:rPr>
                <w:rFonts w:cstheme="minorHAnsi"/>
              </w:rPr>
              <w:t>Kocher</w:t>
            </w:r>
            <w:proofErr w:type="spellEnd"/>
            <w:r w:rsidRPr="002933EE">
              <w:rPr>
                <w:rFonts w:cstheme="minorHAnsi"/>
              </w:rPr>
              <w:t xml:space="preserve"> střední</w:t>
            </w:r>
          </w:p>
        </w:tc>
        <w:tc>
          <w:tcPr>
            <w:tcW w:w="697" w:type="pct"/>
            <w:vAlign w:val="center"/>
          </w:tcPr>
          <w:p w14:paraId="39743A4A" w14:textId="3725A82C" w:rsidR="00DD6562" w:rsidRPr="00782906" w:rsidRDefault="00FE7C0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2</w:t>
            </w:r>
          </w:p>
        </w:tc>
      </w:tr>
      <w:tr w:rsidR="00DD6562" w14:paraId="3A4415B3" w14:textId="77777777" w:rsidTr="004C6C75">
        <w:trPr>
          <w:jc w:val="center"/>
        </w:trPr>
        <w:tc>
          <w:tcPr>
            <w:tcW w:w="4303" w:type="pct"/>
            <w:tcBorders>
              <w:bottom w:val="single" w:sz="12" w:space="0" w:color="auto"/>
            </w:tcBorders>
            <w:vAlign w:val="center"/>
          </w:tcPr>
          <w:p w14:paraId="7B3A219F" w14:textId="35FA5864" w:rsidR="00DD6562" w:rsidRPr="002933EE" w:rsidRDefault="00DD6562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 w:rsidRPr="002933EE">
              <w:rPr>
                <w:rFonts w:cstheme="minorHAnsi"/>
              </w:rPr>
              <w:t xml:space="preserve">hák </w:t>
            </w:r>
            <w:proofErr w:type="spellStart"/>
            <w:r w:rsidRPr="002933EE">
              <w:rPr>
                <w:rFonts w:cstheme="minorHAnsi"/>
              </w:rPr>
              <w:t>Langenbeck</w:t>
            </w:r>
            <w:proofErr w:type="spellEnd"/>
            <w:r w:rsidRPr="002933EE">
              <w:rPr>
                <w:rFonts w:cstheme="minorHAnsi"/>
              </w:rPr>
              <w:t xml:space="preserve"> střední</w:t>
            </w:r>
          </w:p>
        </w:tc>
        <w:tc>
          <w:tcPr>
            <w:tcW w:w="697" w:type="pct"/>
            <w:tcBorders>
              <w:bottom w:val="single" w:sz="12" w:space="0" w:color="auto"/>
            </w:tcBorders>
            <w:vAlign w:val="center"/>
          </w:tcPr>
          <w:p w14:paraId="0028DA1C" w14:textId="42768989" w:rsidR="00DD6562" w:rsidRPr="00782906" w:rsidRDefault="00FE7C02" w:rsidP="0024734E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2</w:t>
            </w:r>
          </w:p>
        </w:tc>
      </w:tr>
    </w:tbl>
    <w:p w14:paraId="2A0073AE" w14:textId="77777777" w:rsidR="009A364B" w:rsidRDefault="009A364B" w:rsidP="00B00E7E">
      <w:pPr>
        <w:jc w:val="both"/>
      </w:pPr>
    </w:p>
    <w:tbl>
      <w:tblPr>
        <w:tblStyle w:val="Mkatabulky"/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7782"/>
        <w:gridCol w:w="1260"/>
      </w:tblGrid>
      <w:tr w:rsidR="007C547A" w:rsidRPr="00E8630C" w14:paraId="6F657A3B" w14:textId="77777777" w:rsidTr="004C6C75">
        <w:trPr>
          <w:trHeight w:val="340"/>
          <w:jc w:val="center"/>
        </w:trPr>
        <w:tc>
          <w:tcPr>
            <w:tcW w:w="430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457893D0" w14:textId="77777777" w:rsidR="007C547A" w:rsidRPr="00E8630C" w:rsidRDefault="007C547A" w:rsidP="007C547A">
            <w:pPr>
              <w:contextualSpacing/>
              <w:jc w:val="center"/>
              <w:rPr>
                <w:rFonts w:cstheme="minorHAnsi"/>
                <w:b/>
              </w:rPr>
            </w:pPr>
            <w:r w:rsidRPr="00E8630C">
              <w:rPr>
                <w:rFonts w:cstheme="minorHAnsi"/>
                <w:b/>
              </w:rPr>
              <w:t>Ostatní</w:t>
            </w:r>
            <w:r>
              <w:rPr>
                <w:rFonts w:cstheme="minorHAnsi"/>
                <w:b/>
              </w:rPr>
              <w:t xml:space="preserve"> – mimo sadu</w:t>
            </w:r>
          </w:p>
        </w:tc>
        <w:tc>
          <w:tcPr>
            <w:tcW w:w="69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1637A299" w14:textId="18FCF298" w:rsidR="007C547A" w:rsidRPr="00E8630C" w:rsidRDefault="007C547A" w:rsidP="007C547A">
            <w:pPr>
              <w:contextualSpacing/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Počet ks</w:t>
            </w:r>
          </w:p>
        </w:tc>
      </w:tr>
      <w:tr w:rsidR="007F1581" w14:paraId="4EB2FFD6" w14:textId="77777777" w:rsidTr="004C6C75">
        <w:trPr>
          <w:jc w:val="center"/>
        </w:trPr>
        <w:tc>
          <w:tcPr>
            <w:tcW w:w="4303" w:type="pct"/>
            <w:vAlign w:val="center"/>
          </w:tcPr>
          <w:p w14:paraId="178D6B9C" w14:textId="642CD184" w:rsidR="007F1581" w:rsidRPr="002224F4" w:rsidRDefault="0021785F" w:rsidP="0021785F">
            <w:pPr>
              <w:rPr>
                <w:rFonts w:cstheme="minorHAnsi"/>
                <w:b/>
              </w:rPr>
            </w:pPr>
            <w:r w:rsidRPr="002224F4">
              <w:rPr>
                <w:rFonts w:cstheme="minorHAnsi"/>
                <w:b/>
              </w:rPr>
              <w:t>V</w:t>
            </w:r>
            <w:r w:rsidR="007F1581" w:rsidRPr="002224F4">
              <w:rPr>
                <w:rFonts w:cstheme="minorHAnsi"/>
                <w:b/>
              </w:rPr>
              <w:t xml:space="preserve">íceramenný retraktor </w:t>
            </w:r>
            <w:r w:rsidR="0071530C">
              <w:rPr>
                <w:rFonts w:cstheme="minorHAnsi"/>
                <w:b/>
              </w:rPr>
              <w:t xml:space="preserve">(výrobce </w:t>
            </w:r>
            <w:proofErr w:type="spellStart"/>
            <w:r w:rsidR="00EA4CF7">
              <w:rPr>
                <w:rFonts w:cstheme="minorHAnsi"/>
                <w:b/>
              </w:rPr>
              <w:t>Medizintechnik</w:t>
            </w:r>
            <w:proofErr w:type="spellEnd"/>
            <w:r w:rsidR="00EA4CF7">
              <w:rPr>
                <w:rFonts w:cstheme="minorHAnsi"/>
                <w:b/>
              </w:rPr>
              <w:t xml:space="preserve"> </w:t>
            </w:r>
            <w:proofErr w:type="spellStart"/>
            <w:r w:rsidR="007F1581" w:rsidRPr="002224F4">
              <w:rPr>
                <w:rFonts w:cstheme="minorHAnsi"/>
                <w:b/>
              </w:rPr>
              <w:t>Sattler</w:t>
            </w:r>
            <w:proofErr w:type="spellEnd"/>
            <w:r w:rsidR="00EA4CF7">
              <w:rPr>
                <w:rFonts w:cstheme="minorHAnsi"/>
                <w:b/>
              </w:rPr>
              <w:t xml:space="preserve"> </w:t>
            </w:r>
            <w:proofErr w:type="spellStart"/>
            <w:r w:rsidR="00EA4CF7">
              <w:rPr>
                <w:rFonts w:cstheme="minorHAnsi"/>
                <w:b/>
              </w:rPr>
              <w:t>GmbH</w:t>
            </w:r>
            <w:proofErr w:type="spellEnd"/>
            <w:r w:rsidR="009D5EC5">
              <w:rPr>
                <w:rFonts w:cstheme="minorHAnsi"/>
                <w:b/>
              </w:rPr>
              <w:t xml:space="preserve">, </w:t>
            </w:r>
            <w:proofErr w:type="spellStart"/>
            <w:r w:rsidR="009D5EC5">
              <w:rPr>
                <w:rFonts w:cstheme="minorHAnsi"/>
                <w:b/>
              </w:rPr>
              <w:t>Abdominal</w:t>
            </w:r>
            <w:proofErr w:type="spellEnd"/>
            <w:r w:rsidR="009D5EC5">
              <w:rPr>
                <w:rFonts w:cstheme="minorHAnsi"/>
                <w:b/>
              </w:rPr>
              <w:t xml:space="preserve"> </w:t>
            </w:r>
            <w:proofErr w:type="spellStart"/>
            <w:r w:rsidR="00EE40EB">
              <w:rPr>
                <w:rFonts w:cstheme="minorHAnsi"/>
                <w:b/>
              </w:rPr>
              <w:t>R</w:t>
            </w:r>
            <w:r w:rsidR="009D5EC5">
              <w:rPr>
                <w:rFonts w:cstheme="minorHAnsi"/>
                <w:b/>
              </w:rPr>
              <w:t>etra</w:t>
            </w:r>
            <w:r w:rsidR="00EE40EB">
              <w:rPr>
                <w:rFonts w:cstheme="minorHAnsi"/>
                <w:b/>
              </w:rPr>
              <w:t>c</w:t>
            </w:r>
            <w:r w:rsidR="009D5EC5">
              <w:rPr>
                <w:rFonts w:cstheme="minorHAnsi"/>
                <w:b/>
              </w:rPr>
              <w:t>tor</w:t>
            </w:r>
            <w:proofErr w:type="spellEnd"/>
            <w:r w:rsidR="009D5EC5">
              <w:rPr>
                <w:rFonts w:cstheme="minorHAnsi"/>
                <w:b/>
              </w:rPr>
              <w:t xml:space="preserve"> </w:t>
            </w:r>
            <w:proofErr w:type="spellStart"/>
            <w:r w:rsidR="00EE40EB">
              <w:rPr>
                <w:rFonts w:cstheme="minorHAnsi"/>
                <w:b/>
              </w:rPr>
              <w:t>S</w:t>
            </w:r>
            <w:r w:rsidR="009D5EC5">
              <w:rPr>
                <w:rFonts w:cstheme="minorHAnsi"/>
                <w:b/>
              </w:rPr>
              <w:t>ystem</w:t>
            </w:r>
            <w:proofErr w:type="spellEnd"/>
            <w:r w:rsidR="0071530C">
              <w:rPr>
                <w:rFonts w:cstheme="minorHAnsi"/>
                <w:b/>
              </w:rPr>
              <w:t>)</w:t>
            </w:r>
          </w:p>
          <w:p w14:paraId="1531422F" w14:textId="77777777" w:rsidR="00FE55A2" w:rsidRDefault="00FE55A2" w:rsidP="0021785F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FE55A2">
              <w:rPr>
                <w:rFonts w:cstheme="minorHAnsi"/>
              </w:rPr>
              <w:t>ozvěrač musí zajistit stabilní prostor v oblasti operované krajiny u pacientů různých hmotností</w:t>
            </w:r>
          </w:p>
          <w:p w14:paraId="37DFD9BB" w14:textId="77777777" w:rsidR="00FE55A2" w:rsidRDefault="00FE55A2" w:rsidP="00FE55A2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snadná manipulace</w:t>
            </w:r>
            <w:r w:rsidRPr="00FE55A2">
              <w:rPr>
                <w:rFonts w:cstheme="minorHAnsi"/>
              </w:rPr>
              <w:t xml:space="preserve"> pomocí polohovatelných ramen, svěrek a</w:t>
            </w:r>
            <w:r>
              <w:rPr>
                <w:rFonts w:cstheme="minorHAnsi"/>
              </w:rPr>
              <w:t xml:space="preserve"> </w:t>
            </w:r>
            <w:r w:rsidRPr="00FE55A2">
              <w:rPr>
                <w:rFonts w:cstheme="minorHAnsi"/>
              </w:rPr>
              <w:t>odnímatelných lopat různých velikostí</w:t>
            </w:r>
          </w:p>
          <w:p w14:paraId="596FA179" w14:textId="2A928A68" w:rsidR="00FE55A2" w:rsidRDefault="00DE4665" w:rsidP="00FE55A2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jednotlivé komponenty rozvěrače</w:t>
            </w:r>
            <w:r w:rsidR="0041597C">
              <w:rPr>
                <w:rFonts w:cstheme="minorHAnsi"/>
              </w:rPr>
              <w:t>:</w:t>
            </w:r>
          </w:p>
          <w:p w14:paraId="03FB7CD0" w14:textId="36F61DF5" w:rsidR="002A14F4" w:rsidRDefault="004811B3" w:rsidP="0041597C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>hlavní sloupek Standard, 1 upínací svorka 20/14 mm – 1 kus</w:t>
            </w:r>
          </w:p>
          <w:p w14:paraId="1AE82011" w14:textId="5B60B104" w:rsidR="004811B3" w:rsidRDefault="004811B3" w:rsidP="0041597C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>spojovací rameno, včetně 2 kusů upínače 14/</w:t>
            </w:r>
            <w:proofErr w:type="gramStart"/>
            <w:r>
              <w:rPr>
                <w:rFonts w:cstheme="minorHAnsi"/>
              </w:rPr>
              <w:t>14 – 1</w:t>
            </w:r>
            <w:proofErr w:type="gramEnd"/>
            <w:r>
              <w:rPr>
                <w:rFonts w:cstheme="minorHAnsi"/>
              </w:rPr>
              <w:t xml:space="preserve"> kus</w:t>
            </w:r>
          </w:p>
          <w:p w14:paraId="4A6DD382" w14:textId="4F6F9825" w:rsidR="002A14F4" w:rsidRDefault="00FC491C" w:rsidP="0041597C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>upínací ramena k instalaci háků – 1 pár</w:t>
            </w:r>
          </w:p>
          <w:p w14:paraId="36F4ACC0" w14:textId="3AD499FD" w:rsidR="002A14F4" w:rsidRDefault="00FC491C" w:rsidP="0041597C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rychloupínák</w:t>
            </w:r>
            <w:proofErr w:type="spellEnd"/>
            <w:r>
              <w:rPr>
                <w:rFonts w:cstheme="minorHAnsi"/>
              </w:rPr>
              <w:t xml:space="preserve"> pro listové držáky 14/8 mm, z vrchu uzavřeny – 5 kusů</w:t>
            </w:r>
          </w:p>
          <w:p w14:paraId="42EACD6D" w14:textId="0825E3E4" w:rsidR="002A14F4" w:rsidRDefault="001A11A9" w:rsidP="0041597C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listové háky dle </w:t>
            </w:r>
            <w:proofErr w:type="spellStart"/>
            <w:r>
              <w:rPr>
                <w:rFonts w:cstheme="minorHAnsi"/>
              </w:rPr>
              <w:t>Fritsch</w:t>
            </w:r>
            <w:proofErr w:type="spellEnd"/>
            <w:r>
              <w:rPr>
                <w:rFonts w:cstheme="minorHAnsi"/>
              </w:rPr>
              <w:t>, 80x60 mm, listový držák 180 mm – 2 kusy</w:t>
            </w:r>
          </w:p>
          <w:p w14:paraId="30A4517C" w14:textId="4079B2D5" w:rsidR="001A11A9" w:rsidRDefault="001A11A9" w:rsidP="0041597C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listové háky dle </w:t>
            </w:r>
            <w:proofErr w:type="spellStart"/>
            <w:r>
              <w:rPr>
                <w:rFonts w:cstheme="minorHAnsi"/>
              </w:rPr>
              <w:t>Fritsch</w:t>
            </w:r>
            <w:proofErr w:type="spellEnd"/>
            <w:r>
              <w:rPr>
                <w:rFonts w:cstheme="minorHAnsi"/>
              </w:rPr>
              <w:t xml:space="preserve">, 80x80 mm, listový držák 180 mm </w:t>
            </w:r>
            <w:r w:rsidR="00492B65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="00492B65">
              <w:rPr>
                <w:rFonts w:cstheme="minorHAnsi"/>
              </w:rPr>
              <w:t>2 kusy</w:t>
            </w:r>
          </w:p>
          <w:p w14:paraId="17CE719E" w14:textId="27C14FF5" w:rsidR="00492B65" w:rsidRDefault="00492B65" w:rsidP="0041597C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listové háky dle </w:t>
            </w:r>
            <w:proofErr w:type="spellStart"/>
            <w:r>
              <w:rPr>
                <w:rFonts w:cstheme="minorHAnsi"/>
              </w:rPr>
              <w:t>Fritsch</w:t>
            </w:r>
            <w:proofErr w:type="spellEnd"/>
            <w:r>
              <w:rPr>
                <w:rFonts w:cstheme="minorHAnsi"/>
              </w:rPr>
              <w:t>, 90x105 mm, listový držák 180 mm – 2 kusy</w:t>
            </w:r>
          </w:p>
          <w:p w14:paraId="3E253BD3" w14:textId="5C474761" w:rsidR="00492B65" w:rsidRDefault="00BF78FA" w:rsidP="0041597C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háky dle </w:t>
            </w:r>
            <w:proofErr w:type="spellStart"/>
            <w:r>
              <w:rPr>
                <w:rFonts w:cstheme="minorHAnsi"/>
              </w:rPr>
              <w:t>Langenbeck</w:t>
            </w:r>
            <w:proofErr w:type="spellEnd"/>
            <w:r>
              <w:rPr>
                <w:rFonts w:cstheme="minorHAnsi"/>
              </w:rPr>
              <w:t xml:space="preserve">, 50x170 mm s kloubem, </w:t>
            </w:r>
            <w:proofErr w:type="spellStart"/>
            <w:r>
              <w:rPr>
                <w:rFonts w:cstheme="minorHAnsi"/>
              </w:rPr>
              <w:t>Rilsan</w:t>
            </w:r>
            <w:proofErr w:type="spellEnd"/>
            <w:r>
              <w:rPr>
                <w:rFonts w:cstheme="minorHAnsi"/>
              </w:rPr>
              <w:t xml:space="preserve"> povrch, držák 240 mm – 2 kusy</w:t>
            </w:r>
          </w:p>
          <w:p w14:paraId="1FA7EAE6" w14:textId="47073997" w:rsidR="002A14F4" w:rsidRDefault="00DD127C" w:rsidP="007104CB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háky dle </w:t>
            </w:r>
            <w:proofErr w:type="spellStart"/>
            <w:r>
              <w:rPr>
                <w:rFonts w:cstheme="minorHAnsi"/>
              </w:rPr>
              <w:t>Deaver</w:t>
            </w:r>
            <w:proofErr w:type="spellEnd"/>
            <w:r>
              <w:rPr>
                <w:rFonts w:cstheme="minorHAnsi"/>
              </w:rPr>
              <w:t xml:space="preserve">, flexibilní, 80x160 mm s kloubem, držák 240 mm </w:t>
            </w:r>
            <w:r w:rsidR="007104CB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="007104CB">
              <w:rPr>
                <w:rFonts w:cstheme="minorHAnsi"/>
              </w:rPr>
              <w:t>1 kus</w:t>
            </w:r>
          </w:p>
          <w:p w14:paraId="7B39244D" w14:textId="21E881F2" w:rsidR="007104CB" w:rsidRDefault="007104CB" w:rsidP="007104CB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>hák Pelvis 40/60x240 mm, s kloubem, držák 240 mm – 1 kus</w:t>
            </w:r>
          </w:p>
          <w:p w14:paraId="6E7DFF56" w14:textId="00B431DD" w:rsidR="0096589C" w:rsidRPr="0087576D" w:rsidRDefault="0087576D" w:rsidP="0087576D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>hák hrabičky, 90x150 mm, flexibilní, držák 240 mm – 1 kus</w:t>
            </w:r>
          </w:p>
        </w:tc>
        <w:tc>
          <w:tcPr>
            <w:tcW w:w="697" w:type="pct"/>
            <w:vAlign w:val="center"/>
          </w:tcPr>
          <w:p w14:paraId="72B96DB7" w14:textId="6DAF72A9" w:rsidR="007F1581" w:rsidRPr="00782906" w:rsidRDefault="007F1581" w:rsidP="0036136B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7F1581" w14:paraId="0C600A19" w14:textId="77777777" w:rsidTr="004C6C75">
        <w:trPr>
          <w:jc w:val="center"/>
        </w:trPr>
        <w:tc>
          <w:tcPr>
            <w:tcW w:w="4303" w:type="pct"/>
            <w:vAlign w:val="center"/>
          </w:tcPr>
          <w:p w14:paraId="2AEBC49E" w14:textId="38F3F605" w:rsidR="007F1581" w:rsidRPr="004C6C75" w:rsidRDefault="0096589C" w:rsidP="0096589C">
            <w:pPr>
              <w:rPr>
                <w:rFonts w:cstheme="minorHAnsi"/>
                <w:b/>
                <w:bCs/>
              </w:rPr>
            </w:pPr>
            <w:proofErr w:type="spellStart"/>
            <w:r w:rsidRPr="0096589C">
              <w:rPr>
                <w:rFonts w:cstheme="minorHAnsi"/>
                <w:b/>
              </w:rPr>
              <w:t>R</w:t>
            </w:r>
            <w:r w:rsidR="007F1581" w:rsidRPr="0096589C">
              <w:rPr>
                <w:rFonts w:cstheme="minorHAnsi"/>
                <w:b/>
              </w:rPr>
              <w:t>etrakční</w:t>
            </w:r>
            <w:proofErr w:type="spellEnd"/>
            <w:r w:rsidR="007F1581" w:rsidRPr="0096589C">
              <w:rPr>
                <w:rFonts w:cstheme="minorHAnsi"/>
                <w:b/>
              </w:rPr>
              <w:t xml:space="preserve"> rozvěrač MÜNSTER (</w:t>
            </w:r>
            <w:r>
              <w:rPr>
                <w:rFonts w:cstheme="minorHAnsi"/>
                <w:b/>
              </w:rPr>
              <w:t xml:space="preserve">výrobce </w:t>
            </w:r>
            <w:proofErr w:type="spellStart"/>
            <w:r w:rsidR="00500C52" w:rsidRPr="00500C52">
              <w:rPr>
                <w:rFonts w:cstheme="minorHAnsi"/>
                <w:b/>
              </w:rPr>
              <w:t>Aesculap</w:t>
            </w:r>
            <w:proofErr w:type="spellEnd"/>
            <w:r w:rsidR="00500C52" w:rsidRPr="00500C52">
              <w:rPr>
                <w:rFonts w:cstheme="minorHAnsi"/>
                <w:b/>
              </w:rPr>
              <w:t xml:space="preserve"> AG</w:t>
            </w:r>
            <w:r w:rsidR="004C6C75">
              <w:rPr>
                <w:rFonts w:cstheme="minorHAnsi"/>
                <w:b/>
              </w:rPr>
              <w:t xml:space="preserve">, </w:t>
            </w:r>
            <w:r w:rsidR="004C6C75" w:rsidRPr="004C6C75">
              <w:rPr>
                <w:rFonts w:cstheme="minorHAnsi"/>
                <w:b/>
                <w:bCs/>
              </w:rPr>
              <w:t xml:space="preserve">MÜNSTER </w:t>
            </w:r>
            <w:proofErr w:type="spellStart"/>
            <w:r w:rsidR="004C6C75" w:rsidRPr="004C6C75">
              <w:rPr>
                <w:rFonts w:cstheme="minorHAnsi"/>
                <w:b/>
                <w:bCs/>
              </w:rPr>
              <w:t>Retraction</w:t>
            </w:r>
            <w:proofErr w:type="spellEnd"/>
            <w:r w:rsidR="004C6C75" w:rsidRPr="004C6C75">
              <w:rPr>
                <w:rFonts w:cstheme="minorHAnsi"/>
                <w:b/>
                <w:bCs/>
              </w:rPr>
              <w:t xml:space="preserve"> </w:t>
            </w:r>
            <w:proofErr w:type="spellStart"/>
            <w:r w:rsidR="004C6C75" w:rsidRPr="004C6C75">
              <w:rPr>
                <w:rFonts w:cstheme="minorHAnsi"/>
                <w:b/>
                <w:bCs/>
              </w:rPr>
              <w:t>System</w:t>
            </w:r>
            <w:proofErr w:type="spellEnd"/>
            <w:r w:rsidR="007F1581" w:rsidRPr="0096589C">
              <w:rPr>
                <w:rFonts w:cstheme="minorHAnsi"/>
                <w:b/>
              </w:rPr>
              <w:t>)</w:t>
            </w:r>
          </w:p>
          <w:p w14:paraId="30FE5B3D" w14:textId="77777777" w:rsidR="00915726" w:rsidRDefault="00915726" w:rsidP="00915726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jednotlivé komponenty rozvěrače:</w:t>
            </w:r>
          </w:p>
          <w:p w14:paraId="28FF11CC" w14:textId="19EF69CE" w:rsidR="00915726" w:rsidRDefault="00F355F6" w:rsidP="00915726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retraktor </w:t>
            </w:r>
            <w:proofErr w:type="spellStart"/>
            <w:r>
              <w:rPr>
                <w:rFonts w:cstheme="minorHAnsi"/>
              </w:rPr>
              <w:t>Mikulicz</w:t>
            </w:r>
            <w:proofErr w:type="spellEnd"/>
            <w:r>
              <w:rPr>
                <w:rFonts w:cstheme="minorHAnsi"/>
              </w:rPr>
              <w:t xml:space="preserve"> – </w:t>
            </w:r>
            <w:proofErr w:type="spellStart"/>
            <w:r>
              <w:rPr>
                <w:rFonts w:cstheme="minorHAnsi"/>
              </w:rPr>
              <w:t>Münster</w:t>
            </w:r>
            <w:proofErr w:type="spellEnd"/>
            <w:r>
              <w:rPr>
                <w:rFonts w:cstheme="minorHAnsi"/>
              </w:rPr>
              <w:t>, 120x50 mm – 1 kus</w:t>
            </w:r>
          </w:p>
          <w:p w14:paraId="10BAD61C" w14:textId="396B6D62" w:rsidR="00F355F6" w:rsidRDefault="00F355F6" w:rsidP="00915726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retraktor abdominální </w:t>
            </w:r>
            <w:proofErr w:type="spellStart"/>
            <w:r>
              <w:rPr>
                <w:rFonts w:cstheme="minorHAnsi"/>
              </w:rPr>
              <w:t>Münster</w:t>
            </w:r>
            <w:proofErr w:type="spellEnd"/>
            <w:r>
              <w:rPr>
                <w:rFonts w:cstheme="minorHAnsi"/>
              </w:rPr>
              <w:t xml:space="preserve">, 50x90 mm </w:t>
            </w:r>
            <w:r w:rsidR="0064192E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="0064192E">
              <w:rPr>
                <w:rFonts w:cstheme="minorHAnsi"/>
              </w:rPr>
              <w:t>2 kusy</w:t>
            </w:r>
          </w:p>
          <w:p w14:paraId="6950145A" w14:textId="1B7B07F4" w:rsidR="0064192E" w:rsidRDefault="0064192E" w:rsidP="00915726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retraktor abdominální </w:t>
            </w:r>
            <w:proofErr w:type="spellStart"/>
            <w:r>
              <w:rPr>
                <w:rFonts w:cstheme="minorHAnsi"/>
              </w:rPr>
              <w:t>Münster</w:t>
            </w:r>
            <w:proofErr w:type="spellEnd"/>
            <w:r>
              <w:rPr>
                <w:rFonts w:cstheme="minorHAnsi"/>
              </w:rPr>
              <w:t>, 50x105 mm – 4 kusy</w:t>
            </w:r>
          </w:p>
          <w:p w14:paraId="59ECD75B" w14:textId="09178E24" w:rsidR="0064192E" w:rsidRDefault="006D6818" w:rsidP="00915726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tyč retraktorů prodlužovací </w:t>
            </w:r>
            <w:proofErr w:type="spellStart"/>
            <w:r>
              <w:rPr>
                <w:rFonts w:cstheme="minorHAnsi"/>
              </w:rPr>
              <w:t>Münster</w:t>
            </w:r>
            <w:proofErr w:type="spellEnd"/>
            <w:r>
              <w:rPr>
                <w:rFonts w:cstheme="minorHAnsi"/>
              </w:rPr>
              <w:t>, 100 mm – 4 kusy</w:t>
            </w:r>
          </w:p>
          <w:p w14:paraId="67B4A2DD" w14:textId="16607011" w:rsidR="006D6818" w:rsidRDefault="006D6818" w:rsidP="00915726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tyč retraktorů prodlužovací </w:t>
            </w:r>
            <w:proofErr w:type="spellStart"/>
            <w:r>
              <w:rPr>
                <w:rFonts w:cstheme="minorHAnsi"/>
              </w:rPr>
              <w:t>Münster</w:t>
            </w:r>
            <w:proofErr w:type="spellEnd"/>
            <w:r>
              <w:rPr>
                <w:rFonts w:cstheme="minorHAnsi"/>
              </w:rPr>
              <w:t xml:space="preserve">, 150 mm </w:t>
            </w:r>
            <w:r w:rsidR="007B060C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="007B060C">
              <w:rPr>
                <w:rFonts w:cstheme="minorHAnsi"/>
              </w:rPr>
              <w:t>4 kusy</w:t>
            </w:r>
          </w:p>
          <w:p w14:paraId="0CB7E8B0" w14:textId="14849E08" w:rsidR="007B060C" w:rsidRDefault="007B060C" w:rsidP="00915726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zámek </w:t>
            </w:r>
            <w:proofErr w:type="spellStart"/>
            <w:r>
              <w:rPr>
                <w:rFonts w:cstheme="minorHAnsi"/>
              </w:rPr>
              <w:t>Münster</w:t>
            </w:r>
            <w:proofErr w:type="spellEnd"/>
            <w:r>
              <w:rPr>
                <w:rFonts w:cstheme="minorHAnsi"/>
              </w:rPr>
              <w:t xml:space="preserve"> – 6 kusů</w:t>
            </w:r>
          </w:p>
          <w:p w14:paraId="3EAF58F8" w14:textId="4E59BDB1" w:rsidR="007B060C" w:rsidRDefault="007B060C" w:rsidP="00915726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 xml:space="preserve">tyč k rámu prodlužovací </w:t>
            </w:r>
            <w:proofErr w:type="spellStart"/>
            <w:r>
              <w:rPr>
                <w:rFonts w:cstheme="minorHAnsi"/>
              </w:rPr>
              <w:t>Münster</w:t>
            </w:r>
            <w:proofErr w:type="spellEnd"/>
            <w:r>
              <w:rPr>
                <w:rFonts w:cstheme="minorHAnsi"/>
              </w:rPr>
              <w:t xml:space="preserve">, 100 mm </w:t>
            </w:r>
            <w:r w:rsidR="0090300B">
              <w:rPr>
                <w:rFonts w:cstheme="minorHAnsi"/>
              </w:rPr>
              <w:t>–</w:t>
            </w:r>
            <w:r>
              <w:rPr>
                <w:rFonts w:cstheme="minorHAnsi"/>
              </w:rPr>
              <w:t xml:space="preserve"> </w:t>
            </w:r>
            <w:r w:rsidR="0090300B">
              <w:rPr>
                <w:rFonts w:cstheme="minorHAnsi"/>
              </w:rPr>
              <w:t>2 kusy</w:t>
            </w:r>
          </w:p>
          <w:p w14:paraId="63CF1EF1" w14:textId="398D0CF1" w:rsidR="0090300B" w:rsidRDefault="0090300B" w:rsidP="00915726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rám abdominální II </w:t>
            </w:r>
            <w:proofErr w:type="spellStart"/>
            <w:r>
              <w:rPr>
                <w:rFonts w:cstheme="minorHAnsi"/>
              </w:rPr>
              <w:t>Münster</w:t>
            </w:r>
            <w:proofErr w:type="spellEnd"/>
            <w:r>
              <w:rPr>
                <w:rFonts w:cstheme="minorHAnsi"/>
              </w:rPr>
              <w:t>, 328x270 mm – 1 kus</w:t>
            </w:r>
          </w:p>
          <w:p w14:paraId="440DA669" w14:textId="4683FDD8" w:rsidR="0096589C" w:rsidRPr="00DD7F54" w:rsidRDefault="0090300B" w:rsidP="00DD7F54">
            <w:pPr>
              <w:pStyle w:val="Odstavecseseznamem"/>
              <w:numPr>
                <w:ilvl w:val="0"/>
                <w:numId w:val="36"/>
              </w:numPr>
              <w:ind w:left="873" w:hanging="284"/>
              <w:rPr>
                <w:rFonts w:cstheme="minorHAnsi"/>
              </w:rPr>
            </w:pPr>
            <w:r>
              <w:rPr>
                <w:rFonts w:cstheme="minorHAnsi"/>
              </w:rPr>
              <w:t xml:space="preserve">rám abdominální III </w:t>
            </w:r>
            <w:proofErr w:type="spellStart"/>
            <w:r>
              <w:rPr>
                <w:rFonts w:cstheme="minorHAnsi"/>
              </w:rPr>
              <w:t>M</w:t>
            </w:r>
            <w:r w:rsidR="00DD7F54">
              <w:rPr>
                <w:rFonts w:cstheme="minorHAnsi"/>
              </w:rPr>
              <w:t>ünster</w:t>
            </w:r>
            <w:proofErr w:type="spellEnd"/>
            <w:r w:rsidR="00DD7F54">
              <w:rPr>
                <w:rFonts w:cstheme="minorHAnsi"/>
              </w:rPr>
              <w:t>, 408x350 mm – 1 kus</w:t>
            </w:r>
          </w:p>
        </w:tc>
        <w:tc>
          <w:tcPr>
            <w:tcW w:w="697" w:type="pct"/>
            <w:vAlign w:val="center"/>
          </w:tcPr>
          <w:p w14:paraId="5AB5D2AC" w14:textId="25B088A6" w:rsidR="007F1581" w:rsidRPr="00782906" w:rsidRDefault="007F1581" w:rsidP="0036136B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lastRenderedPageBreak/>
              <w:t>1</w:t>
            </w:r>
          </w:p>
        </w:tc>
      </w:tr>
      <w:tr w:rsidR="007F1581" w14:paraId="7FEB7D31" w14:textId="77777777" w:rsidTr="004C6C75">
        <w:trPr>
          <w:jc w:val="center"/>
        </w:trPr>
        <w:tc>
          <w:tcPr>
            <w:tcW w:w="4303" w:type="pct"/>
            <w:vAlign w:val="center"/>
          </w:tcPr>
          <w:p w14:paraId="5B700CFD" w14:textId="77CD9DB5" w:rsidR="007F1581" w:rsidRPr="002933EE" w:rsidRDefault="007F1581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sterilizační kontejner – ventilový systém (bezúdržbový), systém 3 v 1 (kazeta, víko a bezpečnostní víko), vana z eloxovaného hliníku, odlehčený, rozměry 580 x 280 x 150 mm</w:t>
            </w:r>
          </w:p>
        </w:tc>
        <w:tc>
          <w:tcPr>
            <w:tcW w:w="697" w:type="pct"/>
            <w:vAlign w:val="center"/>
          </w:tcPr>
          <w:p w14:paraId="74AF30AE" w14:textId="262820DE" w:rsidR="007F1581" w:rsidRPr="00782906" w:rsidRDefault="007F1581" w:rsidP="0036136B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  <w:tr w:rsidR="007F1581" w14:paraId="0B147BB7" w14:textId="77777777" w:rsidTr="004C6C75">
        <w:trPr>
          <w:jc w:val="center"/>
        </w:trPr>
        <w:tc>
          <w:tcPr>
            <w:tcW w:w="4303" w:type="pct"/>
            <w:vAlign w:val="center"/>
          </w:tcPr>
          <w:p w14:paraId="082EB5EB" w14:textId="32E0C3B8" w:rsidR="007F1581" w:rsidRPr="002933EE" w:rsidRDefault="007F1581" w:rsidP="002933EE">
            <w:pPr>
              <w:pStyle w:val="Odstavecseseznamem"/>
              <w:numPr>
                <w:ilvl w:val="0"/>
                <w:numId w:val="35"/>
              </w:numPr>
              <w:ind w:left="589" w:hanging="425"/>
              <w:rPr>
                <w:rFonts w:cstheme="minorHAnsi"/>
              </w:rPr>
            </w:pPr>
            <w:r>
              <w:rPr>
                <w:rFonts w:cstheme="minorHAnsi"/>
              </w:rPr>
              <w:t>drátěné síto do kontejneru – s bočními úchyty, rozměry 540 x 255 x 100 mm</w:t>
            </w:r>
          </w:p>
        </w:tc>
        <w:tc>
          <w:tcPr>
            <w:tcW w:w="697" w:type="pct"/>
            <w:vAlign w:val="center"/>
          </w:tcPr>
          <w:p w14:paraId="0305A841" w14:textId="13EB87A5" w:rsidR="007F1581" w:rsidRPr="00782906" w:rsidRDefault="009A364B" w:rsidP="0036136B">
            <w:pPr>
              <w:contextualSpacing/>
              <w:jc w:val="center"/>
              <w:rPr>
                <w:rFonts w:cstheme="minorHAnsi"/>
                <w:b/>
              </w:rPr>
            </w:pPr>
            <w:r w:rsidRPr="00782906">
              <w:rPr>
                <w:rFonts w:cstheme="minorHAnsi"/>
                <w:b/>
              </w:rPr>
              <w:t>1</w:t>
            </w:r>
          </w:p>
        </w:tc>
      </w:tr>
    </w:tbl>
    <w:p w14:paraId="1223B5AD" w14:textId="77777777" w:rsidR="0095559C" w:rsidRDefault="0095559C" w:rsidP="00EF5BAC">
      <w:pPr>
        <w:jc w:val="both"/>
        <w:rPr>
          <w:b/>
          <w:u w:val="single"/>
        </w:rPr>
      </w:pPr>
    </w:p>
    <w:p w14:paraId="3420188C" w14:textId="15E1CA89" w:rsidR="00EF5BAC" w:rsidRPr="006312ED" w:rsidRDefault="009A364B" w:rsidP="00EF5BAC">
      <w:pPr>
        <w:jc w:val="both"/>
        <w:rPr>
          <w:b/>
          <w:u w:val="single"/>
        </w:rPr>
      </w:pPr>
      <w:r w:rsidRPr="006312ED">
        <w:rPr>
          <w:b/>
          <w:u w:val="single"/>
        </w:rPr>
        <w:t>Norma provedení pro všechny relevantní nástroje:</w:t>
      </w:r>
      <w:r w:rsidR="00EF5BAC" w:rsidRPr="006312ED">
        <w:rPr>
          <w:b/>
          <w:u w:val="single"/>
        </w:rPr>
        <w:t xml:space="preserve"> </w:t>
      </w:r>
    </w:p>
    <w:p w14:paraId="4596D5C2" w14:textId="77777777" w:rsidR="009A364B" w:rsidRDefault="009A364B" w:rsidP="00EF5BAC">
      <w:pPr>
        <w:pStyle w:val="Odstavecseseznamem"/>
        <w:numPr>
          <w:ilvl w:val="0"/>
          <w:numId w:val="33"/>
        </w:numPr>
        <w:jc w:val="both"/>
      </w:pPr>
      <w:r>
        <w:t>instrumentárium musí splňovat normy</w:t>
      </w:r>
      <w:r w:rsidR="00EF5BAC">
        <w:t xml:space="preserve"> DIN EN ISO 7153-1, DIN EN ISO 1088-1 (evropské normy tvrdosti HRC42-48 a HRC50-58</w:t>
      </w:r>
      <w:r>
        <w:t>)</w:t>
      </w:r>
      <w:r w:rsidR="00EF5BAC">
        <w:t xml:space="preserve">, </w:t>
      </w:r>
    </w:p>
    <w:p w14:paraId="4E5A7578" w14:textId="5DE49A8D" w:rsidR="00EF5BAC" w:rsidRDefault="009A364B" w:rsidP="00EF5BAC">
      <w:pPr>
        <w:pStyle w:val="Odstavecseseznamem"/>
        <w:numPr>
          <w:ilvl w:val="0"/>
          <w:numId w:val="33"/>
        </w:numPr>
        <w:jc w:val="both"/>
      </w:pPr>
      <w:r>
        <w:t xml:space="preserve">u jehelců a nůžek </w:t>
      </w:r>
      <w:r w:rsidR="00EF5BAC">
        <w:t xml:space="preserve">požadován </w:t>
      </w:r>
      <w:r>
        <w:t xml:space="preserve">materiál </w:t>
      </w:r>
      <w:proofErr w:type="spellStart"/>
      <w:r w:rsidR="00EF5BAC">
        <w:t>tvrdokov</w:t>
      </w:r>
      <w:proofErr w:type="spellEnd"/>
      <w:r>
        <w:t>,</w:t>
      </w:r>
    </w:p>
    <w:p w14:paraId="7F5968C9" w14:textId="10610296" w:rsidR="00EF5BAC" w:rsidRDefault="009A364B" w:rsidP="00EF5BAC">
      <w:pPr>
        <w:pStyle w:val="Odstavecseseznamem"/>
        <w:numPr>
          <w:ilvl w:val="0"/>
          <w:numId w:val="33"/>
        </w:numPr>
        <w:jc w:val="both"/>
      </w:pPr>
      <w:r>
        <w:t>dobrá korozivzdornost veškerého instrumentária</w:t>
      </w:r>
      <w:r w:rsidR="00EF5BAC">
        <w:t>,</w:t>
      </w:r>
    </w:p>
    <w:p w14:paraId="2415F250" w14:textId="5B5F5C99" w:rsidR="00EF5BAC" w:rsidRDefault="009A364B" w:rsidP="00EF5BAC">
      <w:pPr>
        <w:pStyle w:val="Odstavecseseznamem"/>
        <w:numPr>
          <w:ilvl w:val="0"/>
          <w:numId w:val="33"/>
        </w:numPr>
        <w:jc w:val="both"/>
      </w:pPr>
      <w:r>
        <w:t>specifikace délky instrumentária:</w:t>
      </w:r>
      <w:r w:rsidR="00EF5BAC">
        <w:t xml:space="preserve"> </w:t>
      </w:r>
    </w:p>
    <w:p w14:paraId="78FDB44F" w14:textId="77777777" w:rsidR="00EF5BAC" w:rsidRDefault="00EF5BAC" w:rsidP="00EF5BAC">
      <w:pPr>
        <w:pStyle w:val="Odstavecseseznamem"/>
        <w:numPr>
          <w:ilvl w:val="0"/>
          <w:numId w:val="34"/>
        </w:numPr>
        <w:jc w:val="both"/>
      </w:pPr>
      <w:r>
        <w:t>krátké – min. 13 cm, max. 16 cm</w:t>
      </w:r>
    </w:p>
    <w:p w14:paraId="37FB4551" w14:textId="77777777" w:rsidR="00EF5BAC" w:rsidRDefault="00EF5BAC" w:rsidP="00EF5BAC">
      <w:pPr>
        <w:pStyle w:val="Odstavecseseznamem"/>
        <w:numPr>
          <w:ilvl w:val="0"/>
          <w:numId w:val="34"/>
        </w:numPr>
        <w:jc w:val="both"/>
      </w:pPr>
      <w:r>
        <w:t>střední – min. 17 cm, max. 21 cm</w:t>
      </w:r>
    </w:p>
    <w:p w14:paraId="3D9F0FC4" w14:textId="77777777" w:rsidR="00EF5BAC" w:rsidRDefault="00EF5BAC" w:rsidP="00EF5BAC">
      <w:pPr>
        <w:pStyle w:val="Odstavecseseznamem"/>
        <w:numPr>
          <w:ilvl w:val="0"/>
          <w:numId w:val="34"/>
        </w:numPr>
        <w:jc w:val="both"/>
      </w:pPr>
      <w:r>
        <w:t>dlouhé – min. 23 cm, max. 30 cm</w:t>
      </w:r>
    </w:p>
    <w:p w14:paraId="4AB0996D" w14:textId="77777777" w:rsidR="00265A29" w:rsidRDefault="00265A29" w:rsidP="00B00E7E">
      <w:pPr>
        <w:jc w:val="both"/>
      </w:pPr>
    </w:p>
    <w:sectPr w:rsidR="00265A29" w:rsidSect="00330004">
      <w:headerReference w:type="default" r:id="rId11"/>
      <w:footerReference w:type="default" r:id="rId12"/>
      <w:pgSz w:w="11906" w:h="16838"/>
      <w:pgMar w:top="2256" w:right="1417" w:bottom="1135" w:left="1417" w:header="708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CDE9FA0" w14:textId="77777777" w:rsidR="00DA4D20" w:rsidRDefault="00DA4D20" w:rsidP="008A015B">
      <w:pPr>
        <w:spacing w:after="0" w:line="240" w:lineRule="auto"/>
      </w:pPr>
      <w:r>
        <w:separator/>
      </w:r>
    </w:p>
  </w:endnote>
  <w:endnote w:type="continuationSeparator" w:id="0">
    <w:p w14:paraId="6A81C077" w14:textId="77777777" w:rsidR="00DA4D20" w:rsidRDefault="00DA4D20" w:rsidP="008A01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BF5A0" w14:textId="77777777" w:rsidR="00433C68" w:rsidRDefault="00433C68">
    <w:pPr>
      <w:pStyle w:val="Zpat"/>
      <w:jc w:val="right"/>
    </w:pPr>
    <w:r>
      <w:t xml:space="preserve">str. </w:t>
    </w:r>
    <w:sdt>
      <w:sdtPr>
        <w:id w:val="493231204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9A72AA">
          <w:rPr>
            <w:noProof/>
          </w:rPr>
          <w:t>5</w:t>
        </w:r>
        <w:r>
          <w:fldChar w:fldCharType="end"/>
        </w:r>
      </w:sdtContent>
    </w:sdt>
  </w:p>
  <w:p w14:paraId="0F3AE41A" w14:textId="77777777" w:rsidR="00433C68" w:rsidRDefault="00433C6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013C57" w14:textId="77777777" w:rsidR="00DA4D20" w:rsidRDefault="00DA4D20" w:rsidP="008A015B">
      <w:pPr>
        <w:spacing w:after="0" w:line="240" w:lineRule="auto"/>
      </w:pPr>
      <w:r>
        <w:separator/>
      </w:r>
    </w:p>
  </w:footnote>
  <w:footnote w:type="continuationSeparator" w:id="0">
    <w:p w14:paraId="3A6DC8C6" w14:textId="77777777" w:rsidR="00DA4D20" w:rsidRDefault="00DA4D20" w:rsidP="008A01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573A7B7" w14:textId="460AA0F2" w:rsidR="00433C68" w:rsidRDefault="00330004" w:rsidP="00330004">
    <w:pPr>
      <w:pStyle w:val="Zhlav"/>
      <w:tabs>
        <w:tab w:val="clear" w:pos="4536"/>
        <w:tab w:val="clear" w:pos="9072"/>
        <w:tab w:val="left" w:pos="1662"/>
      </w:tabs>
    </w:pP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3A42B143" wp14:editId="37F1868E">
          <wp:simplePos x="0" y="0"/>
          <wp:positionH relativeFrom="column">
            <wp:posOffset>1466850</wp:posOffset>
          </wp:positionH>
          <wp:positionV relativeFrom="paragraph">
            <wp:posOffset>-86995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 w:rsidRPr="00715207">
      <w:rPr>
        <w:rFonts w:ascii="Arial" w:eastAsia="Times New Roman" w:hAnsi="Arial"/>
        <w:noProof/>
        <w:sz w:val="20"/>
        <w:szCs w:val="24"/>
        <w:lang w:eastAsia="cs-CZ"/>
      </w:rPr>
      <w:drawing>
        <wp:anchor distT="0" distB="0" distL="114300" distR="114300" simplePos="0" relativeHeight="251658240" behindDoc="1" locked="0" layoutInCell="1" allowOverlap="1" wp14:anchorId="3CC70F46" wp14:editId="3BA1CE2A">
          <wp:simplePos x="0" y="0"/>
          <wp:positionH relativeFrom="margin">
            <wp:posOffset>97790</wp:posOffset>
          </wp:positionH>
          <wp:positionV relativeFrom="paragraph">
            <wp:posOffset>-123825</wp:posOffset>
          </wp:positionV>
          <wp:extent cx="627380" cy="603250"/>
          <wp:effectExtent l="0" t="0" r="1270" b="6350"/>
          <wp:wrapNone/>
          <wp:docPr id="10" name="obrázek 9" descr="Logo nemji fina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 descr="Logo nemji final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7380" cy="603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33C68">
      <w:tab/>
    </w:r>
    <w:r w:rsidR="00433C68">
      <w:tab/>
    </w:r>
    <w:r w:rsidR="00433C68">
      <w:tab/>
    </w:r>
    <w:r w:rsidR="00433C68">
      <w:tab/>
    </w:r>
    <w:r w:rsidR="00433C68">
      <w:tab/>
      <w:t xml:space="preserve">          </w:t>
    </w:r>
  </w:p>
  <w:p w14:paraId="158F5107" w14:textId="77777777" w:rsidR="00330004" w:rsidRDefault="00330004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</w:p>
  <w:p w14:paraId="10F5C8A3" w14:textId="0F67A0C5" w:rsidR="00433C68" w:rsidRPr="008A015B" w:rsidRDefault="00433C68" w:rsidP="001A7865">
    <w:pPr>
      <w:pStyle w:val="Zhlav"/>
      <w:tabs>
        <w:tab w:val="clear" w:pos="4536"/>
        <w:tab w:val="clear" w:pos="9072"/>
        <w:tab w:val="left" w:pos="1662"/>
      </w:tabs>
      <w:jc w:val="right"/>
      <w:rPr>
        <w:b/>
        <w:sz w:val="20"/>
        <w:szCs w:val="20"/>
      </w:rPr>
    </w:pPr>
    <w:r>
      <w:rPr>
        <w:b/>
        <w:sz w:val="20"/>
        <w:szCs w:val="20"/>
      </w:rPr>
      <w:t xml:space="preserve">Příloha č. </w:t>
    </w:r>
    <w:r w:rsidR="00B95D14" w:rsidRPr="00B95D14">
      <w:rPr>
        <w:b/>
        <w:sz w:val="20"/>
        <w:szCs w:val="20"/>
      </w:rPr>
      <w:t>3</w:t>
    </w:r>
    <w:r w:rsidRPr="008A015B">
      <w:rPr>
        <w:b/>
        <w:sz w:val="20"/>
        <w:szCs w:val="20"/>
      </w:rPr>
      <w:t xml:space="preserve"> </w:t>
    </w:r>
    <w:r>
      <w:rPr>
        <w:b/>
        <w:sz w:val="20"/>
        <w:szCs w:val="20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475B1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2634250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D62F02"/>
    <w:multiLevelType w:val="multilevel"/>
    <w:tmpl w:val="9DEA938C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6646749"/>
    <w:multiLevelType w:val="hybridMultilevel"/>
    <w:tmpl w:val="5EF675EC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4" w15:restartNumberingAfterBreak="0">
    <w:nsid w:val="083048DA"/>
    <w:multiLevelType w:val="multilevel"/>
    <w:tmpl w:val="1F30E344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FE564A2"/>
    <w:multiLevelType w:val="hybridMultilevel"/>
    <w:tmpl w:val="C6983D8E"/>
    <w:lvl w:ilvl="0" w:tplc="0405000B">
      <w:start w:val="1"/>
      <w:numFmt w:val="bullet"/>
      <w:lvlText w:val=""/>
      <w:lvlJc w:val="left"/>
      <w:pPr>
        <w:ind w:left="1309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2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4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6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8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0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2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4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69" w:hanging="360"/>
      </w:pPr>
      <w:rPr>
        <w:rFonts w:ascii="Wingdings" w:hAnsi="Wingdings" w:hint="default"/>
      </w:rPr>
    </w:lvl>
  </w:abstractNum>
  <w:abstractNum w:abstractNumId="6" w15:restartNumberingAfterBreak="0">
    <w:nsid w:val="1A375518"/>
    <w:multiLevelType w:val="multilevel"/>
    <w:tmpl w:val="2BC6B1E4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b/>
        <w:sz w:val="20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sz w:val="20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  <w:b/>
        <w:sz w:val="20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b/>
        <w:sz w:val="20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  <w:b/>
        <w:sz w:val="20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  <w:b/>
        <w:sz w:val="20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E2D5E67"/>
    <w:multiLevelType w:val="hybridMultilevel"/>
    <w:tmpl w:val="848A4A2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7B1B3F"/>
    <w:multiLevelType w:val="hybridMultilevel"/>
    <w:tmpl w:val="CA84D542"/>
    <w:lvl w:ilvl="0" w:tplc="BB5EA7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3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B47D3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37278D4"/>
    <w:multiLevelType w:val="hybridMultilevel"/>
    <w:tmpl w:val="4ECA1E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8D6A12"/>
    <w:multiLevelType w:val="hybridMultilevel"/>
    <w:tmpl w:val="C1AEC472"/>
    <w:lvl w:ilvl="0" w:tplc="CCE63AF4">
      <w:start w:val="1"/>
      <w:numFmt w:val="bullet"/>
      <w:lvlText w:val=""/>
      <w:lvlJc w:val="left"/>
      <w:pPr>
        <w:ind w:left="1065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1B2EB72">
      <w:start w:val="1"/>
      <w:numFmt w:val="bullet"/>
      <w:lvlText w:val="o"/>
      <w:lvlJc w:val="left"/>
      <w:pPr>
        <w:ind w:left="14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97E2768">
      <w:start w:val="1"/>
      <w:numFmt w:val="bullet"/>
      <w:lvlText w:val="▪"/>
      <w:lvlJc w:val="left"/>
      <w:pPr>
        <w:ind w:left="18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E0EBD96">
      <w:start w:val="1"/>
      <w:numFmt w:val="bullet"/>
      <w:lvlText w:val="•"/>
      <w:lvlJc w:val="left"/>
      <w:pPr>
        <w:ind w:left="25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F36C856">
      <w:start w:val="1"/>
      <w:numFmt w:val="bullet"/>
      <w:lvlText w:val="o"/>
      <w:lvlJc w:val="left"/>
      <w:pPr>
        <w:ind w:left="324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F628B32">
      <w:start w:val="1"/>
      <w:numFmt w:val="bullet"/>
      <w:lvlText w:val="▪"/>
      <w:lvlJc w:val="left"/>
      <w:pPr>
        <w:ind w:left="396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50B8A6">
      <w:start w:val="1"/>
      <w:numFmt w:val="bullet"/>
      <w:lvlText w:val="•"/>
      <w:lvlJc w:val="left"/>
      <w:pPr>
        <w:ind w:left="468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1962434">
      <w:start w:val="1"/>
      <w:numFmt w:val="bullet"/>
      <w:lvlText w:val="o"/>
      <w:lvlJc w:val="left"/>
      <w:pPr>
        <w:ind w:left="540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949FEA">
      <w:start w:val="1"/>
      <w:numFmt w:val="bullet"/>
      <w:lvlText w:val="▪"/>
      <w:lvlJc w:val="left"/>
      <w:pPr>
        <w:ind w:left="61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5FB562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937D47"/>
    <w:multiLevelType w:val="hybridMultilevel"/>
    <w:tmpl w:val="3F668CA4"/>
    <w:lvl w:ilvl="0" w:tplc="D4900F4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B0F0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E60B64"/>
    <w:multiLevelType w:val="hybridMultilevel"/>
    <w:tmpl w:val="696CEA7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2D182C2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1DF7A4B"/>
    <w:multiLevelType w:val="hybridMultilevel"/>
    <w:tmpl w:val="95E4E0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CF78B5"/>
    <w:multiLevelType w:val="hybridMultilevel"/>
    <w:tmpl w:val="044657F8"/>
    <w:lvl w:ilvl="0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35D438EC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36B2111F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3D2277B4"/>
    <w:multiLevelType w:val="hybridMultilevel"/>
    <w:tmpl w:val="28BC3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3AB44EA"/>
    <w:multiLevelType w:val="hybridMultilevel"/>
    <w:tmpl w:val="1B7E0514"/>
    <w:lvl w:ilvl="0" w:tplc="0405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22" w15:restartNumberingAfterBreak="0">
    <w:nsid w:val="4B83386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4D600FF8"/>
    <w:multiLevelType w:val="hybridMultilevel"/>
    <w:tmpl w:val="AE4E5E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E706597"/>
    <w:multiLevelType w:val="multilevel"/>
    <w:tmpl w:val="2D4AB76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53F515FC"/>
    <w:multiLevelType w:val="hybridMultilevel"/>
    <w:tmpl w:val="A816039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CCE63AF4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6" w15:restartNumberingAfterBreak="0">
    <w:nsid w:val="54FC1243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556F4182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55783586"/>
    <w:multiLevelType w:val="multilevel"/>
    <w:tmpl w:val="A7666F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5ADD20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609739BE"/>
    <w:multiLevelType w:val="hybridMultilevel"/>
    <w:tmpl w:val="FB4ACD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A8A04C4"/>
    <w:multiLevelType w:val="hybridMultilevel"/>
    <w:tmpl w:val="E65AC6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856FE9"/>
    <w:multiLevelType w:val="hybridMultilevel"/>
    <w:tmpl w:val="D56E8F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252DB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C4242ED"/>
    <w:multiLevelType w:val="multilevel"/>
    <w:tmpl w:val="817863E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F0363BA"/>
    <w:multiLevelType w:val="multilevel"/>
    <w:tmpl w:val="3EC461A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6"/>
  </w:num>
  <w:num w:numId="2">
    <w:abstractNumId w:val="30"/>
  </w:num>
  <w:num w:numId="3">
    <w:abstractNumId w:val="7"/>
  </w:num>
  <w:num w:numId="4">
    <w:abstractNumId w:val="32"/>
  </w:num>
  <w:num w:numId="5">
    <w:abstractNumId w:val="1"/>
  </w:num>
  <w:num w:numId="6">
    <w:abstractNumId w:val="15"/>
  </w:num>
  <w:num w:numId="7">
    <w:abstractNumId w:val="22"/>
  </w:num>
  <w:num w:numId="8">
    <w:abstractNumId w:val="12"/>
  </w:num>
  <w:num w:numId="9">
    <w:abstractNumId w:val="29"/>
  </w:num>
  <w:num w:numId="10">
    <w:abstractNumId w:val="33"/>
  </w:num>
  <w:num w:numId="11">
    <w:abstractNumId w:val="28"/>
  </w:num>
  <w:num w:numId="12">
    <w:abstractNumId w:val="9"/>
  </w:num>
  <w:num w:numId="13">
    <w:abstractNumId w:val="16"/>
  </w:num>
  <w:num w:numId="14">
    <w:abstractNumId w:val="13"/>
  </w:num>
  <w:num w:numId="15">
    <w:abstractNumId w:val="8"/>
  </w:num>
  <w:num w:numId="16">
    <w:abstractNumId w:val="11"/>
  </w:num>
  <w:num w:numId="17">
    <w:abstractNumId w:val="14"/>
  </w:num>
  <w:num w:numId="18">
    <w:abstractNumId w:val="25"/>
  </w:num>
  <w:num w:numId="19">
    <w:abstractNumId w:val="3"/>
  </w:num>
  <w:num w:numId="20">
    <w:abstractNumId w:val="21"/>
  </w:num>
  <w:num w:numId="21">
    <w:abstractNumId w:val="31"/>
  </w:num>
  <w:num w:numId="22">
    <w:abstractNumId w:val="35"/>
  </w:num>
  <w:num w:numId="23">
    <w:abstractNumId w:val="34"/>
  </w:num>
  <w:num w:numId="24">
    <w:abstractNumId w:val="19"/>
  </w:num>
  <w:num w:numId="25">
    <w:abstractNumId w:val="2"/>
  </w:num>
  <w:num w:numId="26">
    <w:abstractNumId w:val="4"/>
  </w:num>
  <w:num w:numId="27">
    <w:abstractNumId w:val="24"/>
  </w:num>
  <w:num w:numId="28">
    <w:abstractNumId w:val="0"/>
  </w:num>
  <w:num w:numId="29">
    <w:abstractNumId w:val="18"/>
  </w:num>
  <w:num w:numId="30">
    <w:abstractNumId w:val="26"/>
  </w:num>
  <w:num w:numId="31">
    <w:abstractNumId w:val="27"/>
  </w:num>
  <w:num w:numId="32">
    <w:abstractNumId w:val="20"/>
  </w:num>
  <w:num w:numId="33">
    <w:abstractNumId w:val="23"/>
  </w:num>
  <w:num w:numId="34">
    <w:abstractNumId w:val="17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015B"/>
    <w:rsid w:val="000076D9"/>
    <w:rsid w:val="00026891"/>
    <w:rsid w:val="00031172"/>
    <w:rsid w:val="00031D92"/>
    <w:rsid w:val="00036DC0"/>
    <w:rsid w:val="00063FC7"/>
    <w:rsid w:val="00072905"/>
    <w:rsid w:val="00085C06"/>
    <w:rsid w:val="00085F57"/>
    <w:rsid w:val="000863E1"/>
    <w:rsid w:val="000A262E"/>
    <w:rsid w:val="000B16C7"/>
    <w:rsid w:val="000E2E5B"/>
    <w:rsid w:val="001169F3"/>
    <w:rsid w:val="001178DF"/>
    <w:rsid w:val="0012630C"/>
    <w:rsid w:val="00126337"/>
    <w:rsid w:val="001317E9"/>
    <w:rsid w:val="00145EBB"/>
    <w:rsid w:val="00147440"/>
    <w:rsid w:val="00154B5F"/>
    <w:rsid w:val="00166F5B"/>
    <w:rsid w:val="00172728"/>
    <w:rsid w:val="00175790"/>
    <w:rsid w:val="001A11A9"/>
    <w:rsid w:val="001A5457"/>
    <w:rsid w:val="001A54A6"/>
    <w:rsid w:val="001A7865"/>
    <w:rsid w:val="001B24FB"/>
    <w:rsid w:val="001B5415"/>
    <w:rsid w:val="001B5DD5"/>
    <w:rsid w:val="001C17E8"/>
    <w:rsid w:val="001F3E69"/>
    <w:rsid w:val="001F5B29"/>
    <w:rsid w:val="002034CA"/>
    <w:rsid w:val="0021785F"/>
    <w:rsid w:val="002224F4"/>
    <w:rsid w:val="002452DA"/>
    <w:rsid w:val="0024734E"/>
    <w:rsid w:val="00264E36"/>
    <w:rsid w:val="00265A29"/>
    <w:rsid w:val="002933EE"/>
    <w:rsid w:val="00297CBD"/>
    <w:rsid w:val="002A14F4"/>
    <w:rsid w:val="002B3DD6"/>
    <w:rsid w:val="002B7DDC"/>
    <w:rsid w:val="002C298F"/>
    <w:rsid w:val="002C2AAA"/>
    <w:rsid w:val="002C4B47"/>
    <w:rsid w:val="002C6E26"/>
    <w:rsid w:val="002E498B"/>
    <w:rsid w:val="002E5977"/>
    <w:rsid w:val="002E6AF3"/>
    <w:rsid w:val="002F43C2"/>
    <w:rsid w:val="003013A3"/>
    <w:rsid w:val="003219D5"/>
    <w:rsid w:val="003227F0"/>
    <w:rsid w:val="0032707A"/>
    <w:rsid w:val="00330004"/>
    <w:rsid w:val="00342B97"/>
    <w:rsid w:val="00352988"/>
    <w:rsid w:val="00360427"/>
    <w:rsid w:val="00375EE0"/>
    <w:rsid w:val="00380282"/>
    <w:rsid w:val="003856C9"/>
    <w:rsid w:val="003871CB"/>
    <w:rsid w:val="003942EF"/>
    <w:rsid w:val="003A046A"/>
    <w:rsid w:val="003C03A1"/>
    <w:rsid w:val="003D5066"/>
    <w:rsid w:val="0041597C"/>
    <w:rsid w:val="00416338"/>
    <w:rsid w:val="00420C22"/>
    <w:rsid w:val="0042508F"/>
    <w:rsid w:val="00430852"/>
    <w:rsid w:val="00433C68"/>
    <w:rsid w:val="00434EFF"/>
    <w:rsid w:val="004400D6"/>
    <w:rsid w:val="0045136E"/>
    <w:rsid w:val="004514CA"/>
    <w:rsid w:val="00457043"/>
    <w:rsid w:val="004767C0"/>
    <w:rsid w:val="004811B3"/>
    <w:rsid w:val="00492B65"/>
    <w:rsid w:val="00493A59"/>
    <w:rsid w:val="004973EA"/>
    <w:rsid w:val="004A5E39"/>
    <w:rsid w:val="004A7D17"/>
    <w:rsid w:val="004B0259"/>
    <w:rsid w:val="004B2A55"/>
    <w:rsid w:val="004C3868"/>
    <w:rsid w:val="004C418D"/>
    <w:rsid w:val="004C6C75"/>
    <w:rsid w:val="004D255B"/>
    <w:rsid w:val="004E210C"/>
    <w:rsid w:val="004E7163"/>
    <w:rsid w:val="004F14ED"/>
    <w:rsid w:val="004F3241"/>
    <w:rsid w:val="004F37E6"/>
    <w:rsid w:val="004F6269"/>
    <w:rsid w:val="004F7C5A"/>
    <w:rsid w:val="00500C52"/>
    <w:rsid w:val="005034A2"/>
    <w:rsid w:val="0050688A"/>
    <w:rsid w:val="00516454"/>
    <w:rsid w:val="005303BD"/>
    <w:rsid w:val="005372F6"/>
    <w:rsid w:val="00537A22"/>
    <w:rsid w:val="005429E0"/>
    <w:rsid w:val="00546F8F"/>
    <w:rsid w:val="00553EA5"/>
    <w:rsid w:val="00561D81"/>
    <w:rsid w:val="00567E60"/>
    <w:rsid w:val="005716B2"/>
    <w:rsid w:val="00582239"/>
    <w:rsid w:val="00582D63"/>
    <w:rsid w:val="00582FCB"/>
    <w:rsid w:val="00584378"/>
    <w:rsid w:val="00587185"/>
    <w:rsid w:val="005A11CE"/>
    <w:rsid w:val="005A33B1"/>
    <w:rsid w:val="005A3712"/>
    <w:rsid w:val="005C02E1"/>
    <w:rsid w:val="005C51CA"/>
    <w:rsid w:val="005C6885"/>
    <w:rsid w:val="005C6A01"/>
    <w:rsid w:val="005D0F19"/>
    <w:rsid w:val="005E18C1"/>
    <w:rsid w:val="005E7FE7"/>
    <w:rsid w:val="006016FA"/>
    <w:rsid w:val="0061119E"/>
    <w:rsid w:val="0061389C"/>
    <w:rsid w:val="006312ED"/>
    <w:rsid w:val="0064192E"/>
    <w:rsid w:val="00644F00"/>
    <w:rsid w:val="00645713"/>
    <w:rsid w:val="0065076B"/>
    <w:rsid w:val="00661156"/>
    <w:rsid w:val="00664F39"/>
    <w:rsid w:val="00670F1F"/>
    <w:rsid w:val="00684FA4"/>
    <w:rsid w:val="006A5142"/>
    <w:rsid w:val="006B7D78"/>
    <w:rsid w:val="006C2F29"/>
    <w:rsid w:val="006C4910"/>
    <w:rsid w:val="006D6818"/>
    <w:rsid w:val="006E5EFD"/>
    <w:rsid w:val="006F19EE"/>
    <w:rsid w:val="007104CB"/>
    <w:rsid w:val="00714CAA"/>
    <w:rsid w:val="0071530C"/>
    <w:rsid w:val="00724927"/>
    <w:rsid w:val="00724F7C"/>
    <w:rsid w:val="00727344"/>
    <w:rsid w:val="00727538"/>
    <w:rsid w:val="00731D16"/>
    <w:rsid w:val="007322B6"/>
    <w:rsid w:val="00761C3A"/>
    <w:rsid w:val="00776910"/>
    <w:rsid w:val="00782906"/>
    <w:rsid w:val="00791D01"/>
    <w:rsid w:val="007B060C"/>
    <w:rsid w:val="007C3AE0"/>
    <w:rsid w:val="007C547A"/>
    <w:rsid w:val="007E52E3"/>
    <w:rsid w:val="007F1581"/>
    <w:rsid w:val="007F4542"/>
    <w:rsid w:val="0080104D"/>
    <w:rsid w:val="00807628"/>
    <w:rsid w:val="00807AB9"/>
    <w:rsid w:val="00812F78"/>
    <w:rsid w:val="008237EA"/>
    <w:rsid w:val="00851227"/>
    <w:rsid w:val="0086351E"/>
    <w:rsid w:val="00865038"/>
    <w:rsid w:val="0087576D"/>
    <w:rsid w:val="00883441"/>
    <w:rsid w:val="0088483E"/>
    <w:rsid w:val="00890511"/>
    <w:rsid w:val="008954E4"/>
    <w:rsid w:val="008A015B"/>
    <w:rsid w:val="008C60CC"/>
    <w:rsid w:val="008D0240"/>
    <w:rsid w:val="008D4927"/>
    <w:rsid w:val="008E2B08"/>
    <w:rsid w:val="0090300B"/>
    <w:rsid w:val="00910CEB"/>
    <w:rsid w:val="00914105"/>
    <w:rsid w:val="00915726"/>
    <w:rsid w:val="0091572B"/>
    <w:rsid w:val="00917A09"/>
    <w:rsid w:val="00922EC9"/>
    <w:rsid w:val="00940EA8"/>
    <w:rsid w:val="00941C8A"/>
    <w:rsid w:val="00953611"/>
    <w:rsid w:val="0095559C"/>
    <w:rsid w:val="00957903"/>
    <w:rsid w:val="00961F88"/>
    <w:rsid w:val="0096589C"/>
    <w:rsid w:val="00967149"/>
    <w:rsid w:val="009826DB"/>
    <w:rsid w:val="00990C15"/>
    <w:rsid w:val="00996052"/>
    <w:rsid w:val="00996D1E"/>
    <w:rsid w:val="009A364B"/>
    <w:rsid w:val="009A72AA"/>
    <w:rsid w:val="009D5EC5"/>
    <w:rsid w:val="009D7079"/>
    <w:rsid w:val="009D760F"/>
    <w:rsid w:val="009E1146"/>
    <w:rsid w:val="009E174D"/>
    <w:rsid w:val="009E248F"/>
    <w:rsid w:val="009F200E"/>
    <w:rsid w:val="009F563A"/>
    <w:rsid w:val="00A029BE"/>
    <w:rsid w:val="00A13269"/>
    <w:rsid w:val="00A30275"/>
    <w:rsid w:val="00A5177F"/>
    <w:rsid w:val="00A52DAA"/>
    <w:rsid w:val="00A81135"/>
    <w:rsid w:val="00AB0510"/>
    <w:rsid w:val="00AC1CE9"/>
    <w:rsid w:val="00AD3679"/>
    <w:rsid w:val="00AE7ABA"/>
    <w:rsid w:val="00AF1D45"/>
    <w:rsid w:val="00B00E7E"/>
    <w:rsid w:val="00B12498"/>
    <w:rsid w:val="00B462E9"/>
    <w:rsid w:val="00B46E96"/>
    <w:rsid w:val="00B477D3"/>
    <w:rsid w:val="00B57361"/>
    <w:rsid w:val="00B57AE3"/>
    <w:rsid w:val="00B63D6B"/>
    <w:rsid w:val="00B673EA"/>
    <w:rsid w:val="00B74E00"/>
    <w:rsid w:val="00B80C6C"/>
    <w:rsid w:val="00B85CED"/>
    <w:rsid w:val="00B90F5E"/>
    <w:rsid w:val="00B95D14"/>
    <w:rsid w:val="00BA232D"/>
    <w:rsid w:val="00BA3F7D"/>
    <w:rsid w:val="00BB5081"/>
    <w:rsid w:val="00BB61CB"/>
    <w:rsid w:val="00BD09E7"/>
    <w:rsid w:val="00BD340C"/>
    <w:rsid w:val="00BD4017"/>
    <w:rsid w:val="00BE1CA4"/>
    <w:rsid w:val="00BF78FA"/>
    <w:rsid w:val="00C12F63"/>
    <w:rsid w:val="00C159F4"/>
    <w:rsid w:val="00C208EA"/>
    <w:rsid w:val="00C36FC6"/>
    <w:rsid w:val="00C4765B"/>
    <w:rsid w:val="00C6540E"/>
    <w:rsid w:val="00C752BE"/>
    <w:rsid w:val="00C7767C"/>
    <w:rsid w:val="00C834CF"/>
    <w:rsid w:val="00C87F0D"/>
    <w:rsid w:val="00C909D6"/>
    <w:rsid w:val="00C92535"/>
    <w:rsid w:val="00CB3226"/>
    <w:rsid w:val="00CC24D7"/>
    <w:rsid w:val="00CC7623"/>
    <w:rsid w:val="00CD26C8"/>
    <w:rsid w:val="00CD4DFA"/>
    <w:rsid w:val="00CF540E"/>
    <w:rsid w:val="00D0492A"/>
    <w:rsid w:val="00D21F55"/>
    <w:rsid w:val="00D3142B"/>
    <w:rsid w:val="00D44F5F"/>
    <w:rsid w:val="00D4685D"/>
    <w:rsid w:val="00D55532"/>
    <w:rsid w:val="00D9709B"/>
    <w:rsid w:val="00DA4D20"/>
    <w:rsid w:val="00DA4F47"/>
    <w:rsid w:val="00DB1D8A"/>
    <w:rsid w:val="00DC0AE8"/>
    <w:rsid w:val="00DD127C"/>
    <w:rsid w:val="00DD4EA5"/>
    <w:rsid w:val="00DD6085"/>
    <w:rsid w:val="00DD631B"/>
    <w:rsid w:val="00DD6562"/>
    <w:rsid w:val="00DD7F54"/>
    <w:rsid w:val="00DE0826"/>
    <w:rsid w:val="00DE4665"/>
    <w:rsid w:val="00DF2C1C"/>
    <w:rsid w:val="00DF4711"/>
    <w:rsid w:val="00E02066"/>
    <w:rsid w:val="00E13BF2"/>
    <w:rsid w:val="00E41093"/>
    <w:rsid w:val="00E4437B"/>
    <w:rsid w:val="00E53A1F"/>
    <w:rsid w:val="00E64436"/>
    <w:rsid w:val="00E726D3"/>
    <w:rsid w:val="00E72D7D"/>
    <w:rsid w:val="00E73264"/>
    <w:rsid w:val="00E75029"/>
    <w:rsid w:val="00E81E37"/>
    <w:rsid w:val="00E8630C"/>
    <w:rsid w:val="00EA4CF7"/>
    <w:rsid w:val="00EC35CA"/>
    <w:rsid w:val="00EC7F92"/>
    <w:rsid w:val="00ED0596"/>
    <w:rsid w:val="00ED0858"/>
    <w:rsid w:val="00EE40EB"/>
    <w:rsid w:val="00EE7745"/>
    <w:rsid w:val="00EF5BAC"/>
    <w:rsid w:val="00F039F5"/>
    <w:rsid w:val="00F269B5"/>
    <w:rsid w:val="00F33DD2"/>
    <w:rsid w:val="00F355F6"/>
    <w:rsid w:val="00F44A2C"/>
    <w:rsid w:val="00F4677A"/>
    <w:rsid w:val="00F46AE8"/>
    <w:rsid w:val="00F544B9"/>
    <w:rsid w:val="00F77E01"/>
    <w:rsid w:val="00F8067C"/>
    <w:rsid w:val="00F916AC"/>
    <w:rsid w:val="00F93974"/>
    <w:rsid w:val="00F94931"/>
    <w:rsid w:val="00FA4638"/>
    <w:rsid w:val="00FC3E0F"/>
    <w:rsid w:val="00FC491C"/>
    <w:rsid w:val="00FC6BBC"/>
    <w:rsid w:val="00FD65E7"/>
    <w:rsid w:val="00FD7383"/>
    <w:rsid w:val="00FE55A2"/>
    <w:rsid w:val="00FE7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9D05D"/>
  <w15:docId w15:val="{0BB9B210-0C8B-42D5-B635-0F2F57A4A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6C7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A015B"/>
  </w:style>
  <w:style w:type="paragraph" w:styleId="Zpat">
    <w:name w:val="footer"/>
    <w:basedOn w:val="Normln"/>
    <w:link w:val="ZpatChar"/>
    <w:uiPriority w:val="99"/>
    <w:unhideWhenUsed/>
    <w:rsid w:val="008A01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A015B"/>
  </w:style>
  <w:style w:type="table" w:styleId="Mkatabulky">
    <w:name w:val="Table Grid"/>
    <w:basedOn w:val="Normlntabulka"/>
    <w:uiPriority w:val="59"/>
    <w:rsid w:val="001C1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1C17E8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514CA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D26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26C8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265A2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265A29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3normal">
    <w:name w:val="3_normal"/>
    <w:basedOn w:val="Normln"/>
    <w:qFormat/>
    <w:rsid w:val="00265A29"/>
    <w:pPr>
      <w:spacing w:after="0"/>
      <w:jc w:val="both"/>
    </w:pPr>
    <w:rPr>
      <w:rFonts w:ascii="Calibri" w:eastAsia="Calibri" w:hAnsi="Calibri" w:cs="Arial"/>
    </w:rPr>
  </w:style>
  <w:style w:type="paragraph" w:customStyle="1" w:styleId="Default">
    <w:name w:val="Default"/>
    <w:rsid w:val="005A371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4973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73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73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73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73EA"/>
    <w:rPr>
      <w:b/>
      <w:bCs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4C6C75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11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DA95F-BD91-4DFE-985B-1C2997A62D4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DA6D9B9-DC51-4635-B0DC-AEBA828828A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790C54-1CB7-4361-BB75-E68468ABE6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07a78e-75f2-4f05-91d0-96edef6c561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36B8498-0FA9-4C89-A459-8D80FE2FA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3</Pages>
  <Words>567</Words>
  <Characters>3348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Týna</dc:creator>
  <cp:lastModifiedBy>Rosická Kristýna,Ing. MBA</cp:lastModifiedBy>
  <cp:revision>68</cp:revision>
  <dcterms:created xsi:type="dcterms:W3CDTF">2018-12-13T08:32:00Z</dcterms:created>
  <dcterms:modified xsi:type="dcterms:W3CDTF">2019-04-26T07:26:00Z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