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48680" w14:textId="2D704EBF" w:rsidR="001959EE" w:rsidRPr="00F77134" w:rsidRDefault="004777E7" w:rsidP="00F77134">
      <w:pPr>
        <w:ind w:left="142"/>
        <w:jc w:val="both"/>
        <w:rPr>
          <w:rFonts w:asciiTheme="minorHAnsi" w:hAnsiTheme="minorHAnsi" w:cstheme="minorHAnsi"/>
          <w:b/>
          <w:color w:val="000000"/>
          <w:sz w:val="28"/>
          <w:szCs w:val="22"/>
        </w:rPr>
      </w:pPr>
      <w:r>
        <w:rPr>
          <w:rFonts w:asciiTheme="minorHAnsi" w:hAnsiTheme="minorHAnsi" w:cstheme="minorHAnsi"/>
          <w:b/>
          <w:color w:val="000000"/>
          <w:sz w:val="28"/>
          <w:szCs w:val="22"/>
        </w:rPr>
        <w:t>1.1</w:t>
      </w:r>
      <w:r>
        <w:rPr>
          <w:rFonts w:asciiTheme="minorHAnsi" w:hAnsiTheme="minorHAnsi" w:cstheme="minorHAnsi"/>
          <w:b/>
          <w:color w:val="000000"/>
          <w:sz w:val="28"/>
          <w:szCs w:val="22"/>
        </w:rPr>
        <w:tab/>
      </w:r>
      <w:r w:rsidR="00F77134" w:rsidRPr="00F77134">
        <w:rPr>
          <w:rFonts w:asciiTheme="minorHAnsi" w:hAnsiTheme="minorHAnsi" w:cstheme="minorHAnsi"/>
          <w:b/>
          <w:color w:val="000000"/>
          <w:sz w:val="28"/>
          <w:szCs w:val="22"/>
        </w:rPr>
        <w:t>Specifikace předmětu plnění</w:t>
      </w:r>
    </w:p>
    <w:p w14:paraId="32C8AD6C" w14:textId="77777777" w:rsidR="00A27F9E" w:rsidRPr="00130075" w:rsidRDefault="00A27F9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152"/>
        <w:gridCol w:w="3485"/>
      </w:tblGrid>
      <w:tr w:rsidR="00A27F9E" w:rsidRPr="009A2AD5" w14:paraId="77C87B2B" w14:textId="77777777" w:rsidTr="00CE0279">
        <w:trPr>
          <w:trHeight w:val="566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7B1E8AA" w14:textId="77777777" w:rsidR="00A27F9E" w:rsidRPr="009A2AD5" w:rsidRDefault="00A27F9E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bCs/>
                <w:sz w:val="22"/>
                <w:szCs w:val="22"/>
              </w:rPr>
              <w:t>Požadované technické parametry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F37B931" w14:textId="5D41DCCF" w:rsidR="00A27F9E" w:rsidRPr="009A2AD5" w:rsidRDefault="00F77134" w:rsidP="00446BCD">
            <w:pPr>
              <w:jc w:val="center"/>
              <w:rPr>
                <w:rFonts w:ascii="Arial" w:hAnsi="Arial" w:cs="Arial"/>
              </w:rPr>
            </w:pPr>
            <w:r w:rsidRPr="009A2AD5">
              <w:rPr>
                <w:rFonts w:ascii="Arial" w:hAnsi="Arial" w:cs="Arial"/>
                <w:b/>
                <w:bCs/>
                <w:sz w:val="22"/>
                <w:szCs w:val="22"/>
              </w:rPr>
              <w:t>Hodnota/z</w:t>
            </w:r>
            <w:r w:rsidR="00446BCD" w:rsidRPr="009A2AD5">
              <w:rPr>
                <w:rFonts w:ascii="Arial" w:hAnsi="Arial" w:cs="Arial"/>
                <w:b/>
                <w:bCs/>
                <w:sz w:val="22"/>
                <w:szCs w:val="22"/>
              </w:rPr>
              <w:t>působ s</w:t>
            </w:r>
            <w:r w:rsidR="001959EE" w:rsidRPr="009A2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plnění </w:t>
            </w:r>
            <w:r w:rsidR="00446BCD" w:rsidRPr="009A2AD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1959EE" w:rsidRPr="009A2AD5">
              <w:rPr>
                <w:rFonts w:ascii="Arial" w:hAnsi="Arial" w:cs="Arial"/>
                <w:b/>
                <w:bCs/>
                <w:sz w:val="22"/>
                <w:szCs w:val="22"/>
              </w:rPr>
              <w:t>požadavku dodavatelem</w:t>
            </w:r>
          </w:p>
        </w:tc>
      </w:tr>
      <w:tr w:rsidR="00CF1FCE" w:rsidRPr="009A2AD5" w14:paraId="25AD8DAF" w14:textId="77777777" w:rsidTr="002C7AEF">
        <w:trPr>
          <w:trHeight w:val="409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2A0FD0" w14:textId="6EDA9367" w:rsidR="00CF1FCE" w:rsidRPr="009A2AD5" w:rsidRDefault="00CF1FCE" w:rsidP="002D4928">
            <w:pPr>
              <w:snapToGrid w:val="0"/>
              <w:rPr>
                <w:rFonts w:ascii="Arial" w:hAnsi="Arial" w:cs="Arial"/>
              </w:rPr>
            </w:pPr>
            <w:r w:rsidRPr="009A2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Malé užitkové vozidlo </w:t>
            </w:r>
            <w:r w:rsidR="002D4928" w:rsidRPr="009A2AD5">
              <w:rPr>
                <w:rFonts w:ascii="Arial" w:hAnsi="Arial" w:cs="Arial"/>
                <w:b/>
                <w:bCs/>
                <w:sz w:val="22"/>
                <w:szCs w:val="22"/>
              </w:rPr>
              <w:t>do 3,5 t</w:t>
            </w:r>
          </w:p>
        </w:tc>
      </w:tr>
      <w:tr w:rsidR="00A27F9E" w:rsidRPr="009A2AD5" w14:paraId="522F0732" w14:textId="77777777" w:rsidTr="00CE0279">
        <w:trPr>
          <w:trHeight w:val="354"/>
        </w:trPr>
        <w:tc>
          <w:tcPr>
            <w:tcW w:w="6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1345D" w14:textId="28DE992B" w:rsidR="00A27F9E" w:rsidRPr="009A2AD5" w:rsidRDefault="00F77134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Tovární značka / v</w:t>
            </w:r>
            <w:r w:rsidR="00A27F9E" w:rsidRPr="009A2AD5">
              <w:rPr>
                <w:rFonts w:ascii="Arial" w:hAnsi="Arial" w:cs="Arial"/>
                <w:sz w:val="22"/>
                <w:szCs w:val="22"/>
              </w:rPr>
              <w:t>ýrobce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299B2" w14:textId="77777777" w:rsidR="00A27F9E" w:rsidRPr="009A2AD5" w:rsidRDefault="00A27F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7F9E" w:rsidRPr="009A2AD5" w14:paraId="781FA651" w14:textId="77777777" w:rsidTr="00CE0279">
        <w:trPr>
          <w:trHeight w:val="354"/>
        </w:trPr>
        <w:tc>
          <w:tcPr>
            <w:tcW w:w="6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3F894" w14:textId="35D80A25" w:rsidR="00A27F9E" w:rsidRPr="009A2AD5" w:rsidRDefault="00024143">
            <w:pPr>
              <w:rPr>
                <w:rFonts w:ascii="Arial" w:hAnsi="Arial" w:cs="Arial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F77134" w:rsidRPr="009A2AD5">
              <w:rPr>
                <w:rFonts w:ascii="Arial" w:hAnsi="Arial" w:cs="Arial"/>
                <w:sz w:val="22"/>
                <w:szCs w:val="22"/>
              </w:rPr>
              <w:t>, typ</w:t>
            </w:r>
            <w:r w:rsidRPr="009A2AD5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A27F9E" w:rsidRPr="009A2AD5">
              <w:rPr>
                <w:rFonts w:ascii="Arial" w:hAnsi="Arial" w:cs="Arial"/>
                <w:sz w:val="22"/>
                <w:szCs w:val="22"/>
              </w:rPr>
              <w:t>označení nabízeného vozidla</w:t>
            </w:r>
            <w:r w:rsidR="00F77134" w:rsidRPr="009A2A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7134" w:rsidRPr="009A2AD5">
              <w:rPr>
                <w:rFonts w:ascii="Arial" w:hAnsi="Arial" w:cs="Arial"/>
                <w:sz w:val="22"/>
                <w:szCs w:val="22"/>
              </w:rPr>
              <w:br/>
              <w:t>min. objem motoru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449C9" w14:textId="77777777" w:rsidR="00A27F9E" w:rsidRPr="009A2AD5" w:rsidRDefault="00A27F9E" w:rsidP="00CF1FC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F1FCE" w:rsidRPr="009A2AD5" w14:paraId="36280783" w14:textId="77777777" w:rsidTr="007A7402">
        <w:trPr>
          <w:trHeight w:val="354"/>
        </w:trPr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3C6CD4" w14:textId="77777777" w:rsidR="00CF1FCE" w:rsidRPr="009A2AD5" w:rsidRDefault="00CF1FCE" w:rsidP="00CF1FC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CCCCCC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  <w:shd w:val="clear" w:color="auto" w:fill="CCCCCC"/>
              </w:rPr>
              <w:t>Kategorie</w:t>
            </w:r>
          </w:p>
        </w:tc>
      </w:tr>
      <w:tr w:rsidR="00A27F9E" w:rsidRPr="009A2AD5" w14:paraId="4A61BC9E" w14:textId="77777777" w:rsidTr="00CE0279">
        <w:trPr>
          <w:trHeight w:val="354"/>
        </w:trPr>
        <w:tc>
          <w:tcPr>
            <w:tcW w:w="6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5083A" w14:textId="77777777" w:rsidR="00A27F9E" w:rsidRPr="009A2AD5" w:rsidRDefault="00A27F9E">
            <w:pPr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N1</w:t>
            </w:r>
            <w:r w:rsidR="00282BFF" w:rsidRPr="009A2AD5">
              <w:rPr>
                <w:rFonts w:ascii="Arial" w:hAnsi="Arial" w:cs="Arial"/>
                <w:sz w:val="22"/>
                <w:szCs w:val="22"/>
              </w:rPr>
              <w:t xml:space="preserve"> do 3,5 tuny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97888" w14:textId="77777777" w:rsidR="00A27F9E" w:rsidRPr="009A2AD5" w:rsidRDefault="00A27F9E" w:rsidP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FCE" w:rsidRPr="009A2AD5" w14:paraId="3589015C" w14:textId="77777777" w:rsidTr="00CD5463">
        <w:trPr>
          <w:trHeight w:val="26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8DD09E" w14:textId="77777777" w:rsidR="00CF1FCE" w:rsidRPr="009A2AD5" w:rsidRDefault="00CF1FCE" w:rsidP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Motor</w:t>
            </w:r>
          </w:p>
        </w:tc>
      </w:tr>
      <w:tr w:rsidR="00CF1FCE" w:rsidRPr="009A2AD5" w14:paraId="3C3DDC96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5F698" w14:textId="20A3664B" w:rsidR="00A27F9E" w:rsidRPr="009A2AD5" w:rsidRDefault="00282BFF" w:rsidP="007D29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2AD5">
              <w:rPr>
                <w:rFonts w:ascii="Arial" w:hAnsi="Arial" w:cs="Arial"/>
                <w:bCs/>
                <w:sz w:val="22"/>
                <w:szCs w:val="22"/>
              </w:rPr>
              <w:t>Vznětový</w:t>
            </w:r>
            <w:r w:rsidR="00A27F9E" w:rsidRPr="009A2A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D7B3C" w:rsidRPr="009A2AD5">
              <w:rPr>
                <w:rFonts w:ascii="Arial" w:hAnsi="Arial" w:cs="Arial"/>
                <w:bCs/>
                <w:sz w:val="22"/>
                <w:szCs w:val="22"/>
              </w:rPr>
              <w:t>či</w:t>
            </w:r>
            <w:r w:rsidR="00CF1FCE" w:rsidRPr="009A2AD5">
              <w:rPr>
                <w:rFonts w:ascii="Arial" w:hAnsi="Arial" w:cs="Arial"/>
                <w:bCs/>
                <w:sz w:val="22"/>
                <w:szCs w:val="22"/>
              </w:rPr>
              <w:t xml:space="preserve"> zážehový</w:t>
            </w:r>
            <w:r w:rsidR="007D29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20CB2" w14:textId="77777777" w:rsidR="00A27F9E" w:rsidRPr="009A2AD5" w:rsidRDefault="00A27F9E" w:rsidP="00CF1FCE">
            <w:pPr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7F9E" w:rsidRPr="009A2AD5" w14:paraId="141DB01B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42AC1" w14:textId="77777777" w:rsidR="00A27F9E" w:rsidRPr="009A2AD5" w:rsidRDefault="00A27F9E" w:rsidP="000241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2AD5">
              <w:rPr>
                <w:rFonts w:ascii="Arial" w:hAnsi="Arial" w:cs="Arial"/>
                <w:bCs/>
                <w:sz w:val="22"/>
                <w:szCs w:val="22"/>
              </w:rPr>
              <w:t xml:space="preserve">Výkon </w:t>
            </w:r>
            <w:r w:rsidR="00CA54A0" w:rsidRPr="009A2AD5">
              <w:rPr>
                <w:rFonts w:ascii="Arial" w:hAnsi="Arial" w:cs="Arial"/>
                <w:bCs/>
                <w:sz w:val="22"/>
                <w:szCs w:val="22"/>
              </w:rPr>
              <w:t>33</w:t>
            </w:r>
            <w:r w:rsidRPr="009A2A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D7B3C" w:rsidRPr="009A2AD5">
              <w:rPr>
                <w:rFonts w:ascii="Arial" w:hAnsi="Arial" w:cs="Arial"/>
                <w:bCs/>
                <w:sz w:val="22"/>
                <w:szCs w:val="22"/>
              </w:rPr>
              <w:t>až 55 kW (při 3000 otáčkách)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8F3CC" w14:textId="77777777" w:rsidR="00A27F9E" w:rsidRPr="009A2AD5" w:rsidRDefault="00A27F9E" w:rsidP="00CF1FCE">
            <w:pPr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1FCE" w:rsidRPr="009A2AD5" w14:paraId="721CBCD2" w14:textId="77777777" w:rsidTr="00AD74EF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F9AADD" w14:textId="77777777" w:rsidR="00CF1FCE" w:rsidRPr="009A2AD5" w:rsidRDefault="00CF1FCE" w:rsidP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Pohon mechanický</w:t>
            </w:r>
          </w:p>
        </w:tc>
      </w:tr>
      <w:tr w:rsidR="00CF1FCE" w:rsidRPr="009A2AD5" w14:paraId="6146E544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4AAA4" w14:textId="77777777" w:rsidR="00A27F9E" w:rsidRPr="009A2AD5" w:rsidRDefault="00386E74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2AD5">
              <w:rPr>
                <w:rFonts w:ascii="Arial" w:hAnsi="Arial" w:cs="Arial"/>
                <w:color w:val="auto"/>
                <w:sz w:val="22"/>
                <w:szCs w:val="22"/>
              </w:rPr>
              <w:t>Pohon 4x2 s možností zapnutí pohonu 4x4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33437" w14:textId="313C11D2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715DCDAA" w14:textId="77777777" w:rsidTr="00634BCA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63FE3" w14:textId="77777777" w:rsidR="00CF1FCE" w:rsidRPr="009A2AD5" w:rsidRDefault="00CF1FCE" w:rsidP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Převodovka manuální, plně synchronní</w:t>
            </w:r>
          </w:p>
        </w:tc>
      </w:tr>
      <w:tr w:rsidR="00A27F9E" w:rsidRPr="009A2AD5" w14:paraId="67838373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7E9AB" w14:textId="77777777" w:rsidR="00A27F9E" w:rsidRPr="009A2AD5" w:rsidRDefault="00CA5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Min. 4</w:t>
            </w:r>
            <w:r w:rsidR="00CF1FCE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F9E" w:rsidRPr="009A2AD5">
              <w:rPr>
                <w:rFonts w:ascii="Arial" w:hAnsi="Arial" w:cs="Arial"/>
                <w:sz w:val="22"/>
                <w:szCs w:val="22"/>
              </w:rPr>
              <w:t>+</w:t>
            </w:r>
            <w:r w:rsidR="00CF1FCE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F9E" w:rsidRPr="009A2A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C2926" w14:textId="77777777" w:rsidR="00A27F9E" w:rsidRPr="009A2AD5" w:rsidRDefault="00A27F9E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FCE" w:rsidRPr="009A2AD5" w14:paraId="0956A1FC" w14:textId="77777777" w:rsidTr="005F0455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6BB27" w14:textId="77777777" w:rsidR="00CF1FCE" w:rsidRPr="009A2AD5" w:rsidRDefault="00CF1FCE" w:rsidP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Rychlost vozidla</w:t>
            </w:r>
          </w:p>
        </w:tc>
      </w:tr>
      <w:tr w:rsidR="00A27F9E" w:rsidRPr="009A2AD5" w14:paraId="2A2E0347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0F9B7" w14:textId="77777777" w:rsidR="00A27F9E" w:rsidRPr="009A2AD5" w:rsidRDefault="00CF1FCE" w:rsidP="00CA54A0">
            <w:pPr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Maximální rychlost m</w:t>
            </w:r>
            <w:r w:rsidR="00CA54A0" w:rsidRPr="009A2AD5">
              <w:rPr>
                <w:rFonts w:ascii="Arial" w:hAnsi="Arial" w:cs="Arial"/>
                <w:sz w:val="22"/>
                <w:szCs w:val="22"/>
              </w:rPr>
              <w:t>in. 5</w:t>
            </w:r>
            <w:r w:rsidR="00A27F9E" w:rsidRPr="009A2AD5">
              <w:rPr>
                <w:rFonts w:ascii="Arial" w:hAnsi="Arial" w:cs="Arial"/>
                <w:sz w:val="22"/>
                <w:szCs w:val="22"/>
              </w:rPr>
              <w:t>0 km/hod</w:t>
            </w:r>
            <w:r w:rsidRPr="009A2A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8D205" w14:textId="77777777" w:rsidR="00A27F9E" w:rsidRPr="009A2AD5" w:rsidRDefault="00A27F9E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FCE" w:rsidRPr="009A2AD5" w14:paraId="3F59E1A4" w14:textId="77777777" w:rsidTr="00436FC7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407F21" w14:textId="77777777" w:rsidR="00CF1FCE" w:rsidRPr="009A2AD5" w:rsidRDefault="00CF1FCE" w:rsidP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Kola</w:t>
            </w:r>
          </w:p>
        </w:tc>
      </w:tr>
      <w:tr w:rsidR="00A27F9E" w:rsidRPr="009A2AD5" w14:paraId="59C96221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22372" w14:textId="77777777" w:rsidR="00A27F9E" w:rsidRPr="009A2AD5" w:rsidRDefault="00386E74" w:rsidP="00CF1FCE">
            <w:pPr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Pneumatiky 13</w:t>
            </w:r>
            <w:r w:rsidR="00446BCD" w:rsidRPr="009A2AD5">
              <w:rPr>
                <w:rFonts w:ascii="Arial" w:hAnsi="Arial" w:cs="Arial"/>
                <w:sz w:val="22"/>
                <w:szCs w:val="22"/>
              </w:rPr>
              <w:t>“</w:t>
            </w:r>
            <w:r w:rsidR="00CF1FCE" w:rsidRPr="009A2AD5">
              <w:rPr>
                <w:rFonts w:ascii="Arial" w:hAnsi="Arial" w:cs="Arial"/>
                <w:sz w:val="22"/>
                <w:szCs w:val="22"/>
              </w:rPr>
              <w:t xml:space="preserve"> až 16“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6C891" w14:textId="77777777" w:rsidR="00C92150" w:rsidRPr="009A2AD5" w:rsidRDefault="00C92150" w:rsidP="00C92150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F9E" w:rsidRPr="009A2AD5" w14:paraId="451A39DC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664C8" w14:textId="77777777" w:rsidR="00A27F9E" w:rsidRPr="009A2AD5" w:rsidRDefault="00446BCD">
            <w:pPr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Ocelové</w:t>
            </w:r>
            <w:r w:rsidR="00A27F9E" w:rsidRPr="009A2AD5">
              <w:rPr>
                <w:rFonts w:ascii="Arial" w:hAnsi="Arial" w:cs="Arial"/>
                <w:sz w:val="22"/>
                <w:szCs w:val="22"/>
              </w:rPr>
              <w:t xml:space="preserve"> disk</w:t>
            </w:r>
            <w:r w:rsidRPr="009A2AD5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5097F" w14:textId="68846D25" w:rsidR="00A27F9E" w:rsidRPr="009A2AD5" w:rsidRDefault="00F7713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35504195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A75E8" w14:textId="77777777" w:rsidR="00A27F9E" w:rsidRPr="009A2AD5" w:rsidRDefault="00AC6265">
            <w:pPr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Plnohodnotné rezervní</w:t>
            </w:r>
            <w:r w:rsidR="00A27F9E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2AD5">
              <w:rPr>
                <w:rFonts w:ascii="Arial" w:hAnsi="Arial" w:cs="Arial"/>
                <w:sz w:val="22"/>
                <w:szCs w:val="22"/>
              </w:rPr>
              <w:t xml:space="preserve">kolo </w:t>
            </w:r>
            <w:r w:rsidR="00A27F9E" w:rsidRPr="009A2AD5">
              <w:rPr>
                <w:rFonts w:ascii="Arial" w:hAnsi="Arial" w:cs="Arial"/>
                <w:sz w:val="22"/>
                <w:szCs w:val="22"/>
              </w:rPr>
              <w:t>součástí vozidla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9F59C" w14:textId="3B5C05B3" w:rsidR="00A27F9E" w:rsidRPr="009A2AD5" w:rsidRDefault="00F7713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47C77EDF" w14:textId="77777777" w:rsidTr="003C4EE3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0B7C9" w14:textId="77777777" w:rsidR="00CF1FCE" w:rsidRPr="009A2AD5" w:rsidRDefault="00CF1FCE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Pérování přední nápravy</w:t>
            </w:r>
          </w:p>
        </w:tc>
      </w:tr>
      <w:tr w:rsidR="00CF1FCE" w:rsidRPr="009A2AD5" w14:paraId="42BC6CB4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B1D95" w14:textId="77777777" w:rsidR="00A27F9E" w:rsidRPr="009A2AD5" w:rsidRDefault="00A27F9E">
            <w:pPr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Nezávislé odpružení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ABE8A" w14:textId="54537506" w:rsidR="00A27F9E" w:rsidRPr="009A2AD5" w:rsidRDefault="00F7713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6C5E3BA5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3148D" w14:textId="77777777" w:rsidR="00A27F9E" w:rsidRPr="009A2AD5" w:rsidRDefault="00A27F9E">
            <w:pPr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Hydraulické tlumiče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83E62" w14:textId="20BD4E95" w:rsidR="00A27F9E" w:rsidRPr="009A2AD5" w:rsidRDefault="00F7713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7E60F246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3277E" w14:textId="77777777" w:rsidR="00A27F9E" w:rsidRPr="009A2AD5" w:rsidRDefault="00A27F9E">
            <w:pPr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Stabilizátor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F0509" w14:textId="197C7715" w:rsidR="00A27F9E" w:rsidRPr="009A2AD5" w:rsidRDefault="00F7713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3B699FE4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B569F" w14:textId="77777777" w:rsidR="00A27F9E" w:rsidRPr="009A2AD5" w:rsidRDefault="00A27F9E">
            <w:pPr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Pružiny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700E1" w14:textId="56F12902" w:rsidR="00A27F9E" w:rsidRPr="009A2AD5" w:rsidRDefault="00F77134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34271F32" w14:textId="77777777" w:rsidTr="002256A3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7B3BC" w14:textId="77777777" w:rsidR="00CF1FCE" w:rsidRPr="009A2AD5" w:rsidRDefault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Řízení</w:t>
            </w:r>
          </w:p>
        </w:tc>
      </w:tr>
      <w:tr w:rsidR="00A27F9E" w:rsidRPr="009A2AD5" w14:paraId="6FE45626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48A38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Vlevo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76400" w14:textId="7CBF1D65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1407A5E4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9DD34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Servo hydraulické – posilovač řízení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7CEDC" w14:textId="4AD7AC91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6B4EE4B6" w14:textId="77777777" w:rsidTr="00254812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73D8C0" w14:textId="77777777" w:rsidR="00CF1FCE" w:rsidRPr="009A2AD5" w:rsidRDefault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Kabina</w:t>
            </w:r>
          </w:p>
        </w:tc>
      </w:tr>
      <w:tr w:rsidR="00A27F9E" w:rsidRPr="009A2AD5" w14:paraId="4E6F8051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90557" w14:textId="77777777" w:rsidR="00CA54A0" w:rsidRPr="009A2AD5" w:rsidRDefault="00CA54A0" w:rsidP="00CA54A0">
            <w:pPr>
              <w:pStyle w:val="Bezmezer1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Min. 2 plnohodnotná sedadla v kabině</w:t>
            </w:r>
          </w:p>
          <w:p w14:paraId="0B3EB1C0" w14:textId="77777777" w:rsidR="00A27F9E" w:rsidRPr="009A2AD5" w:rsidRDefault="00CA54A0" w:rsidP="00CA54A0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(1 sedadlo pro řidiče a 1 pro spolujezdce)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5CFBD" w14:textId="77777777" w:rsidR="00A27F9E" w:rsidRPr="009A2AD5" w:rsidRDefault="00A2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FCE" w:rsidRPr="009A2AD5" w14:paraId="2A4DBBCE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A8A9B" w14:textId="77777777" w:rsidR="00AC6265" w:rsidRPr="009A2AD5" w:rsidRDefault="00386E74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Šířka kabiny max. 19</w:t>
            </w:r>
            <w:r w:rsidR="00AC6265" w:rsidRPr="009A2AD5">
              <w:rPr>
                <w:rFonts w:ascii="Arial" w:hAnsi="Arial" w:cs="Arial"/>
                <w:sz w:val="22"/>
                <w:szCs w:val="22"/>
              </w:rPr>
              <w:t>00 mm</w:t>
            </w:r>
            <w:r w:rsidRPr="009A2AD5">
              <w:rPr>
                <w:rFonts w:ascii="Arial" w:hAnsi="Arial" w:cs="Arial"/>
                <w:sz w:val="22"/>
                <w:szCs w:val="22"/>
              </w:rPr>
              <w:t xml:space="preserve"> včetně zrcátek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4145C" w14:textId="77777777" w:rsidR="00AC6265" w:rsidRPr="009A2AD5" w:rsidRDefault="00AC6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F9E" w:rsidRPr="009A2AD5" w14:paraId="4DB2624E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A9206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Dvoudvéřová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AEE6" w14:textId="4F0420B3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0691B0A4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23662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Samonavíjecí bezpečnostní pásy pro posádku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D2497" w14:textId="6C674DB0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794000ED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239C1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Ukazat</w:t>
            </w:r>
            <w:r w:rsidR="00386E74" w:rsidRPr="009A2AD5">
              <w:rPr>
                <w:rFonts w:ascii="Arial" w:hAnsi="Arial" w:cs="Arial"/>
                <w:sz w:val="22"/>
                <w:szCs w:val="22"/>
              </w:rPr>
              <w:t>el rychlosti vozidla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E611B" w14:textId="521C50E6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5A2C9D99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0862D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Zadní okno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82C6A" w14:textId="23585A0E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0D0184F4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6CE2B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Protisluneční clony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054CA" w14:textId="0F837E0A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5E4661CB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647A1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Pryžové rohože na podlaze kabiny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6ADCD" w14:textId="42870CE4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441A5692" w14:textId="77777777" w:rsidTr="00C059D1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29E29" w14:textId="77777777" w:rsidR="00CF1FCE" w:rsidRPr="009A2AD5" w:rsidRDefault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lastRenderedPageBreak/>
              <w:t>Elektrická soustava</w:t>
            </w:r>
          </w:p>
        </w:tc>
      </w:tr>
      <w:tr w:rsidR="00A27F9E" w:rsidRPr="009A2AD5" w14:paraId="3100DCF3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80A69" w14:textId="5C9F7A9C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12</w:t>
            </w:r>
            <w:r w:rsidR="009A35DE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2AD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44326" w14:textId="520656B3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0B99C16B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92F72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Intervalové stěrače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DE1BD" w14:textId="583902FE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5E9F2E9E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DCA5D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Elektrické ostřikovače čelního skla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916DE" w14:textId="1E34AEAE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099D4D90" w14:textId="77777777" w:rsidTr="00D17604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CC59CA" w14:textId="77777777" w:rsidR="00CF1FCE" w:rsidRPr="009A2AD5" w:rsidRDefault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Palivová nádrž</w:t>
            </w:r>
          </w:p>
        </w:tc>
      </w:tr>
      <w:tr w:rsidR="00CE0279" w:rsidRPr="009A2AD5" w14:paraId="5A366029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5431C" w14:textId="77777777" w:rsidR="00CE0279" w:rsidRPr="009A2AD5" w:rsidRDefault="00CE0279" w:rsidP="00E15244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Min. 30 l, uzamykatelná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C730C" w14:textId="77777777" w:rsidR="00CE0279" w:rsidRPr="009A2AD5" w:rsidRDefault="00CE0279" w:rsidP="00E152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B3C" w:rsidRPr="009A2AD5" w14:paraId="5D5FF7F1" w14:textId="77777777" w:rsidTr="00FD09E8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3E5B3" w14:textId="77777777" w:rsidR="00DD7B3C" w:rsidRPr="009A2AD5" w:rsidRDefault="00DD7B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Zadní závěs</w:t>
            </w:r>
          </w:p>
        </w:tc>
      </w:tr>
      <w:tr w:rsidR="00DD7B3C" w:rsidRPr="009A2AD5" w14:paraId="3E5F7164" w14:textId="77777777" w:rsidTr="000B3180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7B264" w14:textId="77777777" w:rsidR="00DD7B3C" w:rsidRPr="009A2AD5" w:rsidRDefault="00DD7B3C" w:rsidP="000B3180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Kolík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37800" w14:textId="661E0BF8" w:rsidR="00DD7B3C" w:rsidRPr="009A2AD5" w:rsidRDefault="00F77134" w:rsidP="000B3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52932E56" w14:textId="77777777" w:rsidTr="00FD09E8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8DD78D" w14:textId="77777777" w:rsidR="00CF1FCE" w:rsidRPr="009A2AD5" w:rsidRDefault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Korba</w:t>
            </w:r>
          </w:p>
        </w:tc>
      </w:tr>
      <w:tr w:rsidR="00A27F9E" w:rsidRPr="009A2AD5" w14:paraId="665515A6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58BA8" w14:textId="1B90F179" w:rsidR="00A27F9E" w:rsidRPr="009A2AD5" w:rsidRDefault="008E6B02" w:rsidP="00CA54A0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Sklápění korby dozadu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B93E2" w14:textId="29BE233B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09AF452B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C6542" w14:textId="77777777" w:rsidR="00A27F9E" w:rsidRPr="009A2AD5" w:rsidRDefault="00282BFF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Ovládání</w:t>
            </w:r>
            <w:r w:rsidR="00A27F9E" w:rsidRPr="009A2AD5">
              <w:rPr>
                <w:rFonts w:ascii="Arial" w:hAnsi="Arial" w:cs="Arial"/>
                <w:sz w:val="22"/>
                <w:szCs w:val="22"/>
              </w:rPr>
              <w:t xml:space="preserve"> z kabiny vozidla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57AA7" w14:textId="7E5A44C1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546ECAA1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D36B3" w14:textId="77777777" w:rsidR="00A27F9E" w:rsidRPr="009A2AD5" w:rsidRDefault="00A27F9E" w:rsidP="00CF1FC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 xml:space="preserve">Délka 2 000 </w:t>
            </w:r>
            <w:r w:rsidR="00CF1FCE" w:rsidRPr="009A2AD5">
              <w:rPr>
                <w:rFonts w:ascii="Arial" w:hAnsi="Arial" w:cs="Arial"/>
                <w:sz w:val="22"/>
                <w:szCs w:val="22"/>
              </w:rPr>
              <w:t xml:space="preserve">až </w:t>
            </w:r>
            <w:r w:rsidRPr="009A2AD5">
              <w:rPr>
                <w:rFonts w:ascii="Arial" w:hAnsi="Arial" w:cs="Arial"/>
                <w:sz w:val="22"/>
                <w:szCs w:val="22"/>
              </w:rPr>
              <w:t>2 500 mm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82DB8" w14:textId="77777777" w:rsidR="00A27F9E" w:rsidRPr="009A2AD5" w:rsidRDefault="00A2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F9E" w:rsidRPr="009A2AD5" w14:paraId="03B17D68" w14:textId="77777777" w:rsidTr="009A35DE">
        <w:trPr>
          <w:trHeight w:val="464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053B6" w14:textId="77777777" w:rsidR="00A27F9E" w:rsidRPr="009A2AD5" w:rsidRDefault="00A27F9E" w:rsidP="00CF1FC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Šířka 1 </w:t>
            </w:r>
            <w:r w:rsidR="00CA54A0" w:rsidRPr="009A2AD5">
              <w:rPr>
                <w:rFonts w:ascii="Arial" w:hAnsi="Arial" w:cs="Arial"/>
                <w:sz w:val="22"/>
                <w:szCs w:val="22"/>
              </w:rPr>
              <w:t>49</w:t>
            </w:r>
            <w:r w:rsidRPr="009A2AD5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CF1FCE" w:rsidRPr="009A2AD5">
              <w:rPr>
                <w:rFonts w:ascii="Arial" w:hAnsi="Arial" w:cs="Arial"/>
                <w:sz w:val="22"/>
                <w:szCs w:val="22"/>
              </w:rPr>
              <w:t>až 1 7</w:t>
            </w:r>
            <w:r w:rsidRPr="009A2AD5">
              <w:rPr>
                <w:rFonts w:ascii="Arial" w:hAnsi="Arial" w:cs="Arial"/>
                <w:sz w:val="22"/>
                <w:szCs w:val="22"/>
              </w:rPr>
              <w:t>00 mm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8430F" w14:textId="77777777" w:rsidR="00A27F9E" w:rsidRPr="009A2AD5" w:rsidRDefault="00A2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265" w:rsidRPr="009A2AD5" w14:paraId="4E871087" w14:textId="77777777" w:rsidTr="00CE0279">
        <w:trPr>
          <w:trHeight w:val="397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4A1EC" w14:textId="1F74BDBB" w:rsidR="00AC6265" w:rsidRPr="009A2AD5" w:rsidRDefault="00AC6265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 xml:space="preserve">Nosnost min. </w:t>
            </w:r>
            <w:r w:rsidR="00386E74" w:rsidRPr="009A2AD5">
              <w:rPr>
                <w:rFonts w:ascii="Arial" w:hAnsi="Arial" w:cs="Arial"/>
                <w:sz w:val="22"/>
                <w:szCs w:val="22"/>
              </w:rPr>
              <w:t>1,5</w:t>
            </w:r>
            <w:r w:rsidR="009A35DE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E74" w:rsidRPr="009A2AD5">
              <w:rPr>
                <w:rFonts w:ascii="Arial" w:hAnsi="Arial" w:cs="Arial"/>
                <w:sz w:val="22"/>
                <w:szCs w:val="22"/>
              </w:rPr>
              <w:t>t (do max.</w:t>
            </w:r>
            <w:r w:rsidR="009A35DE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E74" w:rsidRPr="009A2AD5">
              <w:rPr>
                <w:rFonts w:ascii="Arial" w:hAnsi="Arial" w:cs="Arial"/>
                <w:sz w:val="22"/>
                <w:szCs w:val="22"/>
              </w:rPr>
              <w:t>váhy vozu 3,5</w:t>
            </w:r>
            <w:r w:rsidR="009A35DE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E74" w:rsidRPr="009A2AD5">
              <w:rPr>
                <w:rFonts w:ascii="Arial" w:hAnsi="Arial" w:cs="Arial"/>
                <w:sz w:val="22"/>
                <w:szCs w:val="22"/>
              </w:rPr>
              <w:t>t)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4BBD7" w14:textId="77777777" w:rsidR="00AC6265" w:rsidRPr="009A2AD5" w:rsidRDefault="00AC6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265" w:rsidRPr="009A2AD5" w14:paraId="25047A81" w14:textId="77777777" w:rsidTr="00CE0279">
        <w:trPr>
          <w:trHeight w:val="397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1FAB0" w14:textId="489747F2" w:rsidR="00AC6265" w:rsidRPr="009A2AD5" w:rsidRDefault="00AC6265" w:rsidP="00F77134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Materiál korby ocel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AFE24" w14:textId="020A1AB9" w:rsidR="00AC6265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C6265" w:rsidRPr="009A2AD5" w14:paraId="5E5CE001" w14:textId="77777777" w:rsidTr="00CE0279">
        <w:trPr>
          <w:trHeight w:val="397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C6F05" w14:textId="77777777" w:rsidR="00AC6265" w:rsidRPr="009A2AD5" w:rsidRDefault="00AC6265" w:rsidP="00386E74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 xml:space="preserve">Výška bočnic </w:t>
            </w:r>
            <w:r w:rsidR="00386E74" w:rsidRPr="009A2AD5">
              <w:rPr>
                <w:rFonts w:ascii="Arial" w:hAnsi="Arial" w:cs="Arial"/>
                <w:sz w:val="22"/>
                <w:szCs w:val="22"/>
              </w:rPr>
              <w:t>max.</w:t>
            </w:r>
            <w:r w:rsidR="00446BCD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FCE" w:rsidRPr="009A2AD5">
              <w:rPr>
                <w:rFonts w:ascii="Arial" w:hAnsi="Arial" w:cs="Arial"/>
                <w:sz w:val="22"/>
                <w:szCs w:val="22"/>
              </w:rPr>
              <w:t>7</w:t>
            </w:r>
            <w:r w:rsidRPr="009A2AD5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="00446BCD" w:rsidRPr="009A2AD5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E996" w14:textId="77777777" w:rsidR="00AC6265" w:rsidRPr="009A2AD5" w:rsidRDefault="00AC6265" w:rsidP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FCE" w:rsidRPr="009A2AD5" w14:paraId="73159DB9" w14:textId="77777777" w:rsidTr="00CE0279">
        <w:trPr>
          <w:trHeight w:val="397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A6F44" w14:textId="77777777" w:rsidR="00CF1FCE" w:rsidRPr="009A2AD5" w:rsidRDefault="00CF1FCE" w:rsidP="001F0E80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 xml:space="preserve">Celková výška korby </w:t>
            </w:r>
            <w:r w:rsidR="001F0E80" w:rsidRPr="009A2AD5">
              <w:rPr>
                <w:rFonts w:ascii="Arial" w:hAnsi="Arial" w:cs="Arial"/>
                <w:sz w:val="22"/>
                <w:szCs w:val="22"/>
              </w:rPr>
              <w:t xml:space="preserve">osazené na vozidle </w:t>
            </w:r>
            <w:r w:rsidRPr="009A2AD5">
              <w:rPr>
                <w:rFonts w:ascii="Arial" w:hAnsi="Arial" w:cs="Arial"/>
                <w:sz w:val="22"/>
                <w:szCs w:val="22"/>
              </w:rPr>
              <w:t>1500 až 1700 mm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B4292" w14:textId="77777777" w:rsidR="00CF1FCE" w:rsidRPr="009A2AD5" w:rsidRDefault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E80" w:rsidRPr="009A2AD5" w14:paraId="31429D36" w14:textId="77777777" w:rsidTr="000B3180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0B560" w14:textId="1227B364" w:rsidR="001F0E80" w:rsidRPr="009A2AD5" w:rsidRDefault="001F0E80" w:rsidP="000B3180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Zadní bočnice dozadu samo</w:t>
            </w:r>
            <w:r w:rsidR="009A35DE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2AD5">
              <w:rPr>
                <w:rFonts w:ascii="Arial" w:hAnsi="Arial" w:cs="Arial"/>
                <w:sz w:val="22"/>
                <w:szCs w:val="22"/>
              </w:rPr>
              <w:t>otvírací</w:t>
            </w:r>
            <w:r w:rsidR="00386E74" w:rsidRPr="009A2A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6BCD" w:rsidRPr="009A2AD5">
              <w:rPr>
                <w:rFonts w:ascii="Arial" w:hAnsi="Arial" w:cs="Arial"/>
                <w:sz w:val="22"/>
                <w:szCs w:val="22"/>
              </w:rPr>
              <w:t>–</w:t>
            </w:r>
            <w:r w:rsidR="00386E74" w:rsidRPr="009A2AD5">
              <w:rPr>
                <w:rFonts w:ascii="Arial" w:hAnsi="Arial" w:cs="Arial"/>
                <w:sz w:val="22"/>
                <w:szCs w:val="22"/>
              </w:rPr>
              <w:t xml:space="preserve"> automat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ADE64" w14:textId="58AFDE75" w:rsidR="001F0E80" w:rsidRPr="009A2AD5" w:rsidRDefault="00F77134" w:rsidP="000B3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CF1FCE" w:rsidRPr="009A2AD5" w14:paraId="0B15336C" w14:textId="77777777" w:rsidTr="008E3F94">
        <w:trPr>
          <w:trHeight w:val="34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5F642" w14:textId="77777777" w:rsidR="00CF1FCE" w:rsidRPr="009A2AD5" w:rsidRDefault="00CF1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b/>
                <w:sz w:val="22"/>
                <w:szCs w:val="22"/>
              </w:rPr>
              <w:t>Další požadavky</w:t>
            </w:r>
          </w:p>
        </w:tc>
      </w:tr>
      <w:tr w:rsidR="00A27F9E" w:rsidRPr="009A2AD5" w14:paraId="537BBE8D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269DC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Autorizovaný servis výrobcem nebo zástupcem výrobce pro ČR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3FC88" w14:textId="14A8F7EE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599A004F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A1C8F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Návod k obsluze v českém jazyce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8506" w14:textId="2802F620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57209B7B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ABB55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Servisní knížka k vozidlu v českém jazyce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15D2F" w14:textId="36BDBCDB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36385F4A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99B7F" w14:textId="77777777" w:rsidR="00A27F9E" w:rsidRPr="009A2AD5" w:rsidRDefault="00A27F9E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Doklady nutné k registraci pro provoz na komunikacích v ČR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F1A7F" w14:textId="29DA4CB6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A27F9E" w:rsidRPr="009A2AD5" w14:paraId="47F37E1A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C7BF7" w14:textId="19D85974" w:rsidR="00A27F9E" w:rsidRPr="009A2AD5" w:rsidRDefault="00A27F9E" w:rsidP="009A2AD5">
            <w:pPr>
              <w:pStyle w:val="Bezmezer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Vozidlo musí být schváleno pro provoz na pozemních komunikacích v souladu se zák</w:t>
            </w:r>
            <w:r w:rsidR="00DD7B3C" w:rsidRPr="009A2AD5">
              <w:rPr>
                <w:rFonts w:ascii="Arial" w:hAnsi="Arial" w:cs="Arial"/>
                <w:sz w:val="22"/>
                <w:szCs w:val="22"/>
              </w:rPr>
              <w:t>.</w:t>
            </w:r>
            <w:r w:rsidRPr="009A2AD5">
              <w:rPr>
                <w:rFonts w:ascii="Arial" w:hAnsi="Arial" w:cs="Arial"/>
                <w:sz w:val="22"/>
                <w:szCs w:val="22"/>
              </w:rPr>
              <w:t xml:space="preserve"> č. 56/2001 Sb., </w:t>
            </w:r>
            <w:r w:rsidR="009A2AD5">
              <w:rPr>
                <w:rFonts w:ascii="Arial" w:hAnsi="Arial" w:cs="Arial"/>
                <w:sz w:val="22"/>
                <w:szCs w:val="22"/>
              </w:rPr>
              <w:br/>
            </w:r>
            <w:r w:rsidRPr="009A2AD5">
              <w:rPr>
                <w:rFonts w:ascii="Arial" w:hAnsi="Arial" w:cs="Arial"/>
                <w:sz w:val="22"/>
                <w:szCs w:val="22"/>
              </w:rPr>
              <w:t>o podmínkách provozu vozidel na pozemních komunikacích a o změně zákona č. 168/1999 Sb., o pojištění odpovědnosti za škodu způsobenou provozem vozidla a o změně některých souvisejících zákonů (zákon o pojištění odpovědnosti z provozu vozidla), ve znění zákona č. 307/1999 Sb.</w:t>
            </w:r>
            <w:r w:rsidR="00DD7B3C" w:rsidRPr="009A2AD5"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C83A8" w14:textId="689B535F" w:rsidR="00A27F9E" w:rsidRPr="009A2AD5" w:rsidRDefault="00F77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916629" w:rsidRPr="009A2AD5" w14:paraId="2DADB2FC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97C84" w14:textId="77777777" w:rsidR="00916629" w:rsidRPr="009A2AD5" w:rsidRDefault="00916629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Řízení vozidla je možné s řidičským oprávněním skupiny B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AC253" w14:textId="4CD5D44C" w:rsidR="00916629" w:rsidRPr="009A2AD5" w:rsidRDefault="00F7713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A2AD5">
              <w:rPr>
                <w:rFonts w:ascii="Arial" w:hAnsi="Arial" w:cs="Arial"/>
                <w:i/>
                <w:sz w:val="22"/>
                <w:szCs w:val="22"/>
              </w:rPr>
              <w:t>ANO/NE</w:t>
            </w:r>
          </w:p>
        </w:tc>
      </w:tr>
      <w:tr w:rsidR="004307AF" w:rsidRPr="009A2AD5" w14:paraId="000206BC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8BC74" w14:textId="40CD180C" w:rsidR="004307AF" w:rsidRPr="009A2AD5" w:rsidRDefault="004307AF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Vozidlo nové, nebo po provedení jeho celkové opravy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26DFB" w14:textId="77777777" w:rsidR="004307AF" w:rsidRPr="009A2AD5" w:rsidRDefault="004307A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16629" w:rsidRPr="009A2AD5" w14:paraId="015F61B0" w14:textId="77777777" w:rsidTr="00CE0279">
        <w:trPr>
          <w:trHeight w:val="340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8364D" w14:textId="77777777" w:rsidR="00916629" w:rsidRPr="009A2AD5" w:rsidRDefault="00386E74">
            <w:pPr>
              <w:pStyle w:val="Bezmezer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A2AD5">
              <w:rPr>
                <w:rFonts w:ascii="Arial" w:hAnsi="Arial" w:cs="Arial"/>
                <w:sz w:val="22"/>
                <w:szCs w:val="22"/>
              </w:rPr>
              <w:t>Záruka min. 12</w:t>
            </w:r>
            <w:r w:rsidR="00916629" w:rsidRPr="009A2AD5">
              <w:rPr>
                <w:rFonts w:ascii="Arial" w:hAnsi="Arial" w:cs="Arial"/>
                <w:sz w:val="22"/>
                <w:szCs w:val="22"/>
              </w:rPr>
              <w:t xml:space="preserve"> měsíců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8101F" w14:textId="77777777" w:rsidR="00916629" w:rsidRPr="009A2AD5" w:rsidRDefault="00916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334A0B" w14:textId="77777777" w:rsidR="00A27F9E" w:rsidRPr="009A2AD5" w:rsidRDefault="00A27F9E">
      <w:pPr>
        <w:rPr>
          <w:rFonts w:ascii="Arial" w:hAnsi="Arial" w:cs="Arial"/>
        </w:rPr>
      </w:pPr>
    </w:p>
    <w:p w14:paraId="21AC6F2D" w14:textId="77777777" w:rsidR="001959EE" w:rsidRPr="009A2AD5" w:rsidRDefault="001959EE" w:rsidP="004777E7">
      <w:pPr>
        <w:ind w:left="142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9A2AD5">
        <w:rPr>
          <w:rFonts w:ascii="Arial" w:hAnsi="Arial" w:cs="Arial"/>
          <w:i/>
          <w:sz w:val="22"/>
          <w:szCs w:val="22"/>
          <w:highlight w:val="yellow"/>
        </w:rPr>
        <w:t xml:space="preserve">Pokyny pro dodavatele: </w:t>
      </w:r>
    </w:p>
    <w:p w14:paraId="6F31D4DB" w14:textId="475B803F" w:rsidR="00A27F9E" w:rsidRPr="009A2AD5" w:rsidRDefault="001959EE" w:rsidP="004777E7">
      <w:pPr>
        <w:ind w:left="142"/>
        <w:jc w:val="both"/>
        <w:rPr>
          <w:rFonts w:ascii="Arial" w:hAnsi="Arial" w:cs="Arial"/>
          <w:i/>
          <w:sz w:val="22"/>
          <w:szCs w:val="22"/>
        </w:rPr>
      </w:pPr>
      <w:r w:rsidRPr="009A2AD5">
        <w:rPr>
          <w:rFonts w:ascii="Arial" w:hAnsi="Arial" w:cs="Arial"/>
          <w:i/>
          <w:sz w:val="22"/>
          <w:szCs w:val="22"/>
          <w:highlight w:val="yellow"/>
        </w:rPr>
        <w:t xml:space="preserve">Dodavatel u každého požadavku zadavatele uvede, jakou hodnotou </w:t>
      </w:r>
      <w:r w:rsidR="009A35DE" w:rsidRPr="009A2AD5">
        <w:rPr>
          <w:rFonts w:ascii="Arial" w:hAnsi="Arial" w:cs="Arial"/>
          <w:i/>
          <w:sz w:val="22"/>
          <w:szCs w:val="22"/>
          <w:highlight w:val="yellow"/>
        </w:rPr>
        <w:t xml:space="preserve">či způsobem </w:t>
      </w:r>
      <w:r w:rsidRPr="009A2AD5">
        <w:rPr>
          <w:rFonts w:ascii="Arial" w:hAnsi="Arial" w:cs="Arial"/>
          <w:i/>
          <w:sz w:val="22"/>
          <w:szCs w:val="22"/>
          <w:highlight w:val="yellow"/>
        </w:rPr>
        <w:t>nabízené plnění požadavek splňuje.</w:t>
      </w:r>
    </w:p>
    <w:p w14:paraId="118393DC" w14:textId="1C53BCDE" w:rsidR="00F77134" w:rsidRPr="009A2AD5" w:rsidRDefault="00F77134" w:rsidP="004777E7">
      <w:pPr>
        <w:spacing w:before="80"/>
        <w:ind w:left="142" w:right="-1"/>
        <w:jc w:val="both"/>
        <w:rPr>
          <w:rFonts w:ascii="Arial" w:hAnsi="Arial" w:cs="Arial"/>
          <w:bCs/>
          <w:i/>
          <w:sz w:val="22"/>
          <w:szCs w:val="22"/>
          <w:highlight w:val="yellow"/>
        </w:rPr>
      </w:pPr>
      <w:r w:rsidRPr="009A2AD5">
        <w:rPr>
          <w:rFonts w:ascii="Arial" w:hAnsi="Arial" w:cs="Arial"/>
          <w:bCs/>
          <w:i/>
          <w:sz w:val="22"/>
          <w:szCs w:val="22"/>
          <w:highlight w:val="yellow"/>
        </w:rPr>
        <w:t>V případě, že tak dodavatel neučiní, nebo nesplní některý z požadavků zadavatele, může být z výběrového řízení vyřazen.</w:t>
      </w:r>
    </w:p>
    <w:p w14:paraId="7FCC262D" w14:textId="4FD71D5C" w:rsidR="00F77134" w:rsidRPr="009A2AD5" w:rsidRDefault="00F77134" w:rsidP="004777E7">
      <w:pPr>
        <w:spacing w:before="80"/>
        <w:ind w:left="142" w:right="-1"/>
        <w:jc w:val="both"/>
        <w:rPr>
          <w:rFonts w:ascii="Arial" w:hAnsi="Arial" w:cs="Arial"/>
          <w:bCs/>
          <w:i/>
          <w:sz w:val="22"/>
          <w:szCs w:val="22"/>
        </w:rPr>
      </w:pPr>
      <w:r w:rsidRPr="009A2AD5">
        <w:rPr>
          <w:rFonts w:ascii="Arial" w:hAnsi="Arial" w:cs="Arial"/>
          <w:bCs/>
          <w:i/>
          <w:sz w:val="22"/>
          <w:szCs w:val="22"/>
          <w:highlight w:val="yellow"/>
        </w:rPr>
        <w:t>U položek, u kterých je v poli sloupce „Splnění požadavku“ uvedeno „ANO / NE“, dodavatel zvolí jednu z obou hodnot dle skutečnosti; u položek, u kterých je pole prázdné, dodavatel uvede konkrétní hodnotu či způsob, jak požadavek/požadavky v dané položce splňuje.</w:t>
      </w:r>
    </w:p>
    <w:p w14:paraId="29FA0733" w14:textId="0B7B5FD1" w:rsidR="004777E7" w:rsidRPr="009A2AD5" w:rsidRDefault="00F77134" w:rsidP="009A2AD5">
      <w:pPr>
        <w:spacing w:before="80"/>
        <w:ind w:left="142" w:right="-1"/>
        <w:jc w:val="both"/>
        <w:rPr>
          <w:rFonts w:ascii="Arial" w:hAnsi="Arial" w:cs="Arial"/>
          <w:bCs/>
          <w:i/>
          <w:sz w:val="22"/>
          <w:szCs w:val="22"/>
          <w:highlight w:val="yellow"/>
        </w:rPr>
      </w:pPr>
      <w:r w:rsidRPr="009A2AD5">
        <w:rPr>
          <w:rFonts w:ascii="Arial" w:hAnsi="Arial" w:cs="Arial"/>
          <w:bCs/>
          <w:i/>
          <w:sz w:val="22"/>
          <w:szCs w:val="22"/>
          <w:highlight w:val="yellow"/>
        </w:rPr>
        <w:t>Před tiskem dodavatel tyto pokyny vymaže.</w:t>
      </w:r>
      <w:r w:rsidR="004777E7" w:rsidRPr="004777E7">
        <w:rPr>
          <w:rFonts w:asciiTheme="minorHAnsi" w:hAnsiTheme="minorHAnsi" w:cstheme="minorHAnsi"/>
          <w:bCs/>
          <w:i/>
          <w:sz w:val="22"/>
          <w:szCs w:val="22"/>
        </w:rPr>
        <w:br w:type="page"/>
      </w:r>
    </w:p>
    <w:p w14:paraId="15089C6C" w14:textId="447483DC" w:rsidR="004777E7" w:rsidRPr="00F77134" w:rsidRDefault="004777E7" w:rsidP="004777E7">
      <w:pPr>
        <w:ind w:left="142"/>
        <w:jc w:val="both"/>
        <w:rPr>
          <w:rFonts w:asciiTheme="minorHAnsi" w:hAnsiTheme="minorHAnsi" w:cstheme="minorHAnsi"/>
          <w:b/>
          <w:color w:val="000000"/>
          <w:sz w:val="28"/>
          <w:szCs w:val="22"/>
        </w:rPr>
      </w:pPr>
      <w:r>
        <w:rPr>
          <w:rFonts w:asciiTheme="minorHAnsi" w:hAnsiTheme="minorHAnsi" w:cstheme="minorHAnsi"/>
          <w:b/>
          <w:color w:val="000000"/>
          <w:sz w:val="28"/>
          <w:szCs w:val="22"/>
        </w:rPr>
        <w:lastRenderedPageBreak/>
        <w:t>1.2</w:t>
      </w:r>
      <w:r>
        <w:rPr>
          <w:rFonts w:asciiTheme="minorHAnsi" w:hAnsiTheme="minorHAnsi" w:cstheme="minorHAnsi"/>
          <w:b/>
          <w:color w:val="000000"/>
          <w:sz w:val="28"/>
          <w:szCs w:val="22"/>
        </w:rPr>
        <w:tab/>
      </w:r>
      <w:r w:rsidR="00E80D5C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Technické </w:t>
      </w:r>
      <w:r w:rsidR="00864645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podmínky </w:t>
      </w:r>
      <w:r w:rsidR="009A2AD5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provedení </w:t>
      </w:r>
      <w:r w:rsidR="00E80D5C">
        <w:rPr>
          <w:rFonts w:asciiTheme="minorHAnsi" w:hAnsiTheme="minorHAnsi" w:cstheme="minorHAnsi"/>
          <w:b/>
          <w:color w:val="000000"/>
          <w:sz w:val="28"/>
          <w:szCs w:val="22"/>
        </w:rPr>
        <w:t>celkové opravy vozidla</w:t>
      </w:r>
    </w:p>
    <w:p w14:paraId="25A225C7" w14:textId="2E618274" w:rsidR="00F77134" w:rsidRPr="00864645" w:rsidRDefault="00F77134" w:rsidP="00864645">
      <w:pPr>
        <w:spacing w:before="80"/>
        <w:ind w:left="142" w:right="-1"/>
        <w:jc w:val="both"/>
        <w:rPr>
          <w:rFonts w:ascii="Arial" w:hAnsi="Arial" w:cs="Arial"/>
          <w:bCs/>
          <w:sz w:val="22"/>
          <w:szCs w:val="22"/>
        </w:rPr>
      </w:pPr>
    </w:p>
    <w:p w14:paraId="6DD664BE" w14:textId="143C7745" w:rsidR="004777E7" w:rsidRPr="00E80D5C" w:rsidRDefault="004777E7" w:rsidP="004777E7">
      <w:pPr>
        <w:spacing w:before="80"/>
        <w:ind w:left="142" w:right="-1"/>
        <w:jc w:val="both"/>
        <w:rPr>
          <w:rFonts w:ascii="Arial" w:hAnsi="Arial" w:cs="Arial"/>
          <w:bCs/>
          <w:sz w:val="22"/>
          <w:szCs w:val="22"/>
        </w:rPr>
      </w:pPr>
      <w:r w:rsidRPr="00E80D5C">
        <w:rPr>
          <w:rFonts w:ascii="Arial" w:hAnsi="Arial" w:cs="Arial"/>
          <w:bCs/>
          <w:sz w:val="22"/>
          <w:szCs w:val="22"/>
        </w:rPr>
        <w:t>V případě, že předmětem nabídky dodavatele ne</w:t>
      </w:r>
      <w:r w:rsidR="009A2AD5">
        <w:rPr>
          <w:rFonts w:ascii="Arial" w:hAnsi="Arial" w:cs="Arial"/>
          <w:bCs/>
          <w:sz w:val="22"/>
          <w:szCs w:val="22"/>
        </w:rPr>
        <w:t>ní</w:t>
      </w:r>
      <w:r w:rsidRPr="00E80D5C">
        <w:rPr>
          <w:rFonts w:ascii="Arial" w:hAnsi="Arial" w:cs="Arial"/>
          <w:bCs/>
          <w:sz w:val="22"/>
          <w:szCs w:val="22"/>
        </w:rPr>
        <w:t xml:space="preserve"> nové vozidlo, ale vozidlo po provedené </w:t>
      </w:r>
      <w:r w:rsidR="00E80D5C">
        <w:rPr>
          <w:rFonts w:ascii="Arial" w:hAnsi="Arial" w:cs="Arial"/>
          <w:bCs/>
          <w:sz w:val="22"/>
          <w:szCs w:val="22"/>
        </w:rPr>
        <w:t xml:space="preserve">celkové </w:t>
      </w:r>
      <w:r w:rsidRPr="00E80D5C">
        <w:rPr>
          <w:rFonts w:ascii="Arial" w:hAnsi="Arial" w:cs="Arial"/>
          <w:bCs/>
          <w:sz w:val="22"/>
          <w:szCs w:val="22"/>
        </w:rPr>
        <w:t>opravě</w:t>
      </w:r>
      <w:r w:rsidR="00E80D5C">
        <w:rPr>
          <w:rFonts w:ascii="Arial" w:hAnsi="Arial" w:cs="Arial"/>
          <w:bCs/>
          <w:sz w:val="22"/>
          <w:szCs w:val="22"/>
        </w:rPr>
        <w:t xml:space="preserve"> (tzv. generální opravě)</w:t>
      </w:r>
      <w:r w:rsidRPr="00E80D5C">
        <w:rPr>
          <w:rFonts w:ascii="Arial" w:hAnsi="Arial" w:cs="Arial"/>
          <w:bCs/>
          <w:sz w:val="22"/>
          <w:szCs w:val="22"/>
        </w:rPr>
        <w:t xml:space="preserve">, musí být dodrženy následující </w:t>
      </w:r>
      <w:r w:rsidR="009A2AD5">
        <w:rPr>
          <w:rFonts w:ascii="Arial" w:hAnsi="Arial" w:cs="Arial"/>
          <w:bCs/>
          <w:sz w:val="22"/>
          <w:szCs w:val="22"/>
        </w:rPr>
        <w:t xml:space="preserve">technické </w:t>
      </w:r>
      <w:r w:rsidRPr="00E80D5C">
        <w:rPr>
          <w:rFonts w:ascii="Arial" w:hAnsi="Arial" w:cs="Arial"/>
          <w:bCs/>
          <w:sz w:val="22"/>
          <w:szCs w:val="22"/>
        </w:rPr>
        <w:t>podmínky</w:t>
      </w:r>
      <w:r w:rsidR="00E80D5C">
        <w:rPr>
          <w:rFonts w:ascii="Arial" w:hAnsi="Arial" w:cs="Arial"/>
          <w:bCs/>
          <w:sz w:val="22"/>
          <w:szCs w:val="22"/>
        </w:rPr>
        <w:t xml:space="preserve"> jejího provedení</w:t>
      </w:r>
      <w:r w:rsidRPr="00E80D5C">
        <w:rPr>
          <w:rFonts w:ascii="Arial" w:hAnsi="Arial" w:cs="Arial"/>
          <w:bCs/>
          <w:sz w:val="22"/>
          <w:szCs w:val="22"/>
        </w:rPr>
        <w:t>:</w:t>
      </w:r>
    </w:p>
    <w:p w14:paraId="02E7063D" w14:textId="26A59868" w:rsidR="004777E7" w:rsidRPr="00E80D5C" w:rsidRDefault="004777E7" w:rsidP="00864645">
      <w:pPr>
        <w:spacing w:before="80"/>
        <w:ind w:left="142" w:right="-1"/>
        <w:jc w:val="both"/>
        <w:rPr>
          <w:rFonts w:ascii="Arial" w:hAnsi="Arial" w:cs="Arial"/>
          <w:bCs/>
          <w:sz w:val="22"/>
          <w:szCs w:val="22"/>
        </w:rPr>
      </w:pPr>
    </w:p>
    <w:p w14:paraId="3D70B6E5" w14:textId="52A15F70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 xml:space="preserve">kompletní demontáž vozidla </w:t>
      </w:r>
      <w:r w:rsidR="009A2AD5">
        <w:rPr>
          <w:rFonts w:ascii="Arial" w:hAnsi="Arial" w:cs="Arial"/>
          <w:bCs/>
          <w:sz w:val="22"/>
          <w:szCs w:val="22"/>
        </w:rPr>
        <w:t xml:space="preserve">na jednotlivé části, </w:t>
      </w:r>
      <w:r w:rsidRPr="00864645">
        <w:rPr>
          <w:rFonts w:ascii="Arial" w:hAnsi="Arial" w:cs="Arial"/>
          <w:bCs/>
          <w:sz w:val="22"/>
          <w:szCs w:val="22"/>
        </w:rPr>
        <w:t>součásti</w:t>
      </w:r>
      <w:r w:rsidR="009A2AD5">
        <w:rPr>
          <w:rFonts w:ascii="Arial" w:hAnsi="Arial" w:cs="Arial"/>
          <w:bCs/>
          <w:sz w:val="22"/>
          <w:szCs w:val="22"/>
        </w:rPr>
        <w:t>, díly a komponenty (vč. veškerých spojovacích prvků),</w:t>
      </w:r>
    </w:p>
    <w:p w14:paraId="1E058084" w14:textId="7ABF7F6A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vyhodnocení částí a součástí po demontáži pro další použití či výměnu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311D70AD" w14:textId="5F5370B5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tryskání kovových částí vozidla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43F66C3E" w14:textId="0459278A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žárové zinkování nebo lakování rámu a nosných částí vozidla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2C7926B7" w14:textId="67D59694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kompletní výměna komponentů brzdového systému –</w:t>
      </w:r>
      <w:r w:rsidR="00864645">
        <w:rPr>
          <w:rFonts w:ascii="Arial" w:hAnsi="Arial" w:cs="Arial"/>
          <w:bCs/>
          <w:sz w:val="22"/>
          <w:szCs w:val="22"/>
        </w:rPr>
        <w:t xml:space="preserve"> </w:t>
      </w:r>
      <w:r w:rsidRPr="00864645">
        <w:rPr>
          <w:rFonts w:ascii="Arial" w:hAnsi="Arial" w:cs="Arial"/>
          <w:bCs/>
          <w:sz w:val="22"/>
          <w:szCs w:val="22"/>
        </w:rPr>
        <w:t>brzdové bubny, brzd. válečky, hlavní brzd. válec, omezovač brzd, brzd. trubky a hadice, brzd. kapalina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72510BAF" w14:textId="2DB3FF7E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kompletní celková oprava přední nápravy – výměna kulových a svislých čepů včetně příslušenství, tlumiče nápravy, listové pružiny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737A5994" w14:textId="3A8EA00A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kompletní celková oprava zadní nápravy – oprava diferenciálu, nové listové pružiny a tlumiče, olejové náplně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27C186AC" w14:textId="269523E2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celková oprava motoru – nová sada vložek válců a pístů, oprava hlavy s novými ventily a sedly, kompletní oprava vstřikovacího čerpadla, olejového čerpadla, přebroušení klikové hřídele, nová ojniční pouzdra, vložkování a vyúhlování ojnic, vyvložkování zrezivělého bloku motoru, nová olejová náplň, filtr, renovace chladiče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706E5E30" w14:textId="483F5818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celková oprava převodové skříně – výměna synchronů a ložisek, vadných dílů a olejové náplně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6437DA19" w14:textId="15F725CF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oprava skříňky řízení – výměna ložisek a olejové náplně, seřízení vůlí na šneku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15C2C873" w14:textId="529BA615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nový skelet kabiny s galvanickou antikorozní úpravou včetně dveří, nová sedadla, čalounění, těsnění oken a dveří, kompletní elektroinstalace včetně vypínačů a spínačů, světlometů, zadních lamp, směrových světel, počítače ujetých vzdáleností a dalších částí přístrojové desky, akrylátový lak dle vzorníku RAL, antikorozní nátěr podlahy, p</w:t>
      </w:r>
      <w:r w:rsidR="009A2AD5">
        <w:rPr>
          <w:rFonts w:ascii="Arial" w:hAnsi="Arial" w:cs="Arial"/>
          <w:bCs/>
          <w:sz w:val="22"/>
          <w:szCs w:val="22"/>
        </w:rPr>
        <w:t>rahů a podběhů, renovace topení</w:t>
      </w:r>
      <w:r w:rsidRPr="00864645">
        <w:rPr>
          <w:rFonts w:ascii="Arial" w:hAnsi="Arial" w:cs="Arial"/>
          <w:bCs/>
          <w:sz w:val="22"/>
          <w:szCs w:val="22"/>
        </w:rPr>
        <w:t>, nášlapové lišty kabiny, madlo pro pohodlné nastupování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2EB72716" w14:textId="2FCE3A87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nová elektroinstalace podvozku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30948324" w14:textId="291EC719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nový hydraulic</w:t>
      </w:r>
      <w:r w:rsidR="002A01D0">
        <w:rPr>
          <w:rFonts w:ascii="Arial" w:hAnsi="Arial" w:cs="Arial"/>
          <w:bCs/>
          <w:sz w:val="22"/>
          <w:szCs w:val="22"/>
        </w:rPr>
        <w:t xml:space="preserve">ký systém pro </w:t>
      </w:r>
      <w:r w:rsidR="002A01D0">
        <w:rPr>
          <w:rFonts w:ascii="Arial" w:hAnsi="Arial" w:cs="Arial"/>
          <w:bCs/>
          <w:sz w:val="22"/>
          <w:szCs w:val="22"/>
        </w:rPr>
        <w:t>sklápění dozadu</w:t>
      </w:r>
      <w:r w:rsidRPr="00864645">
        <w:rPr>
          <w:rFonts w:ascii="Arial" w:hAnsi="Arial" w:cs="Arial"/>
          <w:bCs/>
          <w:sz w:val="22"/>
          <w:szCs w:val="22"/>
        </w:rPr>
        <w:t xml:space="preserve"> výkonem čerpadla 10 litrů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0A97A6F9" w14:textId="109A33D3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nová kompletní kor</w:t>
      </w:r>
      <w:bookmarkStart w:id="0" w:name="_GoBack"/>
      <w:bookmarkEnd w:id="0"/>
      <w:r w:rsidRPr="00864645">
        <w:rPr>
          <w:rFonts w:ascii="Arial" w:hAnsi="Arial" w:cs="Arial"/>
          <w:bCs/>
          <w:sz w:val="22"/>
          <w:szCs w:val="22"/>
        </w:rPr>
        <w:t>ba lakovaná, nová nádrž, blatníky, zástěrky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72341F4F" w14:textId="0492DBF3" w:rsidR="00864645" w:rsidRDefault="009A2AD5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E80D5C" w:rsidRPr="00864645">
        <w:rPr>
          <w:rFonts w:ascii="Arial" w:hAnsi="Arial" w:cs="Arial"/>
          <w:bCs/>
          <w:sz w:val="22"/>
          <w:szCs w:val="22"/>
        </w:rPr>
        <w:t>výšené přední čelo korby + lak</w:t>
      </w:r>
      <w:r>
        <w:rPr>
          <w:rFonts w:ascii="Arial" w:hAnsi="Arial" w:cs="Arial"/>
          <w:bCs/>
          <w:sz w:val="22"/>
          <w:szCs w:val="22"/>
        </w:rPr>
        <w:t>,</w:t>
      </w:r>
    </w:p>
    <w:p w14:paraId="179D1F56" w14:textId="7C5A8496" w:rsidR="00864645" w:rsidRDefault="009A2AD5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E80D5C" w:rsidRPr="00864645">
        <w:rPr>
          <w:rFonts w:ascii="Arial" w:hAnsi="Arial" w:cs="Arial"/>
          <w:bCs/>
          <w:sz w:val="22"/>
          <w:szCs w:val="22"/>
        </w:rPr>
        <w:t>výšené bočnice o 40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80D5C" w:rsidRPr="00864645">
        <w:rPr>
          <w:rFonts w:ascii="Arial" w:hAnsi="Arial" w:cs="Arial"/>
          <w:bCs/>
          <w:sz w:val="22"/>
          <w:szCs w:val="22"/>
        </w:rPr>
        <w:t>cm (2ks) +lak</w:t>
      </w:r>
      <w:r>
        <w:rPr>
          <w:rFonts w:ascii="Arial" w:hAnsi="Arial" w:cs="Arial"/>
          <w:bCs/>
          <w:sz w:val="22"/>
          <w:szCs w:val="22"/>
        </w:rPr>
        <w:t>,</w:t>
      </w:r>
    </w:p>
    <w:p w14:paraId="379D6867" w14:textId="518762D8" w:rsidR="00B120B5" w:rsidRDefault="00B120B5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zvýšená zadní část korby + lak,</w:t>
      </w:r>
    </w:p>
    <w:p w14:paraId="72E1EF9F" w14:textId="659AB982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>úhrada ekologické daně při přepisu vozidla dodavatelem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7DAA9ADE" w14:textId="309E5BC3" w:rsidR="00864645" w:rsidRDefault="009A2AD5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provedení kontroly </w:t>
      </w:r>
      <w:r w:rsidR="00E80D5C" w:rsidRPr="00864645">
        <w:rPr>
          <w:rFonts w:ascii="Arial" w:hAnsi="Arial" w:cs="Arial"/>
          <w:bCs/>
          <w:sz w:val="22"/>
          <w:szCs w:val="22"/>
        </w:rPr>
        <w:t>STK a měření emisí s dvouletou platností</w:t>
      </w:r>
      <w:r>
        <w:rPr>
          <w:rFonts w:ascii="Arial" w:hAnsi="Arial" w:cs="Arial"/>
          <w:bCs/>
          <w:sz w:val="22"/>
          <w:szCs w:val="22"/>
        </w:rPr>
        <w:t>,</w:t>
      </w:r>
    </w:p>
    <w:p w14:paraId="2FCFDB30" w14:textId="71BA6BC9" w:rsidR="00864645" w:rsidRDefault="00E80D5C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864645">
        <w:rPr>
          <w:rFonts w:ascii="Arial" w:hAnsi="Arial" w:cs="Arial"/>
          <w:bCs/>
          <w:sz w:val="22"/>
          <w:szCs w:val="22"/>
        </w:rPr>
        <w:t xml:space="preserve">nové pneu </w:t>
      </w:r>
      <w:r w:rsidR="00547C51">
        <w:rPr>
          <w:rFonts w:ascii="Arial" w:hAnsi="Arial" w:cs="Arial"/>
          <w:bCs/>
          <w:sz w:val="22"/>
          <w:szCs w:val="22"/>
        </w:rPr>
        <w:t>13“ až 16“</w:t>
      </w:r>
      <w:r w:rsidR="009A2AD5">
        <w:rPr>
          <w:rFonts w:ascii="Arial" w:hAnsi="Arial" w:cs="Arial"/>
          <w:bCs/>
          <w:sz w:val="22"/>
          <w:szCs w:val="22"/>
        </w:rPr>
        <w:t>,</w:t>
      </w:r>
    </w:p>
    <w:p w14:paraId="6E330B91" w14:textId="0BC2F169" w:rsidR="00E80D5C" w:rsidRPr="00864645" w:rsidRDefault="009A2AD5" w:rsidP="009A2AD5">
      <w:pPr>
        <w:pStyle w:val="Odstavecseseznamem"/>
        <w:numPr>
          <w:ilvl w:val="0"/>
          <w:numId w:val="1"/>
        </w:numPr>
        <w:spacing w:before="80" w:line="276" w:lineRule="auto"/>
        <w:ind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E80D5C" w:rsidRPr="00864645">
        <w:rPr>
          <w:rFonts w:ascii="Arial" w:hAnsi="Arial" w:cs="Arial"/>
          <w:bCs/>
          <w:sz w:val="22"/>
          <w:szCs w:val="22"/>
        </w:rPr>
        <w:t>ervořízení přední nápravy v ceně vozidla</w:t>
      </w:r>
      <w:r>
        <w:rPr>
          <w:rFonts w:ascii="Arial" w:hAnsi="Arial" w:cs="Arial"/>
          <w:bCs/>
          <w:sz w:val="22"/>
          <w:szCs w:val="22"/>
        </w:rPr>
        <w:t>.</w:t>
      </w:r>
    </w:p>
    <w:p w14:paraId="39D4A214" w14:textId="77777777" w:rsidR="004777E7" w:rsidRPr="004777E7" w:rsidRDefault="004777E7" w:rsidP="004777E7">
      <w:pPr>
        <w:spacing w:before="80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4777E7" w:rsidRPr="004777E7" w:rsidSect="00F771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85" w:right="1134" w:bottom="993" w:left="1134" w:header="708" w:footer="708" w:gutter="0"/>
      <w:cols w:space="708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5D74" w14:textId="77777777" w:rsidR="00E5195A" w:rsidRDefault="00E5195A" w:rsidP="001959EE">
      <w:r>
        <w:separator/>
      </w:r>
    </w:p>
  </w:endnote>
  <w:endnote w:type="continuationSeparator" w:id="0">
    <w:p w14:paraId="7E18DB8E" w14:textId="77777777" w:rsidR="00E5195A" w:rsidRDefault="00E5195A" w:rsidP="001959EE">
      <w:r>
        <w:continuationSeparator/>
      </w:r>
    </w:p>
  </w:endnote>
  <w:endnote w:type="continuationNotice" w:id="1">
    <w:p w14:paraId="62D9EBD7" w14:textId="77777777" w:rsidR="00E5195A" w:rsidRDefault="00E51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254717144"/>
      <w:docPartObj>
        <w:docPartGallery w:val="Page Numbers (Bottom of Page)"/>
        <w:docPartUnique/>
      </w:docPartObj>
    </w:sdtPr>
    <w:sdtEndPr/>
    <w:sdtContent>
      <w:p w14:paraId="670BB246" w14:textId="26870031" w:rsidR="00F77134" w:rsidRPr="00F77134" w:rsidRDefault="00F77134" w:rsidP="00F77134">
        <w:pPr>
          <w:pStyle w:val="Zpat"/>
          <w:jc w:val="center"/>
          <w:rPr>
            <w:rFonts w:asciiTheme="minorHAnsi" w:hAnsiTheme="minorHAnsi" w:cstheme="minorHAnsi"/>
            <w:sz w:val="22"/>
          </w:rPr>
        </w:pPr>
        <w:r w:rsidRPr="00F77134">
          <w:rPr>
            <w:rFonts w:asciiTheme="minorHAnsi" w:hAnsiTheme="minorHAnsi" w:cstheme="minorHAnsi"/>
            <w:sz w:val="22"/>
          </w:rPr>
          <w:fldChar w:fldCharType="begin"/>
        </w:r>
        <w:r w:rsidRPr="00F77134">
          <w:rPr>
            <w:rFonts w:asciiTheme="minorHAnsi" w:hAnsiTheme="minorHAnsi" w:cstheme="minorHAnsi"/>
            <w:sz w:val="22"/>
          </w:rPr>
          <w:instrText>PAGE   \* MERGEFORMAT</w:instrText>
        </w:r>
        <w:r w:rsidRPr="00F77134">
          <w:rPr>
            <w:rFonts w:asciiTheme="minorHAnsi" w:hAnsiTheme="minorHAnsi" w:cstheme="minorHAnsi"/>
            <w:sz w:val="22"/>
          </w:rPr>
          <w:fldChar w:fldCharType="separate"/>
        </w:r>
        <w:r w:rsidR="00E5195A">
          <w:rPr>
            <w:rFonts w:asciiTheme="minorHAnsi" w:hAnsiTheme="minorHAnsi" w:cstheme="minorHAnsi"/>
            <w:noProof/>
            <w:sz w:val="22"/>
          </w:rPr>
          <w:t>3</w:t>
        </w:r>
        <w:r w:rsidRPr="00F77134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1349526454"/>
      <w:docPartObj>
        <w:docPartGallery w:val="Page Numbers (Bottom of Page)"/>
        <w:docPartUnique/>
      </w:docPartObj>
    </w:sdtPr>
    <w:sdtEndPr/>
    <w:sdtContent>
      <w:p w14:paraId="4682EA10" w14:textId="6799D80C" w:rsidR="00F77134" w:rsidRPr="00F77134" w:rsidRDefault="00F77134" w:rsidP="00F77134">
        <w:pPr>
          <w:pStyle w:val="Zpat"/>
          <w:jc w:val="center"/>
          <w:rPr>
            <w:rFonts w:asciiTheme="minorHAnsi" w:hAnsiTheme="minorHAnsi" w:cstheme="minorHAnsi"/>
            <w:sz w:val="22"/>
          </w:rPr>
        </w:pPr>
        <w:r w:rsidRPr="00F77134">
          <w:rPr>
            <w:rFonts w:asciiTheme="minorHAnsi" w:hAnsiTheme="minorHAnsi" w:cstheme="minorHAnsi"/>
            <w:sz w:val="22"/>
          </w:rPr>
          <w:fldChar w:fldCharType="begin"/>
        </w:r>
        <w:r w:rsidRPr="00F77134">
          <w:rPr>
            <w:rFonts w:asciiTheme="minorHAnsi" w:hAnsiTheme="minorHAnsi" w:cstheme="minorHAnsi"/>
            <w:sz w:val="22"/>
          </w:rPr>
          <w:instrText>PAGE   \* MERGEFORMAT</w:instrText>
        </w:r>
        <w:r w:rsidRPr="00F77134">
          <w:rPr>
            <w:rFonts w:asciiTheme="minorHAnsi" w:hAnsiTheme="minorHAnsi" w:cstheme="minorHAnsi"/>
            <w:sz w:val="22"/>
          </w:rPr>
          <w:fldChar w:fldCharType="separate"/>
        </w:r>
        <w:r w:rsidR="00E5195A">
          <w:rPr>
            <w:rFonts w:asciiTheme="minorHAnsi" w:hAnsiTheme="minorHAnsi" w:cstheme="minorHAnsi"/>
            <w:noProof/>
            <w:sz w:val="22"/>
          </w:rPr>
          <w:t>1</w:t>
        </w:r>
        <w:r w:rsidRPr="00F77134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D9FD" w14:textId="77777777" w:rsidR="00E5195A" w:rsidRDefault="00E5195A" w:rsidP="001959EE">
      <w:r>
        <w:separator/>
      </w:r>
    </w:p>
  </w:footnote>
  <w:footnote w:type="continuationSeparator" w:id="0">
    <w:p w14:paraId="53A22153" w14:textId="77777777" w:rsidR="00E5195A" w:rsidRDefault="00E5195A" w:rsidP="001959EE">
      <w:r>
        <w:continuationSeparator/>
      </w:r>
    </w:p>
  </w:footnote>
  <w:footnote w:type="continuationNotice" w:id="1">
    <w:p w14:paraId="4DCA9228" w14:textId="77777777" w:rsidR="00E5195A" w:rsidRDefault="00E51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1D90" w14:textId="77777777" w:rsidR="00E5195A" w:rsidRDefault="00E519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DA52" w14:textId="2E6560B6" w:rsidR="001959EE" w:rsidRDefault="001959EE" w:rsidP="001959EE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DD7B3C">
      <w:rPr>
        <w:rFonts w:asciiTheme="minorHAnsi" w:hAnsiTheme="minorHAnsi" w:cstheme="minorHAnsi"/>
        <w:bCs/>
        <w:sz w:val="22"/>
        <w:szCs w:val="22"/>
      </w:rPr>
      <w:t>Veřejná zakázka</w:t>
    </w:r>
    <w:r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130075">
      <w:rPr>
        <w:rFonts w:asciiTheme="minorHAnsi" w:hAnsiTheme="minorHAnsi" w:cstheme="minorHAnsi"/>
        <w:b/>
        <w:color w:val="000000"/>
        <w:sz w:val="22"/>
        <w:szCs w:val="22"/>
      </w:rPr>
      <w:t xml:space="preserve">Dodávka malého užitkového vozidla </w:t>
    </w:r>
    <w:r w:rsidR="002D4928">
      <w:rPr>
        <w:rFonts w:asciiTheme="minorHAnsi" w:hAnsiTheme="minorHAnsi" w:cstheme="minorHAnsi"/>
        <w:b/>
        <w:color w:val="000000"/>
        <w:sz w:val="22"/>
        <w:szCs w:val="22"/>
      </w:rPr>
      <w:t>do 3,5 t</w:t>
    </w:r>
  </w:p>
  <w:p w14:paraId="10E566DD" w14:textId="24B21936" w:rsidR="001959EE" w:rsidRPr="001959EE" w:rsidRDefault="001959EE" w:rsidP="001959EE">
    <w:pPr>
      <w:jc w:val="both"/>
      <w:rPr>
        <w:rFonts w:asciiTheme="minorHAnsi" w:hAnsiTheme="minorHAnsi" w:cstheme="minorHAnsi"/>
        <w:sz w:val="22"/>
        <w:szCs w:val="22"/>
      </w:rPr>
    </w:pPr>
    <w:r w:rsidRPr="00DD7B3C">
      <w:rPr>
        <w:rFonts w:asciiTheme="minorHAnsi" w:hAnsiTheme="minorHAnsi" w:cstheme="minorHAnsi"/>
        <w:bCs/>
        <w:sz w:val="22"/>
        <w:szCs w:val="22"/>
      </w:rPr>
      <w:t xml:space="preserve">Příloha č. 1 zadávací dokumentace/smlouvy </w:t>
    </w:r>
    <w:r>
      <w:rPr>
        <w:rFonts w:asciiTheme="minorHAnsi" w:hAnsiTheme="minorHAnsi" w:cstheme="minorHAnsi"/>
        <w:b/>
        <w:bCs/>
        <w:sz w:val="22"/>
        <w:szCs w:val="22"/>
      </w:rPr>
      <w:t>–</w:t>
    </w:r>
    <w:r w:rsidRPr="00DD7B3C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F77134">
      <w:rPr>
        <w:rFonts w:asciiTheme="minorHAnsi" w:hAnsiTheme="minorHAnsi" w:cstheme="minorHAnsi"/>
        <w:b/>
        <w:bCs/>
        <w:sz w:val="22"/>
        <w:szCs w:val="22"/>
      </w:rPr>
      <w:t>S</w:t>
    </w:r>
    <w:r w:rsidRPr="00DD7B3C">
      <w:rPr>
        <w:rFonts w:asciiTheme="minorHAnsi" w:hAnsiTheme="minorHAnsi" w:cstheme="minorHAnsi"/>
        <w:b/>
        <w:bCs/>
        <w:sz w:val="22"/>
        <w:szCs w:val="22"/>
      </w:rPr>
      <w:t>pecifikace předmětu plnění</w:t>
    </w:r>
  </w:p>
  <w:p w14:paraId="0842B13A" w14:textId="77777777" w:rsidR="00F77134" w:rsidRDefault="00F77134">
    <w:pPr>
      <w:pStyle w:val="Zhlav"/>
    </w:pPr>
  </w:p>
  <w:p w14:paraId="3CEAE0EE" w14:textId="77777777" w:rsidR="00F77134" w:rsidRDefault="00F771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2087E"/>
    <w:multiLevelType w:val="hybridMultilevel"/>
    <w:tmpl w:val="EC200D9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30"/>
    <w:rsid w:val="00024143"/>
    <w:rsid w:val="00127EB4"/>
    <w:rsid w:val="00130075"/>
    <w:rsid w:val="00194DD4"/>
    <w:rsid w:val="001959EE"/>
    <w:rsid w:val="001F0E80"/>
    <w:rsid w:val="00282BFF"/>
    <w:rsid w:val="002A01D0"/>
    <w:rsid w:val="002D4928"/>
    <w:rsid w:val="00386E74"/>
    <w:rsid w:val="003F2663"/>
    <w:rsid w:val="004307AF"/>
    <w:rsid w:val="00446BCD"/>
    <w:rsid w:val="004777E7"/>
    <w:rsid w:val="00484F30"/>
    <w:rsid w:val="004908BC"/>
    <w:rsid w:val="00495F40"/>
    <w:rsid w:val="004E2685"/>
    <w:rsid w:val="00547C51"/>
    <w:rsid w:val="005A4BE7"/>
    <w:rsid w:val="007D29C4"/>
    <w:rsid w:val="00854DC0"/>
    <w:rsid w:val="00864645"/>
    <w:rsid w:val="008E6B02"/>
    <w:rsid w:val="00916629"/>
    <w:rsid w:val="009A2AD5"/>
    <w:rsid w:val="009A35DE"/>
    <w:rsid w:val="00A27F9E"/>
    <w:rsid w:val="00AA062F"/>
    <w:rsid w:val="00AB615A"/>
    <w:rsid w:val="00AC6265"/>
    <w:rsid w:val="00AD37A8"/>
    <w:rsid w:val="00B120B5"/>
    <w:rsid w:val="00B72FCE"/>
    <w:rsid w:val="00BB6390"/>
    <w:rsid w:val="00C92150"/>
    <w:rsid w:val="00CA54A0"/>
    <w:rsid w:val="00CE0279"/>
    <w:rsid w:val="00CF1FCE"/>
    <w:rsid w:val="00D076D7"/>
    <w:rsid w:val="00DD7B3C"/>
    <w:rsid w:val="00E5195A"/>
    <w:rsid w:val="00E80D5C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7D6AE9"/>
  <w15:chartTrackingRefBased/>
  <w15:docId w15:val="{CFBDA65A-71EE-49DF-9937-C1E3D4E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WW8Num1z0">
    <w:name w:val="WW8Num1z0"/>
    <w:rPr>
      <w:rFonts w:ascii="Calibri" w:hAnsi="Calibri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3">
    <w:name w:val="ListLabel 3"/>
    <w:rPr>
      <w:rFonts w:eastAsia="Times New Roman" w:cs="Tahoma"/>
    </w:rPr>
  </w:style>
  <w:style w:type="character" w:customStyle="1" w:styleId="ListLabel4">
    <w:name w:val="ListLabel 4"/>
    <w:rPr>
      <w:rFonts w:cs="Courier New"/>
    </w:rPr>
  </w:style>
  <w:style w:type="character" w:customStyle="1" w:styleId="Zvraznn">
    <w:name w:val="Zvýraznění"/>
    <w:qFormat/>
    <w:rPr>
      <w:i/>
      <w:iCs/>
    </w:rPr>
  </w:style>
  <w:style w:type="character" w:customStyle="1" w:styleId="ListLabel5">
    <w:name w:val="ListLabel 5"/>
    <w:rPr>
      <w:rFonts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959E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959EE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1959E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959EE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68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68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241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14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143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1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143"/>
    <w:rPr>
      <w:rFonts w:eastAsia="SimSun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86464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Bena Marek</cp:lastModifiedBy>
  <cp:revision>1</cp:revision>
  <cp:lastPrinted>2019-05-20T04:25:00Z</cp:lastPrinted>
  <dcterms:created xsi:type="dcterms:W3CDTF">2019-07-10T12:42:00Z</dcterms:created>
  <dcterms:modified xsi:type="dcterms:W3CDTF">2019-07-16T14:26:00Z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