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41" w:rsidRDefault="006C0541" w:rsidP="00940B29">
      <w:pPr>
        <w:pStyle w:val="Nadpis1"/>
        <w:spacing w:before="0"/>
        <w:rPr>
          <w:rFonts w:ascii="Arial" w:eastAsia="Times New Roman" w:hAnsi="Arial" w:cs="Arial"/>
          <w:bCs w:val="0"/>
          <w:color w:val="auto"/>
          <w:sz w:val="32"/>
          <w:szCs w:val="32"/>
        </w:rPr>
      </w:pPr>
    </w:p>
    <w:p w:rsidR="00A43B57" w:rsidRDefault="00A43B57" w:rsidP="009C51DE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524EA6" w:rsidRPr="00524EA6" w:rsidRDefault="00524EA6" w:rsidP="00524EA6"/>
    <w:p w:rsidR="009C51DE" w:rsidRDefault="00524EA6" w:rsidP="009F1C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7A73E3">
        <w:rPr>
          <w:rFonts w:ascii="Arial" w:hAnsi="Arial" w:cs="Arial"/>
          <w:sz w:val="22"/>
          <w:szCs w:val="22"/>
        </w:rPr>
        <w:br/>
      </w:r>
      <w:r w:rsidR="0093665F">
        <w:rPr>
          <w:rFonts w:ascii="Arial" w:hAnsi="Arial" w:cs="Arial"/>
          <w:b/>
          <w:sz w:val="22"/>
          <w:szCs w:val="22"/>
        </w:rPr>
        <w:t>IP kamery – Krajská knihovna Vysočiny Havlíčkův Brod</w:t>
      </w:r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B02490">
        <w:rPr>
          <w:rFonts w:ascii="Arial" w:hAnsi="Arial" w:cs="Arial"/>
          <w:sz w:val="22"/>
          <w:szCs w:val="22"/>
        </w:rPr>
        <w:t>_________</w:t>
      </w:r>
    </w:p>
    <w:p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:rsidR="00B032E0" w:rsidRPr="006B24F1" w:rsidRDefault="006B24F1" w:rsidP="006B24F1">
      <w:pPr>
        <w:tabs>
          <w:tab w:val="left" w:pos="360"/>
          <w:tab w:val="left" w:pos="567"/>
          <w:tab w:val="left" w:pos="2127"/>
        </w:tabs>
        <w:spacing w:line="276" w:lineRule="auto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  <w:highlight w:val="yellow"/>
        </w:rPr>
        <w:t>(Pokyn pro dodavatele: dodavatel vyplní všechna místa v textu označená hranatými závorkami [_____]</w:t>
      </w:r>
      <w:r>
        <w:rPr>
          <w:rFonts w:ascii="Arial" w:hAnsi="Arial" w:cs="Arial"/>
          <w:sz w:val="22"/>
          <w:highlight w:val="yellow"/>
        </w:rPr>
        <w:t>. Tento pokyn dodavatel před tiskem vymaže.</w:t>
      </w:r>
      <w:r w:rsidRPr="00D20D89">
        <w:rPr>
          <w:rFonts w:ascii="Arial" w:hAnsi="Arial" w:cs="Arial"/>
          <w:sz w:val="22"/>
          <w:highlight w:val="yellow"/>
        </w:rPr>
        <w:t>)</w:t>
      </w:r>
    </w:p>
    <w:p w:rsidR="006B24F1" w:rsidRDefault="006B24F1" w:rsidP="00B032E0">
      <w:pPr>
        <w:pStyle w:val="Textpsmene"/>
        <w:numPr>
          <w:ilvl w:val="0"/>
          <w:numId w:val="0"/>
        </w:num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A43B57" w:rsidRDefault="009C51DE" w:rsidP="00B032E0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>Já, níže 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jméno a příjmení</w:t>
      </w:r>
      <w:r w:rsidR="006B24F1" w:rsidRPr="003510F2">
        <w:rPr>
          <w:rFonts w:ascii="Arial" w:hAnsi="Arial" w:cs="Arial"/>
          <w:sz w:val="22"/>
          <w:highlight w:val="yellow"/>
        </w:rPr>
        <w:t>]</w:t>
      </w:r>
      <w:r w:rsidR="00617378">
        <w:rPr>
          <w:rFonts w:ascii="Arial" w:eastAsia="MS Mincho" w:hAnsi="Arial" w:cs="Arial"/>
          <w:sz w:val="22"/>
          <w:szCs w:val="22"/>
        </w:rPr>
        <w:t>,</w:t>
      </w:r>
      <w:r w:rsidRPr="009C51DE">
        <w:rPr>
          <w:rFonts w:ascii="Arial" w:eastAsia="MS Mincho" w:hAnsi="Arial" w:cs="Arial"/>
          <w:sz w:val="22"/>
          <w:szCs w:val="22"/>
        </w:rPr>
        <w:t xml:space="preserve"> jako oprávněný zástupce dodavatele </w:t>
      </w:r>
      <w:r w:rsidR="006B24F1" w:rsidRPr="006B24F1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obchodní firma, název nebo jméno a příjmení dodavatele</w:t>
      </w:r>
      <w:r w:rsidR="006B24F1" w:rsidRPr="006B24F1">
        <w:rPr>
          <w:rFonts w:ascii="Arial" w:hAnsi="Arial" w:cs="Arial"/>
          <w:sz w:val="22"/>
          <w:highlight w:val="yellow"/>
        </w:rPr>
        <w:t>]</w:t>
      </w:r>
      <w:r w:rsidRPr="009C51DE">
        <w:rPr>
          <w:rFonts w:ascii="Arial" w:eastAsia="MS Mincho" w:hAnsi="Arial" w:cs="Arial"/>
          <w:sz w:val="22"/>
          <w:szCs w:val="22"/>
        </w:rPr>
        <w:t xml:space="preserve"> se sídlem</w:t>
      </w:r>
      <w:r w:rsidR="00492971">
        <w:rPr>
          <w:rFonts w:ascii="Arial" w:eastAsia="MS Mincho" w:hAnsi="Arial" w:cs="Arial"/>
          <w:sz w:val="22"/>
          <w:szCs w:val="22"/>
        </w:rPr>
        <w:t xml:space="preserve"> / místem podnikání: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>, IČO</w:t>
      </w:r>
      <w:r w:rsidR="00492971">
        <w:rPr>
          <w:rFonts w:ascii="Arial" w:eastAsia="MS Mincho" w:hAnsi="Arial" w:cs="Arial"/>
          <w:sz w:val="22"/>
          <w:szCs w:val="22"/>
        </w:rPr>
        <w:t>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>čestně prohlašuji, že 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17378">
        <w:rPr>
          <w:rFonts w:ascii="Arial" w:eastAsia="MS Mincho" w:hAnsi="Arial" w:cs="Arial"/>
          <w:sz w:val="22"/>
          <w:szCs w:val="22"/>
        </w:rPr>
        <w:t xml:space="preserve">zadavatelem </w:t>
      </w:r>
      <w:r w:rsidR="00675807" w:rsidRPr="00D64010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="00675807" w:rsidRPr="00D64010">
        <w:rPr>
          <w:rFonts w:ascii="Arial" w:hAnsi="Arial" w:cs="Arial"/>
          <w:sz w:val="22"/>
          <w:szCs w:val="22"/>
        </w:rPr>
        <w:t>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:rsidR="00524EA6" w:rsidRDefault="00524EA6" w:rsidP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="00524EA6" w:rsidRPr="00524EA6" w:rsidRDefault="00524EA6" w:rsidP="000746FB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RPr="000746FB" w:rsidRDefault="002F11B5" w:rsidP="000746FB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6FB">
        <w:rPr>
          <w:rFonts w:ascii="Arial" w:hAnsi="Arial" w:cs="Arial"/>
          <w:sz w:val="22"/>
          <w:szCs w:val="22"/>
        </w:rPr>
        <w:t>Čestně prohlašuji, že dodavatel:</w:t>
      </w:r>
    </w:p>
    <w:p w:rsidR="00986705" w:rsidRPr="00986705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>nebyl v zemi svého sídla v posledních 5 letech odsouzen pro trestný čin uvedený v </w:t>
      </w:r>
      <w:proofErr w:type="spellStart"/>
      <w:r w:rsidRPr="00986705">
        <w:rPr>
          <w:rFonts w:ascii="Arial" w:eastAsia="MS Mincho" w:hAnsi="Arial" w:cs="Arial"/>
          <w:sz w:val="22"/>
          <w:szCs w:val="22"/>
        </w:rPr>
        <w:t>příl</w:t>
      </w:r>
      <w:proofErr w:type="spellEnd"/>
      <w:r w:rsidRPr="00986705">
        <w:rPr>
          <w:rFonts w:ascii="Arial" w:eastAsia="MS Mincho" w:hAnsi="Arial" w:cs="Arial"/>
          <w:sz w:val="22"/>
          <w:szCs w:val="22"/>
        </w:rPr>
        <w:t>.</w:t>
      </w:r>
      <w:r w:rsidR="009058FC">
        <w:rPr>
          <w:rFonts w:ascii="Arial" w:hAnsi="Arial" w:cs="Arial"/>
          <w:sz w:val="22"/>
          <w:szCs w:val="22"/>
        </w:rPr>
        <w:t> </w:t>
      </w:r>
      <w:proofErr w:type="gramStart"/>
      <w:r w:rsidRPr="00986705">
        <w:rPr>
          <w:rFonts w:ascii="Arial" w:eastAsia="MS Mincho" w:hAnsi="Arial" w:cs="Arial"/>
          <w:sz w:val="22"/>
          <w:szCs w:val="22"/>
        </w:rPr>
        <w:t>č.</w:t>
      </w:r>
      <w:proofErr w:type="gramEnd"/>
      <w:r w:rsidRPr="00986705">
        <w:rPr>
          <w:rFonts w:ascii="Arial" w:eastAsia="MS Mincho" w:hAnsi="Arial" w:cs="Arial"/>
          <w:sz w:val="22"/>
          <w:szCs w:val="22"/>
        </w:rPr>
        <w:t xml:space="preserve">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splatný nedoplatek na pojistném nebo na</w:t>
      </w:r>
      <w:r w:rsidR="009058FC">
        <w:rPr>
          <w:rFonts w:ascii="Arial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splatný nedoplatek na pojistném nebo na</w:t>
      </w:r>
      <w:r w:rsidR="009058FC">
        <w:rPr>
          <w:rFonts w:ascii="Arial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:rsidR="001D50A5" w:rsidRDefault="009C51DE" w:rsidP="006C0541">
      <w:pPr>
        <w:pStyle w:val="Textpsmene"/>
        <w:numPr>
          <w:ilvl w:val="0"/>
          <w:numId w:val="9"/>
        </w:numPr>
        <w:spacing w:after="240" w:line="276" w:lineRule="auto"/>
        <w:ind w:left="709" w:hanging="357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:rsidR="000746FB" w:rsidRPr="002F11B5" w:rsidRDefault="000746FB" w:rsidP="000746FB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11B5">
        <w:rPr>
          <w:rFonts w:ascii="Arial" w:hAnsi="Arial" w:cs="Arial"/>
          <w:b/>
          <w:sz w:val="22"/>
          <w:szCs w:val="22"/>
        </w:rPr>
        <w:t>Technická kvalifikace</w:t>
      </w:r>
    </w:p>
    <w:p w:rsidR="000746FB" w:rsidRDefault="000746FB" w:rsidP="006C0541">
      <w:pPr>
        <w:pStyle w:val="Odstavecseseznamem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>Čestně prohlašuji, že dodavatel splňuje požadovanou technickou kvalifikaci, přičemž</w:t>
      </w:r>
      <w:r>
        <w:rPr>
          <w:rFonts w:ascii="Arial" w:hAnsi="Arial" w:cs="Arial"/>
          <w:sz w:val="22"/>
          <w:szCs w:val="22"/>
        </w:rPr>
        <w:t xml:space="preserve"> </w:t>
      </w:r>
      <w:r w:rsidRPr="0014344C">
        <w:rPr>
          <w:rFonts w:ascii="Arial" w:hAnsi="Arial" w:cs="Arial"/>
          <w:sz w:val="22"/>
          <w:szCs w:val="22"/>
        </w:rPr>
        <w:t>dodavatel předkládá</w:t>
      </w:r>
      <w:r>
        <w:rPr>
          <w:rFonts w:ascii="Arial" w:hAnsi="Arial" w:cs="Arial"/>
          <w:sz w:val="22"/>
          <w:szCs w:val="22"/>
        </w:rPr>
        <w:t xml:space="preserve"> </w:t>
      </w:r>
      <w:r w:rsidRPr="000746FB">
        <w:rPr>
          <w:rFonts w:ascii="Arial" w:hAnsi="Arial" w:cs="Arial"/>
          <w:b/>
          <w:sz w:val="22"/>
          <w:szCs w:val="22"/>
        </w:rPr>
        <w:t>seznam významných dodávek</w:t>
      </w:r>
      <w:r w:rsidRPr="000746FB">
        <w:rPr>
          <w:rFonts w:ascii="Arial" w:hAnsi="Arial" w:cs="Arial"/>
          <w:sz w:val="22"/>
          <w:szCs w:val="22"/>
        </w:rPr>
        <w:t xml:space="preserve"> realizovaných dodavatelem v</w:t>
      </w:r>
      <w:r w:rsidR="009058FC">
        <w:rPr>
          <w:rFonts w:ascii="Arial" w:hAnsi="Arial" w:cs="Arial"/>
          <w:sz w:val="22"/>
          <w:szCs w:val="22"/>
        </w:rPr>
        <w:t> </w:t>
      </w:r>
      <w:r w:rsidRPr="000746FB">
        <w:rPr>
          <w:rFonts w:ascii="Arial" w:hAnsi="Arial" w:cs="Arial"/>
          <w:sz w:val="22"/>
          <w:szCs w:val="22"/>
        </w:rPr>
        <w:t xml:space="preserve">posledních </w:t>
      </w:r>
      <w:r w:rsidR="006C0541" w:rsidRPr="006C0541">
        <w:rPr>
          <w:rFonts w:ascii="Arial" w:hAnsi="Arial" w:cs="Arial"/>
          <w:b/>
          <w:sz w:val="22"/>
          <w:szCs w:val="22"/>
        </w:rPr>
        <w:t>3</w:t>
      </w:r>
      <w:r w:rsidRPr="006C0541">
        <w:rPr>
          <w:rFonts w:ascii="Arial" w:hAnsi="Arial" w:cs="Arial"/>
          <w:b/>
          <w:sz w:val="22"/>
          <w:szCs w:val="22"/>
        </w:rPr>
        <w:t xml:space="preserve"> letech</w:t>
      </w:r>
      <w:r w:rsidRPr="000746FB">
        <w:rPr>
          <w:rFonts w:ascii="Arial" w:hAnsi="Arial" w:cs="Arial"/>
          <w:sz w:val="22"/>
          <w:szCs w:val="22"/>
        </w:rPr>
        <w:t xml:space="preserve"> p</w:t>
      </w:r>
      <w:r w:rsidR="006C0541">
        <w:rPr>
          <w:rFonts w:ascii="Arial" w:hAnsi="Arial" w:cs="Arial"/>
          <w:sz w:val="22"/>
          <w:szCs w:val="22"/>
        </w:rPr>
        <w:t>řed zahájením výběrového řízení.</w:t>
      </w:r>
    </w:p>
    <w:p w:rsidR="005729D7" w:rsidRDefault="000746FB" w:rsidP="005729D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  <w:sectPr w:rsidR="005729D7" w:rsidSect="005729D7">
          <w:headerReference w:type="first" r:id="rId8"/>
          <w:footerReference w:type="first" r:id="rId9"/>
          <w:type w:val="continuous"/>
          <w:pgSz w:w="11906" w:h="16838"/>
          <w:pgMar w:top="1417" w:right="1417" w:bottom="1418" w:left="1417" w:header="284" w:footer="708" w:gutter="0"/>
          <w:cols w:space="708"/>
          <w:titlePg/>
          <w:docGrid w:linePitch="360"/>
        </w:sectPr>
      </w:pPr>
      <w:r w:rsidRPr="006B2C4D">
        <w:rPr>
          <w:rFonts w:ascii="Arial" w:hAnsi="Arial" w:cs="Arial"/>
          <w:sz w:val="22"/>
          <w:szCs w:val="22"/>
        </w:rPr>
        <w:t xml:space="preserve">Pro prokázání kvalifikace dodavatele musí ze seznamu významných dodávek jednoznačně vyplývat, že dodavatel v uvedeném období realizoval </w:t>
      </w:r>
      <w:r w:rsidR="009058FC" w:rsidRPr="006B2C4D">
        <w:rPr>
          <w:rFonts w:ascii="Arial" w:hAnsi="Arial" w:cs="Arial"/>
          <w:sz w:val="22"/>
          <w:szCs w:val="22"/>
        </w:rPr>
        <w:t>nejméně</w:t>
      </w:r>
      <w:r w:rsidRPr="006B2C4D">
        <w:rPr>
          <w:rFonts w:ascii="Arial" w:hAnsi="Arial" w:cs="Arial"/>
          <w:sz w:val="22"/>
          <w:szCs w:val="22"/>
        </w:rPr>
        <w:t xml:space="preserve"> </w:t>
      </w:r>
      <w:r w:rsidR="009F1CFC" w:rsidRPr="006B2C4D">
        <w:rPr>
          <w:rFonts w:ascii="Arial" w:hAnsi="Arial" w:cs="Arial"/>
          <w:b/>
          <w:sz w:val="22"/>
          <w:szCs w:val="22"/>
        </w:rPr>
        <w:t>3</w:t>
      </w:r>
      <w:r w:rsidRPr="006B2C4D">
        <w:rPr>
          <w:rFonts w:ascii="Arial" w:hAnsi="Arial" w:cs="Arial"/>
          <w:b/>
          <w:sz w:val="22"/>
          <w:szCs w:val="22"/>
        </w:rPr>
        <w:t xml:space="preserve"> dodávky</w:t>
      </w:r>
      <w:r w:rsidR="009058FC" w:rsidRPr="006B2C4D">
        <w:rPr>
          <w:rFonts w:ascii="Arial" w:hAnsi="Arial" w:cs="Arial"/>
          <w:sz w:val="22"/>
          <w:szCs w:val="22"/>
        </w:rPr>
        <w:t xml:space="preserve">, </w:t>
      </w:r>
      <w:r w:rsidR="000B028F" w:rsidRPr="006B2C4D">
        <w:rPr>
          <w:rFonts w:ascii="Arial" w:hAnsi="Arial" w:cs="Arial"/>
          <w:sz w:val="22"/>
          <w:szCs w:val="22"/>
        </w:rPr>
        <w:t>kdy v případě každé z nich se musí jednat o řádně a</w:t>
      </w:r>
      <w:r w:rsidR="000B028F" w:rsidRPr="006B2C4D">
        <w:rPr>
          <w:rFonts w:ascii="Arial" w:hAnsi="Arial" w:cs="Arial"/>
          <w:sz w:val="22"/>
        </w:rPr>
        <w:t> </w:t>
      </w:r>
      <w:r w:rsidR="000B028F" w:rsidRPr="006B2C4D">
        <w:rPr>
          <w:rFonts w:ascii="Arial" w:hAnsi="Arial" w:cs="Arial"/>
          <w:sz w:val="22"/>
          <w:szCs w:val="22"/>
        </w:rPr>
        <w:t>včas realizované plnění spočívající v </w:t>
      </w:r>
      <w:r w:rsidR="000B028F" w:rsidRPr="006B2C4D">
        <w:rPr>
          <w:rFonts w:ascii="Arial" w:hAnsi="Arial" w:cs="Arial"/>
          <w:b/>
          <w:sz w:val="22"/>
          <w:szCs w:val="22"/>
        </w:rPr>
        <w:t xml:space="preserve">dodávce, instalaci, montáži a zprovoznění </w:t>
      </w:r>
      <w:r w:rsidR="000B028F" w:rsidRPr="006B2C4D">
        <w:rPr>
          <w:rFonts w:ascii="Arial" w:hAnsi="Arial" w:cs="Arial"/>
          <w:sz w:val="22"/>
          <w:szCs w:val="22"/>
        </w:rPr>
        <w:t>zařízení odpovídajícího předmětu shora uvedené veřejné zakázky</w:t>
      </w:r>
      <w:r w:rsidR="000B028F" w:rsidRPr="006B2C4D">
        <w:rPr>
          <w:rFonts w:ascii="Arial" w:hAnsi="Arial" w:cs="Arial"/>
          <w:b/>
          <w:sz w:val="22"/>
          <w:szCs w:val="22"/>
        </w:rPr>
        <w:t xml:space="preserve"> </w:t>
      </w:r>
      <w:r w:rsidR="000B028F" w:rsidRPr="006B2C4D">
        <w:rPr>
          <w:rFonts w:ascii="Arial" w:hAnsi="Arial" w:cs="Arial"/>
          <w:sz w:val="22"/>
          <w:szCs w:val="22"/>
        </w:rPr>
        <w:t xml:space="preserve">v ceně </w:t>
      </w:r>
      <w:r w:rsidR="000B028F" w:rsidRPr="006B2C4D">
        <w:rPr>
          <w:rFonts w:ascii="Arial" w:hAnsi="Arial" w:cs="Arial"/>
          <w:b/>
          <w:sz w:val="22"/>
          <w:szCs w:val="22"/>
        </w:rPr>
        <w:t>min.</w:t>
      </w:r>
      <w:r w:rsidR="000B028F" w:rsidRPr="006B2C4D">
        <w:rPr>
          <w:rFonts w:ascii="Arial" w:hAnsi="Arial" w:cs="Arial"/>
          <w:sz w:val="22"/>
        </w:rPr>
        <w:t> </w:t>
      </w:r>
      <w:r w:rsidR="00B3017E" w:rsidRPr="006B2C4D">
        <w:rPr>
          <w:rFonts w:ascii="Arial" w:hAnsi="Arial" w:cs="Arial"/>
          <w:b/>
          <w:sz w:val="22"/>
          <w:szCs w:val="22"/>
        </w:rPr>
        <w:t>30</w:t>
      </w:r>
      <w:r w:rsidR="009D291D" w:rsidRPr="006B2C4D">
        <w:rPr>
          <w:rFonts w:ascii="Arial" w:hAnsi="Arial" w:cs="Arial"/>
          <w:b/>
          <w:sz w:val="22"/>
          <w:szCs w:val="22"/>
        </w:rPr>
        <w:t>0 </w:t>
      </w:r>
      <w:r w:rsidR="000B028F" w:rsidRPr="006B2C4D">
        <w:rPr>
          <w:rFonts w:ascii="Arial" w:hAnsi="Arial" w:cs="Arial"/>
          <w:b/>
          <w:sz w:val="22"/>
          <w:szCs w:val="22"/>
        </w:rPr>
        <w:t>000 Kč bez DPH</w:t>
      </w:r>
      <w:r w:rsidR="006B2C4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6B2C4D">
        <w:rPr>
          <w:rFonts w:ascii="Arial" w:hAnsi="Arial" w:cs="Arial"/>
          <w:sz w:val="22"/>
          <w:szCs w:val="22"/>
        </w:rPr>
        <w:t xml:space="preserve"> </w:t>
      </w:r>
      <w:r w:rsidR="006B2C4D" w:rsidRPr="006B2C4D">
        <w:rPr>
          <w:rFonts w:ascii="Arial" w:hAnsi="Arial" w:cs="Arial"/>
          <w:sz w:val="22"/>
          <w:szCs w:val="22"/>
        </w:rPr>
        <w:t>přičemž součástí předmětu min. dvou takových významných dodávek musí být kamery i záznamové zařízení.</w:t>
      </w:r>
    </w:p>
    <w:p w:rsidR="005729D7" w:rsidRPr="005729D7" w:rsidRDefault="005729D7" w:rsidP="00B301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0746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51689" w:rsidRDefault="00951689" w:rsidP="000746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51689" w:rsidRDefault="00951689" w:rsidP="000746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649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835"/>
        <w:gridCol w:w="1558"/>
        <w:gridCol w:w="1842"/>
        <w:gridCol w:w="2414"/>
      </w:tblGrid>
      <w:tr w:rsidR="000746FB" w:rsidRPr="009C51DE" w:rsidTr="006C05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FB" w:rsidRPr="00575AF9" w:rsidRDefault="006C0541" w:rsidP="000746FB">
            <w:pPr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0746FB" w:rsidRPr="00575AF9">
              <w:rPr>
                <w:rFonts w:ascii="Arial" w:hAnsi="Arial" w:cs="Arial"/>
                <w:b/>
                <w:sz w:val="18"/>
                <w:szCs w:val="18"/>
              </w:rPr>
              <w:t xml:space="preserve">ázev a popis předmětu významné dodávky, </w:t>
            </w:r>
            <w:r w:rsidR="000746FB" w:rsidRPr="00575AF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746FB" w:rsidRPr="00575AF9">
              <w:rPr>
                <w:rFonts w:ascii="Arial" w:hAnsi="Arial" w:cs="Arial"/>
                <w:sz w:val="18"/>
                <w:szCs w:val="18"/>
              </w:rPr>
              <w:t>ze kterého bude vyplývat splnění požadavků zadavatele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FB" w:rsidRPr="009C51DE" w:rsidRDefault="000746FB" w:rsidP="000746FB">
            <w:pPr>
              <w:ind w:left="32"/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dodávky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94D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v Kč bez DPH)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FB" w:rsidRPr="009C51DE" w:rsidRDefault="000746FB" w:rsidP="000746FB">
            <w:pPr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doba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dokončení realizace</w:t>
            </w:r>
          </w:p>
          <w:p w:rsidR="000746FB" w:rsidRDefault="000746FB" w:rsidP="000746FB">
            <w:pPr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dodávky</w:t>
            </w:r>
          </w:p>
          <w:p w:rsidR="000746FB" w:rsidRPr="007A73E3" w:rsidRDefault="000746FB" w:rsidP="000746FB">
            <w:pPr>
              <w:ind w:left="42"/>
              <w:rPr>
                <w:rFonts w:ascii="Arial" w:hAnsi="Arial" w:cs="Arial"/>
                <w:sz w:val="18"/>
                <w:szCs w:val="18"/>
              </w:rPr>
            </w:pPr>
            <w:r w:rsidRPr="007A73E3">
              <w:rPr>
                <w:rFonts w:ascii="Arial" w:hAnsi="Arial" w:cs="Arial"/>
                <w:sz w:val="18"/>
                <w:szCs w:val="18"/>
              </w:rPr>
              <w:t>(měsíc/rok)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FB" w:rsidRPr="009C51DE" w:rsidRDefault="000746FB" w:rsidP="000746FB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identifikace </w:t>
            </w:r>
            <w:r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0746FB" w:rsidRDefault="000746FB" w:rsidP="000746F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(název a IČO)</w:t>
            </w:r>
          </w:p>
          <w:p w:rsidR="000746FB" w:rsidRPr="007A73E3" w:rsidRDefault="000746FB" w:rsidP="000746FB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7A73E3">
              <w:rPr>
                <w:rFonts w:ascii="Arial" w:hAnsi="Arial" w:cs="Arial"/>
                <w:b/>
                <w:sz w:val="18"/>
                <w:szCs w:val="18"/>
              </w:rPr>
              <w:t>a jeho kontaktní osoby</w:t>
            </w:r>
          </w:p>
          <w:p w:rsidR="000746FB" w:rsidRPr="009C51DE" w:rsidRDefault="000746FB" w:rsidP="000746F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(jméno, tel. a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746FB" w:rsidRPr="009C51DE" w:rsidTr="009F1CFC">
        <w:trPr>
          <w:trHeight w:val="8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B" w:rsidRPr="009C51DE" w:rsidRDefault="000746F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B" w:rsidRPr="009C51DE" w:rsidRDefault="000746F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B" w:rsidRPr="009C51DE" w:rsidRDefault="000746F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B" w:rsidRPr="009C51DE" w:rsidRDefault="000746F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FB" w:rsidRPr="009C51DE" w:rsidTr="009F1CFC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B" w:rsidRPr="009C51DE" w:rsidRDefault="000746F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B" w:rsidRPr="009C51DE" w:rsidRDefault="000746F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B" w:rsidRPr="009C51DE" w:rsidRDefault="000746F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B" w:rsidRPr="009C51DE" w:rsidRDefault="000746F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F3B" w:rsidRPr="009C51DE" w:rsidTr="009F1CFC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B" w:rsidRPr="009C51DE" w:rsidRDefault="00B93F3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B" w:rsidRPr="009C51DE" w:rsidRDefault="00B93F3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B" w:rsidRPr="009C51DE" w:rsidRDefault="00B93F3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B" w:rsidRPr="009C51DE" w:rsidRDefault="00B93F3B" w:rsidP="00EC22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6FB" w:rsidRPr="00822FEC" w:rsidRDefault="000746FB" w:rsidP="000746FB">
      <w:pPr>
        <w:ind w:left="426"/>
        <w:rPr>
          <w:rFonts w:ascii="Arial" w:hAnsi="Arial" w:cs="Arial"/>
          <w:i/>
          <w:sz w:val="14"/>
          <w:szCs w:val="16"/>
        </w:rPr>
      </w:pPr>
      <w:r w:rsidRPr="000746FB">
        <w:rPr>
          <w:rFonts w:ascii="Arial" w:hAnsi="Arial" w:cs="Arial"/>
          <w:i/>
          <w:sz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[Pozn.: Dodavatel v případě potřeby přidá další řádky.]"/>
            </w:textInput>
          </w:ffData>
        </w:fldChar>
      </w:r>
      <w:r w:rsidRPr="000746FB">
        <w:rPr>
          <w:rFonts w:ascii="Arial" w:hAnsi="Arial" w:cs="Arial"/>
          <w:i/>
          <w:sz w:val="18"/>
          <w:highlight w:val="yellow"/>
        </w:rPr>
        <w:instrText xml:space="preserve"> FORMTEXT </w:instrText>
      </w:r>
      <w:r w:rsidRPr="000746FB">
        <w:rPr>
          <w:rFonts w:ascii="Arial" w:hAnsi="Arial" w:cs="Arial"/>
          <w:i/>
          <w:sz w:val="18"/>
          <w:highlight w:val="yellow"/>
        </w:rPr>
      </w:r>
      <w:r w:rsidRPr="000746FB">
        <w:rPr>
          <w:rFonts w:ascii="Arial" w:hAnsi="Arial" w:cs="Arial"/>
          <w:i/>
          <w:sz w:val="18"/>
          <w:highlight w:val="yellow"/>
        </w:rPr>
        <w:fldChar w:fldCharType="separate"/>
      </w:r>
      <w:r w:rsidRPr="000746FB">
        <w:rPr>
          <w:rFonts w:ascii="Arial" w:hAnsi="Arial" w:cs="Arial"/>
          <w:i/>
          <w:noProof/>
          <w:sz w:val="18"/>
          <w:highlight w:val="yellow"/>
        </w:rPr>
        <w:t>[Pozn.: Dodavatel v případě potřeby přidá další řádky.]</w:t>
      </w:r>
      <w:r w:rsidRPr="000746FB">
        <w:rPr>
          <w:rFonts w:ascii="Arial" w:hAnsi="Arial" w:cs="Arial"/>
          <w:i/>
          <w:sz w:val="18"/>
          <w:highlight w:val="yellow"/>
        </w:rPr>
        <w:fldChar w:fldCharType="end"/>
      </w:r>
    </w:p>
    <w:p w:rsidR="000746FB" w:rsidRDefault="000746FB" w:rsidP="00B02490">
      <w:pPr>
        <w:pStyle w:val="Textpsmene"/>
        <w:numPr>
          <w:ilvl w:val="0"/>
          <w:numId w:val="0"/>
        </w:numPr>
        <w:spacing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</w:p>
    <w:p w:rsidR="000746FB" w:rsidRDefault="000746FB" w:rsidP="00B02490">
      <w:pPr>
        <w:pStyle w:val="Textpsmene"/>
        <w:numPr>
          <w:ilvl w:val="0"/>
          <w:numId w:val="0"/>
        </w:numPr>
        <w:spacing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</w:p>
    <w:p w:rsidR="00B032E0" w:rsidRPr="003F449E" w:rsidRDefault="00B032E0" w:rsidP="00B032E0">
      <w:pPr>
        <w:pStyle w:val="Zkladntext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……………………. </w:t>
      </w:r>
      <w:proofErr w:type="gramStart"/>
      <w:r w:rsidRPr="003F449E">
        <w:rPr>
          <w:rFonts w:cs="Arial"/>
          <w:sz w:val="22"/>
          <w:szCs w:val="22"/>
        </w:rPr>
        <w:t>dne</w:t>
      </w:r>
      <w:proofErr w:type="gramEnd"/>
      <w:r w:rsidRPr="003F449E">
        <w:rPr>
          <w:rFonts w:cs="Arial"/>
          <w:sz w:val="22"/>
          <w:szCs w:val="22"/>
        </w:rPr>
        <w:t xml:space="preserve"> ………………..</w:t>
      </w: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2490" w:rsidRDefault="00B02490" w:rsidP="00B032E0">
      <w:pPr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B032E0">
      <w:pPr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B032E0">
      <w:pPr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B032E0">
      <w:pPr>
        <w:jc w:val="both"/>
        <w:rPr>
          <w:rFonts w:ascii="Arial" w:hAnsi="Arial" w:cs="Arial"/>
          <w:sz w:val="22"/>
          <w:szCs w:val="22"/>
        </w:rPr>
      </w:pPr>
    </w:p>
    <w:p w:rsidR="00B02490" w:rsidRPr="003F449E" w:rsidRDefault="00B0249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  <w:r w:rsidRPr="003F449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24F1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highlight w:val="yellow"/>
        </w:rPr>
        <w:t>jméno a příjmení</w:t>
      </w:r>
      <w:r w:rsidRPr="003510F2">
        <w:rPr>
          <w:rFonts w:cs="Arial"/>
          <w:sz w:val="22"/>
          <w:highlight w:val="yellow"/>
        </w:rPr>
        <w:t>]</w:t>
      </w:r>
    </w:p>
    <w:p w:rsidR="00B032E0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szCs w:val="22"/>
          <w:highlight w:val="yellow"/>
        </w:rPr>
        <w:t>funkce osoby oprávněné jednat za dodavatele</w:t>
      </w:r>
      <w:r w:rsidRPr="003510F2">
        <w:rPr>
          <w:rFonts w:cs="Arial"/>
          <w:sz w:val="22"/>
          <w:highlight w:val="yellow"/>
        </w:rPr>
        <w:t>]</w:t>
      </w:r>
    </w:p>
    <w:sectPr w:rsidR="00B032E0" w:rsidSect="005729D7">
      <w:type w:val="continuous"/>
      <w:pgSz w:w="11906" w:h="16838"/>
      <w:pgMar w:top="1417" w:right="1417" w:bottom="141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D" w:rsidRDefault="00824E9D" w:rsidP="006A4F4C">
      <w:r>
        <w:separator/>
      </w:r>
    </w:p>
  </w:endnote>
  <w:endnote w:type="continuationSeparator" w:id="0">
    <w:p w:rsidR="00824E9D" w:rsidRDefault="00824E9D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6C0541" w:rsidRDefault="006C0541" w:rsidP="006C054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6B2C4D">
          <w:rPr>
            <w:rFonts w:ascii="Arial" w:hAnsi="Arial" w:cs="Arial"/>
            <w:noProof/>
            <w:sz w:val="20"/>
            <w:szCs w:val="20"/>
          </w:rPr>
          <w:t>1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  <w:p w:rsidR="006C0541" w:rsidRPr="006C0541" w:rsidRDefault="006B2C4D" w:rsidP="006C054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D" w:rsidRDefault="00824E9D" w:rsidP="006A4F4C">
      <w:r>
        <w:separator/>
      </w:r>
    </w:p>
  </w:footnote>
  <w:footnote w:type="continuationSeparator" w:id="0">
    <w:p w:rsidR="00824E9D" w:rsidRDefault="00824E9D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Pr="00524EA6" w:rsidRDefault="00824E9D" w:rsidP="0014344C">
    <w:pPr>
      <w:pStyle w:val="Zhlav"/>
      <w:jc w:val="center"/>
      <w:rPr>
        <w:rFonts w:ascii="Arial" w:hAnsi="Arial" w:cs="Arial"/>
        <w:sz w:val="22"/>
        <w:szCs w:val="22"/>
      </w:rPr>
    </w:pPr>
  </w:p>
  <w:p w:rsidR="007A73E3" w:rsidRDefault="007A73E3" w:rsidP="002912D9">
    <w:pPr>
      <w:pStyle w:val="Zhlav"/>
      <w:rPr>
        <w:rFonts w:ascii="Arial" w:hAnsi="Arial" w:cs="Arial"/>
        <w:sz w:val="20"/>
        <w:szCs w:val="20"/>
      </w:rPr>
    </w:pPr>
  </w:p>
  <w:p w:rsidR="005729D7" w:rsidRPr="005729D7" w:rsidRDefault="005729D7" w:rsidP="005729D7">
    <w:pPr>
      <w:pStyle w:val="Zhlav"/>
      <w:rPr>
        <w:rFonts w:ascii="Arial" w:hAnsi="Arial" w:cs="Arial"/>
        <w:sz w:val="20"/>
        <w:szCs w:val="20"/>
      </w:rPr>
    </w:pPr>
    <w:r w:rsidRPr="005729D7">
      <w:rPr>
        <w:rFonts w:ascii="Arial" w:hAnsi="Arial" w:cs="Arial"/>
        <w:sz w:val="20"/>
        <w:szCs w:val="20"/>
      </w:rPr>
      <w:t xml:space="preserve">Veřejná zakázka </w:t>
    </w:r>
    <w:r w:rsidR="0093665F">
      <w:rPr>
        <w:rFonts w:ascii="Arial" w:hAnsi="Arial"/>
        <w:b/>
        <w:sz w:val="20"/>
        <w:szCs w:val="20"/>
      </w:rPr>
      <w:t>IP kamery – Krajská knihovna Vysočiny Havlíčkův Brod</w:t>
    </w:r>
  </w:p>
  <w:p w:rsidR="005729D7" w:rsidRPr="005729D7" w:rsidRDefault="005729D7" w:rsidP="005729D7">
    <w:pPr>
      <w:pStyle w:val="Zhlav"/>
      <w:rPr>
        <w:rFonts w:ascii="Arial" w:hAnsi="Arial" w:cs="Arial"/>
        <w:b/>
        <w:sz w:val="20"/>
        <w:szCs w:val="20"/>
      </w:rPr>
    </w:pPr>
    <w:r w:rsidRPr="005729D7">
      <w:rPr>
        <w:rFonts w:ascii="Arial" w:hAnsi="Arial" w:cs="Arial"/>
        <w:sz w:val="20"/>
        <w:szCs w:val="20"/>
      </w:rPr>
      <w:t xml:space="preserve">Příloha č. 3 </w:t>
    </w:r>
    <w:r w:rsidR="00486C01">
      <w:rPr>
        <w:rFonts w:ascii="Arial" w:hAnsi="Arial" w:cs="Arial"/>
        <w:sz w:val="20"/>
        <w:szCs w:val="20"/>
      </w:rPr>
      <w:t>Výzvy k podání nabídek</w:t>
    </w:r>
    <w:r w:rsidRPr="005729D7">
      <w:rPr>
        <w:rFonts w:ascii="Arial" w:hAnsi="Arial" w:cs="Arial"/>
        <w:sz w:val="20"/>
        <w:szCs w:val="20"/>
      </w:rPr>
      <w:t xml:space="preserve"> – </w:t>
    </w:r>
    <w:r w:rsidRPr="005729D7">
      <w:rPr>
        <w:rFonts w:ascii="Arial" w:hAnsi="Arial" w:cs="Arial"/>
        <w:b/>
        <w:sz w:val="20"/>
        <w:szCs w:val="20"/>
      </w:rPr>
      <w:t>Čestné prohlášení k prokázání kvalifikace</w:t>
    </w:r>
  </w:p>
  <w:p w:rsidR="00A55F60" w:rsidRDefault="00A55F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6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1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9"/>
  </w:num>
  <w:num w:numId="5">
    <w:abstractNumId w:val="3"/>
  </w:num>
  <w:num w:numId="6">
    <w:abstractNumId w:val="16"/>
  </w:num>
  <w:num w:numId="7">
    <w:abstractNumId w:val="13"/>
  </w:num>
  <w:num w:numId="8">
    <w:abstractNumId w:val="22"/>
  </w:num>
  <w:num w:numId="9">
    <w:abstractNumId w:val="1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22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2"/>
  </w:num>
  <w:num w:numId="25">
    <w:abstractNumId w:val="23"/>
  </w:num>
  <w:num w:numId="26">
    <w:abstractNumId w:val="6"/>
  </w:num>
  <w:num w:numId="27">
    <w:abstractNumId w:val="7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028F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50A5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5384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86C01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9D7"/>
    <w:rsid w:val="00572D84"/>
    <w:rsid w:val="005740D0"/>
    <w:rsid w:val="005811C3"/>
    <w:rsid w:val="005861D1"/>
    <w:rsid w:val="00587D66"/>
    <w:rsid w:val="00593FD9"/>
    <w:rsid w:val="005A059C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06E7E"/>
    <w:rsid w:val="00617378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2C4D"/>
    <w:rsid w:val="006B5656"/>
    <w:rsid w:val="006B7482"/>
    <w:rsid w:val="006C0541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58FC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665F"/>
    <w:rsid w:val="009374FB"/>
    <w:rsid w:val="00937F2B"/>
    <w:rsid w:val="00940B29"/>
    <w:rsid w:val="00941426"/>
    <w:rsid w:val="00946B89"/>
    <w:rsid w:val="00947834"/>
    <w:rsid w:val="00951689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51DE"/>
    <w:rsid w:val="009D1DAB"/>
    <w:rsid w:val="009D291D"/>
    <w:rsid w:val="009D3D53"/>
    <w:rsid w:val="009E1C69"/>
    <w:rsid w:val="009E2777"/>
    <w:rsid w:val="009E31FF"/>
    <w:rsid w:val="009F041F"/>
    <w:rsid w:val="009F05A5"/>
    <w:rsid w:val="009F0A09"/>
    <w:rsid w:val="009F1CFC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B02490"/>
    <w:rsid w:val="00B032E0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17E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93F3B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580"/>
    <w:rsid w:val="00D21597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424F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043B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6A246FD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9D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9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72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A38C-BE2B-4ED0-ACB0-5EFFF01E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Rabasová Iveta</cp:lastModifiedBy>
  <cp:revision>20</cp:revision>
  <dcterms:created xsi:type="dcterms:W3CDTF">2019-03-15T08:49:00Z</dcterms:created>
  <dcterms:modified xsi:type="dcterms:W3CDTF">2020-07-22T06:05:00Z</dcterms:modified>
</cp:coreProperties>
</file>