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D6D2" w14:textId="77777777" w:rsidR="00D07F7E" w:rsidRPr="00ED30DB" w:rsidRDefault="00ED30DB" w:rsidP="0052429A">
      <w:pPr>
        <w:spacing w:before="600" w:line="276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45222743"/>
      <w:r w:rsidRPr="00ED30DB">
        <w:rPr>
          <w:rFonts w:ascii="Segoe UI" w:hAnsi="Segoe UI" w:cs="Segoe UI"/>
          <w:b/>
          <w:sz w:val="28"/>
          <w:szCs w:val="28"/>
        </w:rPr>
        <w:t>SMLOUVA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D07F7E" w:rsidRPr="00ED30DB">
        <w:rPr>
          <w:rFonts w:ascii="Segoe UI" w:hAnsi="Segoe UI" w:cs="Segoe UI"/>
          <w:b/>
          <w:sz w:val="28"/>
          <w:szCs w:val="28"/>
        </w:rPr>
        <w:t xml:space="preserve">NA </w:t>
      </w:r>
      <w:r w:rsidR="00127924" w:rsidRPr="00ED30DB">
        <w:rPr>
          <w:rFonts w:ascii="Segoe UI" w:hAnsi="Segoe UI" w:cs="Segoe UI"/>
          <w:b/>
          <w:sz w:val="28"/>
          <w:szCs w:val="28"/>
        </w:rPr>
        <w:t xml:space="preserve">ZAJIŠTĚNÍ </w:t>
      </w:r>
      <w:r w:rsidRPr="00ED30DB">
        <w:rPr>
          <w:rFonts w:ascii="Segoe UI" w:hAnsi="Segoe UI" w:cs="Segoe UI"/>
          <w:b/>
          <w:sz w:val="28"/>
          <w:szCs w:val="28"/>
        </w:rPr>
        <w:t>VZDĚLÁVÁNÍ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 xml:space="preserve"> </w:t>
      </w:r>
      <w:r>
        <w:rPr>
          <w:rFonts w:ascii="Segoe UI" w:hAnsi="Segoe UI" w:cs="Segoe UI"/>
          <w:b/>
          <w:bCs/>
          <w:iCs/>
          <w:sz w:val="28"/>
          <w:szCs w:val="28"/>
        </w:rPr>
        <w:t xml:space="preserve">V RÁMCI 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PROJEKTU „TVORBA SYSTÉMU SOCIÁLNĚ ZDRAVOTNÍHO POMEZÍ V KRAJI VYSOČINA“</w:t>
      </w:r>
      <w:bookmarkEnd w:id="0"/>
    </w:p>
    <w:p w14:paraId="5894245C" w14:textId="77777777" w:rsidR="00EB4004" w:rsidRDefault="00EB4004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14:paraId="4643B0BE" w14:textId="77777777" w:rsidR="00127924" w:rsidRPr="005125B4" w:rsidRDefault="00127924" w:rsidP="00ED30DB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</w:t>
      </w:r>
      <w:r w:rsidR="00F27860" w:rsidRPr="005125B4">
        <w:rPr>
          <w:rFonts w:ascii="Segoe UI" w:hAnsi="Segoe UI" w:cs="Segoe UI"/>
          <w:sz w:val="22"/>
          <w:szCs w:val="22"/>
        </w:rPr>
        <w:t xml:space="preserve">nešního dne následující </w:t>
      </w:r>
      <w:r w:rsidR="00ED30DB">
        <w:rPr>
          <w:rFonts w:ascii="Segoe UI" w:hAnsi="Segoe UI" w:cs="Segoe UI"/>
          <w:sz w:val="22"/>
          <w:szCs w:val="22"/>
          <w:lang w:val="cs-CZ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14:paraId="2DE04244" w14:textId="77777777" w:rsidR="00127924" w:rsidRPr="005125B4" w:rsidRDefault="00127924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14:paraId="0F5AEAFF" w14:textId="77777777" w:rsidR="00127924" w:rsidRPr="0052429A" w:rsidRDefault="00ED30DB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14:paraId="2DF5E645" w14:textId="18BE91C7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se sídlem: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sz w:val="22"/>
          <w:szCs w:val="22"/>
        </w:rPr>
        <w:t>Žižkova 57, 587 33 Jihlava</w:t>
      </w:r>
    </w:p>
    <w:p w14:paraId="4D8FB04B" w14:textId="45DC9D97" w:rsidR="001F26B6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B65BB5" w:rsidRPr="005125B4">
        <w:rPr>
          <w:rFonts w:ascii="Segoe UI" w:hAnsi="Segoe UI" w:cs="Segoe UI"/>
          <w:sz w:val="22"/>
          <w:szCs w:val="22"/>
        </w:rPr>
        <w:t>a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1F26B6">
        <w:rPr>
          <w:rFonts w:ascii="Segoe UI" w:hAnsi="Segoe UI" w:cs="Segoe UI"/>
          <w:sz w:val="22"/>
          <w:szCs w:val="22"/>
        </w:rPr>
        <w:t>MUDr. Jiřím Běhounkem, hejtmanem kraje</w:t>
      </w:r>
    </w:p>
    <w:p w14:paraId="1C6B152D" w14:textId="1AA51B7B" w:rsidR="00127924" w:rsidRPr="005125B4" w:rsidRDefault="001F26B6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k podpisu smlouvy pověřen</w:t>
      </w:r>
      <w:r w:rsidR="00720DD4">
        <w:rPr>
          <w:rFonts w:ascii="Segoe UI" w:hAnsi="Segoe UI" w:cs="Segoe UI"/>
          <w:sz w:val="22"/>
          <w:szCs w:val="22"/>
        </w:rPr>
        <w:t>:</w:t>
      </w:r>
      <w:r>
        <w:rPr>
          <w:rFonts w:ascii="Segoe UI" w:hAnsi="Segoe UI" w:cs="Segoe UI"/>
          <w:sz w:val="22"/>
          <w:szCs w:val="22"/>
        </w:rPr>
        <w:t xml:space="preserve"> </w:t>
      </w:r>
      <w:r w:rsidR="00720DD4"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>Mgr. Pavel Franěk, náměstek hejtmana</w:t>
      </w:r>
      <w:r w:rsidR="00127924" w:rsidRPr="005125B4">
        <w:rPr>
          <w:rFonts w:ascii="Segoe UI" w:hAnsi="Segoe UI" w:cs="Segoe UI"/>
          <w:sz w:val="22"/>
          <w:szCs w:val="22"/>
        </w:rPr>
        <w:tab/>
      </w:r>
    </w:p>
    <w:p w14:paraId="5318105A" w14:textId="7119674E" w:rsidR="00127924" w:rsidRPr="005125B4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bCs/>
          <w:sz w:val="22"/>
          <w:szCs w:val="22"/>
        </w:rPr>
        <w:t>70890749</w:t>
      </w:r>
    </w:p>
    <w:p w14:paraId="5D381E97" w14:textId="769D153E" w:rsidR="00B65BB5" w:rsidRPr="005125B4" w:rsidRDefault="00B65BB5" w:rsidP="00B65BB5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6002A9" w:rsidRPr="006002A9">
        <w:rPr>
          <w:rFonts w:ascii="Segoe UI" w:hAnsi="Segoe UI" w:cs="Segoe UI"/>
          <w:sz w:val="22"/>
          <w:szCs w:val="22"/>
        </w:rPr>
        <w:t>CZ</w:t>
      </w:r>
      <w:r w:rsidR="00ED30DB" w:rsidRPr="00ED30DB">
        <w:rPr>
          <w:rFonts w:ascii="Segoe UI" w:hAnsi="Segoe UI" w:cs="Segoe UI"/>
          <w:sz w:val="22"/>
          <w:szCs w:val="22"/>
        </w:rPr>
        <w:t>70890749</w:t>
      </w:r>
    </w:p>
    <w:p w14:paraId="4CFA7526" w14:textId="2B4A3ABA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Bankovní spojení: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2F6EFA">
        <w:rPr>
          <w:rFonts w:ascii="Segoe UI" w:hAnsi="Segoe UI" w:cs="Segoe UI"/>
          <w:sz w:val="22"/>
          <w:szCs w:val="22"/>
        </w:rPr>
        <w:t>Sberbank CZ, a. s.</w:t>
      </w:r>
    </w:p>
    <w:p w14:paraId="3F6D1B08" w14:textId="61CE5343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Číslo účtu: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720DD4" w:rsidRPr="00720DD4">
        <w:rPr>
          <w:rFonts w:ascii="Segoe UI" w:hAnsi="Segoe UI" w:cs="Segoe UI"/>
          <w:sz w:val="22"/>
          <w:szCs w:val="22"/>
        </w:rPr>
        <w:t>4200060399/6800</w:t>
      </w:r>
    </w:p>
    <w:p w14:paraId="57B2CEC8" w14:textId="77777777" w:rsidR="00ED30DB" w:rsidRDefault="00ED30DB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14:paraId="01B3B670" w14:textId="77777777" w:rsidR="00127924" w:rsidRPr="005125B4" w:rsidRDefault="00127924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  <w:r w:rsidRPr="005125B4">
        <w:rPr>
          <w:rFonts w:ascii="Segoe UI" w:hAnsi="Segoe UI" w:cs="Segoe UI"/>
          <w:iCs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iCs/>
          <w:sz w:val="22"/>
          <w:szCs w:val="22"/>
        </w:rPr>
        <w:t>Objednatel</w:t>
      </w:r>
      <w:r w:rsidRPr="005125B4">
        <w:rPr>
          <w:rFonts w:ascii="Segoe UI" w:hAnsi="Segoe UI" w:cs="Segoe UI"/>
          <w:iCs/>
          <w:sz w:val="22"/>
          <w:szCs w:val="22"/>
        </w:rPr>
        <w:t>“)</w:t>
      </w:r>
    </w:p>
    <w:p w14:paraId="666A89C0" w14:textId="77777777" w:rsidR="00127924" w:rsidRPr="005125B4" w:rsidRDefault="00127924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Segoe UI" w:hAnsi="Segoe UI" w:cs="Segoe UI"/>
          <w:sz w:val="22"/>
          <w:szCs w:val="22"/>
        </w:rPr>
      </w:pPr>
    </w:p>
    <w:p w14:paraId="20338B42" w14:textId="77777777" w:rsidR="00127924" w:rsidRPr="005125B4" w:rsidRDefault="00127924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14:paraId="74721ACC" w14:textId="77777777" w:rsidR="00127924" w:rsidRPr="005125B4" w:rsidRDefault="00127924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587AEA4F" w14:textId="77777777" w:rsidR="00127924" w:rsidRPr="005125B4" w:rsidRDefault="0047539F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127924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7E7BCF9B" w14:textId="77777777" w:rsidR="00127924" w:rsidRDefault="00127924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6ED877A0" w14:textId="77777777" w:rsidR="00C4054A" w:rsidRPr="005125B4" w:rsidRDefault="00C4054A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1721AF5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180D6CA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6BCB630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60A61442" w14:textId="7777777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5E640EBD" w14:textId="77777777" w:rsidR="00127924" w:rsidRPr="005125B4" w:rsidRDefault="00127924" w:rsidP="00ED30DB">
      <w:pPr>
        <w:spacing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 w:rsidR="00C4054A"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="00C4054A">
        <w:rPr>
          <w:rFonts w:ascii="Segoe UI" w:hAnsi="Segoe UI" w:cs="Segoe UI"/>
          <w:sz w:val="22"/>
          <w:szCs w:val="22"/>
        </w:rPr>
        <w:t xml:space="preserve"> sp. zn.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3F965A40" w14:textId="77777777" w:rsidR="00127924" w:rsidRPr="005125B4" w:rsidRDefault="00127924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14:paraId="0611312E" w14:textId="77777777" w:rsidR="00127924" w:rsidRPr="005125B4" w:rsidRDefault="00127924" w:rsidP="00127924">
      <w:pPr>
        <w:numPr>
          <w:ilvl w:val="12"/>
          <w:numId w:val="0"/>
        </w:num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14:paraId="5C9862B6" w14:textId="77777777" w:rsidR="00127924" w:rsidRPr="005125B4" w:rsidRDefault="00127924" w:rsidP="0052429A">
      <w:pPr>
        <w:numPr>
          <w:ilvl w:val="12"/>
          <w:numId w:val="0"/>
        </w:num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(Objednatel a Dodavate</w:t>
      </w:r>
      <w:r w:rsidR="00A43EDA" w:rsidRPr="005125B4">
        <w:rPr>
          <w:rFonts w:ascii="Segoe UI" w:hAnsi="Segoe UI" w:cs="Segoe UI"/>
          <w:sz w:val="22"/>
          <w:szCs w:val="22"/>
        </w:rPr>
        <w:t>l</w:t>
      </w:r>
      <w:r w:rsidRPr="005125B4">
        <w:rPr>
          <w:rFonts w:ascii="Segoe UI" w:hAnsi="Segoe UI" w:cs="Segoe UI"/>
          <w:sz w:val="22"/>
          <w:szCs w:val="22"/>
        </w:rPr>
        <w:t xml:space="preserve"> dále společně rovněž </w:t>
      </w:r>
      <w:r w:rsidR="00F27860" w:rsidRPr="005125B4">
        <w:rPr>
          <w:rFonts w:ascii="Segoe UI" w:hAnsi="Segoe UI" w:cs="Segoe UI"/>
          <w:b/>
          <w:i/>
          <w:sz w:val="22"/>
          <w:szCs w:val="22"/>
        </w:rPr>
        <w:t>„S</w:t>
      </w:r>
      <w:r w:rsidR="00ED30DB">
        <w:rPr>
          <w:rFonts w:ascii="Segoe UI" w:hAnsi="Segoe UI" w:cs="Segoe UI"/>
          <w:b/>
          <w:i/>
          <w:sz w:val="22"/>
          <w:szCs w:val="22"/>
        </w:rPr>
        <w:t>mluvní strany</w:t>
      </w:r>
      <w:r w:rsidRPr="005125B4">
        <w:rPr>
          <w:rFonts w:ascii="Segoe UI" w:hAnsi="Segoe UI" w:cs="Segoe UI"/>
          <w:b/>
          <w:i/>
          <w:sz w:val="22"/>
          <w:szCs w:val="22"/>
        </w:rPr>
        <w:t>“)</w:t>
      </w:r>
    </w:p>
    <w:p w14:paraId="5D0FD860" w14:textId="77777777" w:rsidR="00D07F7E" w:rsidRPr="005125B4" w:rsidRDefault="00D07F7E" w:rsidP="0052429A">
      <w:pPr>
        <w:pStyle w:val="RLdajeosmluvnstran"/>
        <w:rPr>
          <w:rFonts w:ascii="Segoe UI" w:hAnsi="Segoe UI" w:cs="Segoe UI"/>
          <w:szCs w:val="22"/>
        </w:rPr>
      </w:pPr>
      <w:r w:rsidRPr="005125B4">
        <w:rPr>
          <w:rFonts w:ascii="Segoe UI" w:hAnsi="Segoe UI" w:cs="Segoe UI"/>
          <w:szCs w:val="22"/>
        </w:rPr>
        <w:t>uzavírají v souladu s ustanovením § 1746 odst. 2 zákona č. 89/2012 Sb., občanský zákoník, ve znění pozdějších předpisů</w:t>
      </w:r>
      <w:r w:rsidR="005125B4">
        <w:rPr>
          <w:rFonts w:ascii="Segoe UI" w:hAnsi="Segoe UI" w:cs="Segoe UI"/>
          <w:szCs w:val="22"/>
        </w:rPr>
        <w:t xml:space="preserve"> (dále jen „</w:t>
      </w:r>
      <w:r w:rsidR="005125B4" w:rsidRPr="005125B4">
        <w:rPr>
          <w:rFonts w:ascii="Segoe UI" w:hAnsi="Segoe UI" w:cs="Segoe UI"/>
          <w:b/>
          <w:bCs/>
          <w:i/>
          <w:iCs/>
          <w:szCs w:val="22"/>
        </w:rPr>
        <w:t>ObčZ</w:t>
      </w:r>
      <w:r w:rsidR="005125B4">
        <w:rPr>
          <w:rFonts w:ascii="Segoe UI" w:hAnsi="Segoe UI" w:cs="Segoe UI"/>
          <w:szCs w:val="22"/>
        </w:rPr>
        <w:t>“)</w:t>
      </w:r>
      <w:r w:rsidRPr="005125B4">
        <w:rPr>
          <w:rFonts w:ascii="Segoe UI" w:hAnsi="Segoe UI" w:cs="Segoe UI"/>
          <w:szCs w:val="22"/>
        </w:rPr>
        <w:t xml:space="preserve"> </w:t>
      </w:r>
      <w:r w:rsidR="00A43EDA" w:rsidRPr="005125B4">
        <w:rPr>
          <w:rFonts w:ascii="Segoe UI" w:hAnsi="Segoe UI" w:cs="Segoe UI"/>
          <w:bCs/>
          <w:szCs w:val="22"/>
        </w:rPr>
        <w:t>tuto</w:t>
      </w:r>
    </w:p>
    <w:p w14:paraId="43ECC92B" w14:textId="77777777" w:rsidR="00D07F7E" w:rsidRPr="005125B4" w:rsidRDefault="00ED30DB" w:rsidP="00D07F7E">
      <w:pPr>
        <w:pStyle w:val="RLdajeosmluvnstran"/>
        <w:rPr>
          <w:rFonts w:ascii="Segoe UI" w:hAnsi="Segoe UI" w:cs="Segoe UI"/>
          <w:szCs w:val="22"/>
        </w:rPr>
      </w:pPr>
      <w:r>
        <w:rPr>
          <w:rFonts w:ascii="Segoe UI" w:hAnsi="Segoe UI" w:cs="Segoe UI"/>
          <w:b/>
          <w:szCs w:val="22"/>
        </w:rPr>
        <w:t>S</w:t>
      </w:r>
      <w:r w:rsidRPr="00ED30DB">
        <w:rPr>
          <w:rFonts w:ascii="Segoe UI" w:hAnsi="Segoe UI" w:cs="Segoe UI"/>
          <w:b/>
          <w:szCs w:val="22"/>
        </w:rPr>
        <w:t>mlouv</w:t>
      </w:r>
      <w:r>
        <w:rPr>
          <w:rFonts w:ascii="Segoe UI" w:hAnsi="Segoe UI" w:cs="Segoe UI"/>
          <w:b/>
          <w:szCs w:val="22"/>
        </w:rPr>
        <w:t>u</w:t>
      </w:r>
      <w:r w:rsidRPr="00ED30DB">
        <w:rPr>
          <w:rFonts w:ascii="Segoe UI" w:hAnsi="Segoe UI" w:cs="Segoe UI"/>
          <w:b/>
          <w:szCs w:val="22"/>
        </w:rPr>
        <w:t xml:space="preserve"> na zajištění vzdělávání</w:t>
      </w:r>
      <w:r w:rsidRPr="00ED30DB">
        <w:rPr>
          <w:rFonts w:ascii="Segoe UI" w:hAnsi="Segoe UI" w:cs="Segoe UI"/>
          <w:b/>
          <w:bCs/>
          <w:iCs/>
          <w:szCs w:val="22"/>
        </w:rPr>
        <w:t xml:space="preserve"> v rámci projektu „</w:t>
      </w:r>
      <w:r>
        <w:rPr>
          <w:rFonts w:ascii="Segoe UI" w:hAnsi="Segoe UI" w:cs="Segoe UI"/>
          <w:b/>
          <w:bCs/>
          <w:iCs/>
          <w:szCs w:val="22"/>
        </w:rPr>
        <w:t>T</w:t>
      </w:r>
      <w:r w:rsidRPr="00ED30DB">
        <w:rPr>
          <w:rFonts w:ascii="Segoe UI" w:hAnsi="Segoe UI" w:cs="Segoe UI"/>
          <w:b/>
          <w:bCs/>
          <w:iCs/>
          <w:szCs w:val="22"/>
        </w:rPr>
        <w:t xml:space="preserve">vorba systému sociálně zdravotního pomezí v </w:t>
      </w:r>
      <w:r>
        <w:rPr>
          <w:rFonts w:ascii="Segoe UI" w:hAnsi="Segoe UI" w:cs="Segoe UI"/>
          <w:b/>
          <w:bCs/>
          <w:iCs/>
          <w:szCs w:val="22"/>
        </w:rPr>
        <w:t>K</w:t>
      </w:r>
      <w:r w:rsidRPr="00ED30DB">
        <w:rPr>
          <w:rFonts w:ascii="Segoe UI" w:hAnsi="Segoe UI" w:cs="Segoe UI"/>
          <w:b/>
          <w:bCs/>
          <w:iCs/>
          <w:szCs w:val="22"/>
        </w:rPr>
        <w:t xml:space="preserve">raji </w:t>
      </w:r>
      <w:r>
        <w:rPr>
          <w:rFonts w:ascii="Segoe UI" w:hAnsi="Segoe UI" w:cs="Segoe UI"/>
          <w:b/>
          <w:bCs/>
          <w:iCs/>
          <w:szCs w:val="22"/>
        </w:rPr>
        <w:t>V</w:t>
      </w:r>
      <w:r w:rsidRPr="00ED30DB">
        <w:rPr>
          <w:rFonts w:ascii="Segoe UI" w:hAnsi="Segoe UI" w:cs="Segoe UI"/>
          <w:b/>
          <w:bCs/>
          <w:iCs/>
          <w:szCs w:val="22"/>
        </w:rPr>
        <w:t>ysočina“</w:t>
      </w:r>
    </w:p>
    <w:p w14:paraId="6DEE5ED8" w14:textId="77777777" w:rsidR="00D07F7E" w:rsidRPr="005125B4" w:rsidRDefault="00D07F7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lastRenderedPageBreak/>
        <w:t xml:space="preserve"> (dále jen </w:t>
      </w:r>
      <w:r w:rsidRPr="005125B4">
        <w:rPr>
          <w:rFonts w:ascii="Segoe UI" w:hAnsi="Segoe UI" w:cs="Segoe UI"/>
          <w:b/>
          <w:sz w:val="22"/>
          <w:szCs w:val="22"/>
        </w:rPr>
        <w:t>„</w:t>
      </w:r>
      <w:r w:rsidR="00ED30DB">
        <w:rPr>
          <w:rFonts w:ascii="Segoe UI" w:hAnsi="Segoe UI" w:cs="Segoe UI"/>
          <w:b/>
          <w:i/>
          <w:sz w:val="22"/>
          <w:szCs w:val="22"/>
        </w:rPr>
        <w:t>Smlouva</w:t>
      </w:r>
      <w:r w:rsidRPr="005125B4">
        <w:rPr>
          <w:rFonts w:ascii="Segoe UI" w:hAnsi="Segoe UI" w:cs="Segoe UI"/>
          <w:b/>
          <w:i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14:paraId="6CB977B5" w14:textId="77777777" w:rsidR="00D07F7E" w:rsidRPr="00670DC8" w:rsidRDefault="00D07F7E" w:rsidP="00C845E3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sz w:val="22"/>
          <w:szCs w:val="22"/>
        </w:rPr>
      </w:pPr>
      <w:bookmarkStart w:id="2" w:name="_Ref305657724"/>
      <w:bookmarkStart w:id="3" w:name="_Toc404846703"/>
      <w:r w:rsidRPr="00670DC8">
        <w:rPr>
          <w:rFonts w:ascii="Segoe UI" w:hAnsi="Segoe UI" w:cs="Segoe UI"/>
          <w:b/>
          <w:sz w:val="22"/>
          <w:szCs w:val="22"/>
          <w:lang w:val="cs-CZ"/>
        </w:rPr>
        <w:t>ÚVODNÍ USTANOVENÍ</w:t>
      </w:r>
      <w:bookmarkEnd w:id="2"/>
      <w:bookmarkEnd w:id="3"/>
    </w:p>
    <w:p w14:paraId="223242AE" w14:textId="77777777" w:rsidR="00D07F7E" w:rsidRPr="00670DC8" w:rsidRDefault="00ED30DB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>
        <w:rPr>
          <w:rFonts w:ascii="Segoe UI" w:hAnsi="Segoe UI" w:cs="Segoe UI"/>
          <w:sz w:val="22"/>
          <w:szCs w:val="22"/>
        </w:rPr>
        <w:t>výběrového řízení</w:t>
      </w:r>
      <w:r w:rsidR="00D07F7E" w:rsidRPr="00670DC8">
        <w:rPr>
          <w:rFonts w:ascii="Segoe UI" w:hAnsi="Segoe UI" w:cs="Segoe UI"/>
          <w:sz w:val="22"/>
          <w:szCs w:val="22"/>
        </w:rPr>
        <w:t xml:space="preserve"> na veřejnou zakázku </w:t>
      </w:r>
      <w:r w:rsidR="0052429A">
        <w:rPr>
          <w:rFonts w:ascii="Segoe UI" w:hAnsi="Segoe UI" w:cs="Segoe UI"/>
          <w:sz w:val="22"/>
          <w:szCs w:val="22"/>
        </w:rPr>
        <w:t xml:space="preserve">malého rozsahu </w:t>
      </w:r>
      <w:r w:rsidR="00D07F7E" w:rsidRPr="00670DC8">
        <w:rPr>
          <w:rFonts w:ascii="Segoe UI" w:hAnsi="Segoe UI" w:cs="Segoe UI"/>
          <w:sz w:val="22"/>
          <w:szCs w:val="22"/>
        </w:rPr>
        <w:t xml:space="preserve">s názvem </w:t>
      </w:r>
      <w:r w:rsidR="0052429A" w:rsidRPr="0052429A">
        <w:rPr>
          <w:rFonts w:ascii="Segoe UI" w:hAnsi="Segoe UI" w:cs="Segoe UI"/>
          <w:iCs/>
          <w:sz w:val="22"/>
          <w:szCs w:val="22"/>
        </w:rPr>
        <w:t>Vzdělávání odborného týmu projektu „Tvorba systému sociálně zdravotního pomezí v Kraji Vysočina“</w:t>
      </w:r>
      <w:r w:rsidR="00D07F7E" w:rsidRPr="00670DC8">
        <w:rPr>
          <w:rFonts w:ascii="Segoe UI" w:hAnsi="Segoe UI" w:cs="Segoe UI"/>
          <w:sz w:val="22"/>
          <w:szCs w:val="22"/>
        </w:rPr>
        <w:t xml:space="preserve"> (dále jen "</w:t>
      </w:r>
      <w:r w:rsidR="00D07F7E" w:rsidRPr="00670DC8">
        <w:rPr>
          <w:rFonts w:ascii="Segoe UI" w:hAnsi="Segoe UI" w:cs="Segoe UI"/>
          <w:b/>
          <w:i/>
          <w:sz w:val="22"/>
          <w:szCs w:val="22"/>
        </w:rPr>
        <w:t>Veřejná zakázka</w:t>
      </w:r>
      <w:r w:rsidR="00D07F7E" w:rsidRPr="00670DC8">
        <w:rPr>
          <w:rFonts w:ascii="Segoe UI" w:hAnsi="Segoe UI" w:cs="Segoe UI"/>
          <w:sz w:val="22"/>
          <w:szCs w:val="22"/>
        </w:rPr>
        <w:t>"), zadávanou Objednatelem jako zad</w:t>
      </w:r>
      <w:r w:rsidR="00670DC8">
        <w:rPr>
          <w:rFonts w:ascii="Segoe UI" w:hAnsi="Segoe UI" w:cs="Segoe UI"/>
          <w:sz w:val="22"/>
          <w:szCs w:val="22"/>
        </w:rPr>
        <w:t>avatelem ve smyslu zákona č. 134/201</w:t>
      </w:r>
      <w:r w:rsidR="00D07F7E" w:rsidRPr="00670DC8">
        <w:rPr>
          <w:rFonts w:ascii="Segoe UI" w:hAnsi="Segoe UI" w:cs="Segoe UI"/>
          <w:sz w:val="22"/>
          <w:szCs w:val="22"/>
        </w:rPr>
        <w:t xml:space="preserve">6 Sb., o </w:t>
      </w:r>
      <w:r w:rsidR="00670DC8">
        <w:rPr>
          <w:rFonts w:ascii="Segoe UI" w:hAnsi="Segoe UI" w:cs="Segoe UI"/>
          <w:sz w:val="22"/>
          <w:szCs w:val="22"/>
        </w:rPr>
        <w:t xml:space="preserve">zadávání </w:t>
      </w:r>
      <w:r w:rsidR="00D07F7E" w:rsidRPr="00670DC8">
        <w:rPr>
          <w:rFonts w:ascii="Segoe UI" w:hAnsi="Segoe UI" w:cs="Segoe UI"/>
          <w:sz w:val="22"/>
          <w:szCs w:val="22"/>
        </w:rPr>
        <w:t>veřejný</w:t>
      </w:r>
      <w:r w:rsidR="00670DC8">
        <w:rPr>
          <w:rFonts w:ascii="Segoe UI" w:hAnsi="Segoe UI" w:cs="Segoe UI"/>
          <w:sz w:val="22"/>
          <w:szCs w:val="22"/>
        </w:rPr>
        <w:t>ch zakázek</w:t>
      </w:r>
      <w:r w:rsidR="00D07F7E"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 w:rsidR="0052429A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>rámci </w:t>
      </w:r>
      <w:r w:rsidR="0052429A">
        <w:rPr>
          <w:rFonts w:ascii="Segoe UI" w:hAnsi="Segoe UI" w:cs="Segoe UI"/>
          <w:sz w:val="22"/>
          <w:szCs w:val="22"/>
        </w:rPr>
        <w:t>výběrového</w:t>
      </w:r>
      <w:r w:rsidR="00D07F7E" w:rsidRPr="00670DC8">
        <w:rPr>
          <w:rFonts w:ascii="Segoe UI" w:hAnsi="Segoe UI" w:cs="Segoe UI"/>
          <w:sz w:val="22"/>
          <w:szCs w:val="22"/>
        </w:rPr>
        <w:t xml:space="preserve"> řízení na Veřejnou zakázku byla Objednatelem vyhodnocena jako nejv</w:t>
      </w:r>
      <w:r w:rsidR="00670DC8">
        <w:rPr>
          <w:rFonts w:ascii="Segoe UI" w:hAnsi="Segoe UI" w:cs="Segoe UI"/>
          <w:sz w:val="22"/>
          <w:szCs w:val="22"/>
        </w:rPr>
        <w:t>ý</w:t>
      </w:r>
      <w:r w:rsidR="00D07F7E" w:rsidRPr="00670DC8">
        <w:rPr>
          <w:rFonts w:ascii="Segoe UI" w:hAnsi="Segoe UI" w:cs="Segoe UI"/>
          <w:sz w:val="22"/>
          <w:szCs w:val="22"/>
        </w:rPr>
        <w:t>hodnější.</w:t>
      </w:r>
    </w:p>
    <w:p w14:paraId="7D34E4A6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14:paraId="7134B388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14:paraId="0DD852BC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14:paraId="3EEAA02F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14:paraId="4A0FF328" w14:textId="77777777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se náležitě seznámil se všemi podklady, které byly součástí </w:t>
      </w:r>
      <w:r w:rsidR="0052429A"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 w:rsidR="0052429A">
        <w:rPr>
          <w:rFonts w:ascii="Segoe UI" w:hAnsi="Segoe UI" w:cs="Segoe UI"/>
          <w:b/>
          <w:i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60F01554" w14:textId="77777777" w:rsidR="00C845E3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 w:rsidR="00C845E3">
        <w:rPr>
          <w:rFonts w:ascii="Segoe UI" w:hAnsi="Segoe UI" w:cs="Segoe UI"/>
          <w:sz w:val="22"/>
          <w:szCs w:val="22"/>
        </w:rPr>
        <w:t>a</w:t>
      </w:r>
      <w:r w:rsidR="005125B4">
        <w:rPr>
          <w:rFonts w:ascii="Segoe UI" w:hAnsi="Segoe UI" w:cs="Segoe UI"/>
          <w:sz w:val="22"/>
          <w:szCs w:val="22"/>
        </w:rPr>
        <w:t> </w:t>
      </w:r>
      <w:r w:rsidR="00C845E3">
        <w:rPr>
          <w:rFonts w:ascii="Segoe UI" w:hAnsi="Segoe UI" w:cs="Segoe UI"/>
          <w:sz w:val="22"/>
          <w:szCs w:val="22"/>
        </w:rPr>
        <w:t xml:space="preserve">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 w:rsidR="00C845E3">
        <w:rPr>
          <w:rFonts w:ascii="Segoe UI" w:hAnsi="Segoe UI" w:cs="Segoe UI"/>
          <w:sz w:val="22"/>
          <w:szCs w:val="22"/>
        </w:rPr>
        <w:t>;</w:t>
      </w:r>
    </w:p>
    <w:p w14:paraId="756F2283" w14:textId="77777777" w:rsidR="00127924" w:rsidRPr="00670DC8" w:rsidRDefault="00C845E3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 w:rsidR="005125B4"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="00127924" w:rsidRPr="00670DC8">
        <w:rPr>
          <w:rFonts w:ascii="Segoe UI" w:hAnsi="Segoe UI" w:cs="Segoe UI"/>
          <w:sz w:val="22"/>
          <w:szCs w:val="22"/>
        </w:rPr>
        <w:t>.</w:t>
      </w:r>
    </w:p>
    <w:p w14:paraId="438BE41D" w14:textId="59BBBC0C" w:rsidR="00C845E3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127924" w:rsidRPr="00670DC8">
        <w:rPr>
          <w:rFonts w:ascii="Segoe UI" w:hAnsi="Segoe UI" w:cs="Segoe UI"/>
          <w:sz w:val="22"/>
          <w:szCs w:val="22"/>
        </w:rPr>
        <w:t xml:space="preserve">dále </w:t>
      </w:r>
      <w:r w:rsidRPr="00670DC8">
        <w:rPr>
          <w:rFonts w:ascii="Segoe UI" w:hAnsi="Segoe UI" w:cs="Segoe UI"/>
          <w:sz w:val="22"/>
          <w:szCs w:val="22"/>
        </w:rPr>
        <w:t>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 w:rsidR="00CD338D">
        <w:rPr>
          <w:rFonts w:ascii="Segoe UI" w:hAnsi="Segoe UI" w:cs="Segoe UI"/>
          <w:sz w:val="22"/>
          <w:szCs w:val="22"/>
        </w:rPr>
        <w:t xml:space="preserve">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CD338D">
        <w:rPr>
          <w:rFonts w:ascii="Segoe UI" w:hAnsi="Segoe UI" w:cs="Segoe UI"/>
          <w:sz w:val="22"/>
          <w:szCs w:val="22"/>
        </w:rPr>
        <w:t xml:space="preserve"> uvedené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14:paraId="68BB155C" w14:textId="77777777" w:rsidR="00D07F7E" w:rsidRPr="00C845E3" w:rsidRDefault="009D0712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</w:t>
      </w:r>
      <w:r w:rsidR="00CD6400" w:rsidRPr="00C845E3">
        <w:rPr>
          <w:rFonts w:ascii="Segoe UI" w:hAnsi="Segoe UI" w:cs="Segoe UI"/>
          <w:sz w:val="22"/>
          <w:szCs w:val="22"/>
        </w:rPr>
        <w:t>udou mít význam, jenž je jim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 w:rsidR="00C845E3">
        <w:rPr>
          <w:rFonts w:ascii="Segoe UI" w:hAnsi="Segoe UI" w:cs="Segoe UI"/>
          <w:sz w:val="22"/>
          <w:szCs w:val="22"/>
        </w:rPr>
        <w:t>.</w:t>
      </w:r>
    </w:p>
    <w:p w14:paraId="6C2F48AE" w14:textId="77777777" w:rsidR="00D07F7E" w:rsidRPr="00670DC8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  <w:lang w:val="cs-CZ"/>
        </w:rPr>
        <w:lastRenderedPageBreak/>
        <w:t xml:space="preserve"> </w:t>
      </w:r>
      <w:bookmarkStart w:id="4" w:name="_Toc404846707"/>
      <w:r w:rsidRPr="00670DC8">
        <w:rPr>
          <w:rFonts w:ascii="Segoe UI" w:hAnsi="Segoe UI" w:cs="Segoe UI"/>
          <w:b/>
          <w:sz w:val="22"/>
          <w:szCs w:val="22"/>
        </w:rPr>
        <w:t xml:space="preserve">ÚČEL </w:t>
      </w:r>
      <w:bookmarkEnd w:id="4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6D042861" w14:textId="77777777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 w:rsidR="0052429A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r w:rsidR="00C845E3" w:rsidRPr="00C845E3">
        <w:rPr>
          <w:rFonts w:ascii="Segoe UI" w:hAnsi="Segoe UI" w:cs="Segoe UI"/>
          <w:sz w:val="22"/>
          <w:szCs w:val="22"/>
        </w:rPr>
        <w:t xml:space="preserve">komplexního </w:t>
      </w:r>
      <w:r w:rsidR="0052429A" w:rsidRPr="009E3DC1">
        <w:rPr>
          <w:rFonts w:ascii="Segoe UI" w:hAnsi="Segoe UI" w:cs="Segoe UI"/>
          <w:sz w:val="22"/>
          <w:szCs w:val="22"/>
        </w:rPr>
        <w:t xml:space="preserve">vzdělávání </w:t>
      </w:r>
      <w:r w:rsidR="00C845E3" w:rsidRPr="009E3DC1">
        <w:rPr>
          <w:rFonts w:ascii="Segoe UI" w:hAnsi="Segoe UI" w:cs="Segoe UI"/>
          <w:sz w:val="22"/>
          <w:szCs w:val="22"/>
        </w:rPr>
        <w:t xml:space="preserve">pro </w:t>
      </w:r>
      <w:r w:rsidR="009E3DC1" w:rsidRPr="009E3DC1">
        <w:rPr>
          <w:rFonts w:ascii="Segoe UI" w:hAnsi="Segoe UI" w:cs="Segoe UI"/>
          <w:sz w:val="22"/>
          <w:szCs w:val="22"/>
        </w:rPr>
        <w:t xml:space="preserve">odborný tým projektu </w:t>
      </w:r>
      <w:r w:rsidR="009E3DC1" w:rsidRPr="009E3DC1">
        <w:rPr>
          <w:rFonts w:ascii="Segoe UI" w:hAnsi="Segoe UI" w:cs="Segoe UI"/>
          <w:iCs/>
          <w:sz w:val="22"/>
          <w:szCs w:val="22"/>
        </w:rPr>
        <w:t>„Tvorba systému sociálně zdravotního pomezí v Kraji Vysočina“</w:t>
      </w:r>
      <w:r w:rsidR="00C845E3" w:rsidRPr="009E3DC1">
        <w:rPr>
          <w:rFonts w:ascii="Segoe UI" w:hAnsi="Segoe UI" w:cs="Segoe UI"/>
          <w:sz w:val="22"/>
          <w:szCs w:val="22"/>
        </w:rPr>
        <w:t xml:space="preserve">. </w:t>
      </w:r>
      <w:r w:rsidRPr="009E3DC1">
        <w:rPr>
          <w:rFonts w:ascii="Segoe UI" w:hAnsi="Segoe UI" w:cs="Segoe UI"/>
          <w:sz w:val="22"/>
          <w:szCs w:val="22"/>
        </w:rPr>
        <w:t>Tohoto</w:t>
      </w:r>
      <w:r w:rsidRPr="00670DC8">
        <w:rPr>
          <w:rFonts w:ascii="Segoe UI" w:hAnsi="Segoe UI" w:cs="Segoe UI"/>
          <w:sz w:val="22"/>
          <w:szCs w:val="22"/>
        </w:rPr>
        <w:t xml:space="preserve"> cíle chce Objednatel dosáhnout prostřednictvím </w:t>
      </w:r>
      <w:r w:rsidR="007644BE" w:rsidRPr="00670DC8">
        <w:rPr>
          <w:rFonts w:ascii="Segoe UI" w:hAnsi="Segoe UI" w:cs="Segoe UI"/>
          <w:sz w:val="22"/>
          <w:szCs w:val="22"/>
        </w:rPr>
        <w:t xml:space="preserve">jednotlivých služeb poskytovaných </w:t>
      </w:r>
      <w:r w:rsidRPr="00670DC8">
        <w:rPr>
          <w:rFonts w:ascii="Segoe UI" w:hAnsi="Segoe UI" w:cs="Segoe UI"/>
          <w:sz w:val="22"/>
          <w:szCs w:val="22"/>
        </w:rPr>
        <w:t>Dodavatelem. Veškeré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a jejích přílohách uvedené požadavky na </w:t>
      </w:r>
      <w:r w:rsidR="006D503E">
        <w:rPr>
          <w:rFonts w:ascii="Segoe UI" w:hAnsi="Segoe UI" w:cs="Segoe UI"/>
          <w:sz w:val="22"/>
          <w:szCs w:val="22"/>
        </w:rPr>
        <w:t xml:space="preserve">zajištění </w:t>
      </w:r>
      <w:r w:rsidR="00C845E3">
        <w:rPr>
          <w:rFonts w:ascii="Segoe UI" w:hAnsi="Segoe UI" w:cs="Segoe UI"/>
          <w:sz w:val="22"/>
          <w:szCs w:val="22"/>
        </w:rPr>
        <w:t>plnění</w:t>
      </w:r>
      <w:r w:rsidR="00CD6400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musí být primárně vykládány tak, aby Objednatel realizací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Dodavatelem dosáhl zde uvedeného </w:t>
      </w:r>
      <w:r w:rsidR="00C845E3">
        <w:rPr>
          <w:rFonts w:ascii="Segoe UI" w:hAnsi="Segoe UI" w:cs="Segoe UI"/>
          <w:sz w:val="22"/>
          <w:szCs w:val="22"/>
        </w:rPr>
        <w:t>účelu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38E041A" w14:textId="77777777" w:rsidR="00D07F7E" w:rsidRPr="00670DC8" w:rsidRDefault="00D07F7E" w:rsidP="00C845E3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5" w:name="_Ref349491719"/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6" w:name="_Toc404846708"/>
      <w:r w:rsidRPr="00670DC8">
        <w:rPr>
          <w:rFonts w:ascii="Segoe UI" w:hAnsi="Segoe UI" w:cs="Segoe UI"/>
          <w:b/>
          <w:sz w:val="22"/>
          <w:szCs w:val="22"/>
        </w:rPr>
        <w:t xml:space="preserve">PŘEDMĚT </w:t>
      </w:r>
      <w:bookmarkEnd w:id="5"/>
      <w:bookmarkEnd w:id="6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0A4044D2" w14:textId="77777777" w:rsidR="00367DCE" w:rsidRPr="001F5992" w:rsidRDefault="00D07F7E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</w:t>
      </w:r>
      <w:r w:rsidR="0052429A">
        <w:rPr>
          <w:rFonts w:ascii="Segoe UI" w:hAnsi="Segoe UI" w:cs="Segoe UI"/>
          <w:sz w:val="22"/>
          <w:szCs w:val="22"/>
        </w:rPr>
        <w:t xml:space="preserve">e </w:t>
      </w:r>
      <w:r w:rsidRPr="0052429A">
        <w:rPr>
          <w:rFonts w:ascii="Segoe UI" w:hAnsi="Segoe UI" w:cs="Segoe UI"/>
          <w:sz w:val="22"/>
          <w:szCs w:val="22"/>
        </w:rPr>
        <w:t>zabezpeč</w:t>
      </w:r>
      <w:r w:rsidR="001F5992">
        <w:rPr>
          <w:rFonts w:ascii="Segoe UI" w:hAnsi="Segoe UI" w:cs="Segoe UI"/>
          <w:sz w:val="22"/>
          <w:szCs w:val="22"/>
        </w:rPr>
        <w:t>ení</w:t>
      </w:r>
      <w:r w:rsidRPr="0052429A">
        <w:rPr>
          <w:rFonts w:ascii="Segoe UI" w:hAnsi="Segoe UI" w:cs="Segoe UI"/>
          <w:sz w:val="22"/>
          <w:szCs w:val="22"/>
        </w:rPr>
        <w:t xml:space="preserve"> řádn</w:t>
      </w:r>
      <w:r w:rsidR="001F5992">
        <w:rPr>
          <w:rFonts w:ascii="Segoe UI" w:hAnsi="Segoe UI" w:cs="Segoe UI"/>
          <w:sz w:val="22"/>
          <w:szCs w:val="22"/>
        </w:rPr>
        <w:t>ého</w:t>
      </w:r>
      <w:r w:rsidRPr="0052429A">
        <w:rPr>
          <w:rFonts w:ascii="Segoe UI" w:hAnsi="Segoe UI" w:cs="Segoe UI"/>
          <w:sz w:val="22"/>
          <w:szCs w:val="22"/>
        </w:rPr>
        <w:t xml:space="preserve"> a včas</w:t>
      </w:r>
      <w:r w:rsidR="001F5992">
        <w:rPr>
          <w:rFonts w:ascii="Segoe UI" w:hAnsi="Segoe UI" w:cs="Segoe UI"/>
          <w:sz w:val="22"/>
          <w:szCs w:val="22"/>
        </w:rPr>
        <w:t>ného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="007644BE" w:rsidRPr="0052429A">
        <w:rPr>
          <w:rFonts w:ascii="Segoe UI" w:hAnsi="Segoe UI" w:cs="Segoe UI"/>
          <w:sz w:val="22"/>
          <w:szCs w:val="22"/>
        </w:rPr>
        <w:t xml:space="preserve">poskytování </w:t>
      </w:r>
      <w:r w:rsidR="001F5992">
        <w:rPr>
          <w:rFonts w:ascii="Segoe UI" w:hAnsi="Segoe UI" w:cs="Segoe UI"/>
          <w:sz w:val="22"/>
          <w:szCs w:val="22"/>
        </w:rPr>
        <w:t xml:space="preserve">vzdělávání </w:t>
      </w:r>
      <w:r w:rsidRPr="0052429A">
        <w:rPr>
          <w:rFonts w:ascii="Segoe UI" w:hAnsi="Segoe UI" w:cs="Segoe UI"/>
          <w:sz w:val="22"/>
          <w:szCs w:val="22"/>
        </w:rPr>
        <w:t>Dodavatelem</w:t>
      </w:r>
      <w:r w:rsidR="005125B4" w:rsidRPr="0052429A">
        <w:rPr>
          <w:rFonts w:ascii="Segoe UI" w:hAnsi="Segoe UI" w:cs="Segoe UI"/>
          <w:sz w:val="22"/>
          <w:szCs w:val="22"/>
        </w:rPr>
        <w:t xml:space="preserve">, </w:t>
      </w:r>
      <w:r w:rsidRPr="0052429A">
        <w:rPr>
          <w:rFonts w:ascii="Segoe UI" w:hAnsi="Segoe UI" w:cs="Segoe UI"/>
          <w:sz w:val="22"/>
          <w:szCs w:val="22"/>
        </w:rPr>
        <w:t>vše v</w:t>
      </w:r>
      <w:r w:rsidR="00AF21B8" w:rsidRPr="0052429A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 xml:space="preserve">rozsahu, kvalitě a s obsahem definovaným </w:t>
      </w:r>
      <w:r w:rsidR="001F5992">
        <w:rPr>
          <w:rFonts w:ascii="Segoe UI" w:hAnsi="Segoe UI" w:cs="Segoe UI"/>
          <w:sz w:val="22"/>
          <w:szCs w:val="22"/>
        </w:rPr>
        <w:t xml:space="preserve">Smlouvou </w:t>
      </w:r>
      <w:r w:rsidRPr="001F5992">
        <w:rPr>
          <w:rFonts w:ascii="Segoe UI" w:hAnsi="Segoe UI" w:cs="Segoe UI"/>
          <w:sz w:val="22"/>
          <w:szCs w:val="22"/>
        </w:rPr>
        <w:t>(dále jen „</w:t>
      </w:r>
      <w:r w:rsidRPr="001F5992">
        <w:rPr>
          <w:rFonts w:ascii="Segoe UI" w:hAnsi="Segoe UI" w:cs="Segoe UI"/>
          <w:b/>
          <w:i/>
          <w:sz w:val="22"/>
          <w:szCs w:val="22"/>
        </w:rPr>
        <w:t>Plnění</w:t>
      </w:r>
      <w:r w:rsidRPr="001F5992">
        <w:rPr>
          <w:rFonts w:ascii="Segoe UI" w:hAnsi="Segoe UI" w:cs="Segoe UI"/>
          <w:sz w:val="22"/>
          <w:szCs w:val="22"/>
        </w:rPr>
        <w:t>“)</w:t>
      </w:r>
      <w:r w:rsidR="00FF1FF4" w:rsidRPr="001F5992">
        <w:rPr>
          <w:rFonts w:ascii="Segoe UI" w:hAnsi="Segoe UI" w:cs="Segoe UI"/>
          <w:sz w:val="22"/>
          <w:szCs w:val="22"/>
        </w:rPr>
        <w:t>.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="00367DCE"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F27860" w:rsidRPr="001F5992">
        <w:rPr>
          <w:rFonts w:ascii="Segoe UI" w:hAnsi="Segoe UI" w:cs="Segoe UI"/>
          <w:sz w:val="22"/>
          <w:szCs w:val="22"/>
        </w:rPr>
        <w:t xml:space="preserve"> přílohách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F27860" w:rsidRPr="001F5992">
        <w:rPr>
          <w:rFonts w:ascii="Segoe UI" w:hAnsi="Segoe UI" w:cs="Segoe UI"/>
          <w:sz w:val="22"/>
          <w:szCs w:val="22"/>
        </w:rPr>
        <w:t>.</w:t>
      </w:r>
    </w:p>
    <w:p w14:paraId="5E9CEAED" w14:textId="77777777" w:rsidR="00D07F7E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 w:rsidR="001F5992"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14:paraId="44ED809B" w14:textId="20AC74BE" w:rsidR="000E283E" w:rsidRPr="00670DC8" w:rsidRDefault="000E283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projektu „</w:t>
      </w:r>
      <w:r w:rsidRPr="000E283E">
        <w:rPr>
          <w:rFonts w:ascii="Segoe UI" w:hAnsi="Segoe UI" w:cs="Segoe UI"/>
          <w:iCs/>
          <w:sz w:val="22"/>
          <w:szCs w:val="22"/>
        </w:rPr>
        <w:t>Tvorba systému sociálně zdravotního pomezí v</w:t>
      </w:r>
      <w:r w:rsidR="00A32E49">
        <w:rPr>
          <w:rFonts w:ascii="Segoe UI" w:hAnsi="Segoe UI" w:cs="Segoe UI"/>
          <w:iCs/>
          <w:sz w:val="22"/>
          <w:szCs w:val="22"/>
        </w:rPr>
        <w:t> </w:t>
      </w:r>
      <w:r w:rsidRPr="000E283E">
        <w:rPr>
          <w:rFonts w:ascii="Segoe UI" w:hAnsi="Segoe UI" w:cs="Segoe UI"/>
          <w:iCs/>
          <w:sz w:val="22"/>
          <w:szCs w:val="22"/>
        </w:rPr>
        <w:t>Kraji Vysočina</w:t>
      </w:r>
      <w:r w:rsidRPr="000E283E">
        <w:rPr>
          <w:rFonts w:ascii="Segoe UI" w:hAnsi="Segoe UI" w:cs="Segoe UI"/>
          <w:sz w:val="22"/>
          <w:szCs w:val="22"/>
        </w:rPr>
        <w:t>“, reg. č. CZ.03.3.X/0.0/0.0/15_018/0013974, spolufinancovaného z Evropského sociálního fondu v rámci Operačního programu zaměstnanost</w:t>
      </w:r>
      <w:r>
        <w:rPr>
          <w:rFonts w:ascii="Segoe UI" w:hAnsi="Segoe UI" w:cs="Segoe UI"/>
          <w:sz w:val="22"/>
          <w:szCs w:val="22"/>
        </w:rPr>
        <w:t>.</w:t>
      </w:r>
    </w:p>
    <w:p w14:paraId="666B9379" w14:textId="1A54B3ED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 w:rsidR="00812CA5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 w:rsidR="001F599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 w:rsidR="005125B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 w:rsidR="005125B4"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 souladu se všemi relevantními normami obsahujícími technické specifikace nebo jiná určující </w:t>
      </w:r>
      <w:r w:rsidR="00F74534"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14:paraId="480568A4" w14:textId="77777777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rovněž povinen poskytovat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 souladu s veškerými požadavky obsaženými v</w:t>
      </w:r>
      <w:r w:rsidR="001F5992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</w:t>
      </w:r>
      <w:r w:rsidR="00367DCE" w:rsidRPr="00670DC8">
        <w:rPr>
          <w:rFonts w:ascii="Segoe UI" w:hAnsi="Segoe UI" w:cs="Segoe UI"/>
          <w:sz w:val="22"/>
          <w:szCs w:val="22"/>
        </w:rPr>
        <w:t xml:space="preserve"> na plnění Veřejné zakázky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28C33B2" w14:textId="1C5027DB" w:rsidR="00DA6C07" w:rsidRPr="001F5992" w:rsidRDefault="00045382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za řádně poskytnuté Plnění uhradit Dodavateli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 w:rsidR="001F5992"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7A7FE85" w14:textId="77777777" w:rsidR="00D07F7E" w:rsidRPr="008544D9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7" w:name="_Ref352069075"/>
      <w:bookmarkStart w:id="8" w:name="_Toc404846710"/>
      <w:r w:rsidRPr="008544D9">
        <w:rPr>
          <w:rFonts w:ascii="Segoe UI" w:hAnsi="Segoe UI" w:cs="Segoe UI"/>
          <w:b/>
          <w:sz w:val="22"/>
          <w:szCs w:val="22"/>
        </w:rPr>
        <w:t>DOBA</w:t>
      </w:r>
      <w:r w:rsidR="00127925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</w:t>
      </w:r>
      <w:r w:rsidRPr="008544D9">
        <w:rPr>
          <w:rFonts w:ascii="Segoe UI" w:hAnsi="Segoe UI" w:cs="Segoe UI"/>
          <w:b/>
          <w:sz w:val="22"/>
          <w:szCs w:val="22"/>
        </w:rPr>
        <w:t xml:space="preserve"> MÍSTO PLNĚNÍ</w:t>
      </w:r>
      <w:bookmarkEnd w:id="7"/>
      <w:bookmarkEnd w:id="8"/>
      <w:r w:rsidR="0003596E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 ZMĚNOVÉ ŘÍZENÍ</w:t>
      </w:r>
    </w:p>
    <w:p w14:paraId="72DBF966" w14:textId="590CDDCC" w:rsidR="00D07F7E" w:rsidRPr="009E3DC1" w:rsidRDefault="00EA2FCD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ve lhůtě </w:t>
      </w:r>
      <w:r w:rsidR="00720DD4">
        <w:rPr>
          <w:rFonts w:ascii="Segoe UI" w:hAnsi="Segoe UI" w:cs="Segoe UI"/>
          <w:sz w:val="22"/>
          <w:szCs w:val="22"/>
        </w:rPr>
        <w:t xml:space="preserve">do 8 měsíců </w:t>
      </w:r>
      <w:r w:rsidRPr="00EA2FCD">
        <w:rPr>
          <w:rFonts w:ascii="Segoe UI" w:hAnsi="Segoe UI" w:cs="Segoe UI"/>
          <w:sz w:val="22"/>
          <w:szCs w:val="22"/>
        </w:rPr>
        <w:t xml:space="preserve">ode dne nabytí účinnosti </w:t>
      </w:r>
      <w:r>
        <w:rPr>
          <w:rFonts w:ascii="Segoe UI" w:hAnsi="Segoe UI" w:cs="Segoe UI"/>
          <w:sz w:val="22"/>
          <w:szCs w:val="22"/>
        </w:rPr>
        <w:t>S</w:t>
      </w:r>
      <w:r w:rsidRPr="00EA2FCD">
        <w:rPr>
          <w:rFonts w:ascii="Segoe UI" w:hAnsi="Segoe UI" w:cs="Segoe UI"/>
          <w:sz w:val="22"/>
          <w:szCs w:val="22"/>
        </w:rPr>
        <w:t>mlouvy</w:t>
      </w:r>
      <w:r w:rsidR="00720DD4">
        <w:rPr>
          <w:rFonts w:ascii="Segoe UI" w:hAnsi="Segoe UI" w:cs="Segoe UI"/>
          <w:sz w:val="22"/>
          <w:szCs w:val="22"/>
        </w:rPr>
        <w:t xml:space="preserve"> a v souladu s harmonogramem dle odst. 8.3 Smlouvy</w:t>
      </w:r>
      <w:r w:rsidRPr="00EA2FCD">
        <w:rPr>
          <w:rFonts w:ascii="Segoe UI" w:hAnsi="Segoe UI" w:cs="Segoe UI"/>
          <w:sz w:val="22"/>
          <w:szCs w:val="22"/>
        </w:rPr>
        <w:t>.</w:t>
      </w:r>
    </w:p>
    <w:p w14:paraId="7BFBAA06" w14:textId="26B06080" w:rsidR="00D07F7E" w:rsidRDefault="00695751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Plnění dle </w:t>
      </w:r>
      <w:r w:rsidR="001F5992" w:rsidRPr="009E3DC1">
        <w:rPr>
          <w:rFonts w:ascii="Segoe UI" w:hAnsi="Segoe UI" w:cs="Segoe UI"/>
          <w:sz w:val="22"/>
          <w:szCs w:val="22"/>
        </w:rPr>
        <w:t>Smlouvy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Pr="009E3DC1">
        <w:rPr>
          <w:rFonts w:ascii="Segoe UI" w:hAnsi="Segoe UI" w:cs="Segoe UI"/>
          <w:sz w:val="22"/>
          <w:szCs w:val="22"/>
        </w:rPr>
        <w:t>bud</w:t>
      </w:r>
      <w:r w:rsidR="009E3DC1" w:rsidRPr="009E3DC1">
        <w:rPr>
          <w:rFonts w:ascii="Segoe UI" w:hAnsi="Segoe UI" w:cs="Segoe UI"/>
          <w:sz w:val="22"/>
          <w:szCs w:val="22"/>
        </w:rPr>
        <w:t>e</w:t>
      </w:r>
      <w:r w:rsidRPr="009E3DC1">
        <w:rPr>
          <w:rFonts w:ascii="Segoe UI" w:hAnsi="Segoe UI" w:cs="Segoe UI"/>
          <w:sz w:val="22"/>
          <w:szCs w:val="22"/>
        </w:rPr>
        <w:t xml:space="preserve"> poskytován</w:t>
      </w:r>
      <w:r w:rsidR="009E3DC1" w:rsidRPr="009E3DC1">
        <w:rPr>
          <w:rFonts w:ascii="Segoe UI" w:hAnsi="Segoe UI" w:cs="Segoe UI"/>
          <w:sz w:val="22"/>
          <w:szCs w:val="22"/>
        </w:rPr>
        <w:t>o</w:t>
      </w:r>
      <w:r w:rsidR="00BA11DA">
        <w:rPr>
          <w:rFonts w:ascii="Segoe UI" w:hAnsi="Segoe UI" w:cs="Segoe UI"/>
          <w:sz w:val="22"/>
          <w:szCs w:val="22"/>
        </w:rPr>
        <w:t xml:space="preserve"> ve školících prostorách</w:t>
      </w:r>
      <w:r w:rsidRPr="009E3DC1">
        <w:rPr>
          <w:rFonts w:ascii="Segoe UI" w:hAnsi="Segoe UI" w:cs="Segoe UI"/>
          <w:sz w:val="22"/>
          <w:szCs w:val="22"/>
        </w:rPr>
        <w:t xml:space="preserve"> </w:t>
      </w:r>
      <w:r w:rsidR="009E3DC1" w:rsidRPr="009E3DC1">
        <w:rPr>
          <w:rFonts w:ascii="Segoe UI" w:hAnsi="Segoe UI" w:cs="Segoe UI"/>
          <w:sz w:val="22"/>
          <w:szCs w:val="22"/>
        </w:rPr>
        <w:t xml:space="preserve">v Jihlavě, </w:t>
      </w:r>
      <w:r w:rsidR="00BA11DA">
        <w:rPr>
          <w:rFonts w:ascii="Segoe UI" w:hAnsi="Segoe UI" w:cs="Segoe UI"/>
          <w:sz w:val="22"/>
          <w:szCs w:val="22"/>
        </w:rPr>
        <w:t xml:space="preserve">které zajistí na své náklady </w:t>
      </w:r>
      <w:r w:rsidR="005F11F3">
        <w:rPr>
          <w:rFonts w:ascii="Segoe UI" w:hAnsi="Segoe UI" w:cs="Segoe UI"/>
          <w:sz w:val="22"/>
          <w:szCs w:val="22"/>
        </w:rPr>
        <w:t>Objednatel</w:t>
      </w:r>
      <w:r w:rsidR="009E3DC1" w:rsidRPr="009E3DC1">
        <w:rPr>
          <w:rFonts w:ascii="Segoe UI" w:hAnsi="Segoe UI" w:cs="Segoe UI"/>
          <w:sz w:val="22"/>
          <w:szCs w:val="22"/>
        </w:rPr>
        <w:t>.</w:t>
      </w:r>
      <w:r w:rsidR="00BA11DA">
        <w:rPr>
          <w:rFonts w:ascii="Segoe UI" w:hAnsi="Segoe UI" w:cs="Segoe UI"/>
          <w:sz w:val="22"/>
          <w:szCs w:val="22"/>
        </w:rPr>
        <w:t xml:space="preserve"> Konkrétní místo </w:t>
      </w:r>
      <w:r w:rsidR="00482C20">
        <w:rPr>
          <w:rFonts w:ascii="Segoe UI" w:hAnsi="Segoe UI" w:cs="Segoe UI"/>
          <w:sz w:val="22"/>
          <w:szCs w:val="22"/>
        </w:rPr>
        <w:t>P</w:t>
      </w:r>
      <w:r w:rsidR="00BA11DA">
        <w:rPr>
          <w:rFonts w:ascii="Segoe UI" w:hAnsi="Segoe UI" w:cs="Segoe UI"/>
          <w:sz w:val="22"/>
          <w:szCs w:val="22"/>
        </w:rPr>
        <w:t>lnění sdělí Objednatel</w:t>
      </w:r>
      <w:r w:rsidR="005F11F3">
        <w:rPr>
          <w:rFonts w:ascii="Segoe UI" w:hAnsi="Segoe UI" w:cs="Segoe UI"/>
          <w:sz w:val="22"/>
          <w:szCs w:val="22"/>
        </w:rPr>
        <w:t xml:space="preserve"> Dodavateli</w:t>
      </w:r>
      <w:r w:rsidR="00BA11DA">
        <w:rPr>
          <w:rFonts w:ascii="Segoe UI" w:hAnsi="Segoe UI" w:cs="Segoe UI"/>
          <w:sz w:val="22"/>
          <w:szCs w:val="22"/>
        </w:rPr>
        <w:t xml:space="preserve"> na úvodní schůzce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="00BA11DA">
        <w:rPr>
          <w:rFonts w:ascii="Segoe UI" w:hAnsi="Segoe UI" w:cs="Segoe UI"/>
          <w:sz w:val="22"/>
          <w:szCs w:val="22"/>
        </w:rPr>
        <w:t>dle odst. 8.3 Smlouvy.</w:t>
      </w:r>
    </w:p>
    <w:p w14:paraId="00B69EA5" w14:textId="77777777" w:rsidR="00BA11DA" w:rsidRPr="009E3DC1" w:rsidRDefault="00BA11DA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lastRenderedPageBreak/>
        <w:t xml:space="preserve">Smluvní strany sjednávají, že </w:t>
      </w:r>
      <w:r>
        <w:rPr>
          <w:rFonts w:ascii="Segoe UI" w:hAnsi="Segoe UI" w:cs="Segoe UI"/>
          <w:bCs/>
          <w:sz w:val="22"/>
          <w:szCs w:val="22"/>
        </w:rPr>
        <w:t>vzdělávací</w:t>
      </w:r>
      <w:r w:rsidRPr="00BA11DA">
        <w:rPr>
          <w:rFonts w:ascii="Segoe UI" w:hAnsi="Segoe UI" w:cs="Segoe UI"/>
          <w:bCs/>
          <w:sz w:val="22"/>
          <w:szCs w:val="22"/>
        </w:rPr>
        <w:t xml:space="preserve"> materiály</w:t>
      </w:r>
      <w:r w:rsidRPr="00BA11DA">
        <w:rPr>
          <w:rFonts w:ascii="Segoe UI" w:hAnsi="Segoe UI" w:cs="Segoe UI"/>
          <w:sz w:val="22"/>
          <w:szCs w:val="22"/>
        </w:rPr>
        <w:t xml:space="preserve"> specifikované v příloze č. 1 </w:t>
      </w:r>
      <w:r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mlouvy, budou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 xml:space="preserve">bjednateli předány </w:t>
      </w:r>
      <w:r w:rsidR="00397520">
        <w:rPr>
          <w:rFonts w:ascii="Segoe UI" w:hAnsi="Segoe UI" w:cs="Segoe UI"/>
          <w:sz w:val="22"/>
          <w:szCs w:val="22"/>
        </w:rPr>
        <w:t xml:space="preserve">ze strany Dodavatele </w:t>
      </w:r>
      <w:r w:rsidRPr="00BA11DA">
        <w:rPr>
          <w:rFonts w:ascii="Segoe UI" w:hAnsi="Segoe UI" w:cs="Segoe UI"/>
          <w:sz w:val="22"/>
          <w:szCs w:val="22"/>
        </w:rPr>
        <w:t xml:space="preserve">v sídle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>bjednatele, a to k rukám oprávněné osoby</w:t>
      </w:r>
      <w:r w:rsidR="00EA2FCD">
        <w:rPr>
          <w:rFonts w:ascii="Segoe UI" w:hAnsi="Segoe UI" w:cs="Segoe UI"/>
          <w:sz w:val="22"/>
          <w:szCs w:val="22"/>
        </w:rPr>
        <w:t xml:space="preserve"> ve věcech realizačních</w:t>
      </w:r>
      <w:r w:rsidRPr="00BA11DA">
        <w:rPr>
          <w:rFonts w:ascii="Segoe UI" w:hAnsi="Segoe UI" w:cs="Segoe UI"/>
          <w:sz w:val="22"/>
          <w:szCs w:val="22"/>
        </w:rPr>
        <w:t xml:space="preserve"> dle</w:t>
      </w:r>
      <w:r w:rsidR="00EA2FCD">
        <w:rPr>
          <w:rFonts w:ascii="Segoe UI" w:hAnsi="Segoe UI" w:cs="Segoe UI"/>
          <w:sz w:val="22"/>
          <w:szCs w:val="22"/>
        </w:rPr>
        <w:t xml:space="preserve"> odst. 9.6 S</w:t>
      </w:r>
      <w:r w:rsidRPr="00BA11DA">
        <w:rPr>
          <w:rFonts w:ascii="Segoe UI" w:hAnsi="Segoe UI" w:cs="Segoe UI"/>
          <w:sz w:val="22"/>
          <w:szCs w:val="22"/>
        </w:rPr>
        <w:t xml:space="preserve">mlouvy. Termín předání </w:t>
      </w:r>
      <w:r w:rsidR="00EA2FCD"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 si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mluvní strany dohodnou na úvodní schůzce dle </w:t>
      </w:r>
      <w:r w:rsidR="00EA2FCD">
        <w:rPr>
          <w:rFonts w:ascii="Segoe UI" w:hAnsi="Segoe UI" w:cs="Segoe UI"/>
          <w:sz w:val="22"/>
          <w:szCs w:val="22"/>
        </w:rPr>
        <w:t>odst. 8.3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>mlouvy.</w:t>
      </w:r>
    </w:p>
    <w:p w14:paraId="78F0DA28" w14:textId="77777777" w:rsidR="0003596E" w:rsidRPr="00670DC8" w:rsidRDefault="00035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14:paraId="4AEE35E8" w14:textId="77777777" w:rsidR="0003596E" w:rsidRPr="00670DC8" w:rsidRDefault="002B2708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Kterákoliv ze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03596E" w:rsidRPr="00670DC8">
        <w:rPr>
          <w:rFonts w:ascii="Segoe UI" w:hAnsi="Segoe UI" w:cs="Segoe UI"/>
          <w:sz w:val="22"/>
          <w:szCs w:val="22"/>
        </w:rPr>
        <w:t xml:space="preserve"> je oprávněna písemně navrhnout změny</w:t>
      </w:r>
      <w:r w:rsidR="00020C12" w:rsidRPr="00670DC8">
        <w:rPr>
          <w:rFonts w:ascii="Segoe UI" w:hAnsi="Segoe UI" w:cs="Segoe UI"/>
          <w:sz w:val="22"/>
          <w:szCs w:val="22"/>
        </w:rPr>
        <w:t xml:space="preserve"> specifikace Plnění</w:t>
      </w:r>
      <w:r w:rsidR="0003596E" w:rsidRPr="00670DC8">
        <w:rPr>
          <w:rFonts w:ascii="Segoe UI" w:hAnsi="Segoe UI" w:cs="Segoe UI"/>
          <w:sz w:val="22"/>
          <w:szCs w:val="22"/>
        </w:rPr>
        <w:t xml:space="preserve"> dle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03596E"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14:paraId="2F96D096" w14:textId="6BDE1F14" w:rsidR="0003596E" w:rsidRPr="00670DC8" w:rsidRDefault="0003596E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9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 w:rsidR="0036284D">
        <w:rPr>
          <w:rFonts w:ascii="Segoe UI" w:hAnsi="Segoe UI" w:cs="Segoe UI"/>
          <w:sz w:val="22"/>
          <w:szCs w:val="22"/>
        </w:rPr>
        <w:t xml:space="preserve">ení dopadů kteroukoliv </w:t>
      </w:r>
      <w:r w:rsidR="001F5992">
        <w:rPr>
          <w:rFonts w:ascii="Segoe UI" w:hAnsi="Segoe UI" w:cs="Segoe UI"/>
          <w:sz w:val="22"/>
          <w:szCs w:val="22"/>
        </w:rPr>
        <w:t>Smluvní stranou</w:t>
      </w:r>
      <w:r w:rsidR="0036284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 w:rsidR="00020C12" w:rsidRPr="00670DC8">
        <w:rPr>
          <w:rFonts w:ascii="Segoe UI" w:hAnsi="Segoe UI" w:cs="Segoe UI"/>
          <w:sz w:val="22"/>
          <w:szCs w:val="22"/>
        </w:rPr>
        <w:t xml:space="preserve">případnou </w:t>
      </w:r>
      <w:r w:rsidRPr="00670DC8">
        <w:rPr>
          <w:rFonts w:ascii="Segoe UI" w:hAnsi="Segoe UI" w:cs="Segoe UI"/>
          <w:sz w:val="22"/>
          <w:szCs w:val="22"/>
        </w:rPr>
        <w:t xml:space="preserve">součinnost Objednatele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9"/>
      <w:r w:rsidR="00020C12" w:rsidRPr="00670DC8">
        <w:rPr>
          <w:rFonts w:ascii="Segoe UI" w:hAnsi="Segoe UI" w:cs="Segoe UI"/>
          <w:sz w:val="22"/>
          <w:szCs w:val="22"/>
        </w:rPr>
        <w:t>Dodavatel</w:t>
      </w:r>
      <w:r w:rsidRPr="00670DC8">
        <w:rPr>
          <w:rFonts w:ascii="Segoe UI" w:hAnsi="Segoe UI" w:cs="Segoe UI"/>
          <w:sz w:val="22"/>
          <w:szCs w:val="22"/>
        </w:rPr>
        <w:t xml:space="preserve"> je povinen toto hodnocení provést bez zbytečného odkladu, nejpozději do </w:t>
      </w:r>
      <w:r w:rsidR="008544D9">
        <w:rPr>
          <w:rFonts w:ascii="Segoe UI" w:hAnsi="Segoe UI" w:cs="Segoe UI"/>
          <w:sz w:val="22"/>
          <w:szCs w:val="22"/>
        </w:rPr>
        <w:t>1</w:t>
      </w:r>
      <w:r w:rsidR="001F5992">
        <w:rPr>
          <w:rFonts w:ascii="Segoe UI" w:hAnsi="Segoe UI" w:cs="Segoe UI"/>
          <w:sz w:val="22"/>
          <w:szCs w:val="22"/>
        </w:rPr>
        <w:t>5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pracovních dnů ode dne doru</w:t>
      </w:r>
      <w:r w:rsidR="0036284D">
        <w:rPr>
          <w:rFonts w:ascii="Segoe UI" w:hAnsi="Segoe UI" w:cs="Segoe UI"/>
          <w:sz w:val="22"/>
          <w:szCs w:val="22"/>
        </w:rPr>
        <w:t xml:space="preserve">čení návrhu kterékoliv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druhé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straně</w:t>
      </w:r>
      <w:r w:rsidR="00020C12" w:rsidRPr="00670DC8">
        <w:rPr>
          <w:rFonts w:ascii="Segoe UI" w:hAnsi="Segoe UI" w:cs="Segoe UI"/>
          <w:sz w:val="22"/>
          <w:szCs w:val="22"/>
        </w:rPr>
        <w:t>.</w:t>
      </w:r>
    </w:p>
    <w:p w14:paraId="47CCD306" w14:textId="0FBB3541" w:rsidR="00020C12" w:rsidRPr="00670DC8" w:rsidRDefault="00020C12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 w:rsidR="0036284D">
        <w:rPr>
          <w:rFonts w:ascii="Segoe UI" w:hAnsi="Segoe UI" w:cs="Segoe UI"/>
          <w:sz w:val="22"/>
          <w:szCs w:val="22"/>
        </w:rPr>
        <w:t>ZVZ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</w:t>
      </w:r>
      <w:r w:rsidR="001F599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písemně.</w:t>
      </w:r>
    </w:p>
    <w:p w14:paraId="17C8606E" w14:textId="1BF6C50C" w:rsidR="00D07F7E" w:rsidRPr="00670DC8" w:rsidRDefault="00D07F7E" w:rsidP="008544D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0" w:name="_Toc404846711"/>
      <w:r w:rsidR="00273885">
        <w:rPr>
          <w:rFonts w:ascii="Segoe UI" w:hAnsi="Segoe UI" w:cs="Segoe UI"/>
          <w:b/>
          <w:sz w:val="22"/>
          <w:szCs w:val="22"/>
          <w:lang w:val="cs-CZ"/>
        </w:rPr>
        <w:t>ODMĚNA ZA</w:t>
      </w:r>
      <w:r w:rsidRPr="00670DC8">
        <w:rPr>
          <w:rFonts w:ascii="Segoe UI" w:hAnsi="Segoe UI" w:cs="Segoe UI"/>
          <w:b/>
          <w:sz w:val="22"/>
          <w:szCs w:val="22"/>
        </w:rPr>
        <w:t xml:space="preserve"> PLNĚNÍ</w:t>
      </w:r>
      <w:bookmarkEnd w:id="10"/>
    </w:p>
    <w:p w14:paraId="7D2807DE" w14:textId="2F1FC7D7" w:rsidR="00D07F7E" w:rsidRPr="00670DC8" w:rsidRDefault="00273885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1" w:name="_Ref390243756"/>
      <w:bookmarkStart w:id="12" w:name="_Ref305657118"/>
      <w:bookmarkStart w:id="13" w:name="_Ref388888946"/>
      <w:r>
        <w:rPr>
          <w:rFonts w:ascii="Segoe UI" w:hAnsi="Segoe UI" w:cs="Segoe UI"/>
          <w:sz w:val="22"/>
          <w:szCs w:val="22"/>
        </w:rPr>
        <w:t>Odměna</w:t>
      </w:r>
      <w:r w:rsidR="00D07F7E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je</w:t>
      </w:r>
      <w:r w:rsidR="00C67018">
        <w:rPr>
          <w:rFonts w:ascii="Segoe UI" w:hAnsi="Segoe UI" w:cs="Segoe UI"/>
          <w:sz w:val="22"/>
          <w:szCs w:val="22"/>
        </w:rPr>
        <w:t xml:space="preserve"> stanovena dohodou 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C6701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na základě nabídky Dodavatele</w:t>
      </w:r>
      <w:r w:rsidR="002A5627">
        <w:rPr>
          <w:rFonts w:ascii="Segoe UI" w:hAnsi="Segoe UI" w:cs="Segoe UI"/>
          <w:sz w:val="22"/>
          <w:szCs w:val="22"/>
        </w:rPr>
        <w:t>,</w:t>
      </w:r>
      <w:r w:rsidR="00D07F7E" w:rsidRPr="00670DC8">
        <w:rPr>
          <w:rFonts w:ascii="Segoe UI" w:hAnsi="Segoe UI" w:cs="Segoe UI"/>
          <w:sz w:val="22"/>
          <w:szCs w:val="22"/>
        </w:rPr>
        <w:t xml:space="preserve"> a to formou jednotkových </w:t>
      </w:r>
      <w:r>
        <w:rPr>
          <w:rFonts w:ascii="Segoe UI" w:hAnsi="Segoe UI" w:cs="Segoe UI"/>
          <w:sz w:val="22"/>
          <w:szCs w:val="22"/>
        </w:rPr>
        <w:t>odměn</w:t>
      </w:r>
      <w:r w:rsidR="00D07F7E" w:rsidRPr="00670DC8">
        <w:rPr>
          <w:rFonts w:ascii="Segoe UI" w:hAnsi="Segoe UI" w:cs="Segoe UI"/>
          <w:sz w:val="22"/>
          <w:szCs w:val="22"/>
        </w:rPr>
        <w:t xml:space="preserve">, jejichž detailní kalkulace je obsažena v příloze č. </w:t>
      </w:r>
      <w:r w:rsidR="008544D9">
        <w:rPr>
          <w:rFonts w:ascii="Segoe UI" w:hAnsi="Segoe UI" w:cs="Segoe UI"/>
          <w:sz w:val="22"/>
          <w:szCs w:val="22"/>
        </w:rPr>
        <w:t>2</w:t>
      </w:r>
      <w:r w:rsidR="00A66851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V těchto </w:t>
      </w:r>
      <w:r>
        <w:rPr>
          <w:rFonts w:ascii="Segoe UI" w:hAnsi="Segoe UI" w:cs="Segoe UI"/>
          <w:sz w:val="22"/>
          <w:szCs w:val="22"/>
        </w:rPr>
        <w:t>odměnách</w:t>
      </w:r>
      <w:r w:rsidR="00D07F7E"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, které je Dodavatel </w:t>
      </w:r>
      <w:r w:rsidR="001F5992">
        <w:rPr>
          <w:rFonts w:ascii="Segoe UI" w:hAnsi="Segoe UI" w:cs="Segoe UI"/>
          <w:sz w:val="22"/>
          <w:szCs w:val="22"/>
        </w:rPr>
        <w:t>povinen v rámci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 w:rsidR="007644BE" w:rsidRPr="00670DC8">
        <w:rPr>
          <w:rFonts w:ascii="Segoe UI" w:hAnsi="Segoe UI" w:cs="Segoe UI"/>
          <w:sz w:val="22"/>
          <w:szCs w:val="22"/>
        </w:rPr>
        <w:t xml:space="preserve">Plnění </w:t>
      </w:r>
      <w:r w:rsidR="00D07F7E" w:rsidRPr="00670DC8">
        <w:rPr>
          <w:rFonts w:ascii="Segoe UI" w:hAnsi="Segoe UI" w:cs="Segoe UI"/>
          <w:sz w:val="22"/>
          <w:szCs w:val="22"/>
        </w:rPr>
        <w:t>poskytnout či provést.</w:t>
      </w:r>
      <w:bookmarkEnd w:id="11"/>
    </w:p>
    <w:bookmarkEnd w:id="12"/>
    <w:bookmarkEnd w:id="13"/>
    <w:p w14:paraId="03C2BA6D" w14:textId="77777777" w:rsidR="00D07F7E" w:rsidRPr="00670DC8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nese veškeré náklady nutně nebo účelně vynaložené při plnění závazk</w:t>
      </w:r>
      <w:r w:rsidR="007644BE" w:rsidRPr="00670DC8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plnění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14:paraId="607694ED" w14:textId="2C9FE2E2" w:rsidR="005D6351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Veškeré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dle odst.</w:t>
      </w:r>
      <w:r w:rsidR="00A927D5">
        <w:rPr>
          <w:rFonts w:ascii="Segoe UI" w:hAnsi="Segoe UI" w:cs="Segoe UI"/>
          <w:sz w:val="22"/>
          <w:szCs w:val="22"/>
        </w:rPr>
        <w:t xml:space="preserve"> 5.1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</w:t>
      </w:r>
      <w:r w:rsidR="00273885">
        <w:rPr>
          <w:rFonts w:ascii="Segoe UI" w:hAnsi="Segoe UI" w:cs="Segoe UI"/>
          <w:sz w:val="22"/>
          <w:szCs w:val="22"/>
        </w:rPr>
        <w:t>odměnami</w:t>
      </w:r>
      <w:r w:rsidRPr="00670DC8">
        <w:rPr>
          <w:rFonts w:ascii="Segoe UI" w:hAnsi="Segoe UI" w:cs="Segoe UI"/>
          <w:sz w:val="22"/>
          <w:szCs w:val="22"/>
        </w:rPr>
        <w:t xml:space="preserve"> nejvýše přípustnými a jsou platné a konstantní po celou dobu účinnosti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403C442E" w14:textId="0CCFD278" w:rsidR="00D07F7E" w:rsidRPr="005D6351" w:rsidRDefault="00D07F7E" w:rsidP="005D6351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5D6351">
        <w:rPr>
          <w:rFonts w:ascii="Segoe UI" w:hAnsi="Segoe UI" w:cs="Segoe UI"/>
          <w:sz w:val="22"/>
          <w:szCs w:val="22"/>
        </w:rPr>
        <w:t xml:space="preserve">je </w:t>
      </w:r>
      <w:r w:rsidRPr="00670DC8">
        <w:rPr>
          <w:rFonts w:ascii="Segoe UI" w:hAnsi="Segoe UI" w:cs="Segoe UI"/>
          <w:sz w:val="22"/>
          <w:szCs w:val="22"/>
        </w:rPr>
        <w:t>povinen k </w:t>
      </w:r>
      <w:r w:rsidR="00273885">
        <w:rPr>
          <w:rFonts w:ascii="Segoe UI" w:hAnsi="Segoe UI" w:cs="Segoe UI"/>
          <w:sz w:val="22"/>
          <w:szCs w:val="22"/>
        </w:rPr>
        <w:t>odměně</w:t>
      </w:r>
      <w:r w:rsidRPr="00670DC8">
        <w:rPr>
          <w:rFonts w:ascii="Segoe UI" w:hAnsi="Segoe UI" w:cs="Segoe UI"/>
          <w:sz w:val="22"/>
          <w:szCs w:val="22"/>
        </w:rPr>
        <w:t xml:space="preserve"> bez DPH účto</w:t>
      </w:r>
      <w:r w:rsidR="007C64B9">
        <w:rPr>
          <w:rFonts w:ascii="Segoe UI" w:hAnsi="Segoe UI" w:cs="Segoe UI"/>
          <w:sz w:val="22"/>
          <w:szCs w:val="22"/>
        </w:rPr>
        <w:t>vat DPH v platné výši</w:t>
      </w:r>
      <w:r w:rsidR="00A927D5">
        <w:rPr>
          <w:rFonts w:ascii="Segoe UI" w:hAnsi="Segoe UI" w:cs="Segoe UI"/>
          <w:sz w:val="22"/>
          <w:szCs w:val="22"/>
        </w:rPr>
        <w:t>, je-li plátcem DPH</w:t>
      </w:r>
      <w:r w:rsidR="007C64B9">
        <w:rPr>
          <w:rFonts w:ascii="Segoe UI" w:hAnsi="Segoe UI" w:cs="Segoe UI"/>
          <w:sz w:val="22"/>
          <w:szCs w:val="22"/>
        </w:rPr>
        <w:t xml:space="preserve">. </w:t>
      </w:r>
      <w:r w:rsidRPr="005D6351">
        <w:rPr>
          <w:rFonts w:ascii="Segoe UI" w:hAnsi="Segoe UI" w:cs="Segoe UI"/>
          <w:sz w:val="22"/>
          <w:szCs w:val="22"/>
        </w:rPr>
        <w:t>Dodavatel odpovídá za to, že sazba DPH je stanovena v souladu s platnými právními předpisy.</w:t>
      </w:r>
    </w:p>
    <w:p w14:paraId="63106AC1" w14:textId="77777777" w:rsidR="00D07F7E" w:rsidRPr="00670DC8" w:rsidRDefault="00D07F7E" w:rsidP="00F52C02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14" w:name="_Toc404846712"/>
      <w:r w:rsidRPr="00670DC8">
        <w:rPr>
          <w:rFonts w:ascii="Segoe UI" w:hAnsi="Segoe UI" w:cs="Segoe UI"/>
          <w:b/>
          <w:sz w:val="22"/>
          <w:szCs w:val="22"/>
        </w:rPr>
        <w:t>PLATEBNÍ PODMÍNKY</w:t>
      </w:r>
      <w:bookmarkEnd w:id="14"/>
    </w:p>
    <w:p w14:paraId="07DC6A59" w14:textId="77777777" w:rsidR="00F52C02" w:rsidRPr="00670DC8" w:rsidRDefault="00F52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5" w:name="_Ref305657193"/>
      <w:bookmarkStart w:id="16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 w:rsidR="00A927D5"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="00FC184F" w:rsidRPr="00FC184F">
        <w:rPr>
          <w:rFonts w:ascii="Segoe UI" w:hAnsi="Segoe UI" w:cs="Segoe UI"/>
          <w:i/>
          <w:sz w:val="22"/>
          <w:szCs w:val="22"/>
        </w:rPr>
        <w:t>Akceptováno</w:t>
      </w:r>
      <w:r w:rsidR="00FC184F" w:rsidRPr="00FC184F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to za podmínek uvedených v čl. 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begin"/>
      </w:r>
      <w:r w:rsidRPr="00670DC8">
        <w:rPr>
          <w:rFonts w:ascii="Segoe UI" w:hAnsi="Segoe UI" w:cs="Segoe UI"/>
          <w:sz w:val="22"/>
          <w:szCs w:val="22"/>
        </w:rPr>
        <w:instrText xml:space="preserve"> REF _Ref349408244 \r \h </w:instrText>
      </w:r>
      <w:r>
        <w:rPr>
          <w:rFonts w:ascii="Segoe UI" w:hAnsi="Segoe UI" w:cs="Segoe UI"/>
          <w:sz w:val="22"/>
          <w:szCs w:val="22"/>
          <w:highlight w:val="yellow"/>
        </w:rPr>
        <w:instrText xml:space="preserve"> \* MERGEFORMAT </w:instrText>
      </w:r>
      <w:r w:rsidRPr="00670DC8">
        <w:rPr>
          <w:rFonts w:ascii="Segoe UI" w:hAnsi="Segoe UI" w:cs="Segoe UI"/>
          <w:sz w:val="22"/>
          <w:szCs w:val="22"/>
          <w:highlight w:val="yellow"/>
        </w:rPr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670DC8">
        <w:rPr>
          <w:rFonts w:ascii="Segoe UI" w:hAnsi="Segoe UI" w:cs="Segoe UI"/>
          <w:sz w:val="22"/>
          <w:szCs w:val="22"/>
        </w:rPr>
        <w:t>VIII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DE891F4" w14:textId="1BC9FB52" w:rsid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lastRenderedPageBreak/>
        <w:t xml:space="preserve">Každá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 xml:space="preserve">aktura vystavená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</w:t>
      </w:r>
      <w:r w:rsidR="00A703A7" w:rsidRPr="0009701F">
        <w:rPr>
          <w:rFonts w:ascii="Segoe UI" w:hAnsi="Segoe UI" w:cs="Segoe UI"/>
          <w:sz w:val="22"/>
          <w:szCs w:val="22"/>
        </w:rPr>
        <w:t xml:space="preserve"> (dále jen „</w:t>
      </w:r>
      <w:r w:rsidR="00A703A7" w:rsidRPr="0009701F">
        <w:rPr>
          <w:rFonts w:ascii="Segoe UI" w:hAnsi="Segoe UI" w:cs="Segoe UI"/>
          <w:b/>
          <w:i/>
          <w:sz w:val="22"/>
          <w:szCs w:val="22"/>
        </w:rPr>
        <w:t>zákon o DPH</w:t>
      </w:r>
      <w:r w:rsidR="00A703A7" w:rsidRPr="0009701F">
        <w:rPr>
          <w:rFonts w:ascii="Segoe UI" w:hAnsi="Segoe UI" w:cs="Segoe UI"/>
          <w:sz w:val="22"/>
          <w:szCs w:val="22"/>
        </w:rPr>
        <w:t>“)</w:t>
      </w:r>
      <w:r w:rsidRPr="0009701F">
        <w:rPr>
          <w:rFonts w:ascii="Segoe UI" w:hAnsi="Segoe UI" w:cs="Segoe UI"/>
          <w:sz w:val="22"/>
          <w:szCs w:val="22"/>
        </w:rPr>
        <w:t xml:space="preserve">, a dle § 435 </w:t>
      </w:r>
      <w:r w:rsidR="005D6351">
        <w:rPr>
          <w:rFonts w:ascii="Segoe UI" w:hAnsi="Segoe UI" w:cs="Segoe UI"/>
          <w:sz w:val="22"/>
          <w:szCs w:val="22"/>
        </w:rPr>
        <w:t>ObčZ</w:t>
      </w:r>
      <w:r w:rsidRPr="0009701F">
        <w:rPr>
          <w:rFonts w:ascii="Segoe UI" w:hAnsi="Segoe UI" w:cs="Segoe UI"/>
          <w:sz w:val="22"/>
          <w:szCs w:val="22"/>
        </w:rPr>
        <w:t>.</w:t>
      </w:r>
      <w:bookmarkStart w:id="17" w:name="_Toc401847734"/>
      <w:bookmarkStart w:id="18" w:name="_Toc404846713"/>
      <w:r w:rsidR="00A54598">
        <w:rPr>
          <w:rFonts w:ascii="Segoe UI" w:hAnsi="Segoe UI" w:cs="Segoe UI"/>
          <w:sz w:val="22"/>
          <w:szCs w:val="22"/>
        </w:rPr>
        <w:t xml:space="preserve"> </w:t>
      </w:r>
      <w:r w:rsidR="00A54598" w:rsidRPr="00A54598">
        <w:rPr>
          <w:rFonts w:ascii="Segoe UI" w:hAnsi="Segoe UI" w:cs="Segoe UI"/>
          <w:bCs/>
          <w:sz w:val="22"/>
          <w:szCs w:val="22"/>
        </w:rPr>
        <w:t>Není</w:t>
      </w:r>
      <w:r w:rsidR="00A54598" w:rsidRPr="00A54598">
        <w:rPr>
          <w:rFonts w:ascii="Segoe UI" w:hAnsi="Segoe UI" w:cs="Segoe UI"/>
          <w:bCs/>
          <w:sz w:val="22"/>
          <w:szCs w:val="22"/>
        </w:rPr>
        <w:noBreakHyphen/>
        <w:t xml:space="preserve">li </w:t>
      </w:r>
      <w:r w:rsidR="00A54598">
        <w:rPr>
          <w:rFonts w:ascii="Segoe UI" w:hAnsi="Segoe UI" w:cs="Segoe UI"/>
          <w:bCs/>
          <w:sz w:val="22"/>
          <w:szCs w:val="22"/>
        </w:rPr>
        <w:t xml:space="preserve">Dodavatel </w:t>
      </w:r>
      <w:r w:rsidR="00A54598" w:rsidRPr="00A54598">
        <w:rPr>
          <w:rFonts w:ascii="Segoe UI" w:hAnsi="Segoe UI" w:cs="Segoe UI"/>
          <w:bCs/>
          <w:sz w:val="22"/>
          <w:szCs w:val="22"/>
        </w:rPr>
        <w:t>plátcem DPH</w:t>
      </w:r>
      <w:r w:rsidR="00A54598"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 w:rsidR="00273885">
        <w:rPr>
          <w:rFonts w:ascii="Segoe UI" w:hAnsi="Segoe UI" w:cs="Segoe UI"/>
          <w:sz w:val="22"/>
          <w:szCs w:val="22"/>
        </w:rPr>
        <w:t>odměna</w:t>
      </w:r>
      <w:r w:rsidR="00A54598" w:rsidRPr="00A54598">
        <w:rPr>
          <w:rFonts w:ascii="Segoe UI" w:hAnsi="Segoe UI" w:cs="Segoe UI"/>
          <w:sz w:val="22"/>
          <w:szCs w:val="22"/>
        </w:rPr>
        <w:t xml:space="preserve"> za předmět plnění faktury, které budou mít náležitosti účetního dokladu dle zákona č. 563/1991 Sb., o účetnictví, ve znění pozdějších předpisů a náležitosti stanovené dalšími obecně závaznými právními předpisy.</w:t>
      </w:r>
    </w:p>
    <w:p w14:paraId="4E340B44" w14:textId="77777777" w:rsidR="00CB7C02" w:rsidRP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17"/>
      <w:bookmarkEnd w:id="18"/>
    </w:p>
    <w:p w14:paraId="3DA11070" w14:textId="77777777" w:rsidR="00CB7C02" w:rsidRPr="0009701F" w:rsidRDefault="005D6351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="00CB7C02"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CB7C02"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14:paraId="67005F45" w14:textId="2EBB3555" w:rsidR="00CB7C02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 w:rsidR="00482C20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14:paraId="1453B7F4" w14:textId="77777777" w:rsidR="004C0B5E" w:rsidRPr="009E3DC1" w:rsidRDefault="004C0B5E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9E3DC1">
        <w:rPr>
          <w:rFonts w:ascii="Segoe UI" w:hAnsi="Segoe UI" w:cs="Segoe UI"/>
          <w:iCs/>
          <w:sz w:val="22"/>
          <w:szCs w:val="22"/>
        </w:rPr>
        <w:t xml:space="preserve">spolufinancováno </w:t>
      </w:r>
      <w:r w:rsidR="009E3DC1" w:rsidRPr="009E3DC1">
        <w:rPr>
          <w:rFonts w:ascii="Segoe UI" w:hAnsi="Segoe UI" w:cs="Segoe UI"/>
          <w:iCs/>
          <w:sz w:val="22"/>
          <w:szCs w:val="22"/>
        </w:rPr>
        <w:t>v rámci projektu „Tvorba systému sociálně zdravotního pomezí v Kraji Vysočina“, reg. č.</w:t>
      </w:r>
      <w:r w:rsidR="009E3DC1">
        <w:rPr>
          <w:rFonts w:ascii="Segoe UI" w:hAnsi="Segoe UI" w:cs="Segoe UI"/>
          <w:iCs/>
          <w:sz w:val="22"/>
          <w:szCs w:val="22"/>
        </w:rPr>
        <w:t> </w:t>
      </w:r>
      <w:r w:rsidR="009E3DC1" w:rsidRPr="009E3DC1">
        <w:rPr>
          <w:rFonts w:ascii="Segoe UI" w:hAnsi="Segoe UI" w:cs="Segoe UI"/>
          <w:iCs/>
          <w:sz w:val="22"/>
          <w:szCs w:val="22"/>
        </w:rPr>
        <w:t>CZ.03.3.X/0.0/0.0/15_018/0013974;</w:t>
      </w:r>
    </w:p>
    <w:p w14:paraId="6AC4D5F8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</w:t>
      </w:r>
      <w:r w:rsidR="00C143C6" w:rsidRPr="0009701F">
        <w:rPr>
          <w:rFonts w:ascii="Segoe UI" w:hAnsi="Segoe UI" w:cs="Segoe UI"/>
          <w:sz w:val="22"/>
          <w:szCs w:val="22"/>
        </w:rPr>
        <w:t>čnosti Objednatele v souladu s</w:t>
      </w:r>
      <w:r w:rsidR="00A927D5">
        <w:rPr>
          <w:rFonts w:ascii="Segoe UI" w:hAnsi="Segoe UI" w:cs="Segoe UI"/>
          <w:sz w:val="22"/>
          <w:szCs w:val="22"/>
        </w:rPr>
        <w:t>e Smlouvou</w:t>
      </w:r>
      <w:r w:rsidR="00C143C6" w:rsidRPr="0009701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informovat);</w:t>
      </w:r>
    </w:p>
    <w:p w14:paraId="1C516C21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kopie příslušn</w:t>
      </w:r>
      <w:r w:rsidR="00FC184F">
        <w:rPr>
          <w:rFonts w:ascii="Segoe UI" w:hAnsi="Segoe UI" w:cs="Segoe UI"/>
          <w:sz w:val="22"/>
          <w:szCs w:val="22"/>
        </w:rPr>
        <w:t xml:space="preserve">ého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či jin</w:t>
      </w:r>
      <w:r w:rsidR="00FC184F">
        <w:rPr>
          <w:rFonts w:ascii="Segoe UI" w:hAnsi="Segoe UI" w:cs="Segoe UI"/>
          <w:sz w:val="22"/>
          <w:szCs w:val="22"/>
        </w:rPr>
        <w:t>ého</w:t>
      </w:r>
      <w:r w:rsidRPr="0009701F">
        <w:rPr>
          <w:rFonts w:ascii="Segoe UI" w:hAnsi="Segoe UI" w:cs="Segoe UI"/>
          <w:sz w:val="22"/>
          <w:szCs w:val="22"/>
        </w:rPr>
        <w:t xml:space="preserve"> doklad</w:t>
      </w:r>
      <w:r w:rsidR="00FC184F">
        <w:rPr>
          <w:rFonts w:ascii="Segoe UI" w:hAnsi="Segoe UI" w:cs="Segoe UI"/>
          <w:sz w:val="22"/>
          <w:szCs w:val="22"/>
        </w:rPr>
        <w:t>u</w:t>
      </w:r>
      <w:r w:rsidRPr="0009701F">
        <w:rPr>
          <w:rFonts w:ascii="Segoe UI" w:hAnsi="Segoe UI" w:cs="Segoe UI"/>
          <w:sz w:val="22"/>
          <w:szCs w:val="22"/>
        </w:rPr>
        <w:t xml:space="preserve">, pokud </w:t>
      </w:r>
      <w:r w:rsidR="00FC184F">
        <w:rPr>
          <w:rFonts w:ascii="Segoe UI" w:hAnsi="Segoe UI" w:cs="Segoe UI"/>
          <w:sz w:val="22"/>
          <w:szCs w:val="22"/>
        </w:rPr>
        <w:t>ho</w:t>
      </w:r>
      <w:r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Smlouva</w:t>
      </w:r>
      <w:r w:rsidRPr="0009701F">
        <w:rPr>
          <w:rFonts w:ascii="Segoe UI" w:hAnsi="Segoe UI" w:cs="Segoe UI"/>
          <w:sz w:val="22"/>
          <w:szCs w:val="22"/>
        </w:rPr>
        <w:t xml:space="preserve"> vyžaduje;</w:t>
      </w:r>
    </w:p>
    <w:p w14:paraId="7AADEA27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lhůtu splatnosti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aktury;</w:t>
      </w:r>
    </w:p>
    <w:p w14:paraId="7CFCD4E6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</w:t>
      </w:r>
      <w:r w:rsidR="009F272B" w:rsidRPr="0009701F">
        <w:rPr>
          <w:rFonts w:ascii="Segoe UI" w:hAnsi="Segoe UI" w:cs="Segoe UI"/>
          <w:sz w:val="22"/>
          <w:szCs w:val="22"/>
        </w:rPr>
        <w:t>O</w:t>
      </w:r>
      <w:r w:rsidRPr="0009701F">
        <w:rPr>
          <w:rFonts w:ascii="Segoe UI" w:hAnsi="Segoe UI" w:cs="Segoe UI"/>
          <w:sz w:val="22"/>
          <w:szCs w:val="22"/>
        </w:rPr>
        <w:t xml:space="preserve"> a DIČ Objednatele a Dodavatele;</w:t>
      </w:r>
    </w:p>
    <w:p w14:paraId="0A8069C7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jméno a podpis osoby, která </w:t>
      </w:r>
      <w:r w:rsidR="00F52C02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14:paraId="7B66B242" w14:textId="4D87C479" w:rsidR="00D07F7E" w:rsidRPr="001272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</w:t>
      </w:r>
      <w:r w:rsidR="00E3253D" w:rsidRPr="001272C8">
        <w:rPr>
          <w:rFonts w:ascii="Segoe UI" w:hAnsi="Segoe UI" w:cs="Segoe UI"/>
          <w:sz w:val="22"/>
          <w:szCs w:val="22"/>
        </w:rPr>
        <w:t>f</w:t>
      </w:r>
      <w:r w:rsidRPr="001272C8">
        <w:rPr>
          <w:rFonts w:ascii="Segoe UI" w:hAnsi="Segoe UI" w:cs="Segoe UI"/>
          <w:sz w:val="22"/>
          <w:szCs w:val="22"/>
        </w:rPr>
        <w:t xml:space="preserve">aktury činí </w:t>
      </w:r>
      <w:r w:rsidR="00691265">
        <w:rPr>
          <w:rFonts w:ascii="Segoe UI" w:hAnsi="Segoe UI" w:cs="Segoe UI"/>
          <w:sz w:val="22"/>
          <w:szCs w:val="22"/>
        </w:rPr>
        <w:t xml:space="preserve">25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jejich doručení Objednateli. Faktura bude doručena </w:t>
      </w:r>
      <w:r w:rsidR="00F52C02">
        <w:rPr>
          <w:rFonts w:ascii="Segoe UI" w:hAnsi="Segoe UI" w:cs="Segoe UI"/>
          <w:sz w:val="22"/>
          <w:szCs w:val="22"/>
        </w:rPr>
        <w:t>zejména</w:t>
      </w:r>
      <w:r w:rsidRPr="001272C8">
        <w:rPr>
          <w:rFonts w:ascii="Segoe UI" w:hAnsi="Segoe UI" w:cs="Segoe UI"/>
          <w:sz w:val="22"/>
          <w:szCs w:val="22"/>
        </w:rPr>
        <w:t>,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="004C0B5E" w:rsidRPr="004C0B5E">
        <w:rPr>
          <w:rFonts w:ascii="Segoe UI" w:hAnsi="Segoe UI" w:cs="Segoe UI"/>
          <w:sz w:val="22"/>
          <w:szCs w:val="22"/>
        </w:rPr>
        <w:t>e-mailem</w:t>
      </w:r>
      <w:r w:rsidR="004C0B5E">
        <w:rPr>
          <w:rFonts w:ascii="Segoe UI" w:hAnsi="Segoe UI" w:cs="Segoe UI"/>
          <w:sz w:val="22"/>
          <w:szCs w:val="22"/>
        </w:rPr>
        <w:t xml:space="preserve"> na adresu:</w:t>
      </w:r>
      <w:r w:rsidR="00F43984">
        <w:rPr>
          <w:rFonts w:ascii="Segoe UI" w:hAnsi="Segoe UI" w:cs="Segoe UI"/>
          <w:sz w:val="22"/>
          <w:szCs w:val="22"/>
        </w:rPr>
        <w:t xml:space="preserve"> mikleticova.l@kr-vysocina.cz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Pr="001272C8">
        <w:rPr>
          <w:rFonts w:ascii="Segoe UI" w:hAnsi="Segoe UI" w:cs="Segoe UI"/>
          <w:sz w:val="22"/>
          <w:szCs w:val="22"/>
        </w:rPr>
        <w:t>nebo osobně pověřenému zaměstnanci Objednatele proti písemnému potvrzení převzetí.</w:t>
      </w:r>
      <w:r w:rsidR="004C0B5E">
        <w:rPr>
          <w:rFonts w:ascii="Segoe UI" w:hAnsi="Segoe UI" w:cs="Segoe UI"/>
          <w:sz w:val="22"/>
          <w:szCs w:val="22"/>
        </w:rPr>
        <w:t xml:space="preserve"> Jestliže bude faktura doručena v elektronické podobě, preferuje Objednatel formát pdf.</w:t>
      </w:r>
      <w:r w:rsidRPr="001272C8">
        <w:rPr>
          <w:rFonts w:ascii="Segoe UI" w:hAnsi="Segoe UI" w:cs="Segoe UI"/>
          <w:sz w:val="22"/>
          <w:szCs w:val="22"/>
        </w:rPr>
        <w:t xml:space="preserve"> </w:t>
      </w:r>
      <w:bookmarkStart w:id="19" w:name="_GoBack"/>
      <w:bookmarkEnd w:id="19"/>
      <w:r w:rsidRPr="001272C8">
        <w:rPr>
          <w:rFonts w:ascii="Segoe UI" w:hAnsi="Segoe UI" w:cs="Segoe UI"/>
          <w:sz w:val="22"/>
          <w:szCs w:val="22"/>
        </w:rPr>
        <w:t xml:space="preserve">Lhůta splatnosti pro placení jiných plateb dle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</w:t>
      </w:r>
      <w:r w:rsidR="00D07F7E" w:rsidRPr="001272C8">
        <w:rPr>
          <w:rFonts w:ascii="Segoe UI" w:hAnsi="Segoe UI" w:cs="Segoe UI"/>
          <w:sz w:val="22"/>
          <w:szCs w:val="22"/>
        </w:rPr>
        <w:t>.</w:t>
      </w:r>
      <w:r w:rsidR="00217A92" w:rsidRPr="001272C8">
        <w:rPr>
          <w:rFonts w:ascii="Segoe UI" w:hAnsi="Segoe UI" w:cs="Segoe UI"/>
          <w:sz w:val="22"/>
          <w:szCs w:val="22"/>
        </w:rPr>
        <w:t xml:space="preserve"> </w:t>
      </w:r>
    </w:p>
    <w:p w14:paraId="2DD18C4F" w14:textId="725C86AD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aktura obsahovat některou povinnou nebo dohodnutou náležitost nebo bude-li chybně vyúčtována </w:t>
      </w:r>
      <w:r w:rsidR="00273885"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 nebo DPH, je Objednatel oprávněn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akturu před uplynutím lhůty splatnosti bez zaplacení vrátit Dodavateli k provedení opravy s vyznačením důvodu vrácení. Dodavatel provede opravu vystavením 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aktury. Vrácením vadné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 Dodavateli přestává běžet původní lhůta splatnosti. Nová lhůta splatnosti běží ode dne </w:t>
      </w:r>
      <w:r w:rsidR="00035634" w:rsidRPr="00670DC8">
        <w:rPr>
          <w:rFonts w:ascii="Segoe UI" w:hAnsi="Segoe UI" w:cs="Segoe UI"/>
          <w:sz w:val="22"/>
          <w:szCs w:val="22"/>
        </w:rPr>
        <w:t xml:space="preserve">doručení </w:t>
      </w:r>
      <w:r w:rsidRPr="00670DC8">
        <w:rPr>
          <w:rFonts w:ascii="Segoe UI" w:hAnsi="Segoe UI" w:cs="Segoe UI"/>
          <w:sz w:val="22"/>
          <w:szCs w:val="22"/>
        </w:rPr>
        <w:t xml:space="preserve">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>aktury</w:t>
      </w:r>
      <w:r w:rsidR="00035634" w:rsidRPr="00670DC8">
        <w:rPr>
          <w:rFonts w:ascii="Segoe UI" w:hAnsi="Segoe UI" w:cs="Segoe UI"/>
          <w:sz w:val="22"/>
          <w:szCs w:val="22"/>
        </w:rPr>
        <w:t xml:space="preserve"> Objednateli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5B006FC4" w14:textId="58E1D7EC" w:rsidR="00D07F7E" w:rsidRPr="00691265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91265">
        <w:rPr>
          <w:rFonts w:ascii="Segoe UI" w:hAnsi="Segoe UI" w:cs="Segoe UI"/>
          <w:sz w:val="22"/>
          <w:szCs w:val="22"/>
        </w:rPr>
        <w:t xml:space="preserve">Povinnost zaplatit </w:t>
      </w:r>
      <w:r w:rsidR="00273885" w:rsidRPr="00691265">
        <w:rPr>
          <w:rFonts w:ascii="Segoe UI" w:hAnsi="Segoe UI" w:cs="Segoe UI"/>
          <w:sz w:val="22"/>
          <w:szCs w:val="22"/>
        </w:rPr>
        <w:t>odměnu za</w:t>
      </w:r>
      <w:r w:rsidRPr="00691265">
        <w:rPr>
          <w:rFonts w:ascii="Segoe UI" w:hAnsi="Segoe UI" w:cs="Segoe UI"/>
          <w:sz w:val="22"/>
          <w:szCs w:val="22"/>
        </w:rPr>
        <w:t xml:space="preserve"> </w:t>
      </w:r>
      <w:r w:rsidR="00482C20" w:rsidRPr="00691265">
        <w:rPr>
          <w:rFonts w:ascii="Segoe UI" w:hAnsi="Segoe UI" w:cs="Segoe UI"/>
          <w:sz w:val="22"/>
          <w:szCs w:val="22"/>
        </w:rPr>
        <w:t>P</w:t>
      </w:r>
      <w:r w:rsidRPr="00691265">
        <w:rPr>
          <w:rFonts w:ascii="Segoe UI" w:hAnsi="Segoe UI" w:cs="Segoe UI"/>
          <w:sz w:val="22"/>
          <w:szCs w:val="22"/>
        </w:rPr>
        <w:t>lnění je splněna dnem odepsání příslušné částky z účtu Objednatele</w:t>
      </w:r>
      <w:r w:rsidR="00DE31F3" w:rsidRPr="00691265">
        <w:rPr>
          <w:rFonts w:ascii="Segoe UI" w:hAnsi="Segoe UI" w:cs="Segoe UI"/>
          <w:sz w:val="22"/>
          <w:szCs w:val="22"/>
        </w:rPr>
        <w:t xml:space="preserve"> ve prospěch účtu Dodavatele</w:t>
      </w:r>
      <w:r w:rsidRPr="00691265">
        <w:rPr>
          <w:rFonts w:ascii="Segoe UI" w:hAnsi="Segoe UI" w:cs="Segoe UI"/>
          <w:sz w:val="22"/>
          <w:szCs w:val="22"/>
        </w:rPr>
        <w:t>. Všechny částky pouka</w:t>
      </w:r>
      <w:r w:rsidR="006766B1" w:rsidRPr="00691265">
        <w:rPr>
          <w:rFonts w:ascii="Segoe UI" w:hAnsi="Segoe UI" w:cs="Segoe UI"/>
          <w:sz w:val="22"/>
          <w:szCs w:val="22"/>
        </w:rPr>
        <w:t>zované v Kč vzájemně S</w:t>
      </w:r>
      <w:r w:rsidR="00A927D5" w:rsidRPr="00691265">
        <w:rPr>
          <w:rFonts w:ascii="Segoe UI" w:hAnsi="Segoe UI" w:cs="Segoe UI"/>
          <w:sz w:val="22"/>
          <w:szCs w:val="22"/>
        </w:rPr>
        <w:t>mluvními stranami</w:t>
      </w:r>
      <w:r w:rsidRPr="00691265">
        <w:rPr>
          <w:rFonts w:ascii="Segoe UI" w:hAnsi="Segoe UI" w:cs="Segoe UI"/>
          <w:sz w:val="22"/>
          <w:szCs w:val="22"/>
        </w:rPr>
        <w:t xml:space="preserve"> na základě </w:t>
      </w:r>
      <w:r w:rsidR="00A927D5" w:rsidRPr="00691265">
        <w:rPr>
          <w:rFonts w:ascii="Segoe UI" w:hAnsi="Segoe UI" w:cs="Segoe UI"/>
          <w:sz w:val="22"/>
          <w:szCs w:val="22"/>
        </w:rPr>
        <w:t>Smlouvy</w:t>
      </w:r>
      <w:r w:rsidRPr="00691265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</w:t>
      </w:r>
      <w:r w:rsidR="00D07F7E" w:rsidRPr="00691265">
        <w:rPr>
          <w:rFonts w:ascii="Segoe UI" w:hAnsi="Segoe UI" w:cs="Segoe UI"/>
          <w:sz w:val="22"/>
          <w:szCs w:val="22"/>
        </w:rPr>
        <w:t xml:space="preserve">. </w:t>
      </w:r>
    </w:p>
    <w:bookmarkEnd w:id="15"/>
    <w:bookmarkEnd w:id="16"/>
    <w:p w14:paraId="0CC26C90" w14:textId="7E6977CC" w:rsidR="00991E11" w:rsidRDefault="00D07F7E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Objednatel neposkytuje Dodavateli na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jakékoliv zálohy.</w:t>
      </w:r>
    </w:p>
    <w:p w14:paraId="6186D570" w14:textId="03030398" w:rsidR="00991E11" w:rsidRDefault="00991E11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5DA2A68F" w14:textId="2FB928B4" w:rsidR="00D07F7E" w:rsidRPr="005125B4" w:rsidRDefault="00991E11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Pokud se po dobu účinnosti </w:t>
      </w:r>
      <w:r>
        <w:rPr>
          <w:rFonts w:ascii="Segoe UI" w:hAnsi="Segoe UI" w:cs="Segoe UI"/>
          <w:sz w:val="22"/>
          <w:szCs w:val="22"/>
        </w:rPr>
        <w:t>S</w:t>
      </w:r>
      <w:r w:rsidRPr="00991E11">
        <w:rPr>
          <w:rFonts w:ascii="Segoe UI" w:hAnsi="Segoe UI" w:cs="Segoe UI"/>
          <w:sz w:val="22"/>
          <w:szCs w:val="22"/>
        </w:rPr>
        <w:t xml:space="preserve">mlouvy </w:t>
      </w:r>
      <w:r>
        <w:rPr>
          <w:rFonts w:ascii="Segoe UI" w:hAnsi="Segoe UI" w:cs="Segoe UI"/>
          <w:sz w:val="22"/>
          <w:szCs w:val="22"/>
        </w:rPr>
        <w:t>Dodavatel</w:t>
      </w:r>
      <w:r w:rsidRPr="00991E11">
        <w:rPr>
          <w:rFonts w:ascii="Segoe UI" w:hAnsi="Segoe UI" w:cs="Segoe UI"/>
          <w:sz w:val="22"/>
          <w:szCs w:val="22"/>
        </w:rPr>
        <w:t xml:space="preserve"> stane nespolehlivým plátcem ve smyslu § 106a zákona o DPH, </w:t>
      </w:r>
      <w:r>
        <w:rPr>
          <w:rFonts w:ascii="Segoe UI" w:hAnsi="Segoe UI" w:cs="Segoe UI"/>
          <w:sz w:val="22"/>
          <w:szCs w:val="22"/>
        </w:rPr>
        <w:t>S</w:t>
      </w:r>
      <w:r w:rsidRPr="00991E11">
        <w:rPr>
          <w:rFonts w:ascii="Segoe UI" w:hAnsi="Segoe UI" w:cs="Segoe UI"/>
          <w:sz w:val="22"/>
          <w:szCs w:val="22"/>
        </w:rPr>
        <w:t xml:space="preserve">mluvní strany se dohodly, že </w:t>
      </w:r>
      <w:r>
        <w:rPr>
          <w:rFonts w:ascii="Segoe UI" w:hAnsi="Segoe UI" w:cs="Segoe UI"/>
          <w:sz w:val="22"/>
          <w:szCs w:val="22"/>
        </w:rPr>
        <w:t>Objednatel</w:t>
      </w:r>
      <w:r w:rsidRPr="00991E11">
        <w:rPr>
          <w:rFonts w:ascii="Segoe UI" w:hAnsi="Segoe UI" w:cs="Segoe UI"/>
          <w:sz w:val="22"/>
          <w:szCs w:val="22"/>
        </w:rPr>
        <w:t xml:space="preserve"> uhradí DPH za zdanitelné plnění přímo příslušnému správci daně. </w:t>
      </w:r>
      <w:r>
        <w:rPr>
          <w:rFonts w:ascii="Segoe UI" w:hAnsi="Segoe UI" w:cs="Segoe UI"/>
          <w:sz w:val="22"/>
          <w:szCs w:val="22"/>
        </w:rPr>
        <w:t>Objednatelem</w:t>
      </w:r>
      <w:r w:rsidRPr="00991E11">
        <w:rPr>
          <w:rFonts w:ascii="Segoe UI" w:hAnsi="Segoe UI" w:cs="Segoe UI"/>
          <w:sz w:val="22"/>
          <w:szCs w:val="22"/>
        </w:rPr>
        <w:t xml:space="preserve"> takto provedená úhrada je považována za uhrazení příslušné části smluvní </w:t>
      </w:r>
      <w:r>
        <w:rPr>
          <w:rFonts w:ascii="Segoe UI" w:hAnsi="Segoe UI" w:cs="Segoe UI"/>
          <w:sz w:val="22"/>
          <w:szCs w:val="22"/>
        </w:rPr>
        <w:t>odměny</w:t>
      </w:r>
      <w:r w:rsidRPr="00991E11">
        <w:rPr>
          <w:rFonts w:ascii="Segoe UI" w:hAnsi="Segoe UI" w:cs="Segoe UI"/>
          <w:sz w:val="22"/>
          <w:szCs w:val="22"/>
        </w:rPr>
        <w:t xml:space="preserve"> rovnající se výši DPH fakturované </w:t>
      </w:r>
      <w:r>
        <w:rPr>
          <w:rFonts w:ascii="Segoe UI" w:hAnsi="Segoe UI" w:cs="Segoe UI"/>
          <w:sz w:val="22"/>
          <w:szCs w:val="22"/>
        </w:rPr>
        <w:t>Dodavatelem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43DCA812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0" w:name="_Ref349408244"/>
      <w:bookmarkStart w:id="21" w:name="_Toc404846714"/>
      <w:r w:rsidRPr="00670DC8">
        <w:rPr>
          <w:rFonts w:ascii="Segoe UI" w:hAnsi="Segoe UI" w:cs="Segoe UI"/>
          <w:b/>
          <w:sz w:val="22"/>
          <w:szCs w:val="22"/>
          <w:lang w:val="cs-CZ"/>
        </w:rPr>
        <w:t>PŘEDÁNÍ, PŘEVZETÍ A AKCEPTACE</w:t>
      </w:r>
      <w:bookmarkEnd w:id="20"/>
      <w:bookmarkEnd w:id="21"/>
    </w:p>
    <w:p w14:paraId="03289881" w14:textId="6D5B4247" w:rsidR="00D07F7E" w:rsidRPr="00FC184F" w:rsidRDefault="00EF1249" w:rsidP="00FC184F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 w:rsidR="00A927D5">
        <w:rPr>
          <w:rFonts w:ascii="Segoe UI" w:hAnsi="Segoe UI" w:cs="Segoe UI"/>
          <w:sz w:val="22"/>
          <w:szCs w:val="22"/>
        </w:rPr>
        <w:t>Plnění bude</w:t>
      </w:r>
      <w:r w:rsidR="00D07F7E"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 w:rsidR="00482C20">
        <w:rPr>
          <w:rFonts w:ascii="Segoe UI" w:hAnsi="Segoe UI" w:cs="Segoe UI"/>
          <w:sz w:val="22"/>
          <w:szCs w:val="22"/>
        </w:rPr>
        <w:t>kurzu</w:t>
      </w:r>
      <w:r w:rsidR="00F922BE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 xml:space="preserve">dle </w:t>
      </w:r>
      <w:r w:rsidR="00A927D5">
        <w:rPr>
          <w:rFonts w:ascii="Segoe UI" w:hAnsi="Segoe UI" w:cs="Segoe UI"/>
          <w:sz w:val="22"/>
          <w:szCs w:val="22"/>
        </w:rPr>
        <w:t>Smlouvy,</w:t>
      </w:r>
      <w:r w:rsidR="00D07F7E" w:rsidRPr="00FC184F">
        <w:rPr>
          <w:rFonts w:ascii="Segoe UI" w:hAnsi="Segoe UI" w:cs="Segoe UI"/>
          <w:sz w:val="22"/>
          <w:szCs w:val="22"/>
        </w:rPr>
        <w:t xml:space="preserve"> a to následovně:</w:t>
      </w:r>
    </w:p>
    <w:p w14:paraId="476F37CC" w14:textId="6B56FFAE" w:rsidR="00D07F7E" w:rsidRPr="00FC184F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 w:rsidR="00FA35A6">
        <w:rPr>
          <w:rFonts w:ascii="Segoe UI" w:hAnsi="Segoe UI" w:cs="Segoe UI"/>
          <w:sz w:val="22"/>
          <w:szCs w:val="22"/>
        </w:rPr>
        <w:t>poskytování P</w:t>
      </w:r>
      <w:r w:rsidRPr="00FC184F">
        <w:rPr>
          <w:rFonts w:ascii="Segoe UI" w:hAnsi="Segoe UI" w:cs="Segoe UI"/>
          <w:sz w:val="22"/>
          <w:szCs w:val="22"/>
        </w:rPr>
        <w:t xml:space="preserve">lnění </w:t>
      </w:r>
      <w:r w:rsidR="00D32478" w:rsidRPr="00FC184F">
        <w:rPr>
          <w:rFonts w:ascii="Segoe UI" w:hAnsi="Segoe UI" w:cs="Segoe UI"/>
          <w:sz w:val="22"/>
          <w:szCs w:val="22"/>
        </w:rPr>
        <w:t xml:space="preserve">dle </w:t>
      </w:r>
      <w:r w:rsidR="00482C20">
        <w:rPr>
          <w:rFonts w:ascii="Segoe UI" w:hAnsi="Segoe UI" w:cs="Segoe UI"/>
          <w:sz w:val="22"/>
          <w:szCs w:val="22"/>
        </w:rPr>
        <w:t>odst. 4.1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FC184F">
        <w:rPr>
          <w:rFonts w:ascii="Segoe UI" w:hAnsi="Segoe UI" w:cs="Segoe UI"/>
          <w:sz w:val="22"/>
          <w:szCs w:val="22"/>
        </w:rPr>
        <w:t xml:space="preserve"> poskytnout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Pr="00FC184F">
        <w:rPr>
          <w:rFonts w:ascii="Segoe UI" w:hAnsi="Segoe UI" w:cs="Segoe UI"/>
          <w:sz w:val="22"/>
          <w:szCs w:val="22"/>
        </w:rPr>
        <w:t xml:space="preserve">a následně předložit Objednateli </w:t>
      </w:r>
      <w:r w:rsidR="00A927D5">
        <w:rPr>
          <w:rFonts w:ascii="Segoe UI" w:hAnsi="Segoe UI" w:cs="Segoe UI"/>
          <w:sz w:val="22"/>
          <w:szCs w:val="22"/>
        </w:rPr>
        <w:t>Schvalovací protokol vzdělávání</w:t>
      </w:r>
      <w:r w:rsidR="005C2CD1">
        <w:rPr>
          <w:rFonts w:ascii="Segoe UI" w:hAnsi="Segoe UI" w:cs="Segoe UI"/>
          <w:sz w:val="22"/>
          <w:szCs w:val="22"/>
        </w:rPr>
        <w:t xml:space="preserve"> v rozsahu a kvalitě dle přílohy č. 1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EF1249" w:rsidRPr="00FC184F">
        <w:rPr>
          <w:rFonts w:ascii="Segoe UI" w:hAnsi="Segoe UI" w:cs="Segoe UI"/>
          <w:sz w:val="22"/>
          <w:szCs w:val="22"/>
        </w:rPr>
        <w:t>;</w:t>
      </w:r>
    </w:p>
    <w:p w14:paraId="10BC6A07" w14:textId="77777777" w:rsidR="00D07F7E" w:rsidRPr="00AE761B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Objednatel</w:t>
      </w:r>
      <w:r w:rsidR="00EF1249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 xml:space="preserve">do </w:t>
      </w:r>
      <w:r w:rsidR="005C2CD1" w:rsidRPr="00AE761B">
        <w:rPr>
          <w:rFonts w:ascii="Segoe UI" w:hAnsi="Segoe UI" w:cs="Segoe UI"/>
          <w:sz w:val="22"/>
          <w:szCs w:val="22"/>
        </w:rPr>
        <w:t>10</w:t>
      </w:r>
      <w:r w:rsidR="00F97A96" w:rsidRPr="00AE761B">
        <w:rPr>
          <w:rFonts w:ascii="Segoe UI" w:hAnsi="Segoe UI" w:cs="Segoe UI"/>
          <w:sz w:val="22"/>
          <w:szCs w:val="22"/>
        </w:rPr>
        <w:t xml:space="preserve"> prac</w:t>
      </w:r>
      <w:r w:rsidR="00937EA0" w:rsidRPr="00AE761B">
        <w:rPr>
          <w:rFonts w:ascii="Segoe UI" w:hAnsi="Segoe UI" w:cs="Segoe UI"/>
          <w:sz w:val="22"/>
          <w:szCs w:val="22"/>
        </w:rPr>
        <w:t>ov</w:t>
      </w:r>
      <w:r w:rsidR="00F97A96" w:rsidRPr="00AE761B">
        <w:rPr>
          <w:rFonts w:ascii="Segoe UI" w:hAnsi="Segoe UI" w:cs="Segoe UI"/>
          <w:sz w:val="22"/>
          <w:szCs w:val="22"/>
        </w:rPr>
        <w:t xml:space="preserve">ních dnů ode dne předání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Schvalovacího protokolu vzdělávání </w:t>
      </w:r>
      <w:r w:rsidR="00F97A96" w:rsidRPr="00AE761B">
        <w:rPr>
          <w:rFonts w:ascii="Segoe UI" w:hAnsi="Segoe UI" w:cs="Segoe UI"/>
          <w:sz w:val="22"/>
          <w:szCs w:val="22"/>
        </w:rPr>
        <w:t>ověří</w:t>
      </w:r>
      <w:r w:rsidR="00EF1249" w:rsidRPr="00AE761B">
        <w:rPr>
          <w:rFonts w:ascii="Segoe UI" w:hAnsi="Segoe UI" w:cs="Segoe UI"/>
          <w:sz w:val="22"/>
          <w:szCs w:val="22"/>
        </w:rPr>
        <w:t xml:space="preserve">, zda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5C2CD1" w:rsidRPr="00AE761B">
        <w:rPr>
          <w:rFonts w:ascii="Segoe UI" w:hAnsi="Segoe UI" w:cs="Segoe UI"/>
          <w:sz w:val="22"/>
          <w:szCs w:val="22"/>
        </w:rPr>
        <w:t>byl vyhotoven a předán</w:t>
      </w:r>
      <w:r w:rsidR="00F97A96" w:rsidRPr="00AE761B">
        <w:rPr>
          <w:rFonts w:ascii="Segoe UI" w:hAnsi="Segoe UI" w:cs="Segoe UI"/>
          <w:sz w:val="22"/>
          <w:szCs w:val="22"/>
        </w:rPr>
        <w:t xml:space="preserve"> v souladu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. Toto ověření Objednatelem nebrání pozdějším v</w:t>
      </w:r>
      <w:r w:rsidR="00937EA0" w:rsidRPr="00AE761B">
        <w:rPr>
          <w:rFonts w:ascii="Segoe UI" w:hAnsi="Segoe UI" w:cs="Segoe UI"/>
          <w:sz w:val="22"/>
          <w:szCs w:val="22"/>
        </w:rPr>
        <w:t>ý</w:t>
      </w:r>
      <w:r w:rsidR="00F97A96" w:rsidRPr="00AE761B">
        <w:rPr>
          <w:rFonts w:ascii="Segoe UI" w:hAnsi="Segoe UI" w:cs="Segoe UI"/>
          <w:sz w:val="22"/>
          <w:szCs w:val="22"/>
        </w:rPr>
        <w:t>hradám Objednatele ve vztahu k souladu poskytnutého Plnění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273C3BA7" w14:textId="058CCAE3" w:rsidR="00D07F7E" w:rsidRPr="00AE761B" w:rsidRDefault="00F922B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v</w:t>
      </w:r>
      <w:r w:rsidR="00D07F7E" w:rsidRPr="00AE761B">
        <w:rPr>
          <w:rFonts w:ascii="Segoe UI" w:hAnsi="Segoe UI" w:cs="Segoe UI"/>
          <w:sz w:val="22"/>
          <w:szCs w:val="22"/>
        </w:rPr>
        <w:t xml:space="preserve"> případě 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AE761B">
        <w:rPr>
          <w:rFonts w:ascii="Segoe UI" w:hAnsi="Segoe UI" w:cs="Segoe UI"/>
          <w:sz w:val="22"/>
          <w:szCs w:val="22"/>
        </w:rPr>
        <w:t>lnění Objednatel</w:t>
      </w:r>
      <w:r w:rsidR="00F97A96" w:rsidRPr="00AE761B">
        <w:rPr>
          <w:rFonts w:ascii="Segoe UI" w:hAnsi="Segoe UI" w:cs="Segoe UI"/>
          <w:sz w:val="22"/>
          <w:szCs w:val="22"/>
        </w:rPr>
        <w:t xml:space="preserve"> </w:t>
      </w:r>
      <w:r w:rsidR="00D07F7E" w:rsidRPr="00AE761B">
        <w:rPr>
          <w:rFonts w:ascii="Segoe UI" w:hAnsi="Segoe UI" w:cs="Segoe UI"/>
          <w:sz w:val="22"/>
          <w:szCs w:val="22"/>
        </w:rPr>
        <w:t>podepíš</w:t>
      </w:r>
      <w:r w:rsidR="00F97A96" w:rsidRPr="00AE761B">
        <w:rPr>
          <w:rFonts w:ascii="Segoe UI" w:hAnsi="Segoe UI" w:cs="Segoe UI"/>
          <w:sz w:val="22"/>
          <w:szCs w:val="22"/>
        </w:rPr>
        <w:t>e</w:t>
      </w:r>
      <w:r w:rsidR="00D07F7E" w:rsidRPr="00AE761B">
        <w:rPr>
          <w:rFonts w:ascii="Segoe UI" w:hAnsi="Segoe UI" w:cs="Segoe UI"/>
          <w:sz w:val="22"/>
          <w:szCs w:val="22"/>
        </w:rPr>
        <w:t xml:space="preserve"> </w:t>
      </w:r>
      <w:r w:rsidR="00A927D5" w:rsidRPr="00AE761B">
        <w:rPr>
          <w:rFonts w:ascii="Segoe UI" w:hAnsi="Segoe UI" w:cs="Segoe UI"/>
          <w:sz w:val="22"/>
          <w:szCs w:val="22"/>
        </w:rPr>
        <w:t>Schvalovací protokol vzdělávání</w:t>
      </w:r>
      <w:r w:rsidR="00D07F7E"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="00D07F7E" w:rsidRPr="00AE761B">
        <w:rPr>
          <w:rFonts w:ascii="Segoe UI" w:hAnsi="Segoe UI" w:cs="Segoe UI"/>
          <w:i/>
          <w:sz w:val="22"/>
          <w:szCs w:val="22"/>
        </w:rPr>
        <w:t>Akceptováno</w:t>
      </w:r>
      <w:r w:rsidR="00D07F7E" w:rsidRPr="00AE761B">
        <w:rPr>
          <w:rFonts w:ascii="Segoe UI" w:hAnsi="Segoe UI" w:cs="Segoe UI"/>
          <w:sz w:val="22"/>
          <w:szCs w:val="22"/>
        </w:rPr>
        <w:t>“</w:t>
      </w:r>
      <w:r w:rsidR="00F97A96" w:rsidRPr="00AE761B">
        <w:rPr>
          <w:rFonts w:ascii="Segoe UI" w:hAnsi="Segoe UI" w:cs="Segoe UI"/>
          <w:sz w:val="22"/>
          <w:szCs w:val="22"/>
        </w:rPr>
        <w:t xml:space="preserve">, v případě neakceptace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AE761B">
        <w:rPr>
          <w:rFonts w:ascii="Segoe UI" w:hAnsi="Segoe UI" w:cs="Segoe UI"/>
          <w:sz w:val="22"/>
          <w:szCs w:val="22"/>
        </w:rPr>
        <w:t xml:space="preserve">lnění Objednatel podepíše </w:t>
      </w:r>
      <w:r w:rsidR="008E0786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F97A96" w:rsidRPr="00AE761B">
        <w:rPr>
          <w:rFonts w:ascii="Segoe UI" w:hAnsi="Segoe UI" w:cs="Segoe UI"/>
          <w:sz w:val="22"/>
          <w:szCs w:val="22"/>
        </w:rPr>
        <w:t>s výsledkem „</w:t>
      </w:r>
      <w:r w:rsidR="00F97A96" w:rsidRPr="00AE761B">
        <w:rPr>
          <w:rFonts w:ascii="Segoe UI" w:hAnsi="Segoe UI" w:cs="Segoe UI"/>
          <w:i/>
          <w:sz w:val="22"/>
          <w:szCs w:val="22"/>
        </w:rPr>
        <w:t>Neakceptováno</w:t>
      </w:r>
      <w:r w:rsidR="00F97A96" w:rsidRPr="00AE761B">
        <w:rPr>
          <w:rFonts w:ascii="Segoe UI" w:hAnsi="Segoe UI" w:cs="Segoe UI"/>
          <w:sz w:val="22"/>
          <w:szCs w:val="22"/>
        </w:rPr>
        <w:t>“</w:t>
      </w:r>
      <w:r w:rsidR="00256C45">
        <w:rPr>
          <w:rFonts w:ascii="Segoe UI" w:hAnsi="Segoe UI" w:cs="Segoe UI"/>
          <w:sz w:val="22"/>
          <w:szCs w:val="22"/>
        </w:rPr>
        <w:t xml:space="preserve"> s uvedením důvodů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4CC9367B" w14:textId="7039C201" w:rsidR="00D07F7E" w:rsidRPr="00FC184F" w:rsidRDefault="00F97A96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>v</w:t>
      </w:r>
      <w:r w:rsidR="00D07F7E" w:rsidRPr="00FC184F">
        <w:rPr>
          <w:rFonts w:ascii="Segoe UI" w:hAnsi="Segoe UI" w:cs="Segoe UI"/>
          <w:sz w:val="22"/>
          <w:szCs w:val="22"/>
        </w:rPr>
        <w:t xml:space="preserve"> případě, že ze strany Objednatele nedojde k akceptaci poskytnutého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lnění, je Dodavatel povinen zjednat nápravu cestou odstranění výhrad uvedených v</w:t>
      </w:r>
      <w:r w:rsidRPr="00FC184F">
        <w:rPr>
          <w:rFonts w:ascii="Segoe UI" w:hAnsi="Segoe UI" w:cs="Segoe UI"/>
          <w:sz w:val="22"/>
          <w:szCs w:val="22"/>
        </w:rPr>
        <w:t xml:space="preserve">e Schvalovacím protokolu </w:t>
      </w:r>
      <w:r w:rsidR="00256C45">
        <w:rPr>
          <w:rFonts w:ascii="Segoe UI" w:hAnsi="Segoe UI" w:cs="Segoe UI"/>
          <w:sz w:val="22"/>
          <w:szCs w:val="22"/>
        </w:rPr>
        <w:t>vzdělávání</w:t>
      </w:r>
      <w:r w:rsidR="00256C45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ve lhůtě 10 pracovních dní od oznámení</w:t>
      </w:r>
      <w:r w:rsidR="005C2CD1">
        <w:rPr>
          <w:rFonts w:ascii="Segoe UI" w:hAnsi="Segoe UI" w:cs="Segoe UI"/>
          <w:sz w:val="22"/>
          <w:szCs w:val="22"/>
        </w:rPr>
        <w:t>,</w:t>
      </w:r>
      <w:r w:rsidR="00D07F7E" w:rsidRPr="00FC184F">
        <w:rPr>
          <w:rFonts w:ascii="Segoe UI" w:hAnsi="Segoe UI" w:cs="Segoe UI"/>
          <w:sz w:val="22"/>
          <w:szCs w:val="22"/>
        </w:rPr>
        <w:t xml:space="preserve"> že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 nebylo akceptováno, pokud se S</w:t>
      </w:r>
      <w:r w:rsidR="00F31EA8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nedohodnou jinak. Po uplynutí této lhůty zahajuje Dodavatel novou akceptaci opětovným předáním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8E0786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a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D07F7E" w:rsidRPr="00FC184F">
        <w:rPr>
          <w:rFonts w:ascii="Segoe UI" w:hAnsi="Segoe UI" w:cs="Segoe UI"/>
          <w:sz w:val="22"/>
          <w:szCs w:val="22"/>
        </w:rPr>
        <w:t>.</w:t>
      </w:r>
    </w:p>
    <w:p w14:paraId="5E3BEB17" w14:textId="72D49B18" w:rsidR="006D672C" w:rsidRPr="00FC184F" w:rsidRDefault="006D672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Podpis </w:t>
      </w:r>
      <w:r w:rsidR="00F97A96" w:rsidRPr="00FC184F">
        <w:rPr>
          <w:rFonts w:ascii="Segoe UI" w:hAnsi="Segoe UI" w:cs="Segoe UI"/>
          <w:sz w:val="22"/>
          <w:szCs w:val="22"/>
        </w:rPr>
        <w:t>Sch</w:t>
      </w:r>
      <w:r w:rsidR="0031156F">
        <w:rPr>
          <w:rFonts w:ascii="Segoe UI" w:hAnsi="Segoe UI" w:cs="Segoe UI"/>
          <w:sz w:val="22"/>
          <w:szCs w:val="22"/>
        </w:rPr>
        <w:t>v</w:t>
      </w:r>
      <w:r w:rsidR="00F97A96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8E0786">
        <w:rPr>
          <w:rFonts w:ascii="Segoe UI" w:hAnsi="Segoe UI" w:cs="Segoe UI"/>
          <w:sz w:val="22"/>
          <w:szCs w:val="22"/>
        </w:rPr>
        <w:t>vzdělávání</w:t>
      </w:r>
      <w:r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Pr="00FC184F">
        <w:rPr>
          <w:rFonts w:ascii="Segoe UI" w:hAnsi="Segoe UI" w:cs="Segoe UI"/>
          <w:i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</w:t>
      </w:r>
      <w:r w:rsidR="0009716C" w:rsidRPr="00FC184F">
        <w:rPr>
          <w:rFonts w:ascii="Segoe UI" w:hAnsi="Segoe UI" w:cs="Segoe UI"/>
          <w:sz w:val="22"/>
          <w:szCs w:val="22"/>
        </w:rPr>
        <w:t>f</w:t>
      </w:r>
      <w:r w:rsidRPr="00FC184F">
        <w:rPr>
          <w:rFonts w:ascii="Segoe UI" w:hAnsi="Segoe UI" w:cs="Segoe UI"/>
          <w:sz w:val="22"/>
          <w:szCs w:val="22"/>
        </w:rPr>
        <w:t>akturu za poskytnutí</w:t>
      </w:r>
      <w:r w:rsidR="00F97A96" w:rsidRPr="00FC184F">
        <w:rPr>
          <w:rFonts w:ascii="Segoe UI" w:hAnsi="Segoe UI" w:cs="Segoe UI"/>
          <w:sz w:val="22"/>
          <w:szCs w:val="22"/>
        </w:rPr>
        <w:t xml:space="preserve">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FC184F">
        <w:rPr>
          <w:rFonts w:ascii="Segoe UI" w:hAnsi="Segoe UI" w:cs="Segoe UI"/>
          <w:sz w:val="22"/>
          <w:szCs w:val="22"/>
        </w:rPr>
        <w:t xml:space="preserve">lnění dle </w:t>
      </w:r>
      <w:r w:rsidR="008E0786">
        <w:rPr>
          <w:rFonts w:ascii="Segoe UI" w:hAnsi="Segoe UI" w:cs="Segoe UI"/>
          <w:sz w:val="22"/>
          <w:szCs w:val="22"/>
        </w:rPr>
        <w:t>S</w:t>
      </w:r>
      <w:r w:rsidR="00F97A96" w:rsidRPr="00FC184F">
        <w:rPr>
          <w:rFonts w:ascii="Segoe UI" w:hAnsi="Segoe UI" w:cs="Segoe UI"/>
          <w:sz w:val="22"/>
          <w:szCs w:val="22"/>
        </w:rPr>
        <w:t>mlouvy</w:t>
      </w:r>
      <w:r w:rsidRPr="00FC184F">
        <w:rPr>
          <w:rFonts w:ascii="Segoe UI" w:hAnsi="Segoe UI" w:cs="Segoe UI"/>
          <w:sz w:val="22"/>
          <w:szCs w:val="22"/>
        </w:rPr>
        <w:t>.</w:t>
      </w:r>
    </w:p>
    <w:p w14:paraId="3BB6CC77" w14:textId="77777777" w:rsidR="00D07F7E" w:rsidRPr="00670DC8" w:rsidRDefault="00D07F7E" w:rsidP="00D32478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2" w:name="_Ref327347574"/>
      <w:bookmarkStart w:id="23" w:name="_Ref349512777"/>
      <w:bookmarkStart w:id="24" w:name="_Toc404846715"/>
      <w:r w:rsidRPr="00670DC8">
        <w:rPr>
          <w:rFonts w:ascii="Segoe UI" w:hAnsi="Segoe UI" w:cs="Segoe UI"/>
          <w:b/>
          <w:sz w:val="22"/>
          <w:szCs w:val="22"/>
        </w:rPr>
        <w:lastRenderedPageBreak/>
        <w:t>DALŠÍ PRÁVA A POVINNOSTI S</w:t>
      </w:r>
      <w:bookmarkEnd w:id="22"/>
      <w:bookmarkEnd w:id="23"/>
      <w:bookmarkEnd w:id="24"/>
      <w:r w:rsidR="008E0786">
        <w:rPr>
          <w:rFonts w:ascii="Segoe UI" w:hAnsi="Segoe UI" w:cs="Segoe UI"/>
          <w:b/>
          <w:sz w:val="22"/>
          <w:szCs w:val="22"/>
          <w:lang w:val="cs-CZ"/>
        </w:rPr>
        <w:t>MLUVNÍCH STRAN</w:t>
      </w:r>
    </w:p>
    <w:p w14:paraId="6ECEB56A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>Dodavatel je povinen:</w:t>
      </w:r>
    </w:p>
    <w:p w14:paraId="0B128897" w14:textId="614ED5F0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poskytovat řádně a včas 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 xml:space="preserve">lnění </w:t>
      </w:r>
      <w:r w:rsidR="008E0786">
        <w:rPr>
          <w:rFonts w:ascii="Segoe UI" w:eastAsia="Calibri" w:hAnsi="Segoe UI" w:cs="Segoe UI"/>
          <w:sz w:val="22"/>
          <w:szCs w:val="22"/>
        </w:rPr>
        <w:t>dle 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bez faktických a právních vad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610EBDAE" w14:textId="31120204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postupovat při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s odbornou péčí, podle nejlepších znalostí a schopností, sledovat a chránit oprávněné zájmy Objednatele a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postupovat v</w:t>
      </w:r>
      <w:r w:rsidR="00E75E0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 xml:space="preserve">souladu s jeho pokyny a </w:t>
      </w:r>
      <w:r w:rsidR="0015739F">
        <w:rPr>
          <w:rFonts w:ascii="Segoe UI" w:eastAsia="Calibri" w:hAnsi="Segoe UI" w:cs="Segoe UI"/>
          <w:sz w:val="22"/>
          <w:szCs w:val="22"/>
        </w:rPr>
        <w:t xml:space="preserve">aktuálními </w:t>
      </w:r>
      <w:r w:rsidRPr="00670DC8">
        <w:rPr>
          <w:rFonts w:ascii="Segoe UI" w:eastAsia="Calibri" w:hAnsi="Segoe UI" w:cs="Segoe UI"/>
          <w:sz w:val="22"/>
          <w:szCs w:val="22"/>
        </w:rPr>
        <w:t>interními předpisy souvisejícími s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="00FA35A6">
        <w:rPr>
          <w:rFonts w:ascii="Segoe UI" w:eastAsia="Calibri" w:hAnsi="Segoe UI" w:cs="Segoe UI"/>
          <w:sz w:val="22"/>
          <w:szCs w:val="22"/>
        </w:rPr>
        <w:t>Plněním</w:t>
      </w:r>
      <w:r w:rsidR="008E0786">
        <w:rPr>
          <w:rFonts w:ascii="Segoe UI" w:eastAsia="Calibri" w:hAnsi="Segoe UI" w:cs="Segoe UI"/>
          <w:sz w:val="22"/>
          <w:szCs w:val="22"/>
        </w:rPr>
        <w:t>,</w:t>
      </w:r>
      <w:r w:rsidRPr="00670DC8">
        <w:rPr>
          <w:rFonts w:ascii="Segoe UI" w:eastAsia="Calibri" w:hAnsi="Segoe UI" w:cs="Segoe UI"/>
          <w:sz w:val="22"/>
          <w:szCs w:val="22"/>
        </w:rPr>
        <w:t xml:space="preserve"> které Objednatel Dodavateli poskytne, nebo s pokyny jím pověřených osob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0D8F983A" w14:textId="77777777"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d</w:t>
      </w:r>
      <w:r w:rsidRPr="0065581D">
        <w:rPr>
          <w:rFonts w:ascii="Segoe UI" w:eastAsia="Calibri" w:hAnsi="Segoe UI" w:cs="Segoe UI"/>
          <w:sz w:val="22"/>
          <w:szCs w:val="22"/>
        </w:rPr>
        <w:t xml:space="preserve">bát při poskytování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65581D">
        <w:rPr>
          <w:rFonts w:ascii="Segoe UI" w:eastAsia="Calibri" w:hAnsi="Segoe UI" w:cs="Segoe UI"/>
          <w:sz w:val="22"/>
          <w:szCs w:val="22"/>
        </w:rPr>
        <w:t xml:space="preserve"> na ochranu životního prostředí a dodržovat platné technické, bezpečnostní, zdravotní, hygienické a jiné předpisy, včetně předpisů týkajících se ochrany životního prostředí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58CF9EA5" w14:textId="77777777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poskytnout Objednateli veškerou nezbytnou součinnost k naplnění účelu </w:t>
      </w:r>
      <w:r w:rsidR="008E0786">
        <w:rPr>
          <w:rFonts w:ascii="Segoe UI" w:eastAsia="Calibri" w:hAnsi="Segoe UI" w:cs="Segoe UI"/>
          <w:sz w:val="22"/>
          <w:szCs w:val="22"/>
        </w:rPr>
        <w:t>Smlouvy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3005F4E9" w14:textId="79CAE69B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informovat Objednatele na jeho žádost o průběhu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a</w:t>
      </w:r>
      <w:r w:rsidR="008E0786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akceptovat jeho doplňující pokyny a připomínky k 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6F9167BB" w14:textId="77777777"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</w:t>
      </w:r>
      <w:r w:rsidRPr="0065581D">
        <w:rPr>
          <w:rFonts w:ascii="Segoe UI" w:eastAsia="Calibr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eastAsia="Calibri" w:hAnsi="Segoe UI" w:cs="Segoe UI"/>
          <w:sz w:val="22"/>
          <w:szCs w:val="22"/>
        </w:rPr>
        <w:t>O</w:t>
      </w:r>
      <w:r w:rsidRPr="0065581D">
        <w:rPr>
          <w:rFonts w:ascii="Segoe UI" w:eastAsia="Calibr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eastAsia="Calibri" w:hAnsi="Segoe UI" w:cs="Segoe UI"/>
          <w:sz w:val="22"/>
          <w:szCs w:val="22"/>
        </w:rPr>
        <w:t>8.3 Smlouvy.</w:t>
      </w:r>
    </w:p>
    <w:p w14:paraId="38457003" w14:textId="77777777" w:rsidR="00957C7E" w:rsidRPr="00762757" w:rsidRDefault="00957C7E" w:rsidP="00762757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Dodavatel je povinen za každý kalendářní měsíc zpracovat realizační zprávu Dodavatele (dále jen „</w:t>
      </w:r>
      <w:r w:rsidRPr="00762757">
        <w:rPr>
          <w:rFonts w:ascii="Segoe UI" w:hAnsi="Segoe UI" w:cs="Segoe UI"/>
          <w:b/>
          <w:bCs/>
          <w:i/>
          <w:iCs/>
          <w:sz w:val="22"/>
          <w:szCs w:val="22"/>
        </w:rPr>
        <w:t>Realizační zpráva</w:t>
      </w:r>
      <w:r w:rsidRPr="00762757">
        <w:rPr>
          <w:rFonts w:ascii="Segoe UI" w:hAnsi="Segoe UI" w:cs="Segoe UI"/>
          <w:sz w:val="22"/>
          <w:szCs w:val="22"/>
        </w:rPr>
        <w:t>“), která bude obsahovat:</w:t>
      </w:r>
    </w:p>
    <w:p w14:paraId="5AE6FF53" w14:textId="77777777"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  <w:lang w:val="cs-CZ"/>
        </w:rPr>
        <w:t>p</w:t>
      </w:r>
      <w:r w:rsidRPr="00762757">
        <w:rPr>
          <w:rFonts w:ascii="Segoe UI" w:hAnsi="Segoe UI" w:cs="Segoe UI"/>
          <w:sz w:val="22"/>
          <w:szCs w:val="22"/>
        </w:rPr>
        <w:t>opis provedených aktivit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Dodavatele</w:t>
      </w:r>
      <w:r w:rsidRPr="00762757">
        <w:rPr>
          <w:rFonts w:ascii="Segoe UI" w:hAnsi="Segoe UI" w:cs="Segoe UI"/>
          <w:sz w:val="22"/>
          <w:szCs w:val="22"/>
        </w:rPr>
        <w:t xml:space="preserve"> za uplynulý kalendářní měsíc s rozdělením na neukončené a ukončené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aktivity</w:t>
      </w:r>
      <w:r w:rsidRPr="00762757">
        <w:rPr>
          <w:rFonts w:ascii="Segoe UI" w:hAnsi="Segoe UI" w:cs="Segoe UI"/>
          <w:sz w:val="22"/>
          <w:szCs w:val="22"/>
        </w:rPr>
        <w:t>, které budou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připraveny</w:t>
      </w:r>
      <w:r w:rsidRPr="00762757">
        <w:rPr>
          <w:rFonts w:ascii="Segoe UI" w:hAnsi="Segoe UI" w:cs="Segoe UI"/>
          <w:sz w:val="22"/>
          <w:szCs w:val="22"/>
        </w:rPr>
        <w:t xml:space="preserve"> k fakturaci</w:t>
      </w:r>
      <w:r w:rsidRPr="00762757">
        <w:rPr>
          <w:rFonts w:ascii="Segoe UI" w:hAnsi="Segoe UI" w:cs="Segoe UI"/>
          <w:sz w:val="22"/>
          <w:szCs w:val="22"/>
          <w:lang w:val="cs-CZ"/>
        </w:rPr>
        <w:t>;</w:t>
      </w:r>
    </w:p>
    <w:p w14:paraId="6ADE03FE" w14:textId="77777777"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8E0786">
        <w:rPr>
          <w:rFonts w:ascii="Segoe UI" w:hAnsi="Segoe UI" w:cs="Segoe UI"/>
          <w:sz w:val="22"/>
          <w:szCs w:val="22"/>
          <w:lang w:val="cs-CZ"/>
        </w:rPr>
        <w:t>jaké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byl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zahájen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a ukončen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>, včetně termínů;</w:t>
      </w:r>
    </w:p>
    <w:p w14:paraId="624C163E" w14:textId="6610B838"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o problémech a identifikovaných rizicích v poskytování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</w:t>
      </w:r>
      <w:r w:rsidR="00FD70ED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A32E49">
        <w:rPr>
          <w:rFonts w:ascii="Segoe UI" w:hAnsi="Segoe UI" w:cs="Segoe UI"/>
          <w:sz w:val="22"/>
          <w:szCs w:val="22"/>
          <w:lang w:val="cs-CZ"/>
        </w:rPr>
        <w:t> </w:t>
      </w:r>
      <w:r w:rsidR="00FD70ED">
        <w:rPr>
          <w:rFonts w:ascii="Segoe UI" w:hAnsi="Segoe UI" w:cs="Segoe UI"/>
          <w:sz w:val="22"/>
          <w:szCs w:val="22"/>
          <w:lang w:val="cs-CZ"/>
        </w:rPr>
        <w:t>relevantních reakcích a podnětech od účastníků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>;</w:t>
      </w:r>
    </w:p>
    <w:p w14:paraId="1BFE22D1" w14:textId="77777777"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 xml:space="preserve">informace o </w:t>
      </w:r>
      <w:r w:rsidR="002A34A7">
        <w:rPr>
          <w:rFonts w:ascii="Segoe UI" w:hAnsi="Segoe UI" w:cs="Segoe UI"/>
          <w:sz w:val="22"/>
          <w:szCs w:val="22"/>
          <w:lang w:val="cs-CZ"/>
        </w:rPr>
        <w:t xml:space="preserve">všech </w:t>
      </w:r>
      <w:r w:rsidRPr="00937EA0">
        <w:rPr>
          <w:rFonts w:ascii="Segoe UI" w:hAnsi="Segoe UI" w:cs="Segoe UI"/>
          <w:sz w:val="22"/>
          <w:szCs w:val="22"/>
          <w:lang w:val="cs-CZ"/>
        </w:rPr>
        <w:t>plánovan</w:t>
      </w:r>
      <w:r w:rsidR="002A34A7">
        <w:rPr>
          <w:rFonts w:ascii="Segoe UI" w:hAnsi="Segoe UI" w:cs="Segoe UI"/>
          <w:sz w:val="22"/>
          <w:szCs w:val="22"/>
          <w:lang w:val="cs-CZ"/>
        </w:rPr>
        <w:t>ých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vzděláváních</w:t>
      </w:r>
      <w:r w:rsidRPr="00762757">
        <w:rPr>
          <w:rFonts w:ascii="Segoe UI" w:hAnsi="Segoe UI" w:cs="Segoe UI"/>
          <w:sz w:val="22"/>
          <w:szCs w:val="22"/>
        </w:rPr>
        <w:t>.</w:t>
      </w:r>
    </w:p>
    <w:p w14:paraId="7F8A5AAD" w14:textId="77777777" w:rsidR="00957C7E" w:rsidRPr="00762757" w:rsidRDefault="00957C7E" w:rsidP="00762757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Realizační zpráva bude zaslána odpovědn</w:t>
      </w:r>
      <w:r w:rsidR="00345C8E">
        <w:rPr>
          <w:rFonts w:ascii="Segoe UI" w:hAnsi="Segoe UI" w:cs="Segoe UI"/>
          <w:sz w:val="22"/>
          <w:szCs w:val="22"/>
        </w:rPr>
        <w:t>é</w:t>
      </w:r>
      <w:r w:rsidRPr="00762757">
        <w:rPr>
          <w:rFonts w:ascii="Segoe UI" w:hAnsi="Segoe UI" w:cs="Segoe UI"/>
          <w:sz w:val="22"/>
          <w:szCs w:val="22"/>
        </w:rPr>
        <w:t xml:space="preserve"> osob</w:t>
      </w:r>
      <w:r w:rsidR="00345C8E">
        <w:rPr>
          <w:rFonts w:ascii="Segoe UI" w:hAnsi="Segoe UI" w:cs="Segoe UI"/>
          <w:sz w:val="22"/>
          <w:szCs w:val="22"/>
        </w:rPr>
        <w:t>ě</w:t>
      </w:r>
      <w:r w:rsidRPr="00762757">
        <w:rPr>
          <w:rFonts w:ascii="Segoe UI" w:hAnsi="Segoe UI" w:cs="Segoe UI"/>
          <w:sz w:val="22"/>
          <w:szCs w:val="22"/>
        </w:rPr>
        <w:t xml:space="preserve"> Objednatele ve věcech realizačních nejpozději do 12. kalendářního dne následujícího kalendářního měsíce po měsíc</w:t>
      </w:r>
      <w:r w:rsidR="007926C3">
        <w:rPr>
          <w:rFonts w:ascii="Segoe UI" w:hAnsi="Segoe UI" w:cs="Segoe UI"/>
          <w:sz w:val="22"/>
          <w:szCs w:val="22"/>
        </w:rPr>
        <w:t>i</w:t>
      </w:r>
      <w:r w:rsidRPr="00762757">
        <w:rPr>
          <w:rFonts w:ascii="Segoe UI" w:hAnsi="Segoe UI" w:cs="Segoe UI"/>
          <w:sz w:val="22"/>
          <w:szCs w:val="22"/>
        </w:rPr>
        <w:t>, za který má být Realizační zpráva vyhotovena.</w:t>
      </w:r>
    </w:p>
    <w:p w14:paraId="79C5AC3C" w14:textId="77FDC9A2" w:rsidR="00BA11DA" w:rsidRDefault="00BA11DA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BA11DA">
        <w:rPr>
          <w:rFonts w:ascii="Segoe UI" w:hAnsi="Segoe UI" w:cs="Segoe UI"/>
          <w:bCs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BA11DA">
        <w:rPr>
          <w:rFonts w:ascii="Segoe UI" w:hAnsi="Segoe UI" w:cs="Segoe UI"/>
          <w:bCs/>
          <w:sz w:val="22"/>
          <w:szCs w:val="22"/>
        </w:rPr>
        <w:t xml:space="preserve">harmonogram </w:t>
      </w:r>
      <w:r w:rsidRPr="00BA11DA">
        <w:rPr>
          <w:rFonts w:ascii="Segoe UI" w:hAnsi="Segoe UI" w:cs="Segoe UI"/>
          <w:sz w:val="22"/>
          <w:szCs w:val="22"/>
        </w:rPr>
        <w:t xml:space="preserve">jednotlivých </w:t>
      </w:r>
      <w:r w:rsidR="00FA35A6">
        <w:rPr>
          <w:rFonts w:ascii="Segoe UI" w:hAnsi="Segoe UI" w:cs="Segoe UI"/>
          <w:sz w:val="22"/>
          <w:szCs w:val="22"/>
        </w:rPr>
        <w:t>kurzů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 xml:space="preserve">“) a budou stanoveny konkrétní postupy spolupráce.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F60803">
        <w:rPr>
          <w:rFonts w:ascii="Segoe UI" w:hAnsi="Segoe UI" w:cs="Segoe UI"/>
          <w:sz w:val="22"/>
          <w:szCs w:val="22"/>
        </w:rPr>
        <w:t xml:space="preserve">těch </w:t>
      </w:r>
      <w:r w:rsidRPr="00BA11DA">
        <w:rPr>
          <w:rFonts w:ascii="Segoe UI" w:hAnsi="Segoe UI" w:cs="Segoe UI"/>
          <w:sz w:val="22"/>
          <w:szCs w:val="22"/>
        </w:rPr>
        <w:t xml:space="preserve">ohledně předání </w:t>
      </w:r>
      <w:r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</w:t>
      </w:r>
      <w:r w:rsidR="00907499">
        <w:rPr>
          <w:rFonts w:ascii="Segoe UI" w:hAnsi="Segoe UI" w:cs="Segoe UI"/>
          <w:sz w:val="22"/>
          <w:szCs w:val="22"/>
        </w:rPr>
        <w:t xml:space="preserve"> a požadavků </w:t>
      </w:r>
      <w:r w:rsidR="00907499" w:rsidRPr="00907499">
        <w:rPr>
          <w:rFonts w:ascii="Segoe UI" w:hAnsi="Segoe UI" w:cs="Segoe UI"/>
          <w:sz w:val="22"/>
          <w:szCs w:val="22"/>
        </w:rPr>
        <w:t>na technické vybavení</w:t>
      </w:r>
      <w:r w:rsidR="00907499">
        <w:rPr>
          <w:rFonts w:ascii="Segoe UI" w:hAnsi="Segoe UI" w:cs="Segoe UI"/>
          <w:sz w:val="22"/>
          <w:szCs w:val="22"/>
        </w:rPr>
        <w:t xml:space="preserve"> nezbytné pro realizaci kurzů</w:t>
      </w:r>
      <w:r w:rsidR="00907499" w:rsidRPr="00907499">
        <w:rPr>
          <w:rFonts w:ascii="Segoe UI" w:hAnsi="Segoe UI" w:cs="Segoe UI"/>
          <w:sz w:val="22"/>
          <w:szCs w:val="22"/>
        </w:rPr>
        <w:t xml:space="preserve"> (př</w:t>
      </w:r>
      <w:r w:rsidR="00907499">
        <w:rPr>
          <w:rFonts w:ascii="Segoe UI" w:hAnsi="Segoe UI" w:cs="Segoe UI"/>
          <w:sz w:val="22"/>
          <w:szCs w:val="22"/>
        </w:rPr>
        <w:t>í</w:t>
      </w:r>
      <w:r w:rsidR="00907499" w:rsidRPr="00907499">
        <w:rPr>
          <w:rFonts w:ascii="Segoe UI" w:hAnsi="Segoe UI" w:cs="Segoe UI"/>
          <w:sz w:val="22"/>
          <w:szCs w:val="22"/>
        </w:rPr>
        <w:t>prava PC, projektoru, flipchartu</w:t>
      </w:r>
      <w:r w:rsidR="00907499">
        <w:rPr>
          <w:rFonts w:ascii="Segoe UI" w:hAnsi="Segoe UI" w:cs="Segoe UI"/>
          <w:sz w:val="22"/>
          <w:szCs w:val="22"/>
        </w:rPr>
        <w:t xml:space="preserve"> </w:t>
      </w:r>
      <w:r w:rsidR="00907499" w:rsidRPr="00907499">
        <w:rPr>
          <w:rFonts w:ascii="Segoe UI" w:hAnsi="Segoe UI" w:cs="Segoe UI"/>
          <w:sz w:val="22"/>
          <w:szCs w:val="22"/>
        </w:rPr>
        <w:t>apod.)</w:t>
      </w:r>
      <w:r w:rsidRPr="00BA11DA">
        <w:rPr>
          <w:rFonts w:ascii="Segoe UI" w:hAnsi="Segoe UI" w:cs="Segoe UI"/>
          <w:sz w:val="22"/>
          <w:szCs w:val="22"/>
        </w:rPr>
        <w:t>.</w:t>
      </w:r>
    </w:p>
    <w:p w14:paraId="2F6D70B6" w14:textId="6A9AB122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Dodavatel se zavazuje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plnění v příloze č. </w:t>
      </w:r>
      <w:r w:rsidR="00E83756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 w:rsidR="00984FF8"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předmětu </w:t>
      </w:r>
      <w:r w:rsidR="00FA35A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každý </w:t>
      </w:r>
      <w:r w:rsidR="00984FF8">
        <w:rPr>
          <w:rFonts w:ascii="Segoe UI" w:hAnsi="Segoe UI" w:cs="Segoe UI"/>
          <w:sz w:val="22"/>
          <w:szCs w:val="22"/>
        </w:rPr>
        <w:t>z</w:t>
      </w:r>
      <w:r w:rsidR="00A32E49">
        <w:rPr>
          <w:rFonts w:ascii="Segoe UI" w:hAnsi="Segoe UI" w:cs="Segoe UI"/>
          <w:sz w:val="22"/>
          <w:szCs w:val="22"/>
        </w:rPr>
        <w:t> 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 w:rsidR="00D32478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 w:rsidR="00984FF8">
        <w:rPr>
          <w:rFonts w:ascii="Segoe UI" w:hAnsi="Segoe UI" w:cs="Segoe UI"/>
          <w:sz w:val="22"/>
          <w:szCs w:val="22"/>
        </w:rPr>
        <w:t xml:space="preserve"> </w:t>
      </w:r>
      <w:r w:rsidR="00413059">
        <w:rPr>
          <w:rFonts w:ascii="Segoe UI" w:hAnsi="Segoe UI" w:cs="Segoe UI"/>
          <w:sz w:val="22"/>
          <w:szCs w:val="22"/>
        </w:rPr>
        <w:t>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14:paraId="1489B3C9" w14:textId="16167964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 w:rsidR="008E0786"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základě něhož byla uzavřena </w:t>
      </w:r>
      <w:r w:rsidR="008E0786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větším rozsahu, </w:t>
      </w:r>
      <w:r w:rsidR="006B3201" w:rsidRPr="00670DC8">
        <w:rPr>
          <w:rFonts w:ascii="Segoe UI" w:hAnsi="Segoe UI" w:cs="Segoe UI"/>
          <w:sz w:val="22"/>
          <w:szCs w:val="22"/>
        </w:rPr>
        <w:t xml:space="preserve">než je kvalifikace, </w:t>
      </w:r>
      <w:r w:rsidRPr="00670DC8">
        <w:rPr>
          <w:rFonts w:ascii="Segoe UI" w:hAnsi="Segoe UI" w:cs="Segoe UI"/>
          <w:sz w:val="22"/>
          <w:szCs w:val="22"/>
        </w:rPr>
        <w:t xml:space="preserve">kterou původní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14:paraId="01C2EC4E" w14:textId="57773C6F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14:paraId="2DF02E59" w14:textId="14565CC6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plnění </w:t>
      </w:r>
      <w:r w:rsidR="00FA35A6">
        <w:rPr>
          <w:rFonts w:ascii="Segoe UI" w:hAnsi="Segoe UI" w:cs="Segoe UI"/>
          <w:sz w:val="22"/>
          <w:szCs w:val="22"/>
        </w:rPr>
        <w:t xml:space="preserve">podmínek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ovlivnit.</w:t>
      </w:r>
    </w:p>
    <w:p w14:paraId="722EE725" w14:textId="77777777" w:rsidR="00265C8D" w:rsidRDefault="00D07F7E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je oprávněn kdykoliv kontrolovat provádění smluvní činnosti Dodavatele. Zjistí-li</w:t>
      </w:r>
      <w:r w:rsidR="00286E50" w:rsidRPr="00670DC8"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že Dodavatel realizuje povinnosti vyplývající z</w:t>
      </w:r>
      <w:r w:rsidR="008E0786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stanovenými obecně závaznými právními předpisy nebo </w:t>
      </w:r>
      <w:r w:rsidR="008E0786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 této činnosti a činnost prováděl řádným způsobem.</w:t>
      </w:r>
    </w:p>
    <w:p w14:paraId="0C666CFB" w14:textId="3AC48529" w:rsidR="0065581D" w:rsidRDefault="0065581D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5581D">
        <w:rPr>
          <w:rFonts w:ascii="Segoe UI" w:hAnsi="Segoe UI" w:cs="Segoe UI"/>
          <w:sz w:val="22"/>
          <w:szCs w:val="22"/>
        </w:rPr>
        <w:t xml:space="preserve">Objednatel je oprávněn </w:t>
      </w:r>
      <w:r w:rsidRPr="00812CA5">
        <w:rPr>
          <w:rFonts w:ascii="Segoe UI" w:hAnsi="Segoe UI" w:cs="Segoe UI"/>
          <w:sz w:val="22"/>
          <w:szCs w:val="22"/>
        </w:rPr>
        <w:t>nejpozději 20 kalendářních</w:t>
      </w:r>
      <w:r w:rsidRPr="0065581D">
        <w:rPr>
          <w:rFonts w:ascii="Segoe UI" w:hAnsi="Segoe UI" w:cs="Segoe UI"/>
          <w:sz w:val="22"/>
          <w:szCs w:val="22"/>
        </w:rPr>
        <w:t xml:space="preserve"> dnů před konáním jednotlivých </w:t>
      </w:r>
      <w:r>
        <w:rPr>
          <w:rFonts w:ascii="Segoe UI" w:hAnsi="Segoe UI" w:cs="Segoe UI"/>
          <w:sz w:val="22"/>
          <w:szCs w:val="22"/>
        </w:rPr>
        <w:t xml:space="preserve">vzdělávacích </w:t>
      </w:r>
      <w:r w:rsidRPr="0065581D">
        <w:rPr>
          <w:rFonts w:ascii="Segoe UI" w:hAnsi="Segoe UI" w:cs="Segoe UI"/>
          <w:sz w:val="22"/>
          <w:szCs w:val="22"/>
        </w:rPr>
        <w:t xml:space="preserve">aktivit požadované </w:t>
      </w:r>
      <w:r>
        <w:rPr>
          <w:rFonts w:ascii="Segoe UI" w:hAnsi="Segoe UI" w:cs="Segoe UI"/>
          <w:sz w:val="22"/>
          <w:szCs w:val="22"/>
        </w:rPr>
        <w:t xml:space="preserve">Plnění </w:t>
      </w:r>
      <w:r w:rsidRPr="0065581D">
        <w:rPr>
          <w:rFonts w:ascii="Segoe UI" w:hAnsi="Segoe UI" w:cs="Segoe UI"/>
          <w:sz w:val="22"/>
          <w:szCs w:val="22"/>
        </w:rPr>
        <w:t xml:space="preserve">prostřednictvím oznámení na tento e-mail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65581D">
        <w:rPr>
          <w:rFonts w:ascii="Segoe UI" w:hAnsi="Segoe UI" w:cs="Segoe UI"/>
          <w:sz w:val="22"/>
          <w:szCs w:val="22"/>
        </w:rPr>
        <w:t xml:space="preserve"> zrušit, přičemž </w:t>
      </w:r>
      <w:r>
        <w:rPr>
          <w:rFonts w:ascii="Segoe UI" w:hAnsi="Segoe UI" w:cs="Segoe UI"/>
          <w:sz w:val="22"/>
          <w:szCs w:val="22"/>
        </w:rPr>
        <w:t>O</w:t>
      </w:r>
      <w:r w:rsidRPr="0065581D">
        <w:rPr>
          <w:rFonts w:ascii="Segoe UI" w:hAnsi="Segoe UI" w:cs="Segoe UI"/>
          <w:sz w:val="22"/>
          <w:szCs w:val="22"/>
        </w:rPr>
        <w:t xml:space="preserve">bjednateli nevzniká povinnost úhrady smluvní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5581D">
        <w:rPr>
          <w:rFonts w:ascii="Segoe UI" w:hAnsi="Segoe UI" w:cs="Segoe UI"/>
          <w:sz w:val="22"/>
          <w:szCs w:val="22"/>
        </w:rPr>
        <w:t xml:space="preserve"> ani žádné sankce za takto zrušené </w:t>
      </w:r>
      <w:r>
        <w:rPr>
          <w:rFonts w:ascii="Segoe UI" w:hAnsi="Segoe UI" w:cs="Segoe UI"/>
          <w:sz w:val="22"/>
          <w:szCs w:val="22"/>
        </w:rPr>
        <w:t>Plnění</w:t>
      </w:r>
      <w:r w:rsidRPr="0065581D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Objednatel se v takovém případě s Dodavatelem dohodnou na náhradním termínu zrušené vzdělávací aktivity.</w:t>
      </w:r>
    </w:p>
    <w:p w14:paraId="2035585A" w14:textId="3C933863" w:rsidR="008D5770" w:rsidRDefault="008D5770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8D5770">
        <w:rPr>
          <w:rFonts w:ascii="Segoe UI" w:hAnsi="Segoe UI" w:cs="Segoe UI"/>
          <w:sz w:val="22"/>
          <w:szCs w:val="22"/>
        </w:rPr>
        <w:t>Objednavatel</w:t>
      </w:r>
      <w:r>
        <w:rPr>
          <w:rFonts w:ascii="Segoe UI" w:hAnsi="Segoe UI" w:cs="Segoe UI"/>
          <w:sz w:val="22"/>
          <w:szCs w:val="22"/>
        </w:rPr>
        <w:t xml:space="preserve"> se zavazuje</w:t>
      </w:r>
      <w:r w:rsidRPr="008D5770">
        <w:rPr>
          <w:rFonts w:ascii="Segoe UI" w:hAnsi="Segoe UI" w:cs="Segoe UI"/>
          <w:sz w:val="22"/>
          <w:szCs w:val="22"/>
        </w:rPr>
        <w:t xml:space="preserve"> zajistit</w:t>
      </w:r>
      <w:r>
        <w:rPr>
          <w:rFonts w:ascii="Segoe UI" w:hAnsi="Segoe UI" w:cs="Segoe UI"/>
          <w:sz w:val="22"/>
          <w:szCs w:val="22"/>
        </w:rPr>
        <w:t xml:space="preserve"> školící prostory kurzů</w:t>
      </w:r>
      <w:r w:rsidRPr="008D5770">
        <w:rPr>
          <w:rFonts w:ascii="Segoe UI" w:hAnsi="Segoe UI" w:cs="Segoe UI"/>
          <w:sz w:val="22"/>
          <w:szCs w:val="22"/>
        </w:rPr>
        <w:t xml:space="preserve">, technické vybavení </w:t>
      </w:r>
      <w:r>
        <w:rPr>
          <w:rFonts w:ascii="Segoe UI" w:hAnsi="Segoe UI" w:cs="Segoe UI"/>
          <w:sz w:val="22"/>
          <w:szCs w:val="22"/>
        </w:rPr>
        <w:t>nezbytné pro realizaci kurzů</w:t>
      </w:r>
      <w:r w:rsidRPr="00907499">
        <w:rPr>
          <w:rFonts w:ascii="Segoe UI" w:hAnsi="Segoe UI" w:cs="Segoe UI"/>
          <w:sz w:val="22"/>
          <w:szCs w:val="22"/>
        </w:rPr>
        <w:t xml:space="preserve"> </w:t>
      </w:r>
      <w:r w:rsidRPr="008D5770">
        <w:rPr>
          <w:rFonts w:ascii="Segoe UI" w:hAnsi="Segoe UI" w:cs="Segoe UI"/>
          <w:sz w:val="22"/>
          <w:szCs w:val="22"/>
        </w:rPr>
        <w:t>dle dohody s</w:t>
      </w:r>
      <w:r>
        <w:rPr>
          <w:rFonts w:ascii="Segoe UI" w:hAnsi="Segoe UI" w:cs="Segoe UI"/>
          <w:sz w:val="22"/>
          <w:szCs w:val="22"/>
        </w:rPr>
        <w:t> D</w:t>
      </w:r>
      <w:r w:rsidRPr="008D5770">
        <w:rPr>
          <w:rFonts w:ascii="Segoe UI" w:hAnsi="Segoe UI" w:cs="Segoe UI"/>
          <w:sz w:val="22"/>
          <w:szCs w:val="22"/>
        </w:rPr>
        <w:t>odavatelem</w:t>
      </w:r>
      <w:r>
        <w:rPr>
          <w:rFonts w:ascii="Segoe UI" w:hAnsi="Segoe UI" w:cs="Segoe UI"/>
          <w:sz w:val="22"/>
          <w:szCs w:val="22"/>
        </w:rPr>
        <w:t xml:space="preserve"> a</w:t>
      </w:r>
      <w:r w:rsidRPr="008D5770">
        <w:rPr>
          <w:rFonts w:ascii="Segoe UI" w:hAnsi="Segoe UI" w:cs="Segoe UI"/>
          <w:sz w:val="22"/>
          <w:szCs w:val="22"/>
        </w:rPr>
        <w:t xml:space="preserve"> základní občerstvení pro účastníky</w:t>
      </w:r>
      <w:r>
        <w:rPr>
          <w:rFonts w:ascii="Segoe UI" w:hAnsi="Segoe UI" w:cs="Segoe UI"/>
          <w:sz w:val="22"/>
          <w:szCs w:val="22"/>
        </w:rPr>
        <w:t xml:space="preserve"> kurzů</w:t>
      </w:r>
      <w:r w:rsidRPr="008D5770">
        <w:rPr>
          <w:rFonts w:ascii="Segoe UI" w:hAnsi="Segoe UI" w:cs="Segoe UI"/>
          <w:sz w:val="22"/>
          <w:szCs w:val="22"/>
        </w:rPr>
        <w:t>.</w:t>
      </w:r>
    </w:p>
    <w:p w14:paraId="506F9A72" w14:textId="6CDA8D48" w:rsidR="00426F20" w:rsidRDefault="00265C8D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podklady </w:t>
      </w:r>
      <w:r w:rsidRPr="00265C8D">
        <w:rPr>
          <w:rFonts w:ascii="Segoe UI" w:hAnsi="Segoe UI" w:cs="Segoe UI"/>
          <w:sz w:val="22"/>
          <w:szCs w:val="22"/>
        </w:rPr>
        <w:lastRenderedPageBreak/>
        <w:t xml:space="preserve">získané při plnění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 w:rsidR="00353413">
        <w:rPr>
          <w:rFonts w:ascii="Segoe UI" w:hAnsi="Segoe UI" w:cs="Segoe UI"/>
          <w:sz w:val="22"/>
          <w:szCs w:val="22"/>
        </w:rPr>
        <w:t> </w:t>
      </w:r>
      <w:r w:rsidR="00FA35A6">
        <w:rPr>
          <w:rFonts w:ascii="Segoe UI" w:hAnsi="Segoe UI" w:cs="Segoe UI"/>
          <w:sz w:val="22"/>
          <w:szCs w:val="22"/>
        </w:rPr>
        <w:t>Plněním</w:t>
      </w:r>
      <w:r w:rsidRPr="00265C8D">
        <w:rPr>
          <w:rFonts w:ascii="Segoe UI" w:hAnsi="Segoe UI" w:cs="Segoe UI"/>
          <w:sz w:val="22"/>
          <w:szCs w:val="22"/>
        </w:rPr>
        <w:t xml:space="preserve"> dozvěděl. Závazek mlčenlivosti </w:t>
      </w:r>
      <w:r w:rsidR="00426F20"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="00426F20">
        <w:rPr>
          <w:rFonts w:ascii="Segoe UI" w:hAnsi="Segoe UI" w:cs="Segoe UI"/>
          <w:sz w:val="22"/>
          <w:szCs w:val="22"/>
        </w:rPr>
        <w:t>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426F20"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>souladu s</w:t>
      </w:r>
      <w:r w:rsidR="00345C8E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účinnými právními předpisy poučeni o povinnosti mlčenlivosti a o možných následcích pro případ porušení této povinnosti. </w:t>
      </w:r>
    </w:p>
    <w:p w14:paraId="6484E945" w14:textId="2680D459" w:rsidR="00303E63" w:rsidRDefault="00303E63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 w:rsidR="00EF254D">
        <w:rPr>
          <w:rFonts w:ascii="Segoe UI" w:hAnsi="Segoe UI" w:cs="Segoe UI"/>
          <w:sz w:val="22"/>
          <w:szCs w:val="22"/>
        </w:rPr>
        <w:t>postupu dle Smlouvy</w:t>
      </w:r>
      <w:r w:rsidRPr="00303E63">
        <w:rPr>
          <w:rFonts w:ascii="Segoe UI" w:hAnsi="Segoe UI" w:cs="Segoe UI"/>
          <w:sz w:val="22"/>
          <w:szCs w:val="22"/>
        </w:rPr>
        <w:t xml:space="preserve"> ochranu osobních údajů zaměstnanců Objednatele, příp. i dalších osob.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v souladu s platnými a účinnými právními předpisy na ochranu osobních údajů, tj. zejména podle Nařízení Evropského parlamentu a Rady (EU) 2016/679 o 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>, zavazuje se zpracovávat tyto osobní údaje pouze v rozsahu nezbytném pro</w:t>
      </w:r>
      <w:r w:rsidR="00377DB9">
        <w:rPr>
          <w:rFonts w:ascii="Segoe UI" w:hAnsi="Segoe UI" w:cs="Segoe UI"/>
          <w:sz w:val="22"/>
          <w:szCs w:val="22"/>
        </w:rPr>
        <w:t xml:space="preserve"> postup dle Smlouvy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</w:t>
      </w:r>
      <w:r w:rsidR="00377DB9">
        <w:rPr>
          <w:rFonts w:ascii="Segoe UI" w:hAnsi="Segoe UI" w:cs="Segoe UI"/>
          <w:sz w:val="22"/>
          <w:szCs w:val="22"/>
        </w:rPr>
        <w:t> realizaci Smlouvy</w:t>
      </w:r>
      <w:r w:rsidRPr="00303E63">
        <w:rPr>
          <w:rFonts w:ascii="Segoe UI" w:hAnsi="Segoe UI" w:cs="Segoe UI"/>
          <w:sz w:val="22"/>
          <w:szCs w:val="22"/>
        </w:rPr>
        <w:t xml:space="preserve">. </w:t>
      </w:r>
      <w:r w:rsidR="007D5A24"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 w:rsidR="00377DB9">
        <w:rPr>
          <w:rFonts w:ascii="Segoe UI" w:hAnsi="Segoe UI" w:cs="Segoe UI"/>
          <w:sz w:val="22"/>
          <w:szCs w:val="22"/>
        </w:rPr>
        <w:t>postupu dle Smlouvy</w:t>
      </w:r>
      <w:r w:rsidR="007D5A24" w:rsidRPr="00550251">
        <w:rPr>
          <w:rFonts w:ascii="Segoe UI" w:hAnsi="Segoe UI" w:cs="Segoe UI"/>
          <w:sz w:val="22"/>
          <w:szCs w:val="22"/>
        </w:rPr>
        <w:t xml:space="preserve"> nezbytné uzavřít smlouvu o zpracování osobních údajů, zavazuje se Dodavatel o této skutečnosti informovat Objednatele a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podpisu</w:t>
      </w:r>
      <w:r w:rsidR="007D5A24">
        <w:rPr>
          <w:rFonts w:ascii="Segoe UI" w:hAnsi="Segoe UI" w:cs="Segoe UI"/>
          <w:sz w:val="22"/>
          <w:szCs w:val="22"/>
        </w:rPr>
        <w:t>.</w:t>
      </w:r>
    </w:p>
    <w:p w14:paraId="59F5DE72" w14:textId="7BC39C53" w:rsidR="00426F20" w:rsidRDefault="00426F20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="00265C8D" w:rsidRPr="00426F20">
        <w:rPr>
          <w:rFonts w:ascii="Segoe UI" w:hAnsi="Segoe UI" w:cs="Segoe UI"/>
          <w:sz w:val="22"/>
          <w:szCs w:val="22"/>
        </w:rPr>
        <w:t xml:space="preserve"> povinen dodržovat pravidla publicity O</w:t>
      </w:r>
      <w:r>
        <w:rPr>
          <w:rFonts w:ascii="Segoe UI" w:hAnsi="Segoe UI" w:cs="Segoe UI"/>
          <w:sz w:val="22"/>
          <w:szCs w:val="22"/>
        </w:rPr>
        <w:t>peračního programu Zaměstn</w:t>
      </w:r>
      <w:r w:rsidR="00937EA0">
        <w:rPr>
          <w:rFonts w:ascii="Segoe UI" w:hAnsi="Segoe UI" w:cs="Segoe UI"/>
          <w:sz w:val="22"/>
          <w:szCs w:val="22"/>
        </w:rPr>
        <w:t>an</w:t>
      </w:r>
      <w:r>
        <w:rPr>
          <w:rFonts w:ascii="Segoe UI" w:hAnsi="Segoe UI" w:cs="Segoe UI"/>
          <w:sz w:val="22"/>
          <w:szCs w:val="22"/>
        </w:rPr>
        <w:t>ost</w:t>
      </w:r>
      <w:r w:rsidR="00265C8D" w:rsidRPr="00426F20">
        <w:rPr>
          <w:rFonts w:ascii="Segoe UI" w:hAnsi="Segoe UI" w:cs="Segoe UI"/>
          <w:sz w:val="22"/>
          <w:szCs w:val="22"/>
        </w:rPr>
        <w:t xml:space="preserve"> a při zpracování a umístění log na všech dokumentech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písemnostech souvisejících s </w:t>
      </w:r>
      <w:r>
        <w:rPr>
          <w:rFonts w:ascii="Segoe UI" w:hAnsi="Segoe UI" w:cs="Segoe UI"/>
          <w:sz w:val="22"/>
          <w:szCs w:val="22"/>
        </w:rPr>
        <w:t>Plněním</w:t>
      </w:r>
      <w:r w:rsidR="00265C8D" w:rsidRPr="00426F20">
        <w:rPr>
          <w:rFonts w:ascii="Segoe UI" w:hAnsi="Segoe UI" w:cs="Segoe UI"/>
          <w:sz w:val="22"/>
          <w:szCs w:val="22"/>
        </w:rPr>
        <w:t xml:space="preserve"> se řídit Manuálem pro publicitu, Manuálem vizuální identity OPZ v aktuálním znění, „Pravidly pro žadatele a příjemce z</w:t>
      </w:r>
      <w:r w:rsidR="00A32E49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OPZ“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ostatními příručkami </w:t>
      </w:r>
      <w:r w:rsidRPr="00426F20">
        <w:rPr>
          <w:rFonts w:ascii="Segoe UI" w:hAnsi="Segoe UI" w:cs="Segoe UI"/>
          <w:sz w:val="22"/>
          <w:szCs w:val="22"/>
        </w:rPr>
        <w:t>O</w:t>
      </w:r>
      <w:r>
        <w:rPr>
          <w:rFonts w:ascii="Segoe UI" w:hAnsi="Segoe UI" w:cs="Segoe UI"/>
          <w:sz w:val="22"/>
          <w:szCs w:val="22"/>
        </w:rPr>
        <w:t>peračního programu Zaměstn</w:t>
      </w:r>
      <w:r w:rsidR="00937EA0">
        <w:rPr>
          <w:rFonts w:ascii="Segoe UI" w:hAnsi="Segoe UI" w:cs="Segoe UI"/>
          <w:sz w:val="22"/>
          <w:szCs w:val="22"/>
        </w:rPr>
        <w:t>an</w:t>
      </w:r>
      <w:r>
        <w:rPr>
          <w:rFonts w:ascii="Segoe UI" w:hAnsi="Segoe UI" w:cs="Segoe UI"/>
          <w:sz w:val="22"/>
          <w:szCs w:val="22"/>
        </w:rPr>
        <w:t>ost</w:t>
      </w:r>
      <w:r w:rsidR="00265C8D" w:rsidRPr="00426F20">
        <w:rPr>
          <w:rFonts w:ascii="Segoe UI" w:hAnsi="Segoe UI" w:cs="Segoe UI"/>
          <w:sz w:val="22"/>
          <w:szCs w:val="22"/>
        </w:rPr>
        <w:t xml:space="preserve"> v aktuálním znění (viz </w:t>
      </w:r>
      <w:hyperlink r:id="rId8" w:history="1">
        <w:r w:rsidRPr="005123E6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="00265C8D" w:rsidRPr="00426F20">
        <w:rPr>
          <w:rFonts w:ascii="Segoe UI" w:hAnsi="Segoe UI" w:cs="Segoe UI"/>
          <w:sz w:val="22"/>
          <w:szCs w:val="22"/>
        </w:rPr>
        <w:t>).</w:t>
      </w:r>
    </w:p>
    <w:p w14:paraId="4863A836" w14:textId="1E7F523A" w:rsidR="002179C3" w:rsidRPr="002179C3" w:rsidRDefault="00426F20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povinen </w:t>
      </w:r>
      <w:r w:rsidR="005D4CFA">
        <w:rPr>
          <w:rFonts w:ascii="Segoe UI" w:hAnsi="Segoe UI" w:cs="Segoe UI"/>
          <w:sz w:val="22"/>
          <w:szCs w:val="22"/>
        </w:rPr>
        <w:t xml:space="preserve">po ukončení poskytování Plnění předat Objednateli na jeho žádost </w:t>
      </w:r>
      <w:r w:rsidR="00265C8D" w:rsidRPr="00426F20">
        <w:rPr>
          <w:rFonts w:ascii="Segoe UI" w:hAnsi="Segoe UI" w:cs="Segoe UI"/>
          <w:sz w:val="22"/>
          <w:szCs w:val="22"/>
        </w:rPr>
        <w:t>veškerou dokumentaci a doklady vztahující se k</w:t>
      </w:r>
      <w:r>
        <w:rPr>
          <w:rFonts w:ascii="Segoe UI" w:hAnsi="Segoe UI" w:cs="Segoe UI"/>
          <w:sz w:val="22"/>
          <w:szCs w:val="22"/>
        </w:rPr>
        <w:t> </w:t>
      </w:r>
      <w:r w:rsidR="005D4CFA" w:rsidRPr="000E283E">
        <w:rPr>
          <w:rFonts w:ascii="Segoe UI" w:hAnsi="Segoe UI" w:cs="Segoe UI"/>
          <w:sz w:val="22"/>
          <w:szCs w:val="22"/>
        </w:rPr>
        <w:t>projektu „</w:t>
      </w:r>
      <w:r w:rsidR="005D4CFA" w:rsidRPr="000E283E">
        <w:rPr>
          <w:rFonts w:ascii="Segoe UI" w:hAnsi="Segoe UI" w:cs="Segoe UI"/>
          <w:iCs/>
          <w:sz w:val="22"/>
          <w:szCs w:val="22"/>
        </w:rPr>
        <w:t>Tvorba systému sociálně zdravotního pomezí v</w:t>
      </w:r>
      <w:r w:rsidR="005D4CFA">
        <w:rPr>
          <w:rFonts w:ascii="Segoe UI" w:hAnsi="Segoe UI" w:cs="Segoe UI"/>
          <w:iCs/>
          <w:sz w:val="22"/>
          <w:szCs w:val="22"/>
        </w:rPr>
        <w:t> </w:t>
      </w:r>
      <w:r w:rsidR="005D4CFA" w:rsidRPr="000E283E">
        <w:rPr>
          <w:rFonts w:ascii="Segoe UI" w:hAnsi="Segoe UI" w:cs="Segoe UI"/>
          <w:iCs/>
          <w:sz w:val="22"/>
          <w:szCs w:val="22"/>
        </w:rPr>
        <w:t>Kraji Vysočina</w:t>
      </w:r>
      <w:r w:rsidR="005D4CFA" w:rsidRPr="000E283E">
        <w:rPr>
          <w:rFonts w:ascii="Segoe UI" w:hAnsi="Segoe UI" w:cs="Segoe UI"/>
          <w:sz w:val="22"/>
          <w:szCs w:val="22"/>
        </w:rPr>
        <w:t>“, reg. č.</w:t>
      </w:r>
      <w:r w:rsidR="005D4CFA">
        <w:rPr>
          <w:rFonts w:ascii="Segoe UI" w:hAnsi="Segoe UI" w:cs="Segoe UI"/>
          <w:sz w:val="22"/>
          <w:szCs w:val="22"/>
        </w:rPr>
        <w:t> </w:t>
      </w:r>
      <w:r w:rsidR="005D4CFA" w:rsidRPr="000E283E">
        <w:rPr>
          <w:rFonts w:ascii="Segoe UI" w:hAnsi="Segoe UI" w:cs="Segoe UI"/>
          <w:sz w:val="22"/>
          <w:szCs w:val="22"/>
        </w:rPr>
        <w:t>CZ.03.3.X/0.0/0.0/15_018/0013974</w:t>
      </w:r>
      <w:r w:rsidR="005D4CFA">
        <w:rPr>
          <w:rFonts w:ascii="Segoe UI" w:hAnsi="Segoe UI" w:cs="Segoe UI"/>
          <w:sz w:val="22"/>
          <w:szCs w:val="22"/>
        </w:rPr>
        <w:t xml:space="preserve">, které je Objednatel dle pravidel Operačního programu Zaměstnanost povinen uchovávat, a to v podobě (originál, podoba dána na roveň originálu nebo prostá kopie), která je vyžadována pravidly Operačního programu Zaměstnanost. </w:t>
      </w:r>
      <w:r w:rsidR="002179C3" w:rsidRPr="002179C3">
        <w:rPr>
          <w:rFonts w:ascii="Segoe UI" w:hAnsi="Segoe UI" w:cs="Segoe UI"/>
          <w:sz w:val="22"/>
          <w:szCs w:val="22"/>
        </w:rPr>
        <w:t xml:space="preserve"> </w:t>
      </w:r>
    </w:p>
    <w:p w14:paraId="3238EF91" w14:textId="35D07430" w:rsidR="002A34A7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5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 w:rsidR="00B0782B"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poskytnout součinnost všem osobám oprávněným k provádění kontroly, včetně toho, že se Dodavatel podrobí této kontrole a bude působit jako osoba povinná ve smyslu ust</w:t>
      </w:r>
      <w:r w:rsidR="00550251"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zákona. Těmito oprávněnými osobami jsou Objednatel, </w:t>
      </w:r>
      <w:r w:rsidR="00D32478"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Evropská komise, Evropský účetní dvůr, Nejvyšší kontrolní úřad, příslušný finanční úřad, případně další orgány oprávněné k výkonu kontroly.</w:t>
      </w:r>
      <w:bookmarkEnd w:id="25"/>
    </w:p>
    <w:p w14:paraId="4D4B603F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6" w:name="_Ref305657687"/>
      <w:bookmarkStart w:id="27" w:name="_Toc404846716"/>
      <w:r w:rsidRPr="00670DC8">
        <w:rPr>
          <w:rFonts w:ascii="Segoe UI" w:hAnsi="Segoe UI" w:cs="Segoe UI"/>
          <w:b/>
          <w:sz w:val="22"/>
          <w:szCs w:val="22"/>
        </w:rPr>
        <w:t>REALIZAČNÍ TÝM A ODPOVĚDNÉ OSOBY</w:t>
      </w:r>
      <w:bookmarkEnd w:id="26"/>
      <w:bookmarkEnd w:id="27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5FB8312B" w14:textId="77777777" w:rsid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určí k 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realizační tým. Jmenné složení realizačního týmu je uvedeno v příloze č. </w:t>
      </w:r>
      <w:r w:rsidR="00E83756"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670DC8">
        <w:rPr>
          <w:rFonts w:ascii="Segoe UI" w:hAnsi="Segoe UI" w:cs="Segoe UI"/>
          <w:b/>
          <w:i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profesionální složení Realizačního týmu v souladu s požadavky stanovenými v</w:t>
      </w:r>
      <w:r w:rsidR="009E3DC1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28" w:name="_Toc349316402"/>
      <w:bookmarkStart w:id="29" w:name="_Toc352067954"/>
      <w:bookmarkStart w:id="30" w:name="_Toc388596043"/>
      <w:bookmarkStart w:id="31" w:name="_Toc393351764"/>
      <w:bookmarkStart w:id="32" w:name="_Toc404700873"/>
      <w:bookmarkStart w:id="33" w:name="_Toc404846717"/>
    </w:p>
    <w:p w14:paraId="3843281F" w14:textId="5F2632EB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9E3DC1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 w:rsidR="009E3DC1"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 w:rsidR="00345C8E"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 w:rsidR="00E83756">
        <w:rPr>
          <w:rFonts w:ascii="Segoe UI" w:hAnsi="Segoe UI" w:cs="Segoe UI"/>
          <w:sz w:val="22"/>
          <w:szCs w:val="22"/>
        </w:rPr>
        <w:t xml:space="preserve">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 w:rsidR="009E3DC1">
        <w:rPr>
          <w:rFonts w:ascii="Segoe UI" w:hAnsi="Segoe UI" w:cs="Segoe UI"/>
          <w:sz w:val="22"/>
          <w:szCs w:val="22"/>
        </w:rPr>
        <w:t>e Výzvě</w:t>
      </w:r>
      <w:r w:rsidR="00E83756">
        <w:rPr>
          <w:rFonts w:ascii="Segoe UI" w:hAnsi="Segoe UI" w:cs="Segoe UI"/>
          <w:sz w:val="22"/>
          <w:szCs w:val="22"/>
        </w:rPr>
        <w:t xml:space="preserve"> v minimálním rozsahu, kter</w:t>
      </w:r>
      <w:r w:rsidR="00345C8E">
        <w:rPr>
          <w:rFonts w:ascii="Segoe UI" w:hAnsi="Segoe UI" w:cs="Segoe UI"/>
          <w:sz w:val="22"/>
          <w:szCs w:val="22"/>
        </w:rPr>
        <w:t>ý</w:t>
      </w:r>
      <w:r w:rsidR="00E83756">
        <w:rPr>
          <w:rFonts w:ascii="Segoe UI" w:hAnsi="Segoe UI" w:cs="Segoe UI"/>
          <w:sz w:val="22"/>
          <w:szCs w:val="22"/>
        </w:rPr>
        <w:t xml:space="preserve"> splňovala původní osoba 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28"/>
      <w:bookmarkEnd w:id="29"/>
      <w:bookmarkEnd w:id="30"/>
      <w:bookmarkEnd w:id="31"/>
      <w:bookmarkEnd w:id="32"/>
      <w:bookmarkEnd w:id="33"/>
    </w:p>
    <w:p w14:paraId="0366FD84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4" w:name="_Toc349316406"/>
      <w:r w:rsidRPr="00670DC8">
        <w:rPr>
          <w:rFonts w:ascii="Segoe UI" w:hAnsi="Segoe UI" w:cs="Segoe UI"/>
          <w:sz w:val="22"/>
          <w:szCs w:val="22"/>
        </w:rPr>
        <w:t>Objednatel si vyhrazuje právo na odmítnutí nebo akceptaci významných změn ve složení Realizačního týmu v době plnění předmětu</w:t>
      </w:r>
      <w:r w:rsidR="009E3DC1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 Současně si Objednatel vyhrazuje právo požádat o výměnu člena Realizačního týmu pro opakovanou nespokojenost s kvalitou jím odváděné práce nebo pro nedostatečnou komunikaci s Objednatelem.</w:t>
      </w:r>
    </w:p>
    <w:p w14:paraId="211852AC" w14:textId="322C729A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 w:rsidR="009E3DC1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 w:rsidR="009E3DC1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 w:rsidR="009E3DC1">
        <w:rPr>
          <w:rFonts w:ascii="Segoe UI" w:hAnsi="Segoe UI" w:cs="Segoe UI"/>
          <w:sz w:val="22"/>
          <w:szCs w:val="22"/>
        </w:rPr>
        <w:t>mluvní stranu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 w:rsidR="00C2418F">
        <w:rPr>
          <w:rFonts w:ascii="Segoe UI" w:hAnsi="Segoe UI" w:cs="Segoe UI"/>
          <w:sz w:val="22"/>
          <w:szCs w:val="22"/>
        </w:rPr>
        <w:t> </w:t>
      </w:r>
      <w:r w:rsidR="00E83756">
        <w:rPr>
          <w:rFonts w:ascii="Segoe UI" w:hAnsi="Segoe UI" w:cs="Segoe UI"/>
          <w:sz w:val="22"/>
          <w:szCs w:val="22"/>
        </w:rPr>
        <w:t>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</w:t>
      </w:r>
      <w:r w:rsidR="00FA35A6">
        <w:rPr>
          <w:rFonts w:ascii="Segoe UI" w:hAnsi="Segoe UI" w:cs="Segoe UI"/>
          <w:sz w:val="22"/>
          <w:szCs w:val="22"/>
        </w:rPr>
        <w:t>e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</w:t>
      </w:r>
      <w:r w:rsidR="00FA35A6">
        <w:rPr>
          <w:rFonts w:ascii="Segoe UI" w:hAnsi="Segoe UI" w:cs="Segoe UI"/>
          <w:sz w:val="22"/>
          <w:szCs w:val="22"/>
        </w:rPr>
        <w:t>ou</w:t>
      </w:r>
      <w:r w:rsidRPr="00670DC8">
        <w:rPr>
          <w:rFonts w:ascii="Segoe UI" w:hAnsi="Segoe UI" w:cs="Segoe UI"/>
          <w:sz w:val="22"/>
          <w:szCs w:val="22"/>
        </w:rPr>
        <w:t xml:space="preserve">, zejména podávají a přijímají informace o průběhu plnění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3D286049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Odpovědné osoby budou oprávněny činit rozhodnutí závazná pro </w:t>
      </w:r>
      <w:r w:rsidR="00390DFA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oprávnění výslovně v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14:paraId="51029527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5" w:name="_Ref305399620"/>
      <w:r w:rsidRPr="00670DC8">
        <w:rPr>
          <w:rFonts w:ascii="Segoe UI" w:hAnsi="Segoe UI" w:cs="Segoe UI"/>
          <w:sz w:val="22"/>
          <w:szCs w:val="22"/>
        </w:rPr>
        <w:t>Odpovědnými osobami za Objednatele jsou:</w:t>
      </w:r>
      <w:bookmarkEnd w:id="35"/>
    </w:p>
    <w:p w14:paraId="6B20E1B1" w14:textId="7837007F" w:rsidR="00D07F7E" w:rsidRPr="000F721C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E55CDE" w:rsidRPr="000F721C">
        <w:rPr>
          <w:rFonts w:ascii="Segoe UI" w:hAnsi="Segoe UI" w:cs="Segoe UI"/>
          <w:sz w:val="22"/>
          <w:szCs w:val="22"/>
        </w:rPr>
        <w:t>JUDr. Věra Švarcová, svarcova.v@kr-vysocina.cz</w:t>
      </w:r>
      <w:r w:rsidR="000F721C" w:rsidRPr="000F721C">
        <w:rPr>
          <w:rFonts w:ascii="Segoe UI" w:hAnsi="Segoe UI" w:cs="Segoe UI"/>
          <w:sz w:val="22"/>
          <w:szCs w:val="22"/>
          <w:shd w:val="clear" w:color="auto" w:fill="FFFF00"/>
          <w:lang w:val="cs-CZ"/>
        </w:rPr>
        <w:t xml:space="preserve"> </w:t>
      </w:r>
    </w:p>
    <w:p w14:paraId="677F2C0C" w14:textId="4FB457B7" w:rsidR="00D07F7E" w:rsidRPr="002D46BE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E55CDE">
        <w:rPr>
          <w:rFonts w:ascii="Segoe UI" w:hAnsi="Segoe UI" w:cs="Segoe UI"/>
          <w:sz w:val="22"/>
          <w:szCs w:val="22"/>
          <w:lang w:val="cs-CZ"/>
        </w:rPr>
        <w:t>Ing. Lenka Mikletičová, mikleticova.l@kr-vysocina.cz</w:t>
      </w:r>
    </w:p>
    <w:p w14:paraId="14C9C62B" w14:textId="77777777" w:rsidR="00D07F7E" w:rsidRPr="0009701F" w:rsidRDefault="00D07F7E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36" w:name="_Toc352067955"/>
      <w:bookmarkStart w:id="37" w:name="_Toc388596044"/>
      <w:bookmarkStart w:id="38" w:name="_Toc393351765"/>
      <w:bookmarkStart w:id="39" w:name="_Toc404700874"/>
      <w:bookmarkStart w:id="40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36"/>
      <w:bookmarkEnd w:id="37"/>
      <w:bookmarkEnd w:id="38"/>
      <w:bookmarkEnd w:id="39"/>
      <w:bookmarkEnd w:id="40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14:paraId="1BC41220" w14:textId="77777777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4BF8196F" w14:textId="77777777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07F49FEE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1" w:name="_Toc352067956"/>
      <w:bookmarkStart w:id="42" w:name="_Toc388596045"/>
      <w:bookmarkStart w:id="43" w:name="_Toc393351766"/>
      <w:bookmarkStart w:id="44" w:name="_Toc404700875"/>
      <w:bookmarkStart w:id="45" w:name="_Toc404846719"/>
      <w:r w:rsidRPr="00670DC8">
        <w:rPr>
          <w:rFonts w:ascii="Segoe UI" w:hAnsi="Segoe UI" w:cs="Segoe UI"/>
          <w:sz w:val="22"/>
          <w:szCs w:val="22"/>
        </w:rPr>
        <w:lastRenderedPageBreak/>
        <w:t>Každá ze S</w:t>
      </w:r>
      <w:r w:rsidR="00390DFA">
        <w:rPr>
          <w:rFonts w:ascii="Segoe UI" w:hAnsi="Segoe UI" w:cs="Segoe UI"/>
          <w:sz w:val="22"/>
          <w:szCs w:val="22"/>
        </w:rPr>
        <w:t>mluvních stran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 w:rsidR="00390DFA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 w:rsidR="00390DFA"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1"/>
      <w:bookmarkEnd w:id="42"/>
      <w:bookmarkEnd w:id="43"/>
      <w:bookmarkEnd w:id="44"/>
      <w:bookmarkEnd w:id="45"/>
    </w:p>
    <w:p w14:paraId="4EA81074" w14:textId="5495E823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46" w:name="_Toc388596046"/>
      <w:bookmarkStart w:id="47" w:name="_Toc393351767"/>
      <w:bookmarkStart w:id="48" w:name="_Toc404700876"/>
      <w:bookmarkStart w:id="49" w:name="_Toc404846720"/>
      <w:bookmarkStart w:id="50" w:name="_Ref349512933"/>
      <w:bookmarkStart w:id="51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plnění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vybranou třetí osobou pro zajištění odborné garance </w:t>
      </w:r>
      <w:r w:rsidR="00E8375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34"/>
      <w:bookmarkEnd w:id="46"/>
      <w:bookmarkEnd w:id="47"/>
      <w:bookmarkEnd w:id="48"/>
      <w:bookmarkEnd w:id="49"/>
      <w:bookmarkEnd w:id="50"/>
      <w:bookmarkEnd w:id="51"/>
    </w:p>
    <w:p w14:paraId="208C0550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52" w:name="_Toc404846721"/>
      <w:r w:rsidRPr="00670DC8">
        <w:rPr>
          <w:rFonts w:ascii="Segoe UI" w:hAnsi="Segoe UI" w:cs="Segoe UI"/>
          <w:b/>
          <w:sz w:val="22"/>
          <w:szCs w:val="22"/>
        </w:rPr>
        <w:t>VLASTNICKÉ PRÁVO A PRÁVO UŽITÍ</w:t>
      </w:r>
      <w:bookmarkEnd w:id="52"/>
    </w:p>
    <w:p w14:paraId="36B4995E" w14:textId="5D82F74F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53" w:name="_Toc349316408"/>
      <w:bookmarkStart w:id="54" w:name="_Toc352067959"/>
      <w:bookmarkStart w:id="55" w:name="_Toc388596049"/>
      <w:bookmarkStart w:id="56" w:name="_Toc393351769"/>
      <w:bookmarkStart w:id="57" w:name="_Toc404700878"/>
      <w:bookmarkStart w:id="58" w:name="_Toc404846722"/>
      <w:r w:rsidRPr="00670DC8">
        <w:rPr>
          <w:rFonts w:ascii="Segoe UI" w:eastAsia="Calibri" w:hAnsi="Segoe UI" w:cs="Segoe UI"/>
          <w:sz w:val="22"/>
          <w:szCs w:val="22"/>
        </w:rPr>
        <w:t xml:space="preserve">Dodavatel prohlašuje, že vlastnické právo a nebezpečí škody na věci </w:t>
      </w:r>
      <w:r w:rsidR="00435B6D" w:rsidRPr="00670DC8">
        <w:rPr>
          <w:rFonts w:ascii="Segoe UI" w:eastAsia="Calibri" w:hAnsi="Segoe UI" w:cs="Segoe UI"/>
          <w:sz w:val="22"/>
          <w:szCs w:val="22"/>
        </w:rPr>
        <w:t xml:space="preserve">ke všem hmotným součástem </w:t>
      </w:r>
      <w:r w:rsidR="00E76CE1"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v rámci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 w:rsidR="00390DFA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p</w:t>
      </w:r>
      <w:r w:rsidR="00FA35A6">
        <w:rPr>
          <w:rFonts w:ascii="Segoe UI" w:hAnsi="Segoe UI" w:cs="Segoe UI"/>
          <w:sz w:val="22"/>
          <w:szCs w:val="22"/>
          <w:lang w:val="cs-CZ"/>
        </w:rPr>
        <w:t>oskytováním</w:t>
      </w:r>
      <w:r w:rsidRPr="00670DC8">
        <w:rPr>
          <w:rFonts w:ascii="Segoe UI" w:hAnsi="Segoe UI" w:cs="Segoe UI"/>
          <w:sz w:val="22"/>
          <w:szCs w:val="22"/>
        </w:rPr>
        <w:t xml:space="preserve"> předmětu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53"/>
      <w:bookmarkEnd w:id="54"/>
      <w:bookmarkEnd w:id="55"/>
      <w:bookmarkEnd w:id="56"/>
      <w:bookmarkEnd w:id="57"/>
      <w:bookmarkEnd w:id="58"/>
    </w:p>
    <w:p w14:paraId="496C73AE" w14:textId="77777777" w:rsidR="00D06633" w:rsidRPr="00D06633" w:rsidRDefault="0038226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59" w:name="_Toc388596050"/>
      <w:bookmarkStart w:id="60" w:name="_Toc393351770"/>
      <w:bookmarkStart w:id="61" w:name="_Toc404700879"/>
      <w:bookmarkStart w:id="62" w:name="_Toc404846723"/>
      <w:bookmarkStart w:id="63" w:name="_Toc349316409"/>
      <w:bookmarkStart w:id="64" w:name="_Toc352067960"/>
      <w:r w:rsidRPr="00670DC8">
        <w:rPr>
          <w:rFonts w:ascii="Segoe UI" w:eastAsia="Calibri" w:hAnsi="Segoe UI" w:cs="Segoe UI"/>
          <w:sz w:val="22"/>
          <w:szCs w:val="22"/>
        </w:rPr>
        <w:t xml:space="preserve">Vzhledem k tomu, že součástí </w:t>
      </w:r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je i plnění, které může naplňovat znaky autorského díla ve smyslu 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zákona č. </w:t>
      </w:r>
      <w:r w:rsidR="00E83756" w:rsidRPr="00E83756">
        <w:rPr>
          <w:rFonts w:ascii="Segoe UI" w:eastAsia="Calibri" w:hAnsi="Segoe UI" w:cs="Segoe UI"/>
          <w:sz w:val="22"/>
          <w:szCs w:val="22"/>
        </w:rPr>
        <w:t>21/2000 Sb.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="00E83756" w:rsidRPr="00E83756">
        <w:rPr>
          <w:rFonts w:ascii="Segoe UI" w:eastAsia="Calibri" w:hAnsi="Segoe UI" w:cs="Segoe UI"/>
          <w:sz w:val="22"/>
          <w:szCs w:val="22"/>
        </w:rPr>
        <w:t>o právu autorském, o právech souvisejících s právem autorským a o změně některých zákonů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E83756" w:rsidRPr="00E83756">
        <w:rPr>
          <w:rFonts w:ascii="Segoe UI" w:eastAsia="Calibri" w:hAnsi="Segoe UI" w:cs="Segoe UI"/>
          <w:sz w:val="22"/>
          <w:szCs w:val="22"/>
        </w:rPr>
        <w:t>(autorský zákon)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, ve znění pozdějších předpisů (dále jen 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„</w:t>
      </w:r>
      <w:r w:rsidR="00FC0FD2" w:rsidRPr="00FC0FD2">
        <w:rPr>
          <w:rFonts w:ascii="Segoe UI" w:eastAsia="Calibri" w:hAnsi="Segoe UI" w:cs="Segoe UI"/>
          <w:b/>
          <w:bCs/>
          <w:i/>
          <w:iCs/>
          <w:sz w:val="22"/>
          <w:szCs w:val="22"/>
          <w:lang w:val="cs-CZ"/>
        </w:rPr>
        <w:t>AZ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“)</w:t>
      </w:r>
      <w:r w:rsidR="00FC0FD2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Pr="00FC0FD2">
        <w:rPr>
          <w:rFonts w:ascii="Segoe UI" w:eastAsia="Calibri" w:hAnsi="Segoe UI" w:cs="Segoe UI"/>
          <w:sz w:val="22"/>
          <w:szCs w:val="22"/>
        </w:rPr>
        <w:t xml:space="preserve">je k těmto součástem </w:t>
      </w:r>
      <w:r w:rsidRPr="00937EA0">
        <w:rPr>
          <w:rFonts w:ascii="Segoe UI" w:eastAsia="Calibri" w:hAnsi="Segoe UI" w:cs="Segoe UI"/>
          <w:sz w:val="22"/>
          <w:szCs w:val="22"/>
          <w:lang w:val="cs-CZ"/>
        </w:rPr>
        <w:t>Plnění poskytována licence</w:t>
      </w:r>
      <w:r w:rsidRPr="00FC0FD2">
        <w:rPr>
          <w:rFonts w:ascii="Segoe UI" w:eastAsia="Calibri" w:hAnsi="Segoe UI" w:cs="Segoe UI"/>
          <w:sz w:val="22"/>
          <w:szCs w:val="22"/>
        </w:rPr>
        <w:t xml:space="preserve"> za podmínek sjednaných dále v tomto článku Smlouvy</w:t>
      </w:r>
      <w:r w:rsidRPr="00FC0FD2">
        <w:rPr>
          <w:rFonts w:ascii="Segoe UI" w:eastAsia="Calibri" w:hAnsi="Segoe UI" w:cs="Segoe UI"/>
          <w:sz w:val="22"/>
          <w:szCs w:val="22"/>
          <w:lang w:val="cs-CZ"/>
        </w:rPr>
        <w:t>.</w:t>
      </w:r>
      <w:bookmarkStart w:id="65" w:name="_Ref352099372"/>
      <w:bookmarkStart w:id="66" w:name="_Toc388596052"/>
      <w:bookmarkStart w:id="67" w:name="_Toc393351772"/>
      <w:bookmarkStart w:id="68" w:name="_Toc404700881"/>
      <w:bookmarkStart w:id="69" w:name="_Toc404846725"/>
      <w:bookmarkEnd w:id="59"/>
      <w:bookmarkEnd w:id="60"/>
      <w:bookmarkEnd w:id="61"/>
      <w:bookmarkEnd w:id="62"/>
    </w:p>
    <w:p w14:paraId="609EAD74" w14:textId="77777777" w:rsidR="00D07F7E" w:rsidRPr="00D06633" w:rsidRDefault="00D0663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D07F7E" w:rsidRPr="00D06633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A</w:t>
      </w:r>
      <w:r w:rsidR="00CD4148" w:rsidRPr="00D06633">
        <w:rPr>
          <w:rFonts w:ascii="Segoe UI" w:hAnsi="Segoe UI" w:cs="Segoe UI"/>
          <w:sz w:val="22"/>
          <w:szCs w:val="22"/>
          <w:lang w:val="cs-CZ"/>
        </w:rPr>
        <w:t>Z</w:t>
      </w:r>
      <w:r w:rsidR="00D07F7E" w:rsidRPr="00D06633">
        <w:rPr>
          <w:rFonts w:ascii="Segoe UI" w:hAnsi="Segoe UI" w:cs="Segoe UI"/>
          <w:sz w:val="22"/>
          <w:szCs w:val="22"/>
        </w:rPr>
        <w:t xml:space="preserve">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Dílo</w:t>
      </w:r>
      <w:r w:rsidR="00D07F7E" w:rsidRPr="00D06633">
        <w:rPr>
          <w:rFonts w:ascii="Segoe UI" w:hAnsi="Segoe UI" w:cs="Segoe UI"/>
          <w:sz w:val="22"/>
          <w:szCs w:val="22"/>
        </w:rPr>
        <w:t xml:space="preserve">“), Dodavatel </w:t>
      </w:r>
      <w:r w:rsidR="00D07F7E" w:rsidRPr="00D06633">
        <w:rPr>
          <w:rFonts w:ascii="Segoe UI" w:eastAsia="Calibri" w:hAnsi="Segoe UI" w:cs="Segoe UI"/>
          <w:sz w:val="22"/>
          <w:szCs w:val="22"/>
        </w:rPr>
        <w:t>poskytuje Objednateli a Objednatel od Dodavatele získává veškerá práva související s</w:t>
      </w:r>
      <w:r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ochranou duševního vlastnictví vztahující se k Dílu, a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to v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rozsahu nezbytném pro řádné užívání Díla Objednatelem</w:t>
      </w:r>
      <w:r>
        <w:rPr>
          <w:rFonts w:ascii="Segoe UI" w:eastAsia="Calibri" w:hAnsi="Segoe UI" w:cs="Segoe UI"/>
          <w:sz w:val="22"/>
          <w:szCs w:val="22"/>
          <w:lang w:val="cs-CZ"/>
        </w:rPr>
        <w:t xml:space="preserve"> a </w:t>
      </w:r>
      <w:r w:rsidR="00D07F7E" w:rsidRPr="00D06633">
        <w:rPr>
          <w:rFonts w:ascii="Segoe UI" w:eastAsia="Calibri" w:hAnsi="Segoe UI" w:cs="Segoe UI"/>
          <w:sz w:val="22"/>
          <w:szCs w:val="22"/>
        </w:rPr>
        <w:t xml:space="preserve">po celou dobu trvání příslušných práv. </w:t>
      </w:r>
      <w:bookmarkEnd w:id="63"/>
      <w:bookmarkEnd w:id="64"/>
      <w:r w:rsidR="00D07F7E" w:rsidRPr="00D06633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="00D07F7E" w:rsidRPr="00937EA0">
        <w:rPr>
          <w:rFonts w:ascii="Segoe UI" w:hAnsi="Segoe UI" w:cs="Segoe UI"/>
          <w:sz w:val="22"/>
          <w:szCs w:val="22"/>
          <w:lang w:val="cs-CZ"/>
        </w:rPr>
        <w:t xml:space="preserve">podpisu </w:t>
      </w:r>
      <w:r w:rsidR="00390DFA" w:rsidRPr="00FC184F">
        <w:rPr>
          <w:rFonts w:ascii="Segoe UI" w:hAnsi="Segoe UI" w:cs="Segoe UI"/>
          <w:sz w:val="22"/>
          <w:szCs w:val="22"/>
        </w:rPr>
        <w:t>Sch</w:t>
      </w:r>
      <w:r w:rsidR="00390DFA">
        <w:rPr>
          <w:rFonts w:ascii="Segoe UI" w:hAnsi="Segoe UI" w:cs="Segoe UI"/>
          <w:sz w:val="22"/>
          <w:szCs w:val="22"/>
        </w:rPr>
        <w:t>v</w:t>
      </w:r>
      <w:r w:rsidR="00390DFA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390DFA">
        <w:rPr>
          <w:rFonts w:ascii="Segoe UI" w:hAnsi="Segoe UI" w:cs="Segoe UI"/>
          <w:sz w:val="22"/>
          <w:szCs w:val="22"/>
        </w:rPr>
        <w:t>vzdělávání</w:t>
      </w:r>
      <w:r w:rsidR="00390DFA" w:rsidRPr="00D06633">
        <w:rPr>
          <w:rFonts w:ascii="Segoe UI" w:hAnsi="Segoe UI" w:cs="Segoe UI"/>
          <w:sz w:val="22"/>
          <w:szCs w:val="22"/>
        </w:rPr>
        <w:t xml:space="preserve"> </w:t>
      </w:r>
      <w:r w:rsidR="00D07F7E" w:rsidRPr="00D06633">
        <w:rPr>
          <w:rFonts w:ascii="Segoe UI" w:hAnsi="Segoe UI" w:cs="Segoe UI"/>
          <w:sz w:val="22"/>
          <w:szCs w:val="22"/>
        </w:rPr>
        <w:t xml:space="preserve">příslušné části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Licence</w:t>
      </w:r>
      <w:r w:rsidR="00D07F7E" w:rsidRPr="00D06633">
        <w:rPr>
          <w:rFonts w:ascii="Segoe UI" w:hAnsi="Segoe UI" w:cs="Segoe UI"/>
          <w:sz w:val="22"/>
          <w:szCs w:val="22"/>
        </w:rPr>
        <w:t>“)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:</w:t>
      </w:r>
      <w:bookmarkEnd w:id="65"/>
      <w:bookmarkEnd w:id="66"/>
      <w:bookmarkEnd w:id="67"/>
      <w:bookmarkEnd w:id="68"/>
      <w:bookmarkEnd w:id="69"/>
    </w:p>
    <w:p w14:paraId="427133C6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0" w:name="_Toc349316410"/>
      <w:bookmarkStart w:id="71" w:name="_Toc352067961"/>
      <w:r w:rsidRPr="00670DC8">
        <w:rPr>
          <w:rFonts w:ascii="Segoe UI" w:hAnsi="Segoe UI" w:cs="Segoe UI"/>
          <w:bCs/>
          <w:sz w:val="22"/>
          <w:szCs w:val="22"/>
        </w:rPr>
        <w:t>Licence je udělena jako nevýhradní</w:t>
      </w:r>
      <w:r w:rsidR="00937EA0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 xml:space="preserve">a to </w:t>
      </w:r>
      <w:r w:rsidRPr="00670DC8">
        <w:rPr>
          <w:rFonts w:ascii="Segoe UI" w:hAnsi="Segoe UI" w:cs="Segoe UI"/>
          <w:bCs/>
          <w:sz w:val="22"/>
          <w:szCs w:val="22"/>
        </w:rPr>
        <w:t>k</w:t>
      </w:r>
      <w:r w:rsidR="00D755FD" w:rsidRPr="00670DC8">
        <w:rPr>
          <w:rFonts w:ascii="Segoe UI" w:hAnsi="Segoe UI" w:cs="Segoe UI"/>
          <w:bCs/>
          <w:sz w:val="22"/>
          <w:szCs w:val="22"/>
        </w:rPr>
        <w:t>e všem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>v úvahu přicházejícím</w:t>
      </w:r>
      <w:r w:rsidRPr="00670DC8">
        <w:rPr>
          <w:rFonts w:ascii="Segoe UI" w:hAnsi="Segoe UI" w:cs="Segoe UI"/>
          <w:bCs/>
          <w:sz w:val="22"/>
          <w:szCs w:val="22"/>
        </w:rPr>
        <w:t xml:space="preserve"> způsobům užití Díla, zejména k účelu, ke kterému bylo takové Dílo Dodavatelem vytvořeno v souladu s</w:t>
      </w:r>
      <w:r w:rsidR="00390DFA">
        <w:rPr>
          <w:rFonts w:ascii="Segoe UI" w:hAnsi="Segoe UI" w:cs="Segoe UI"/>
          <w:bCs/>
          <w:sz w:val="22"/>
          <w:szCs w:val="22"/>
        </w:rPr>
        <w:t>e Smlouvou</w:t>
      </w:r>
      <w:r w:rsidRPr="00670DC8">
        <w:rPr>
          <w:rFonts w:ascii="Segoe UI" w:hAnsi="Segoe UI" w:cs="Segoe UI"/>
          <w:bCs/>
          <w:sz w:val="22"/>
          <w:szCs w:val="22"/>
        </w:rPr>
        <w:t>, a to v rozsahu minimálně nezbytném pro řádné užívání Díla Objednatelem;</w:t>
      </w:r>
    </w:p>
    <w:p w14:paraId="0BDC1DB5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 uvádět Dílo pod svým jménem.</w:t>
      </w:r>
    </w:p>
    <w:p w14:paraId="166C5603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 xml:space="preserve">Licence je dále udělena na dobu určitou (po dobu trvání majetkových práv </w:t>
      </w:r>
      <w:r w:rsidRPr="00670DC8">
        <w:rPr>
          <w:rFonts w:ascii="Segoe UI" w:hAnsi="Segoe UI" w:cs="Segoe UI"/>
          <w:bCs/>
          <w:sz w:val="22"/>
          <w:szCs w:val="22"/>
        </w:rPr>
        <w:lastRenderedPageBreak/>
        <w:t>autorských k Dílu), je převoditelná a postupitelná, tj. je udělena s právem udělení sublicence či postoupení Licence jakékoliv třetí osobě; k čemuž tímto Dodavatel uděluje Objednateli souhlas. Objednatel současně není povinen Licenci využít</w:t>
      </w:r>
      <w:r w:rsidR="00303E63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a to ani zčásti.</w:t>
      </w:r>
      <w:bookmarkEnd w:id="70"/>
      <w:bookmarkEnd w:id="71"/>
    </w:p>
    <w:p w14:paraId="552C7FD7" w14:textId="77777777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2" w:name="_Toc349316411"/>
      <w:bookmarkStart w:id="73" w:name="_Toc352067962"/>
      <w:r w:rsidRPr="00670DC8">
        <w:rPr>
          <w:rFonts w:ascii="Segoe UI" w:hAnsi="Segoe UI" w:cs="Segoe UI"/>
          <w:bCs/>
          <w:sz w:val="22"/>
          <w:szCs w:val="22"/>
        </w:rPr>
        <w:t xml:space="preserve">Povinnost týkající se Licence platí pro Dodavatele i v případě zhotovení části Díla </w:t>
      </w:r>
      <w:r w:rsidR="001248D5">
        <w:rPr>
          <w:rFonts w:ascii="Segoe UI" w:hAnsi="Segoe UI" w:cs="Segoe UI"/>
          <w:bCs/>
          <w:sz w:val="22"/>
          <w:szCs w:val="22"/>
        </w:rPr>
        <w:t>poddodavatelem</w:t>
      </w:r>
      <w:r w:rsidRPr="00670DC8">
        <w:rPr>
          <w:rFonts w:ascii="Segoe UI" w:hAnsi="Segoe UI" w:cs="Segoe UI"/>
          <w:bCs/>
          <w:sz w:val="22"/>
          <w:szCs w:val="22"/>
        </w:rPr>
        <w:t>. Licence je poskytnutá v maximálním rozsahu povoleném platnými právními předpisy; Dodavatel tímto prohlašuje, že v případě vytvoření Díla zajistí veškerá oprávnění k Dílu, zejména, nikoliv však výlučně, že získá veškerá oprávnění autorů či třetích osob k takovému Dílu a</w:t>
      </w:r>
      <w:r w:rsidR="00D06633">
        <w:rPr>
          <w:rFonts w:ascii="Segoe UI" w:hAnsi="Segoe UI" w:cs="Segoe UI"/>
          <w:bCs/>
          <w:sz w:val="22"/>
          <w:szCs w:val="22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>je oprávněn je poskytnout Objednateli.</w:t>
      </w:r>
      <w:bookmarkEnd w:id="72"/>
      <w:bookmarkEnd w:id="73"/>
    </w:p>
    <w:p w14:paraId="27313146" w14:textId="10C1DF92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74" w:name="_Toc349316413"/>
      <w:bookmarkStart w:id="75" w:name="_Toc352067964"/>
      <w:bookmarkStart w:id="76" w:name="_Toc388596053"/>
      <w:bookmarkStart w:id="77" w:name="_Toc393351773"/>
      <w:bookmarkStart w:id="78" w:name="_Toc404700882"/>
      <w:bookmarkStart w:id="79" w:name="_Toc404846726"/>
      <w:r w:rsidRPr="00670DC8">
        <w:rPr>
          <w:rFonts w:ascii="Segoe UI" w:hAnsi="Segoe UI" w:cs="Segoe UI"/>
          <w:bCs/>
          <w:sz w:val="22"/>
          <w:szCs w:val="22"/>
        </w:rPr>
        <w:t xml:space="preserve">Dodavatel podpisem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výslovně prohlašuje, že odměna za veškerá oprávnění poskytnutá Objednateli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je již zahrnuta v</w:t>
      </w:r>
      <w:r w:rsidR="00C2418F">
        <w:rPr>
          <w:rFonts w:ascii="Segoe UI" w:hAnsi="Segoe UI" w:cs="Segoe UI"/>
          <w:bCs/>
          <w:sz w:val="22"/>
          <w:szCs w:val="22"/>
          <w:lang w:val="cs-CZ"/>
        </w:rPr>
        <w:t> </w:t>
      </w:r>
      <w:r w:rsidR="00273885">
        <w:rPr>
          <w:rFonts w:ascii="Segoe UI" w:hAnsi="Segoe UI" w:cs="Segoe UI"/>
          <w:bCs/>
          <w:sz w:val="22"/>
          <w:szCs w:val="22"/>
          <w:lang w:val="cs-CZ"/>
        </w:rPr>
        <w:t>odměně</w:t>
      </w:r>
      <w:r w:rsidRPr="00670DC8">
        <w:rPr>
          <w:rFonts w:ascii="Segoe UI" w:hAnsi="Segoe UI" w:cs="Segoe UI"/>
          <w:bCs/>
          <w:sz w:val="22"/>
          <w:szCs w:val="22"/>
        </w:rPr>
        <w:t xml:space="preserve"> za poskytování </w:t>
      </w:r>
      <w:r w:rsidRPr="00670DC8">
        <w:rPr>
          <w:rFonts w:ascii="Segoe UI" w:hAnsi="Segoe UI" w:cs="Segoe UI"/>
          <w:bCs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>.</w:t>
      </w:r>
      <w:bookmarkEnd w:id="74"/>
      <w:bookmarkEnd w:id="75"/>
      <w:bookmarkEnd w:id="76"/>
      <w:bookmarkEnd w:id="77"/>
      <w:bookmarkEnd w:id="78"/>
      <w:bookmarkEnd w:id="79"/>
    </w:p>
    <w:p w14:paraId="253C1FED" w14:textId="77777777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bookmarkStart w:id="80" w:name="_Toc388596054"/>
      <w:bookmarkStart w:id="81" w:name="_Toc393351774"/>
      <w:bookmarkStart w:id="82" w:name="_Toc404700883"/>
      <w:bookmarkStart w:id="83" w:name="_Toc404846727"/>
      <w:r w:rsidRPr="00670DC8">
        <w:rPr>
          <w:rFonts w:ascii="Segoe UI" w:eastAsia="Calibri" w:hAnsi="Segoe UI" w:cs="Segoe UI"/>
          <w:sz w:val="22"/>
          <w:szCs w:val="22"/>
        </w:rPr>
        <w:t xml:space="preserve">Udělení veškerých práv uvedených v tomto článku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nelze ze strany Dodavatele vypovědět a na jejich udělení nemá vliv ukončení platnosti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>.</w:t>
      </w:r>
      <w:bookmarkEnd w:id="80"/>
      <w:bookmarkEnd w:id="81"/>
      <w:bookmarkEnd w:id="82"/>
      <w:bookmarkEnd w:id="83"/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</w:p>
    <w:p w14:paraId="0EA1843E" w14:textId="44A61A29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84" w:name="_Toc388596055"/>
      <w:bookmarkStart w:id="85" w:name="_Toc393351775"/>
      <w:bookmarkStart w:id="86" w:name="_Toc404700884"/>
      <w:bookmarkStart w:id="87" w:name="_Toc404846728"/>
      <w:bookmarkStart w:id="88" w:name="_Toc349316414"/>
      <w:bookmarkStart w:id="89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F80E56"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 nositeli chráněných práv duševního vlastnictví vzniklých v</w:t>
      </w:r>
      <w:r w:rsidR="00C2418F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souvislosti s</w:t>
      </w:r>
      <w:r w:rsidR="00AF21B8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realizací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je Dodavatel povinen vždy smluvně zajistit možnost nakládání s těmito právy Objednatelem v rozsahu definovaném tímto článkem </w:t>
      </w:r>
      <w:bookmarkEnd w:id="84"/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85"/>
      <w:bookmarkEnd w:id="86"/>
      <w:bookmarkEnd w:id="87"/>
    </w:p>
    <w:p w14:paraId="655AFA64" w14:textId="2F687918" w:rsidR="00C03EEC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0" w:name="_Toc388596056"/>
      <w:r w:rsidRPr="00670DC8">
        <w:rPr>
          <w:rFonts w:ascii="Segoe UI" w:hAnsi="Segoe UI" w:cs="Segoe UI"/>
          <w:bCs/>
          <w:sz w:val="22"/>
          <w:szCs w:val="22"/>
        </w:rPr>
        <w:t xml:space="preserve">Dodavatel je povinen Objednateli uhradit jakékoli majetkové a nemajetkové újmy, vzniklé v důsledku toho, že Objednatel nemohl </w:t>
      </w:r>
      <w:r w:rsidR="00812CA5">
        <w:rPr>
          <w:rFonts w:ascii="Segoe UI" w:hAnsi="Segoe UI" w:cs="Segoe UI"/>
          <w:bCs/>
          <w:sz w:val="22"/>
          <w:szCs w:val="22"/>
          <w:lang w:val="cs-CZ"/>
        </w:rPr>
        <w:t>Plnění</w:t>
      </w:r>
      <w:r w:rsidRPr="00670DC8">
        <w:rPr>
          <w:rFonts w:ascii="Segoe UI" w:hAnsi="Segoe UI" w:cs="Segoe UI"/>
          <w:bCs/>
          <w:sz w:val="22"/>
          <w:szCs w:val="22"/>
        </w:rPr>
        <w:t xml:space="preserve"> užívat řádně a nerušeně. Jestliže se jakékoliv prohlášení Dodavatele v tomto článku ukáže nepravdivým nebo Dodavatel poruší jinou povinnost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, jde o podstatné porušení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a</w:t>
      </w:r>
      <w:r w:rsidR="00AF21B8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 xml:space="preserve">Dodavatel je povinen uhradit Objednateli smluvní pokutu ve výši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30</w:t>
      </w:r>
      <w:r w:rsidR="00D06633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bCs/>
          <w:sz w:val="22"/>
          <w:szCs w:val="22"/>
        </w:rPr>
        <w:t>000 Kč za každé jednotlivé porušení povinnosti. Zaplacením smluvní pokuty není nijak dotčeno ani omezeno právo Objednatele na náhradu škody, kterou lze vymáhat vedle smluvní pokuty v plné výši.</w:t>
      </w:r>
      <w:bookmarkStart w:id="91" w:name="_Ref327338816"/>
      <w:bookmarkEnd w:id="88"/>
      <w:bookmarkEnd w:id="89"/>
      <w:bookmarkEnd w:id="90"/>
    </w:p>
    <w:p w14:paraId="6E44AD2F" w14:textId="77777777"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2" w:name="_Toc404846729"/>
      <w:r w:rsidRPr="00670DC8">
        <w:rPr>
          <w:rFonts w:ascii="Segoe UI" w:hAnsi="Segoe UI" w:cs="Segoe UI"/>
          <w:b/>
          <w:sz w:val="22"/>
          <w:szCs w:val="22"/>
          <w:lang w:val="cs-CZ"/>
        </w:rPr>
        <w:t>OD</w:t>
      </w:r>
      <w:r w:rsidR="009F272B" w:rsidRPr="00670DC8">
        <w:rPr>
          <w:rFonts w:ascii="Segoe UI" w:hAnsi="Segoe UI" w:cs="Segoe UI"/>
          <w:b/>
          <w:sz w:val="22"/>
          <w:szCs w:val="22"/>
          <w:lang w:val="cs-CZ"/>
        </w:rPr>
        <w:t>PO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VĚ</w:t>
      </w:r>
      <w:r w:rsidR="00C03EEC" w:rsidRPr="00670DC8">
        <w:rPr>
          <w:rFonts w:ascii="Segoe UI" w:hAnsi="Segoe UI" w:cs="Segoe UI"/>
          <w:b/>
          <w:sz w:val="22"/>
          <w:szCs w:val="22"/>
          <w:lang w:val="cs-CZ"/>
        </w:rPr>
        <w:t>D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NOST ZA ŠKODU, </w:t>
      </w:r>
      <w:r w:rsidR="00D07F7E" w:rsidRPr="00670DC8">
        <w:rPr>
          <w:rFonts w:ascii="Segoe UI" w:hAnsi="Segoe UI" w:cs="Segoe UI"/>
          <w:b/>
          <w:sz w:val="22"/>
          <w:szCs w:val="22"/>
        </w:rPr>
        <w:t>ODPOVĚDNOST ZA VADY, ZÁRUKA</w:t>
      </w:r>
      <w:bookmarkEnd w:id="91"/>
      <w:bookmarkEnd w:id="92"/>
      <w:r w:rsidR="00D07F7E"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5BB4E2A0" w14:textId="7C83C354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bCs/>
          <w:sz w:val="22"/>
          <w:szCs w:val="22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 w:rsidR="00390DFA">
        <w:rPr>
          <w:rFonts w:ascii="Segoe UI" w:hAnsi="Segoe UI" w:cs="Segoe UI"/>
          <w:sz w:val="22"/>
          <w:szCs w:val="22"/>
          <w:lang w:val="cs-CZ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>poddodavatele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45670C63" w14:textId="381BA78D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lastRenderedPageBreak/>
        <w:t xml:space="preserve">Žádná ze 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 w:rsidR="00390DFA">
        <w:rPr>
          <w:rFonts w:ascii="Segoe UI" w:hAnsi="Segoe UI" w:cs="Segoe UI"/>
          <w:sz w:val="22"/>
          <w:szCs w:val="22"/>
          <w:lang w:val="cs-CZ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 w:rsidR="00390DFA">
        <w:rPr>
          <w:rFonts w:ascii="Segoe UI" w:hAnsi="Segoe UI" w:cs="Segoe UI"/>
          <w:sz w:val="22"/>
          <w:szCs w:val="22"/>
          <w:lang w:val="cs-CZ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="00C2418F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 w:rsidR="00390DFA">
        <w:rPr>
          <w:rFonts w:ascii="Segoe UI" w:hAnsi="Segoe UI" w:cs="Segoe UI"/>
          <w:sz w:val="22"/>
          <w:szCs w:val="22"/>
          <w:lang w:val="cs-CZ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vůli. Překážka vzniklá z osobních poměrů</w:t>
      </w:r>
      <w:r w:rsidR="00C1696E">
        <w:rPr>
          <w:rFonts w:ascii="Segoe UI" w:hAnsi="Segoe UI" w:cs="Segoe UI"/>
          <w:sz w:val="22"/>
          <w:szCs w:val="22"/>
          <w:lang w:val="cs-CZ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</w:t>
      </w:r>
      <w:r w:rsidR="00C1696E">
        <w:rPr>
          <w:rFonts w:ascii="Segoe UI" w:hAnsi="Segoe UI" w:cs="Segoe UI"/>
          <w:sz w:val="22"/>
          <w:szCs w:val="22"/>
          <w:lang w:val="cs-CZ"/>
        </w:rPr>
        <w:t>na</w:t>
      </w:r>
      <w:r w:rsidRPr="00D06633">
        <w:rPr>
          <w:rFonts w:ascii="Segoe UI" w:hAnsi="Segoe UI" w:cs="Segoe UI"/>
          <w:sz w:val="22"/>
          <w:szCs w:val="22"/>
        </w:rPr>
        <w:t xml:space="preserve"> překonat, </w:t>
      </w:r>
      <w:r w:rsidR="00C1696E">
        <w:rPr>
          <w:rFonts w:ascii="Segoe UI" w:hAnsi="Segoe UI" w:cs="Segoe UI"/>
          <w:sz w:val="22"/>
          <w:szCs w:val="22"/>
          <w:lang w:val="cs-CZ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 w:rsidR="00390DFA">
        <w:rPr>
          <w:rFonts w:ascii="Segoe UI" w:hAnsi="Segoe UI" w:cs="Segoe UI"/>
          <w:sz w:val="22"/>
          <w:szCs w:val="22"/>
          <w:lang w:val="cs-CZ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plnění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</w:t>
      </w:r>
      <w:r w:rsidR="00C1696E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dále se zavazují k vyvinutí maximálního úsilí k jejich odvrácení a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1D52F9E6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1349AE6B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3" w:name="_Ref404786926"/>
      <w:r w:rsidRPr="00D06633">
        <w:rPr>
          <w:rFonts w:ascii="Segoe UI" w:eastAsia="Calibri" w:hAnsi="Segoe UI" w:cs="Segoe UI"/>
          <w:sz w:val="22"/>
          <w:szCs w:val="22"/>
        </w:rPr>
        <w:t>Dodavatel</w:t>
      </w:r>
      <w:r w:rsidRPr="00D06633">
        <w:rPr>
          <w:rFonts w:ascii="Segoe UI" w:hAnsi="Segoe UI" w:cs="Segoe UI"/>
          <w:sz w:val="22"/>
          <w:szCs w:val="22"/>
        </w:rPr>
        <w:t xml:space="preserve"> se zavazuje udržovat v platnosti a účinnosti po celou dobu účinnosti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 xml:space="preserve">pojistnou smlouvu, jejímž předmětem je pojištění odpovědnosti za škodu způsobenou Dodavatelem třetí osobě s limitem pojistného plnění vyplývající z pojistné smlouvy, který nesmí být nižší než 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="000E2E72">
        <w:rPr>
          <w:rFonts w:ascii="Segoe UI" w:hAnsi="Segoe UI" w:cs="Segoe UI"/>
          <w:sz w:val="22"/>
          <w:szCs w:val="22"/>
          <w:lang w:val="cs-CZ"/>
        </w:rPr>
        <w:t>3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>0</w:t>
      </w:r>
      <w:r w:rsidRPr="00D06633">
        <w:rPr>
          <w:rFonts w:ascii="Segoe UI" w:hAnsi="Segoe UI" w:cs="Segoe UI"/>
          <w:sz w:val="22"/>
          <w:szCs w:val="22"/>
        </w:rPr>
        <w:t xml:space="preserve"> Kč. Dodavatel je povinen předat kopii pojistné smlouvy Objednateli nejpozději do 5 pracovních dnů od </w:t>
      </w:r>
      <w:r w:rsidR="00D06633">
        <w:rPr>
          <w:rFonts w:ascii="Segoe UI" w:hAnsi="Segoe UI" w:cs="Segoe UI"/>
          <w:sz w:val="22"/>
          <w:szCs w:val="22"/>
          <w:lang w:val="cs-CZ"/>
        </w:rPr>
        <w:t>nabytí účinnosti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dále pak na vyžádání Objednatele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,</w:t>
      </w:r>
      <w:r w:rsidRPr="00D06633">
        <w:rPr>
          <w:rFonts w:ascii="Segoe UI" w:hAnsi="Segoe UI" w:cs="Segoe UI"/>
          <w:sz w:val="22"/>
          <w:szCs w:val="22"/>
        </w:rPr>
        <w:t xml:space="preserve"> a to bez zbytečného odkladu, nejpozději však do 5 pracovních dnů od doručení písemné žádosti Objednatele. V případě, že při činnosti prováděné Dodavatelem dojde ke způsobení škody Objednateli nebo třetím osobám, která nebude kryta pojištěním sjednaným ve smyslu tohoto odstavce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bude Dodavatel povinen tyto škody uhradit z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vlastních prostředků.</w:t>
      </w:r>
      <w:bookmarkEnd w:id="93"/>
    </w:p>
    <w:p w14:paraId="0CB50BC0" w14:textId="17F7AE75" w:rsidR="00D07F7E" w:rsidRPr="00D06633" w:rsidRDefault="00D07F7E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  <w:lang w:val="cs-CZ"/>
        </w:rPr>
      </w:pPr>
      <w:r w:rsidRPr="00D06633">
        <w:rPr>
          <w:rFonts w:ascii="Segoe UI" w:hAnsi="Segoe UI" w:cs="Segoe UI"/>
          <w:sz w:val="22"/>
          <w:szCs w:val="22"/>
        </w:rPr>
        <w:t xml:space="preserve">Dodavatel přebírá závazek a odpovědnost za vady 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>Plnění</w:t>
      </w:r>
      <w:r w:rsidRPr="00D06633">
        <w:rPr>
          <w:rFonts w:ascii="Segoe UI" w:hAnsi="Segoe UI" w:cs="Segoe UI"/>
          <w:sz w:val="22"/>
          <w:szCs w:val="22"/>
        </w:rPr>
        <w:t xml:space="preserve">, jež bude mít takové </w:t>
      </w:r>
      <w:r w:rsidR="00D06633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 je</w:t>
      </w:r>
      <w:r w:rsidR="00E76CE1" w:rsidRPr="00D06633">
        <w:rPr>
          <w:rFonts w:ascii="Segoe UI" w:hAnsi="Segoe UI" w:cs="Segoe UI"/>
          <w:sz w:val="22"/>
          <w:szCs w:val="22"/>
          <w:lang w:val="cs-CZ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část) v době předání Objednateli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 dále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 xml:space="preserve"> i </w:t>
      </w:r>
      <w:r w:rsidRPr="00D06633">
        <w:rPr>
          <w:rFonts w:ascii="Segoe UI" w:hAnsi="Segoe UI" w:cs="Segoe UI"/>
          <w:sz w:val="22"/>
          <w:szCs w:val="22"/>
        </w:rPr>
        <w:t xml:space="preserve">za vady, které se na 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 je</w:t>
      </w:r>
      <w:r w:rsidR="00C31F26" w:rsidRPr="00D06633">
        <w:rPr>
          <w:rFonts w:ascii="Segoe UI" w:hAnsi="Segoe UI" w:cs="Segoe UI"/>
          <w:sz w:val="22"/>
          <w:szCs w:val="22"/>
          <w:lang w:val="cs-CZ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části) vyskytnou v průběhu záruční doby. Dodavatel v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 xml:space="preserve">souvislosti  s odpovědností za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poskytuje Objednateli níže specifikovanou záruku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 xml:space="preserve"> za jakost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>:</w:t>
      </w:r>
    </w:p>
    <w:p w14:paraId="1890862A" w14:textId="77777777" w:rsidR="003A5269" w:rsidRPr="00D06633" w:rsidRDefault="003A5269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val="cs-CZ" w:eastAsia="cs-CZ"/>
        </w:rPr>
      </w:pP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Dodavatel poskytuje záruku </w:t>
      </w:r>
      <w:r w:rsidR="00152C6D" w:rsidRPr="00D06633">
        <w:rPr>
          <w:rFonts w:ascii="Segoe UI" w:hAnsi="Segoe UI" w:cs="Segoe UI"/>
          <w:sz w:val="22"/>
          <w:szCs w:val="22"/>
          <w:lang w:val="cs-CZ" w:eastAsia="cs-CZ"/>
        </w:rPr>
        <w:t>za jakost každé jednotlivé části Plnění</w:t>
      </w: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 v délce </w:t>
      </w:r>
      <w:r w:rsidR="00D06633">
        <w:rPr>
          <w:rFonts w:ascii="Segoe UI" w:hAnsi="Segoe UI" w:cs="Segoe UI"/>
          <w:sz w:val="22"/>
          <w:szCs w:val="22"/>
          <w:lang w:val="cs-CZ" w:eastAsia="cs-CZ"/>
        </w:rPr>
        <w:t>2</w:t>
      </w: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D06633">
        <w:rPr>
          <w:rFonts w:ascii="Segoe UI" w:hAnsi="Segoe UI" w:cs="Segoe UI"/>
          <w:sz w:val="22"/>
          <w:szCs w:val="22"/>
          <w:lang w:val="cs-CZ" w:eastAsia="cs-CZ"/>
        </w:rPr>
        <w:t>roky</w:t>
      </w:r>
      <w:r w:rsidR="00F80E56" w:rsidRPr="00D06633">
        <w:rPr>
          <w:rFonts w:ascii="Segoe UI" w:hAnsi="Segoe UI" w:cs="Segoe UI"/>
          <w:sz w:val="22"/>
          <w:szCs w:val="22"/>
          <w:lang w:val="cs-CZ" w:eastAsia="cs-CZ"/>
        </w:rPr>
        <w:t xml:space="preserve">. </w:t>
      </w:r>
      <w:r w:rsidR="00F80E56" w:rsidRPr="00D06633">
        <w:rPr>
          <w:rFonts w:ascii="Segoe UI" w:hAnsi="Segoe UI" w:cs="Segoe UI"/>
          <w:sz w:val="22"/>
          <w:szCs w:val="22"/>
        </w:rPr>
        <w:t xml:space="preserve">Záruční doba počíná běžet dnem akceptace příslušné 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>části P</w:t>
      </w:r>
      <w:r w:rsidR="00F80E56" w:rsidRPr="00D06633">
        <w:rPr>
          <w:rFonts w:ascii="Segoe UI" w:hAnsi="Segoe UI" w:cs="Segoe UI"/>
          <w:sz w:val="22"/>
          <w:szCs w:val="22"/>
        </w:rPr>
        <w:t>lnění</w:t>
      </w:r>
      <w:r w:rsidR="00F80E56" w:rsidRPr="00D06633">
        <w:rPr>
          <w:rFonts w:ascii="Segoe UI" w:hAnsi="Segoe UI" w:cs="Segoe UI"/>
          <w:sz w:val="22"/>
          <w:szCs w:val="22"/>
          <w:lang w:val="cs-CZ"/>
        </w:rPr>
        <w:t>.</w:t>
      </w:r>
    </w:p>
    <w:p w14:paraId="7B77C2AF" w14:textId="13EC7701" w:rsidR="00FD71A0" w:rsidRPr="00D06633" w:rsidRDefault="00FD71A0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Dodavatel odpovídá za jakoukoliv vadu </w:t>
      </w:r>
      <w:r w:rsidR="00152C6D" w:rsidRPr="00D06633">
        <w:rPr>
          <w:rFonts w:ascii="Segoe UI" w:eastAsia="Calibri" w:hAnsi="Segoe UI" w:cs="Segoe UI"/>
          <w:sz w:val="22"/>
          <w:szCs w:val="22"/>
          <w:lang w:val="cs-CZ"/>
        </w:rPr>
        <w:t>každé jednotlivé části Plnění</w:t>
      </w:r>
      <w:r w:rsidRPr="00D06633">
        <w:rPr>
          <w:rFonts w:ascii="Segoe UI" w:eastAsia="Calibri" w:hAnsi="Segoe UI" w:cs="Segoe UI"/>
          <w:sz w:val="22"/>
          <w:szCs w:val="22"/>
        </w:rPr>
        <w:t>, jež se vyskytne v době trvání záruky, pokud není způsobena zaviněním Objednatele z důvodu porušení je</w:t>
      </w:r>
      <w:r w:rsidR="00725898">
        <w:rPr>
          <w:rFonts w:ascii="Segoe UI" w:eastAsia="Calibri" w:hAnsi="Segoe UI" w:cs="Segoe UI"/>
          <w:sz w:val="22"/>
          <w:szCs w:val="22"/>
          <w:lang w:val="cs-CZ"/>
        </w:rPr>
        <w:t>ho</w:t>
      </w:r>
      <w:r w:rsidRPr="00D06633">
        <w:rPr>
          <w:rFonts w:ascii="Segoe UI" w:eastAsia="Calibri" w:hAnsi="Segoe UI" w:cs="Segoe UI"/>
          <w:sz w:val="22"/>
          <w:szCs w:val="22"/>
        </w:rPr>
        <w:t xml:space="preserve"> povinností. Záruční doba neběží po dobu, po kterou Objednatel nemůže užívat </w:t>
      </w:r>
      <w:r w:rsidR="00B1539F" w:rsidRPr="00D06633">
        <w:rPr>
          <w:rFonts w:ascii="Segoe UI" w:eastAsia="Calibri" w:hAnsi="Segoe UI" w:cs="Segoe UI"/>
          <w:sz w:val="22"/>
          <w:szCs w:val="22"/>
          <w:lang w:val="cs-CZ"/>
        </w:rPr>
        <w:t>Plnění (či jeho část)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eastAsia="Calibri" w:hAnsi="Segoe UI" w:cs="Segoe UI"/>
          <w:sz w:val="22"/>
          <w:szCs w:val="22"/>
        </w:rPr>
        <w:t>pro vady, za které odpovídá Dodavatel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.</w:t>
      </w:r>
    </w:p>
    <w:p w14:paraId="3C74B414" w14:textId="77777777" w:rsidR="00B1539F" w:rsidRPr="00D06633" w:rsidRDefault="00FD71A0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Jakékoliv vady </w:t>
      </w:r>
      <w:r w:rsidR="00B1539F" w:rsidRPr="00D06633">
        <w:rPr>
          <w:rFonts w:ascii="Segoe UI" w:eastAsia="Calibri" w:hAnsi="Segoe UI" w:cs="Segoe UI"/>
          <w:sz w:val="22"/>
          <w:szCs w:val="22"/>
          <w:lang w:val="cs-CZ"/>
        </w:rPr>
        <w:t>Plnění (či jeho části)</w:t>
      </w:r>
      <w:r w:rsidRPr="00D06633">
        <w:rPr>
          <w:rFonts w:ascii="Segoe UI" w:eastAsia="Calibri" w:hAnsi="Segoe UI" w:cs="Segoe UI"/>
          <w:sz w:val="22"/>
          <w:szCs w:val="22"/>
        </w:rPr>
        <w:t>, které vzniknou v záruční době, je Dodavatel povinen odstranit na své náklady</w:t>
      </w:r>
      <w:r w:rsidR="00413059" w:rsidRPr="00D06633">
        <w:rPr>
          <w:rFonts w:ascii="Segoe UI" w:eastAsia="Calibri" w:hAnsi="Segoe UI" w:cs="Segoe UI"/>
          <w:sz w:val="22"/>
          <w:szCs w:val="22"/>
          <w:lang w:val="cs-CZ"/>
        </w:rPr>
        <w:t>,</w:t>
      </w:r>
      <w:r w:rsidRPr="00D06633">
        <w:rPr>
          <w:rFonts w:ascii="Segoe UI" w:eastAsia="Calibri" w:hAnsi="Segoe UI" w:cs="Segoe UI"/>
          <w:sz w:val="22"/>
          <w:szCs w:val="22"/>
        </w:rPr>
        <w:t xml:space="preserve"> a t</w:t>
      </w:r>
      <w:r w:rsidR="00F23518" w:rsidRPr="00D06633">
        <w:rPr>
          <w:rFonts w:ascii="Segoe UI" w:eastAsia="Calibri" w:hAnsi="Segoe UI" w:cs="Segoe UI"/>
          <w:sz w:val="22"/>
          <w:szCs w:val="22"/>
          <w:lang w:val="cs-CZ"/>
        </w:rPr>
        <w:t xml:space="preserve">o 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nejpozději do </w:t>
      </w:r>
      <w:r w:rsidR="00B931A7" w:rsidRPr="00D06633">
        <w:rPr>
          <w:rFonts w:ascii="Segoe UI" w:hAnsi="Segoe UI" w:cs="Segoe UI"/>
          <w:sz w:val="22"/>
          <w:szCs w:val="22"/>
          <w:lang w:val="cs-CZ"/>
        </w:rPr>
        <w:t>10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D06633">
        <w:rPr>
          <w:rFonts w:ascii="Segoe UI" w:hAnsi="Segoe UI" w:cs="Segoe UI"/>
          <w:sz w:val="22"/>
          <w:szCs w:val="22"/>
          <w:lang w:val="cs-CZ"/>
        </w:rPr>
        <w:t>pracovních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 dnů od jejího nahlášení.</w:t>
      </w:r>
    </w:p>
    <w:p w14:paraId="642D2A85" w14:textId="77777777" w:rsidR="00B1539F" w:rsidRPr="00D06633" w:rsidRDefault="00F80408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Objednatel je oprávněn vady 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Plnění</w:t>
      </w:r>
      <w:r w:rsidRPr="00D06633">
        <w:rPr>
          <w:rFonts w:ascii="Segoe UI" w:eastAsia="Calibri" w:hAnsi="Segoe UI" w:cs="Segoe UI"/>
          <w:sz w:val="22"/>
          <w:szCs w:val="22"/>
        </w:rPr>
        <w:t xml:space="preserve"> nahlásit 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Dodavateli</w:t>
      </w:r>
      <w:r w:rsidRPr="00D06633">
        <w:rPr>
          <w:rFonts w:ascii="Segoe UI" w:eastAsia="Calibri" w:hAnsi="Segoe UI" w:cs="Segoe UI"/>
          <w:sz w:val="22"/>
          <w:szCs w:val="22"/>
        </w:rPr>
        <w:t xml:space="preserve"> kdykoli v průběhu záruční doby bez ohledu na to, kdy je zjistil, aniž by tím byla jeho práva ze záruky či práva </w:t>
      </w:r>
      <w:r w:rsidRPr="00D06633">
        <w:rPr>
          <w:rFonts w:ascii="Segoe UI" w:eastAsia="Calibri" w:hAnsi="Segoe UI" w:cs="Segoe UI"/>
          <w:sz w:val="22"/>
          <w:szCs w:val="22"/>
        </w:rPr>
        <w:lastRenderedPageBreak/>
        <w:t>z vad jakkoli dotčena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.</w:t>
      </w:r>
    </w:p>
    <w:p w14:paraId="33C5268E" w14:textId="77777777" w:rsidR="00D07F7E" w:rsidRDefault="00F80408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>Doba od zjištění vady do jejího odstranění se do trvání záruční doby nezapočítává</w:t>
      </w:r>
      <w:r w:rsidRPr="00D06633">
        <w:rPr>
          <w:rFonts w:ascii="Segoe UI" w:hAnsi="Segoe UI" w:cs="Segoe UI"/>
          <w:sz w:val="22"/>
          <w:szCs w:val="22"/>
          <w:lang w:val="cs-CZ"/>
        </w:rPr>
        <w:t>.</w:t>
      </w:r>
    </w:p>
    <w:p w14:paraId="2D64E131" w14:textId="77777777"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4" w:name="_Toc404846730"/>
      <w:r w:rsidRPr="00670DC8">
        <w:rPr>
          <w:rFonts w:ascii="Segoe UI" w:hAnsi="Segoe UI" w:cs="Segoe UI"/>
          <w:b/>
          <w:sz w:val="22"/>
          <w:szCs w:val="22"/>
          <w:lang w:val="cs-CZ"/>
        </w:rPr>
        <w:t>SANKČ</w:t>
      </w:r>
      <w:r w:rsidR="00D07F7E" w:rsidRPr="00670DC8">
        <w:rPr>
          <w:rFonts w:ascii="Segoe UI" w:hAnsi="Segoe UI" w:cs="Segoe UI"/>
          <w:b/>
          <w:sz w:val="22"/>
          <w:szCs w:val="22"/>
        </w:rPr>
        <w:t>N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Í UJEDNÁNÍ</w:t>
      </w:r>
      <w:bookmarkEnd w:id="94"/>
    </w:p>
    <w:p w14:paraId="121FD2D8" w14:textId="719E1330" w:rsidR="00F80408" w:rsidRPr="00670DC8" w:rsidRDefault="00F80408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</w:t>
      </w:r>
      <w:r w:rsidR="00F407DE" w:rsidRPr="00670DC8">
        <w:rPr>
          <w:rFonts w:ascii="Segoe UI" w:hAnsi="Segoe UI" w:cs="Segoe UI"/>
          <w:sz w:val="22"/>
          <w:szCs w:val="22"/>
        </w:rPr>
        <w:t xml:space="preserve">Dodavatele s poskytováním jakékoliv části Plnění v termínech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F407DE"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F407DE" w:rsidRPr="00670DC8">
        <w:rPr>
          <w:rFonts w:ascii="Segoe UI" w:hAnsi="Segoe UI" w:cs="Segoe UI"/>
          <w:sz w:val="22"/>
          <w:szCs w:val="22"/>
        </w:rPr>
        <w:t xml:space="preserve"> dotčené části Plnění ve výši </w:t>
      </w:r>
      <w:r w:rsidR="00BE24E3">
        <w:rPr>
          <w:rFonts w:ascii="Segoe UI" w:hAnsi="Segoe UI" w:cs="Segoe UI"/>
          <w:sz w:val="22"/>
          <w:szCs w:val="22"/>
        </w:rPr>
        <w:t xml:space="preserve">0,5 % </w:t>
      </w:r>
      <w:r w:rsidR="00F407DE" w:rsidRPr="00670DC8">
        <w:rPr>
          <w:rFonts w:ascii="Segoe UI" w:hAnsi="Segoe UI" w:cs="Segoe UI"/>
          <w:sz w:val="22"/>
          <w:szCs w:val="22"/>
        </w:rPr>
        <w:t>za každý i započatý den prodlen</w:t>
      </w:r>
      <w:r w:rsidRPr="00670DC8">
        <w:rPr>
          <w:rFonts w:ascii="Segoe UI" w:hAnsi="Segoe UI" w:cs="Segoe UI"/>
          <w:sz w:val="22"/>
          <w:szCs w:val="22"/>
        </w:rPr>
        <w:t>í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6F0237" w:rsidRPr="00670DC8">
        <w:rPr>
          <w:rFonts w:ascii="Segoe UI" w:hAnsi="Segoe UI" w:cs="Segoe UI"/>
          <w:sz w:val="22"/>
          <w:szCs w:val="22"/>
        </w:rPr>
        <w:t>a</w:t>
      </w:r>
      <w:r w:rsidR="00BE24E3">
        <w:rPr>
          <w:rFonts w:ascii="Segoe UI" w:hAnsi="Segoe UI" w:cs="Segoe UI"/>
          <w:sz w:val="22"/>
          <w:szCs w:val="22"/>
        </w:rPr>
        <w:t> </w:t>
      </w:r>
      <w:r w:rsidR="006F0237" w:rsidRPr="00670DC8">
        <w:rPr>
          <w:rFonts w:ascii="Segoe UI" w:hAnsi="Segoe UI" w:cs="Segoe UI"/>
          <w:sz w:val="22"/>
          <w:szCs w:val="22"/>
        </w:rPr>
        <w:t>jednotlivý případ</w:t>
      </w:r>
      <w:r w:rsidR="00F407DE" w:rsidRPr="00670DC8">
        <w:rPr>
          <w:rFonts w:ascii="Segoe UI" w:hAnsi="Segoe UI" w:cs="Segoe UI"/>
          <w:sz w:val="22"/>
          <w:szCs w:val="22"/>
        </w:rPr>
        <w:t>.</w:t>
      </w:r>
    </w:p>
    <w:p w14:paraId="69E86B3A" w14:textId="77777777" w:rsidR="00F407DE" w:rsidRPr="00670DC8" w:rsidRDefault="00F407D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14:paraId="14668A35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</w:t>
      </w:r>
      <w:r w:rsidR="00A266BD" w:rsidRPr="00670DC8">
        <w:rPr>
          <w:rFonts w:ascii="Segoe UI" w:hAnsi="Segoe UI" w:cs="Segoe UI"/>
          <w:sz w:val="22"/>
          <w:szCs w:val="22"/>
        </w:rPr>
        <w:t xml:space="preserve">v tomto článku </w:t>
      </w:r>
      <w:r w:rsidR="002B4094">
        <w:rPr>
          <w:rFonts w:ascii="Segoe UI" w:hAnsi="Segoe UI" w:cs="Segoe UI"/>
          <w:sz w:val="22"/>
          <w:szCs w:val="22"/>
        </w:rPr>
        <w:t xml:space="preserve">nebo v jiných ustanoveních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2B4094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uvedených, nárok na smluvní pokutu ve výši</w:t>
      </w:r>
      <w:r w:rsidR="00C70933" w:rsidRPr="00670DC8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</w:rPr>
        <w:t>3</w:t>
      </w:r>
      <w:r w:rsidR="00BE24E3">
        <w:rPr>
          <w:rFonts w:ascii="Segoe UI" w:hAnsi="Segoe UI" w:cs="Segoe UI"/>
          <w:sz w:val="22"/>
          <w:szCs w:val="22"/>
        </w:rPr>
        <w:t xml:space="preserve">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3CD0C994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bookmarkStart w:id="95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95"/>
      <w:r w:rsidRPr="00670DC8">
        <w:rPr>
          <w:rFonts w:ascii="Segoe UI" w:hAnsi="Segoe UI" w:cs="Segoe UI"/>
          <w:sz w:val="22"/>
          <w:szCs w:val="22"/>
        </w:rPr>
        <w:t>:</w:t>
      </w:r>
    </w:p>
    <w:p w14:paraId="30D200B1" w14:textId="77777777" w:rsidR="00A266BD" w:rsidRPr="004E068F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 případě prodlení Dodavatele s</w:t>
      </w:r>
      <w:r w:rsidR="00FF4476" w:rsidRPr="00670DC8">
        <w:rPr>
          <w:rFonts w:ascii="Segoe UI" w:hAnsi="Segoe UI" w:cs="Segoe UI"/>
          <w:sz w:val="22"/>
          <w:szCs w:val="22"/>
        </w:rPr>
        <w:t> </w:t>
      </w:r>
      <w:r w:rsidR="00A266BD" w:rsidRPr="00670DC8">
        <w:rPr>
          <w:rFonts w:ascii="Segoe UI" w:hAnsi="Segoe UI" w:cs="Segoe UI"/>
          <w:sz w:val="22"/>
          <w:szCs w:val="22"/>
        </w:rPr>
        <w:t xml:space="preserve">odstraněním jakékoliv vady </w:t>
      </w:r>
      <w:r w:rsidR="00A266BD" w:rsidRPr="004E068F">
        <w:rPr>
          <w:rFonts w:ascii="Segoe UI" w:hAnsi="Segoe UI" w:cs="Segoe UI"/>
          <w:sz w:val="22"/>
          <w:szCs w:val="22"/>
        </w:rPr>
        <w:t>v termín</w:t>
      </w:r>
      <w:r w:rsidR="00D97727" w:rsidRPr="004E068F">
        <w:rPr>
          <w:rFonts w:ascii="Segoe UI" w:hAnsi="Segoe UI" w:cs="Segoe UI"/>
          <w:sz w:val="22"/>
          <w:szCs w:val="22"/>
        </w:rPr>
        <w:t>u</w:t>
      </w:r>
      <w:r w:rsidR="00A266BD" w:rsidRPr="004E068F">
        <w:rPr>
          <w:rFonts w:ascii="Segoe UI" w:hAnsi="Segoe UI" w:cs="Segoe UI"/>
          <w:sz w:val="22"/>
          <w:szCs w:val="22"/>
        </w:rPr>
        <w:t xml:space="preserve">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A266BD"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 w:rsidR="000E2E72">
        <w:rPr>
          <w:rFonts w:ascii="Segoe UI" w:hAnsi="Segoe UI" w:cs="Segoe UI"/>
          <w:sz w:val="22"/>
          <w:szCs w:val="22"/>
        </w:rPr>
        <w:t>5</w:t>
      </w:r>
      <w:r w:rsidR="00A266BD" w:rsidRPr="004E068F">
        <w:rPr>
          <w:rFonts w:ascii="Segoe UI" w:hAnsi="Segoe UI" w:cs="Segoe UI"/>
          <w:sz w:val="22"/>
          <w:szCs w:val="22"/>
        </w:rPr>
        <w:t>00 Kč za každý i započatý den prodlení a jednotlivý případ;</w:t>
      </w:r>
    </w:p>
    <w:p w14:paraId="03715C8C" w14:textId="77777777" w:rsidR="00D07F7E" w:rsidRPr="00670DC8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porušení povinnosti Dodavatele udržovat v platnosti a účinnosti po celou dobu účinnosti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pojistnou smlouvu dle odst.</w:t>
      </w:r>
      <w:r w:rsidR="000E2E72">
        <w:rPr>
          <w:rFonts w:ascii="Segoe UI" w:hAnsi="Segoe UI" w:cs="Segoe UI"/>
          <w:sz w:val="22"/>
          <w:szCs w:val="22"/>
        </w:rPr>
        <w:t xml:space="preserve"> 11.4 Smlouvy</w:t>
      </w:r>
      <w:r w:rsidRPr="00670DC8">
        <w:rPr>
          <w:rFonts w:ascii="Segoe UI" w:hAnsi="Segoe UI" w:cs="Segoe UI"/>
          <w:sz w:val="22"/>
          <w:szCs w:val="22"/>
        </w:rPr>
        <w:t xml:space="preserve"> je Dodavatel povinen zaplatit Objednateli smluvní pokutu ve výši</w:t>
      </w:r>
      <w:r w:rsidR="000E2E72">
        <w:rPr>
          <w:rFonts w:ascii="Segoe UI" w:hAnsi="Segoe UI" w:cs="Segoe UI"/>
          <w:sz w:val="22"/>
          <w:szCs w:val="22"/>
        </w:rPr>
        <w:t xml:space="preserve"> 10</w:t>
      </w:r>
      <w:r w:rsidR="00BE24E3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000 Kč za každý započatý měsíc, v němž nebude mít uzavřenou pojistnou smlouvu se stanovenými parametry</w:t>
      </w:r>
      <w:r w:rsidR="00972E46">
        <w:rPr>
          <w:rFonts w:ascii="Segoe UI" w:hAnsi="Segoe UI" w:cs="Segoe UI"/>
          <w:sz w:val="22"/>
          <w:szCs w:val="22"/>
        </w:rPr>
        <w:t>.</w:t>
      </w:r>
    </w:p>
    <w:p w14:paraId="2EF81CF5" w14:textId="77777777" w:rsidR="00595D04" w:rsidRPr="00670DC8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 w:rsidR="000E2E72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 w:rsidR="000E2E72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 w:rsidR="000E2E72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14:paraId="7F7BC262" w14:textId="1953511C" w:rsidR="007768EB" w:rsidRPr="00972E46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Zaplacením smluvní pokuty </w:t>
      </w:r>
      <w:r w:rsidR="00217A92" w:rsidRPr="00670DC8">
        <w:rPr>
          <w:rFonts w:ascii="Segoe UI" w:hAnsi="Segoe UI" w:cs="Segoe UI"/>
          <w:sz w:val="22"/>
          <w:szCs w:val="22"/>
        </w:rPr>
        <w:t>či uplatněním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není jakkoliv dotčen nárok Objednatele na náhradu škody; nárok na náhradu škody je Objednatel oprávněn uplatnit vedle smluvní pokuty </w:t>
      </w:r>
      <w:r w:rsidR="00217A92" w:rsidRPr="00670DC8">
        <w:rPr>
          <w:rFonts w:ascii="Segoe UI" w:hAnsi="Segoe UI" w:cs="Segoe UI"/>
          <w:sz w:val="22"/>
          <w:szCs w:val="22"/>
        </w:rPr>
        <w:t>či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 plné výši. Zaplacením smluvní pokuty</w:t>
      </w:r>
      <w:r w:rsidR="00217A92" w:rsidRPr="00670DC8">
        <w:rPr>
          <w:rFonts w:ascii="Segoe UI" w:hAnsi="Segoe UI" w:cs="Segoe UI"/>
          <w:sz w:val="22"/>
          <w:szCs w:val="22"/>
        </w:rPr>
        <w:t xml:space="preserve"> či uplatněním slevy z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49DD3292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6" w:name="_Toc404846732"/>
      <w:r w:rsidRPr="00670DC8">
        <w:rPr>
          <w:rFonts w:ascii="Segoe UI" w:hAnsi="Segoe UI" w:cs="Segoe UI"/>
          <w:b/>
          <w:sz w:val="22"/>
          <w:szCs w:val="22"/>
        </w:rPr>
        <w:t xml:space="preserve">DOBA TRVÁNÍ A ZÁNIK </w:t>
      </w:r>
      <w:bookmarkEnd w:id="96"/>
      <w:r w:rsidR="00026247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45E9E660" w14:textId="77777777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7" w:name="_Ref356404437"/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>Smluvními stranami</w:t>
      </w:r>
      <w:r w:rsidR="007768E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a</w:t>
      </w:r>
      <w:r w:rsidR="00C2418F">
        <w:rPr>
          <w:rFonts w:ascii="Segoe UI" w:hAnsi="Segoe UI" w:cs="Segoe UI"/>
          <w:sz w:val="22"/>
          <w:szCs w:val="22"/>
        </w:rPr>
        <w:t> </w:t>
      </w:r>
      <w:r w:rsidR="007768EB"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="007768EB"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="007768EB" w:rsidRPr="0011721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je uzavřena na dobu</w:t>
      </w:r>
      <w:r w:rsidR="00026247" w:rsidRPr="00026247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026247"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  <w:bookmarkEnd w:id="97"/>
      <w:r w:rsidR="00695751" w:rsidRPr="00670DC8">
        <w:rPr>
          <w:rFonts w:ascii="Segoe UI" w:hAnsi="Segoe UI" w:cs="Segoe UI"/>
          <w:sz w:val="22"/>
          <w:szCs w:val="22"/>
        </w:rPr>
        <w:t xml:space="preserve"> </w:t>
      </w:r>
      <w:r w:rsidR="00B4441D">
        <w:rPr>
          <w:rFonts w:ascii="Segoe UI" w:hAnsi="Segoe UI" w:cs="Segoe UI"/>
          <w:sz w:val="22"/>
          <w:szCs w:val="22"/>
        </w:rPr>
        <w:t xml:space="preserve">Uveřejnění </w:t>
      </w:r>
      <w:r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v registru smluv zajistí Objednatel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</w:t>
      </w:r>
      <w:r w:rsidRPr="00C33AB1">
        <w:rPr>
          <w:rFonts w:ascii="Segoe UI" w:hAnsi="Segoe UI" w:cs="Segoe UI"/>
          <w:sz w:val="22"/>
          <w:szCs w:val="22"/>
        </w:rPr>
        <w:lastRenderedPageBreak/>
        <w:t xml:space="preserve">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14:paraId="3937DAD3" w14:textId="77777777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2ED2A459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</w:t>
      </w:r>
      <w:r w:rsidR="00C31F26" w:rsidRPr="00670D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důvodu</w:t>
      </w:r>
      <w:r w:rsidR="00C31F26" w:rsidRPr="00670DC8">
        <w:rPr>
          <w:rFonts w:ascii="Segoe UI" w:hAnsi="Segoe UI" w:cs="Segoe UI"/>
          <w:sz w:val="22"/>
          <w:szCs w:val="22"/>
        </w:rPr>
        <w:t xml:space="preserve"> jejich</w:t>
      </w:r>
      <w:r w:rsidRPr="00670DC8">
        <w:rPr>
          <w:rFonts w:ascii="Segoe UI" w:hAnsi="Segoe UI" w:cs="Segoe UI"/>
          <w:sz w:val="22"/>
          <w:szCs w:val="22"/>
        </w:rPr>
        <w:t xml:space="preserve"> podstatného porušení Dodavatelem, přičemž za podstatné porušení se bude považovat:</w:t>
      </w:r>
    </w:p>
    <w:p w14:paraId="61F7C00C" w14:textId="77777777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prodlení Dodavatele s</w:t>
      </w:r>
      <w:r w:rsidR="00BC14EC" w:rsidRPr="00670DC8">
        <w:rPr>
          <w:rFonts w:ascii="Segoe UI" w:hAnsi="Segoe UI" w:cs="Segoe UI"/>
          <w:sz w:val="22"/>
          <w:szCs w:val="22"/>
        </w:rPr>
        <w:t xml:space="preserve"> poskytováním jakékoliv části Plnění ve </w:t>
      </w:r>
      <w:r w:rsidRPr="00670DC8">
        <w:rPr>
          <w:rFonts w:ascii="Segoe UI" w:hAnsi="Segoe UI" w:cs="Segoe UI"/>
          <w:sz w:val="22"/>
          <w:szCs w:val="22"/>
        </w:rPr>
        <w:t xml:space="preserve">stanovených </w:t>
      </w:r>
      <w:r w:rsidR="00BC14EC" w:rsidRPr="00670DC8">
        <w:rPr>
          <w:rFonts w:ascii="Segoe UI" w:hAnsi="Segoe UI" w:cs="Segoe UI"/>
          <w:sz w:val="22"/>
          <w:szCs w:val="22"/>
        </w:rPr>
        <w:t>termínech</w:t>
      </w:r>
      <w:r w:rsidRPr="00670DC8">
        <w:rPr>
          <w:rFonts w:ascii="Segoe UI" w:hAnsi="Segoe UI" w:cs="Segoe UI"/>
          <w:sz w:val="22"/>
          <w:szCs w:val="22"/>
        </w:rPr>
        <w:t xml:space="preserve"> delším než 14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</w:t>
      </w:r>
      <w:r w:rsidR="001A54D7" w:rsidRPr="00670DC8">
        <w:rPr>
          <w:rFonts w:ascii="Segoe UI" w:hAnsi="Segoe UI" w:cs="Segoe UI"/>
          <w:sz w:val="22"/>
          <w:szCs w:val="22"/>
        </w:rPr>
        <w:t>, po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 w:rsidR="00C2418F">
        <w:rPr>
          <w:rFonts w:ascii="Segoe UI" w:hAnsi="Segoe UI" w:cs="Segoe UI"/>
          <w:sz w:val="22"/>
          <w:szCs w:val="22"/>
          <w:lang w:eastAsia="en-US"/>
        </w:rPr>
        <w:t> 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788F84C4" w14:textId="77777777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 w:rsidR="000E2E72">
        <w:rPr>
          <w:rFonts w:ascii="Segoe UI" w:hAnsi="Segoe UI" w:cs="Segoe UI"/>
          <w:sz w:val="22"/>
          <w:szCs w:val="22"/>
        </w:rPr>
        <w:t>Smlouva</w:t>
      </w:r>
      <w:r w:rsidR="007A021E">
        <w:rPr>
          <w:rFonts w:ascii="Segoe UI" w:hAnsi="Segoe UI" w:cs="Segoe UI"/>
          <w:sz w:val="22"/>
          <w:szCs w:val="22"/>
        </w:rPr>
        <w:t>.</w:t>
      </w:r>
    </w:p>
    <w:p w14:paraId="34E54F6F" w14:textId="77777777" w:rsidR="00D07F7E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14:paraId="5C253575" w14:textId="491C3DD8" w:rsidR="00931FCA" w:rsidRPr="00670DC8" w:rsidRDefault="00931FCA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 w:rsidR="000E2E7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písemně odstoupit z důvodu jej</w:t>
      </w:r>
      <w:r w:rsidR="00331973">
        <w:rPr>
          <w:rFonts w:ascii="Segoe UI" w:hAnsi="Segoe UI" w:cs="Segoe UI"/>
          <w:sz w:val="22"/>
          <w:szCs w:val="22"/>
        </w:rPr>
        <w:t xml:space="preserve">ího </w:t>
      </w:r>
      <w:r w:rsidRPr="00670DC8">
        <w:rPr>
          <w:rFonts w:ascii="Segoe UI" w:hAnsi="Segoe UI" w:cs="Segoe UI"/>
          <w:sz w:val="22"/>
          <w:szCs w:val="22"/>
        </w:rPr>
        <w:t xml:space="preserve">podstatného porušení Objednatelem, za což se považuje prodlení Objednatele s úhradou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plnění předmětu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 více než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 w:rsidR="000E2E72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 w:rsidR="000E2E7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14:paraId="1A80A512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14:paraId="544955AA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</w:t>
      </w:r>
      <w:r w:rsidR="004403B0" w:rsidRPr="00670DC8">
        <w:rPr>
          <w:rFonts w:ascii="Segoe UI" w:hAnsi="Segoe UI" w:cs="Segoe UI"/>
          <w:sz w:val="22"/>
          <w:szCs w:val="22"/>
        </w:rPr>
        <w:t xml:space="preserve">účinnosti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</w:t>
      </w:r>
      <w:r w:rsidR="004403B0" w:rsidRPr="00670DC8">
        <w:rPr>
          <w:rFonts w:ascii="Segoe UI" w:hAnsi="Segoe UI" w:cs="Segoe UI"/>
          <w:sz w:val="22"/>
          <w:szCs w:val="22"/>
        </w:rPr>
        <w:t>o licencích, o</w:t>
      </w:r>
      <w:r w:rsidR="00C2418F">
        <w:rPr>
          <w:rFonts w:ascii="Segoe UI" w:hAnsi="Segoe UI" w:cs="Segoe UI"/>
          <w:sz w:val="22"/>
          <w:szCs w:val="22"/>
        </w:rPr>
        <w:t> </w:t>
      </w:r>
      <w:r w:rsidR="004403B0" w:rsidRPr="00670DC8">
        <w:rPr>
          <w:rFonts w:ascii="Segoe UI" w:hAnsi="Segoe UI" w:cs="Segoe UI"/>
          <w:sz w:val="22"/>
          <w:szCs w:val="22"/>
        </w:rPr>
        <w:t xml:space="preserve">zárukách a práv z vad, </w:t>
      </w:r>
      <w:r w:rsidRPr="00670DC8">
        <w:rPr>
          <w:rFonts w:ascii="Segoe UI" w:hAnsi="Segoe UI" w:cs="Segoe UI"/>
          <w:sz w:val="22"/>
          <w:szCs w:val="22"/>
        </w:rPr>
        <w:t xml:space="preserve">nároky na uplatnění smluvních pokut, o ochraně </w:t>
      </w:r>
      <w:r w:rsidR="007A021E"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 w:rsidR="00026247"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14:paraId="1C684875" w14:textId="77777777" w:rsidR="00113322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670DC8">
        <w:rPr>
          <w:rFonts w:ascii="Segoe UI" w:hAnsi="Segoe UI" w:cs="Segoe UI"/>
          <w:sz w:val="22"/>
        </w:rPr>
        <w:t xml:space="preserve"> je platné dnem doručení oznámení o odstoupení druhé </w:t>
      </w:r>
      <w:r w:rsidR="00B4441D">
        <w:rPr>
          <w:rFonts w:ascii="Segoe UI" w:hAnsi="Segoe UI" w:cs="Segoe UI"/>
          <w:sz w:val="22"/>
        </w:rPr>
        <w:t>S</w:t>
      </w:r>
      <w:r w:rsidR="00026247">
        <w:rPr>
          <w:rFonts w:ascii="Segoe UI" w:hAnsi="Segoe UI" w:cs="Segoe UI"/>
          <w:sz w:val="22"/>
        </w:rPr>
        <w:t>mluvní straně</w:t>
      </w:r>
      <w:r w:rsidRPr="00670DC8">
        <w:rPr>
          <w:rFonts w:ascii="Segoe UI" w:hAnsi="Segoe UI" w:cs="Segoe UI"/>
          <w:sz w:val="22"/>
        </w:rPr>
        <w:t>.</w:t>
      </w:r>
    </w:p>
    <w:p w14:paraId="67B060FB" w14:textId="77777777" w:rsidR="00D07F7E" w:rsidRPr="0009701F" w:rsidRDefault="0011332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</w:rPr>
        <w:t xml:space="preserve">Objednatel je rovněž oprávněn </w:t>
      </w:r>
      <w:r w:rsidR="00026247">
        <w:rPr>
          <w:rFonts w:ascii="Segoe UI" w:hAnsi="Segoe UI" w:cs="Segoe UI"/>
          <w:sz w:val="22"/>
        </w:rPr>
        <w:t>Smlouvu</w:t>
      </w:r>
      <w:r w:rsidRPr="00670DC8">
        <w:rPr>
          <w:rFonts w:ascii="Segoe UI" w:hAnsi="Segoe UI" w:cs="Segoe UI"/>
          <w:sz w:val="22"/>
        </w:rPr>
        <w:t xml:space="preserve"> vypovědět i bez udání důvodu. Výpovědní doba činí </w:t>
      </w:r>
      <w:r w:rsidR="00026247">
        <w:rPr>
          <w:rFonts w:ascii="Segoe UI" w:hAnsi="Segoe UI" w:cs="Segoe UI"/>
          <w:sz w:val="22"/>
        </w:rPr>
        <w:t>2</w:t>
      </w:r>
      <w:r w:rsidRPr="00670DC8">
        <w:rPr>
          <w:rFonts w:ascii="Segoe UI" w:hAnsi="Segoe UI" w:cs="Segoe UI"/>
          <w:sz w:val="22"/>
        </w:rPr>
        <w:t xml:space="preserve"> měsíce a začíná běžet prvním dnem měsíce následujícího po měsíci, v němž byla výpověď doručena Dodavateli.</w:t>
      </w:r>
    </w:p>
    <w:p w14:paraId="74856B07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8" w:name="_Toc404846733"/>
      <w:r w:rsidRPr="00670DC8">
        <w:rPr>
          <w:rFonts w:ascii="Segoe UI" w:hAnsi="Segoe UI" w:cs="Segoe UI"/>
          <w:b/>
          <w:sz w:val="22"/>
          <w:szCs w:val="22"/>
        </w:rPr>
        <w:t>SOUČINNOST A VZÁJEMNÁ KOMUNIKACE</w:t>
      </w:r>
      <w:bookmarkEnd w:id="98"/>
    </w:p>
    <w:p w14:paraId="3D67D052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druhou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řádné plnění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2AFBF77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 w:rsidR="0002624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tak, aby nedocházelo k prodlení s plněním jednotlivých termínů a s prodlením splatnosti jednotlivých peněžních závazků.</w:t>
      </w:r>
    </w:p>
    <w:p w14:paraId="3B5124BA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plnění předmětu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přiměřenou součinnost na základě písemné, odůvodněné a určité žádosti Dodavatele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14:paraId="32FACE03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 w:rsidR="00026247"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 w:rsidR="0002624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 w:rsidR="00026247"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5ABE05C8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 w:rsidR="0002624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 w:rsidR="00026247"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 w:rsidR="007A021E">
        <w:rPr>
          <w:rFonts w:ascii="Segoe UI" w:hAnsi="Segoe UI" w:cs="Segoe UI"/>
          <w:sz w:val="22"/>
          <w:szCs w:val="22"/>
        </w:rPr>
        <w:t>, elektronickým nástrojem Objednatele uvedeným v</w:t>
      </w:r>
      <w:r w:rsidR="00026247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 w:rsidR="00026247"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 w:rsidR="0002624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 w:rsidR="00026247"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14:paraId="46F0A871" w14:textId="77777777" w:rsidR="00F014DC" w:rsidRPr="0009701F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 w:rsidR="008C429D"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 w:rsidR="002B4094"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>před zahájením realizace plnění</w:t>
      </w:r>
      <w:r w:rsidR="0002624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97AC847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9" w:name="_Toc404846734"/>
      <w:r w:rsidRPr="00670DC8">
        <w:rPr>
          <w:rFonts w:ascii="Segoe UI" w:hAnsi="Segoe UI" w:cs="Segoe UI"/>
          <w:b/>
          <w:sz w:val="22"/>
          <w:szCs w:val="22"/>
        </w:rPr>
        <w:t>ZÁVĚREČNÁ USTANOVENÍ</w:t>
      </w:r>
      <w:bookmarkEnd w:id="99"/>
    </w:p>
    <w:p w14:paraId="1661FB60" w14:textId="5B7D5FBC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 w:rsidR="007A021E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 jednou stranou druhé straně před uzavřením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7F55277" w14:textId="1AD5450C" w:rsidR="007A021E" w:rsidRDefault="00026247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 xml:space="preserve"> o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měly a chtěly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Žádný projev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7A021E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učiněný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 w:rsidR="00826DF7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</w:t>
      </w:r>
      <w:r w:rsidR="00C2418F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296968BD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14:paraId="4BE3D567" w14:textId="1ADF632E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 w:rsidR="00AE2E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557 </w:t>
      </w:r>
      <w:r w:rsidRPr="00670DC8">
        <w:rPr>
          <w:rFonts w:ascii="Segoe UI" w:hAnsi="Segoe UI" w:cs="Segoe UI"/>
          <w:sz w:val="22"/>
          <w:szCs w:val="22"/>
        </w:rPr>
        <w:lastRenderedPageBreak/>
        <w:t>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1805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7E7EB9D7" w14:textId="77777777" w:rsidR="00D07F7E" w:rsidRPr="00670DC8" w:rsidRDefault="00CF776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 w:rsidR="00826DF7">
        <w:rPr>
          <w:rFonts w:ascii="Segoe UI" w:hAnsi="Segoe UI" w:cs="Segoe UI"/>
          <w:sz w:val="22"/>
          <w:szCs w:val="22"/>
        </w:rPr>
        <w:t>Smluvními stranami</w:t>
      </w:r>
      <w:r w:rsidR="00D07F7E"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předmětu plnění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>, ledaže je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potvrzují, že si nejsou vědomy žádných dosud mezi nimi zavedených obchodních zvyklostí či praxe.</w:t>
      </w:r>
    </w:p>
    <w:p w14:paraId="5EAC5CBF" w14:textId="3BC8326A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 w:rsidR="00826DF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 w:rsidR="00AF21B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 w:rsidR="00826DF7"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případy taxativně stanovené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56EFE1B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 w:rsidR="00826DF7">
        <w:rPr>
          <w:rFonts w:ascii="Segoe UI" w:hAnsi="Segoe UI" w:cs="Segoe UI"/>
          <w:sz w:val="22"/>
          <w:szCs w:val="22"/>
        </w:rPr>
        <w:t>Smlouvu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se tudíž neuplatní ustanovení § 1793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5E1708CE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na sebe v souladu s ustanovením § 1765 odst. 2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 přebírá nebezpečí změny okolností</w:t>
      </w:r>
      <w:r w:rsidR="00AE2EC8">
        <w:rPr>
          <w:rFonts w:ascii="Segoe UI" w:hAnsi="Segoe UI" w:cs="Segoe UI"/>
          <w:sz w:val="22"/>
          <w:szCs w:val="22"/>
        </w:rPr>
        <w:t xml:space="preserve">, </w:t>
      </w:r>
      <w:r w:rsidR="00CF7764">
        <w:rPr>
          <w:rFonts w:ascii="Segoe UI" w:hAnsi="Segoe UI" w:cs="Segoe UI"/>
          <w:sz w:val="22"/>
          <w:szCs w:val="22"/>
        </w:rPr>
        <w:t>nedohodnou-li</w:t>
      </w:r>
      <w:r w:rsidR="00AE2EC8">
        <w:rPr>
          <w:rFonts w:ascii="Segoe UI" w:hAnsi="Segoe UI" w:cs="Segoe UI"/>
          <w:sz w:val="22"/>
          <w:szCs w:val="22"/>
        </w:rPr>
        <w:t xml:space="preserve"> se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AE2EC8">
        <w:rPr>
          <w:rFonts w:ascii="Segoe UI" w:hAnsi="Segoe UI" w:cs="Segoe UI"/>
          <w:sz w:val="22"/>
          <w:szCs w:val="22"/>
        </w:rPr>
        <w:t xml:space="preserve">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233090D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14:paraId="0AEF178F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116788A4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 w:rsidR="00826DF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14:paraId="4BF1BE30" w14:textId="7777777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 w:rsidR="00826DF7"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 w:rsidR="00826DF7"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>se řídí českým právním řádem, zejména pak O</w:t>
      </w:r>
      <w:r w:rsidR="0004476D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 Veškeré případné spory z</w:t>
      </w:r>
      <w:r w:rsidR="00826DF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 w:rsidR="0004476D"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 w:rsidR="00826DF7">
        <w:rPr>
          <w:rFonts w:ascii="Segoe UI" w:hAnsi="Segoe UI" w:cs="Segoe UI"/>
          <w:sz w:val="22"/>
          <w:szCs w:val="22"/>
        </w:rPr>
        <w:t>ze Smlouvy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a v souvislosti s ní budou řešeny věcně a místně </w:t>
      </w:r>
      <w:r w:rsidRPr="00670DC8">
        <w:rPr>
          <w:rFonts w:ascii="Segoe UI" w:hAnsi="Segoe UI" w:cs="Segoe UI"/>
          <w:sz w:val="22"/>
          <w:szCs w:val="22"/>
        </w:rPr>
        <w:lastRenderedPageBreak/>
        <w:t>příslušným soudem v České republice.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14:paraId="141A23A3" w14:textId="77777777" w:rsidR="00F66CD5" w:rsidRDefault="00D07F7E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 w:rsidR="00826DF7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 w:rsidR="00826DF7"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9D5E2C8" w14:textId="77777777" w:rsidR="00A54598" w:rsidRPr="00670DC8" w:rsidRDefault="00A54598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14:paraId="2D69DFD5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Specifikace vzdělávání</w:t>
      </w:r>
    </w:p>
    <w:p w14:paraId="51BCCBAA" w14:textId="327A3A5F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273885">
        <w:rPr>
          <w:rFonts w:ascii="Segoe UI" w:hAnsi="Segoe UI" w:cs="Segoe UI"/>
          <w:sz w:val="22"/>
          <w:szCs w:val="22"/>
        </w:rPr>
        <w:t>Odměna</w:t>
      </w:r>
    </w:p>
    <w:p w14:paraId="52DE1811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14:paraId="2D4E1FD1" w14:textId="77777777" w:rsidR="00A54598" w:rsidRPr="00F66CD5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p w14:paraId="63E8FF63" w14:textId="77777777" w:rsidR="00F014DC" w:rsidRPr="00670DC8" w:rsidRDefault="00F014D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14:paraId="7C9A768B" w14:textId="252BAF4C" w:rsidR="0004476D" w:rsidRDefault="00261A79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Jihlava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  <w:r w:rsidR="0004476D">
        <w:rPr>
          <w:rFonts w:ascii="Segoe UI" w:hAnsi="Segoe UI" w:cs="Segoe UI"/>
          <w:sz w:val="22"/>
          <w:szCs w:val="22"/>
        </w:rPr>
        <w:tab/>
      </w:r>
      <w:r w:rsidR="0004476D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04476D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7"/>
        <w:gridCol w:w="4535"/>
      </w:tblGrid>
      <w:tr w:rsidR="0004476D" w:rsidRPr="00C47803" w14:paraId="2CA65896" w14:textId="77777777" w:rsidTr="00133940">
        <w:trPr>
          <w:jc w:val="center"/>
        </w:trPr>
        <w:tc>
          <w:tcPr>
            <w:tcW w:w="4605" w:type="dxa"/>
          </w:tcPr>
          <w:p w14:paraId="4CC29CD2" w14:textId="77777777" w:rsidR="0004476D" w:rsidRDefault="0004476D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</w:p>
          <w:p w14:paraId="6106F489" w14:textId="77777777"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14:paraId="62E01A36" w14:textId="77777777"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 xml:space="preserve"> </w:t>
            </w:r>
          </w:p>
          <w:p w14:paraId="4A5A7FC7" w14:textId="73A04F77" w:rsidR="0004476D" w:rsidRPr="00261A79" w:rsidRDefault="0004476D" w:rsidP="00331973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>(</w:t>
            </w:r>
          </w:p>
        </w:tc>
        <w:tc>
          <w:tcPr>
            <w:tcW w:w="4605" w:type="dxa"/>
          </w:tcPr>
          <w:p w14:paraId="0CE4E04B" w14:textId="77777777" w:rsidR="0004476D" w:rsidRDefault="0004476D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  <w:p w14:paraId="437D5F68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 w:rsidR="00261A79"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14:paraId="3BC20188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4998BEF5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3E2890F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4B0C5F0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4A14884" w14:textId="77777777" w:rsidR="0004476D" w:rsidRDefault="0004476D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3A679126" w14:textId="77777777" w:rsidR="0004476D" w:rsidRDefault="0004476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32382431" w14:textId="77777777" w:rsidR="00CE0E82" w:rsidRDefault="00CE0E82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1 – Specifikace </w:t>
      </w:r>
      <w:r w:rsidR="00826DF7">
        <w:rPr>
          <w:rFonts w:ascii="Segoe UI" w:hAnsi="Segoe UI" w:cs="Segoe UI"/>
          <w:b/>
          <w:bCs/>
          <w:sz w:val="22"/>
          <w:szCs w:val="22"/>
          <w:u w:val="single"/>
        </w:rPr>
        <w:t>vzdělávání</w:t>
      </w:r>
    </w:p>
    <w:p w14:paraId="10073C04" w14:textId="23BE9DE9" w:rsidR="00AF4CCC" w:rsidRPr="008B146F" w:rsidRDefault="00AF4CCC" w:rsidP="00AF4CCC">
      <w:pPr>
        <w:pStyle w:val="Odstavecseseznamem"/>
        <w:widowControl w:val="0"/>
        <w:numPr>
          <w:ilvl w:val="0"/>
          <w:numId w:val="19"/>
        </w:numPr>
        <w:spacing w:before="24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 xml:space="preserve">Podrobný popis </w:t>
      </w:r>
      <w:r w:rsidR="00482C20">
        <w:rPr>
          <w:rFonts w:ascii="Segoe UI" w:hAnsi="Segoe UI" w:cs="Segoe UI"/>
          <w:sz w:val="22"/>
          <w:szCs w:val="22"/>
          <w:u w:val="single"/>
          <w:lang w:val="cs-CZ"/>
        </w:rPr>
        <w:t>P</w:t>
      </w: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>lnění</w:t>
      </w:r>
    </w:p>
    <w:p w14:paraId="009624FF" w14:textId="62BCC70A" w:rsidR="00AF4CCC" w:rsidRPr="00B36D1C" w:rsidRDefault="00AF4CCC" w:rsidP="00AF4CC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B36D1C">
        <w:rPr>
          <w:rFonts w:ascii="Segoe UI" w:hAnsi="Segoe UI" w:cs="Segoe UI"/>
          <w:sz w:val="22"/>
          <w:szCs w:val="22"/>
        </w:rPr>
        <w:t xml:space="preserve">Předmětem </w:t>
      </w:r>
      <w:r w:rsidR="00482C20">
        <w:rPr>
          <w:rFonts w:ascii="Segoe UI" w:hAnsi="Segoe UI" w:cs="Segoe UI"/>
          <w:sz w:val="22"/>
          <w:szCs w:val="22"/>
        </w:rPr>
        <w:t>P</w:t>
      </w:r>
      <w:r w:rsidRPr="00B36D1C">
        <w:rPr>
          <w:rFonts w:ascii="Segoe UI" w:hAnsi="Segoe UI" w:cs="Segoe UI"/>
          <w:sz w:val="22"/>
          <w:szCs w:val="22"/>
        </w:rPr>
        <w:t xml:space="preserve">lnění je vytvoření a realizace vzdělávacího programu pro realizační tým projektu Tvorba systému sociálně zdravotního pomezí v Kraji Vysočina, zejména pro krajské koordinátory pomoci a koordinátory pomoci v ORP a nemocnicích. </w:t>
      </w:r>
    </w:p>
    <w:p w14:paraId="35F06E24" w14:textId="17F0CEBA" w:rsidR="00AF4CCC" w:rsidRDefault="00AF4CCC" w:rsidP="00AF4CC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8484C">
        <w:rPr>
          <w:rFonts w:ascii="Segoe UI" w:hAnsi="Segoe UI" w:cs="Segoe UI"/>
          <w:bCs/>
          <w:sz w:val="22"/>
          <w:szCs w:val="22"/>
        </w:rPr>
        <w:t xml:space="preserve">Vzdělávací program se skládá ze 14 kurzů (odpovídajícím jednotlivým tématům) v rámci 4 oblastí: (1. Specifické aspekty práce s klienty sociálně zdravotní péče, 2. Dovednosti, 3. Znalosti, 4. Osobnostní rozvoj). Obsah jednotlivých kurzů se musí doplňovat a vzájemně na </w:t>
      </w:r>
      <w:r w:rsidRPr="00720DD4">
        <w:rPr>
          <w:rFonts w:ascii="Segoe UI" w:hAnsi="Segoe UI" w:cs="Segoe UI"/>
          <w:bCs/>
          <w:sz w:val="22"/>
          <w:szCs w:val="22"/>
        </w:rPr>
        <w:t>sebe navazovat. Obsah jednotlivých kurzů se nesmí překrývat.</w:t>
      </w:r>
    </w:p>
    <w:p w14:paraId="0C37806D" w14:textId="4C4D49AF" w:rsidR="008D5770" w:rsidRPr="00B36D1C" w:rsidRDefault="008D5770" w:rsidP="00AF4CC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bCs/>
          <w:sz w:val="22"/>
          <w:szCs w:val="22"/>
        </w:rPr>
        <w:t xml:space="preserve">Objednatel požaduje, aby </w:t>
      </w:r>
      <w:r w:rsidR="00066390">
        <w:rPr>
          <w:rFonts w:ascii="Segoe UI" w:hAnsi="Segoe UI" w:cs="Segoe UI"/>
          <w:bCs/>
          <w:sz w:val="22"/>
          <w:szCs w:val="22"/>
        </w:rPr>
        <w:t xml:space="preserve">alespoň 4 kurzy byly akreditovány </w:t>
      </w:r>
      <w:r w:rsidR="00066390" w:rsidRPr="00066390">
        <w:rPr>
          <w:rFonts w:ascii="Segoe UI" w:hAnsi="Segoe UI" w:cs="Segoe UI"/>
          <w:bCs/>
          <w:sz w:val="22"/>
          <w:szCs w:val="22"/>
        </w:rPr>
        <w:t>Ministerstv</w:t>
      </w:r>
      <w:r w:rsidR="00A32E49">
        <w:rPr>
          <w:rFonts w:ascii="Segoe UI" w:hAnsi="Segoe UI" w:cs="Segoe UI"/>
          <w:bCs/>
          <w:sz w:val="22"/>
          <w:szCs w:val="22"/>
        </w:rPr>
        <w:t>em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 práce a sociálních věcí </w:t>
      </w:r>
      <w:r w:rsidR="00066390">
        <w:rPr>
          <w:rFonts w:ascii="Segoe UI" w:hAnsi="Segoe UI" w:cs="Segoe UI"/>
          <w:bCs/>
          <w:sz w:val="22"/>
          <w:szCs w:val="22"/>
        </w:rPr>
        <w:t xml:space="preserve">nebo </w:t>
      </w:r>
      <w:r w:rsidR="00066390" w:rsidRPr="00066390">
        <w:rPr>
          <w:rFonts w:ascii="Segoe UI" w:hAnsi="Segoe UI" w:cs="Segoe UI"/>
          <w:bCs/>
          <w:sz w:val="22"/>
          <w:szCs w:val="22"/>
        </w:rPr>
        <w:t>Ministerstv</w:t>
      </w:r>
      <w:r w:rsidR="00A32E49">
        <w:rPr>
          <w:rFonts w:ascii="Segoe UI" w:hAnsi="Segoe UI" w:cs="Segoe UI"/>
          <w:bCs/>
          <w:sz w:val="22"/>
          <w:szCs w:val="22"/>
        </w:rPr>
        <w:t>em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 zdravotnictví</w:t>
      </w:r>
      <w:r w:rsidR="00066390">
        <w:rPr>
          <w:rFonts w:ascii="Segoe UI" w:hAnsi="Segoe UI" w:cs="Segoe UI"/>
          <w:bCs/>
          <w:sz w:val="22"/>
          <w:szCs w:val="22"/>
        </w:rPr>
        <w:t xml:space="preserve">. 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Akreditace </w:t>
      </w:r>
      <w:r w:rsidR="00066390">
        <w:rPr>
          <w:rFonts w:ascii="Segoe UI" w:hAnsi="Segoe UI" w:cs="Segoe UI"/>
          <w:bCs/>
          <w:sz w:val="22"/>
          <w:szCs w:val="22"/>
        </w:rPr>
        <w:t>kurzu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 </w:t>
      </w:r>
      <w:r w:rsidR="00A32E49">
        <w:rPr>
          <w:rFonts w:ascii="Segoe UI" w:hAnsi="Segoe UI" w:cs="Segoe UI"/>
          <w:bCs/>
          <w:sz w:val="22"/>
          <w:szCs w:val="22"/>
        </w:rPr>
        <w:t>musí být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 platná </w:t>
      </w:r>
      <w:r w:rsidR="00066390">
        <w:rPr>
          <w:rFonts w:ascii="Segoe UI" w:hAnsi="Segoe UI" w:cs="Segoe UI"/>
          <w:bCs/>
          <w:sz w:val="22"/>
          <w:szCs w:val="22"/>
        </w:rPr>
        <w:t xml:space="preserve">alespoň </w:t>
      </w:r>
      <w:r w:rsidR="00A32E49">
        <w:rPr>
          <w:rFonts w:ascii="Segoe UI" w:hAnsi="Segoe UI" w:cs="Segoe UI"/>
          <w:bCs/>
          <w:sz w:val="22"/>
          <w:szCs w:val="22"/>
        </w:rPr>
        <w:t>do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 dob</w:t>
      </w:r>
      <w:r w:rsidR="00A32E49">
        <w:rPr>
          <w:rFonts w:ascii="Segoe UI" w:hAnsi="Segoe UI" w:cs="Segoe UI"/>
          <w:bCs/>
          <w:sz w:val="22"/>
          <w:szCs w:val="22"/>
        </w:rPr>
        <w:t>y ukončení</w:t>
      </w:r>
      <w:r w:rsidR="00066390" w:rsidRPr="00066390">
        <w:rPr>
          <w:rFonts w:ascii="Segoe UI" w:hAnsi="Segoe UI" w:cs="Segoe UI"/>
          <w:bCs/>
          <w:sz w:val="22"/>
          <w:szCs w:val="22"/>
        </w:rPr>
        <w:t xml:space="preserve"> realizace </w:t>
      </w:r>
      <w:r w:rsidR="00066390">
        <w:rPr>
          <w:rFonts w:ascii="Segoe UI" w:hAnsi="Segoe UI" w:cs="Segoe UI"/>
          <w:bCs/>
          <w:sz w:val="22"/>
          <w:szCs w:val="22"/>
        </w:rPr>
        <w:t>kurzu</w:t>
      </w:r>
      <w:r w:rsidR="00066390" w:rsidRPr="00066390">
        <w:rPr>
          <w:rFonts w:ascii="Segoe UI" w:hAnsi="Segoe UI" w:cs="Segoe UI"/>
          <w:bCs/>
          <w:sz w:val="22"/>
          <w:szCs w:val="22"/>
        </w:rPr>
        <w:t>, ke kterému se vztahuje.</w:t>
      </w:r>
    </w:p>
    <w:p w14:paraId="63BE2465" w14:textId="105F256A" w:rsidR="00AF4CCC" w:rsidRPr="0068484C" w:rsidRDefault="00AF4CCC" w:rsidP="0068484C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sz w:val="22"/>
          <w:szCs w:val="22"/>
          <w:u w:val="single"/>
        </w:rPr>
      </w:pPr>
      <w:r w:rsidRPr="0068484C">
        <w:rPr>
          <w:rFonts w:ascii="Segoe UI" w:hAnsi="Segoe UI" w:cs="Segoe UI"/>
          <w:sz w:val="22"/>
          <w:szCs w:val="22"/>
          <w:u w:val="single"/>
        </w:rPr>
        <w:t>Kurzy jsou níže popsány a číslovány v rámci výše zmíněných oblastí</w:t>
      </w:r>
      <w:r w:rsidR="005F6A99">
        <w:rPr>
          <w:rFonts w:ascii="Segoe UI" w:hAnsi="Segoe UI" w:cs="Segoe UI"/>
          <w:sz w:val="22"/>
          <w:szCs w:val="22"/>
          <w:u w:val="single"/>
        </w:rPr>
        <w:t>.</w:t>
      </w:r>
    </w:p>
    <w:p w14:paraId="1087199A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spacing w:before="360" w:after="240" w:line="276" w:lineRule="auto"/>
        <w:ind w:left="714" w:hanging="357"/>
        <w:contextualSpacing w:val="0"/>
        <w:jc w:val="both"/>
        <w:rPr>
          <w:rFonts w:ascii="Segoe UI" w:hAnsi="Segoe UI" w:cs="Segoe UI"/>
          <w:b/>
          <w:sz w:val="22"/>
          <w:szCs w:val="22"/>
          <w:u w:val="single"/>
        </w:rPr>
      </w:pPr>
      <w:r w:rsidRPr="0068484C">
        <w:rPr>
          <w:rFonts w:ascii="Segoe UI" w:hAnsi="Segoe UI" w:cs="Segoe UI"/>
          <w:b/>
          <w:sz w:val="22"/>
          <w:szCs w:val="22"/>
          <w:u w:val="single"/>
        </w:rPr>
        <w:t>SPECIFICKÉ ASPEKTY PRÁCE S KLIENTY SOCIÁLNĚ ZDRAV. PÉČE</w:t>
      </w:r>
    </w:p>
    <w:p w14:paraId="29EDD36E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425" w:hanging="357"/>
        <w:contextualSpacing w:val="0"/>
        <w:rPr>
          <w:rFonts w:ascii="Segoe UI" w:hAnsi="Segoe UI" w:cs="Segoe UI"/>
          <w:sz w:val="22"/>
          <w:szCs w:val="22"/>
          <w:u w:val="single"/>
          <w:lang w:val="cs-CZ"/>
        </w:rPr>
      </w:pPr>
      <w:r w:rsidRPr="0068484C">
        <w:rPr>
          <w:rFonts w:ascii="Segoe UI" w:hAnsi="Segoe UI" w:cs="Segoe UI"/>
          <w:sz w:val="22"/>
          <w:szCs w:val="22"/>
          <w:u w:val="single"/>
          <w:lang w:val="cs-CZ"/>
        </w:rPr>
        <w:t>1.1. Komunikace s osobami se zdravotním postižením a jejich potřeby</w:t>
      </w:r>
    </w:p>
    <w:p w14:paraId="23D4FC6D" w14:textId="6FA2DCA2" w:rsidR="00AF4CCC" w:rsidRPr="00D55991" w:rsidRDefault="00D55991" w:rsidP="0068484C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ind w:left="851" w:hanging="357"/>
        <w:contextualSpacing w:val="0"/>
        <w:rPr>
          <w:rFonts w:ascii="Segoe UI" w:hAnsi="Segoe UI" w:cs="Segoe UI"/>
          <w:bCs/>
          <w:sz w:val="22"/>
          <w:szCs w:val="22"/>
          <w:lang w:val="cs-CZ"/>
        </w:rPr>
      </w:pPr>
      <w:r>
        <w:rPr>
          <w:rFonts w:ascii="Segoe UI" w:hAnsi="Segoe UI" w:cs="Segoe UI"/>
          <w:bCs/>
          <w:sz w:val="22"/>
          <w:szCs w:val="22"/>
          <w:lang w:val="cs-CZ"/>
        </w:rPr>
        <w:t>s</w:t>
      </w:r>
      <w:r w:rsidR="00AF4CCC" w:rsidRPr="00D55991">
        <w:rPr>
          <w:rFonts w:ascii="Segoe UI" w:hAnsi="Segoe UI" w:cs="Segoe UI"/>
          <w:bCs/>
          <w:sz w:val="22"/>
          <w:szCs w:val="22"/>
          <w:lang w:val="cs-CZ"/>
        </w:rPr>
        <w:t>pecifika potřeb osob se zdravotním postižením;</w:t>
      </w:r>
    </w:p>
    <w:p w14:paraId="3CE4B6CB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ind w:left="851" w:hanging="357"/>
        <w:contextualSpacing w:val="0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 xml:space="preserve">základní situace a nástroje pro její řešení </w:t>
      </w:r>
    </w:p>
    <w:p w14:paraId="2D455161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ind w:left="851" w:hanging="357"/>
        <w:contextualSpacing w:val="0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stupně mentální postižení a jejich komunikační dovednosti</w:t>
      </w:r>
    </w:p>
    <w:p w14:paraId="574FC297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ind w:left="851" w:hanging="357"/>
        <w:contextualSpacing w:val="0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 xml:space="preserve">efektivní komunikace zaměřená na člověka </w:t>
      </w:r>
    </w:p>
    <w:p w14:paraId="29E8F83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ind w:left="851" w:hanging="357"/>
        <w:contextualSpacing w:val="0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 xml:space="preserve">techniky aktivního naslouchání – zrcadlení, přerámování, ověřování pochopení. </w:t>
      </w:r>
    </w:p>
    <w:p w14:paraId="041F877F" w14:textId="55F72DA8" w:rsidR="00AF4CCC" w:rsidRPr="0068484C" w:rsidRDefault="00AF4CCC" w:rsidP="0068484C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ind w:left="851" w:hanging="357"/>
        <w:contextualSpacing w:val="0"/>
        <w:jc w:val="both"/>
        <w:rPr>
          <w:rFonts w:ascii="Segoe UI" w:hAnsi="Segoe UI" w:cs="Segoe UI"/>
          <w:bCs/>
          <w:sz w:val="22"/>
          <w:szCs w:val="22"/>
        </w:rPr>
      </w:pPr>
      <w:r w:rsidRPr="00D55991">
        <w:rPr>
          <w:rFonts w:ascii="Segoe UI" w:hAnsi="Segoe UI" w:cs="Segoe UI"/>
          <w:sz w:val="22"/>
          <w:szCs w:val="22"/>
        </w:rPr>
        <w:t>praktické komunikační nácviky.</w:t>
      </w:r>
    </w:p>
    <w:p w14:paraId="489DCC9B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425" w:hanging="357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u w:val="single"/>
          <w:lang w:val="cs-CZ"/>
        </w:rPr>
        <w:t>1.2. Komunikace se seniory a potřeby lidí žijících s demencí</w:t>
      </w:r>
    </w:p>
    <w:p w14:paraId="68BF3C5C" w14:textId="069F7B26" w:rsidR="00AF4CCC" w:rsidRPr="00D55991" w:rsidRDefault="00D55991" w:rsidP="0068484C">
      <w:pPr>
        <w:pStyle w:val="Default"/>
        <w:widowControl w:val="0"/>
        <w:numPr>
          <w:ilvl w:val="0"/>
          <w:numId w:val="44"/>
        </w:numPr>
        <w:spacing w:before="120" w:after="120" w:line="276" w:lineRule="auto"/>
        <w:ind w:left="851"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z</w:t>
      </w:r>
      <w:r w:rsidR="00AF4CCC" w:rsidRPr="00D55991">
        <w:rPr>
          <w:rFonts w:ascii="Segoe UI" w:hAnsi="Segoe UI" w:cs="Segoe UI"/>
          <w:color w:val="auto"/>
          <w:sz w:val="22"/>
          <w:szCs w:val="22"/>
        </w:rPr>
        <w:t>měny organismu v průběhu stáří, (ne)soběstačnost, nemocnost, křehkost stárnoucího klienta, psychika a změny kognitivních schopností.;</w:t>
      </w:r>
      <w:r w:rsidR="00AF4CCC" w:rsidRPr="00D55991">
        <w:rPr>
          <w:rFonts w:ascii="Segoe UI" w:hAnsi="Segoe UI" w:cs="Segoe UI"/>
          <w:color w:val="auto"/>
          <w:sz w:val="22"/>
          <w:szCs w:val="22"/>
        </w:rPr>
        <w:tab/>
      </w:r>
    </w:p>
    <w:p w14:paraId="0B7B7E66" w14:textId="77777777" w:rsidR="00AF4CCC" w:rsidRPr="00D55991" w:rsidRDefault="00AF4CCC" w:rsidP="0068484C">
      <w:pPr>
        <w:pStyle w:val="Default"/>
        <w:widowControl w:val="0"/>
        <w:numPr>
          <w:ilvl w:val="0"/>
          <w:numId w:val="44"/>
        </w:numPr>
        <w:spacing w:before="120" w:after="120" w:line="276" w:lineRule="auto"/>
        <w:ind w:left="851"/>
        <w:rPr>
          <w:rFonts w:ascii="Segoe UI" w:hAnsi="Segoe UI" w:cs="Segoe UI"/>
          <w:color w:val="auto"/>
          <w:sz w:val="22"/>
          <w:szCs w:val="22"/>
        </w:rPr>
      </w:pPr>
      <w:r w:rsidRPr="00D55991">
        <w:rPr>
          <w:rFonts w:ascii="Segoe UI" w:hAnsi="Segoe UI" w:cs="Segoe UI"/>
          <w:color w:val="auto"/>
          <w:sz w:val="22"/>
          <w:szCs w:val="22"/>
        </w:rPr>
        <w:t>komunikace se starým člověkem, její možnosti i potíže na obou stranách, upozornění na změny vnímání i chování;</w:t>
      </w:r>
    </w:p>
    <w:p w14:paraId="70F308DD" w14:textId="613E062A" w:rsidR="00AF4CCC" w:rsidRPr="0068484C" w:rsidRDefault="00AF4CCC" w:rsidP="0068484C">
      <w:pPr>
        <w:pStyle w:val="Default"/>
        <w:widowControl w:val="0"/>
        <w:numPr>
          <w:ilvl w:val="0"/>
          <w:numId w:val="44"/>
        </w:numPr>
        <w:spacing w:before="120" w:after="120" w:line="276" w:lineRule="auto"/>
        <w:ind w:left="851"/>
        <w:rPr>
          <w:b/>
          <w:bCs/>
          <w:u w:val="single"/>
        </w:rPr>
      </w:pPr>
      <w:r w:rsidRPr="00D55991">
        <w:rPr>
          <w:rFonts w:ascii="Segoe UI" w:hAnsi="Segoe UI" w:cs="Segoe UI"/>
          <w:sz w:val="22"/>
          <w:szCs w:val="22"/>
        </w:rPr>
        <w:t>teoretický vhled do problematiky syndromu demence.</w:t>
      </w:r>
    </w:p>
    <w:p w14:paraId="36A809EF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567" w:hanging="425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68484C">
        <w:rPr>
          <w:rFonts w:ascii="Segoe UI" w:hAnsi="Segoe UI" w:cs="Segoe UI"/>
          <w:sz w:val="22"/>
          <w:szCs w:val="22"/>
          <w:u w:val="single"/>
          <w:lang w:val="cs-CZ"/>
        </w:rPr>
        <w:t>1.3. Sociální práce s osobami ohroženými sociálním vyloučením</w:t>
      </w:r>
    </w:p>
    <w:p w14:paraId="6791F535" w14:textId="237F5CC4" w:rsidR="00AF4CCC" w:rsidRPr="00D55991" w:rsidRDefault="00FC6B87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s</w:t>
      </w:r>
      <w:r w:rsidR="00AF4CCC" w:rsidRPr="00D55991">
        <w:rPr>
          <w:rFonts w:ascii="Segoe UI" w:hAnsi="Segoe UI" w:cs="Segoe UI"/>
          <w:sz w:val="22"/>
          <w:szCs w:val="22"/>
          <w:lang w:val="cs-CZ"/>
        </w:rPr>
        <w:t>pecifikace nepříznivé sociální situace, sociálního vyloučení;</w:t>
      </w:r>
    </w:p>
    <w:p w14:paraId="6578D4DC" w14:textId="77777777" w:rsidR="00AF4CCC" w:rsidRPr="005F6A99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lastRenderedPageBreak/>
        <w:t>rizikové skupiny a menšiny;</w:t>
      </w:r>
    </w:p>
    <w:p w14:paraId="678AD742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práce s motivací a demotivací osoby v nepříznivé životní situaci;</w:t>
      </w:r>
      <w:r w:rsidRPr="00D55991">
        <w:rPr>
          <w:rFonts w:ascii="Segoe UI" w:hAnsi="Segoe UI" w:cs="Segoe UI"/>
          <w:bCs/>
          <w:sz w:val="22"/>
          <w:szCs w:val="22"/>
          <w:lang w:val="cs-CZ"/>
        </w:rPr>
        <w:tab/>
      </w:r>
    </w:p>
    <w:p w14:paraId="5470E8ED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předsudky, hodnocení, stigmatizace versus partnerství a permanentní interakce;</w:t>
      </w:r>
    </w:p>
    <w:p w14:paraId="0AA49FCC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efektivní a cílené zjišťování potřeb, hodnot a osobních cílů osob sociálně vyloučených;</w:t>
      </w:r>
    </w:p>
    <w:p w14:paraId="68930476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mlčenlivost a anonymita a střety motivací a očekávání řešení nepříznivé životní situace;</w:t>
      </w:r>
    </w:p>
    <w:p w14:paraId="6B1F1B46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hledání komplexní péče a pomoci osobám v nepříznivé životní situaci;</w:t>
      </w:r>
    </w:p>
    <w:p w14:paraId="236648A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budování důvěry klienta vůči pracovníkům, přebírání osobní odpovědnosti klienta;</w:t>
      </w:r>
    </w:p>
    <w:p w14:paraId="25FE5B8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typizované situace;</w:t>
      </w:r>
    </w:p>
    <w:p w14:paraId="2A0A259B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mýty, omyly a předsudky;</w:t>
      </w:r>
    </w:p>
    <w:p w14:paraId="625183CC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986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obtížné situace v jednání.</w:t>
      </w:r>
    </w:p>
    <w:p w14:paraId="6C3A16CD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before="360" w:after="240" w:line="276" w:lineRule="auto"/>
        <w:ind w:left="357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b/>
          <w:bCs/>
          <w:sz w:val="22"/>
          <w:szCs w:val="22"/>
          <w:u w:val="single"/>
          <w:lang w:val="cs-CZ"/>
        </w:rPr>
        <w:t>DOVEDNOSTI</w:t>
      </w:r>
    </w:p>
    <w:p w14:paraId="0B89B3AE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425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2.1. Základy realizace sociální práce</w:t>
      </w:r>
    </w:p>
    <w:p w14:paraId="3CBEE1C5" w14:textId="68168712" w:rsidR="00AF4CCC" w:rsidRPr="005F6A99" w:rsidRDefault="00FC6B87" w:rsidP="0068484C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120" w:line="276" w:lineRule="auto"/>
        <w:ind w:left="993"/>
        <w:contextualSpacing w:val="0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  <w:lang w:val="cs-CZ"/>
        </w:rPr>
        <w:t>m</w:t>
      </w:r>
      <w:r w:rsidR="00AF4CCC" w:rsidRPr="005F6A99">
        <w:rPr>
          <w:rFonts w:ascii="Segoe UI" w:hAnsi="Segoe UI" w:cs="Segoe UI"/>
          <w:bCs/>
          <w:sz w:val="22"/>
          <w:szCs w:val="22"/>
        </w:rPr>
        <w:t>etod</w:t>
      </w:r>
      <w:r w:rsidR="00AF4CCC" w:rsidRPr="005F6A99">
        <w:rPr>
          <w:rFonts w:ascii="Segoe UI" w:hAnsi="Segoe UI" w:cs="Segoe UI"/>
          <w:bCs/>
          <w:sz w:val="22"/>
          <w:szCs w:val="22"/>
          <w:lang w:val="cs-CZ"/>
        </w:rPr>
        <w:t>y</w:t>
      </w:r>
      <w:r w:rsidR="00AF4CCC" w:rsidRPr="005F6A99">
        <w:rPr>
          <w:rFonts w:ascii="Segoe UI" w:hAnsi="Segoe UI" w:cs="Segoe UI"/>
          <w:bCs/>
          <w:sz w:val="22"/>
          <w:szCs w:val="22"/>
        </w:rPr>
        <w:t xml:space="preserve"> sociální práce a jejich využití v praxi; zákonitosti sociálního poradenství; </w:t>
      </w:r>
    </w:p>
    <w:p w14:paraId="01E807F4" w14:textId="77777777" w:rsidR="00AF4CCC" w:rsidRPr="003F0A0E" w:rsidRDefault="00AF4CCC" w:rsidP="0068484C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120" w:line="276" w:lineRule="auto"/>
        <w:ind w:left="993"/>
        <w:contextualSpacing w:val="0"/>
        <w:jc w:val="both"/>
        <w:rPr>
          <w:rFonts w:ascii="Segoe UI" w:hAnsi="Segoe UI" w:cs="Segoe UI"/>
          <w:bCs/>
          <w:sz w:val="22"/>
          <w:szCs w:val="22"/>
        </w:rPr>
      </w:pPr>
      <w:r w:rsidRPr="00947D41">
        <w:rPr>
          <w:rFonts w:ascii="Segoe UI" w:hAnsi="Segoe UI" w:cs="Segoe UI"/>
          <w:bCs/>
          <w:sz w:val="22"/>
          <w:szCs w:val="22"/>
        </w:rPr>
        <w:t>význam komunikace v poradenství</w:t>
      </w:r>
      <w:r w:rsidRPr="00947D41">
        <w:rPr>
          <w:rFonts w:ascii="Segoe UI" w:hAnsi="Segoe UI" w:cs="Segoe UI"/>
          <w:bCs/>
          <w:sz w:val="22"/>
          <w:szCs w:val="22"/>
          <w:lang w:val="cs-CZ"/>
        </w:rPr>
        <w:t>;</w:t>
      </w:r>
    </w:p>
    <w:p w14:paraId="3D85D6C2" w14:textId="77777777" w:rsidR="00AF4CCC" w:rsidRPr="003F0A0E" w:rsidRDefault="00AF4CCC" w:rsidP="0068484C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120" w:line="276" w:lineRule="auto"/>
        <w:ind w:left="993"/>
        <w:contextualSpacing w:val="0"/>
        <w:jc w:val="both"/>
        <w:rPr>
          <w:rFonts w:ascii="Segoe UI" w:hAnsi="Segoe UI" w:cs="Segoe UI"/>
          <w:bCs/>
          <w:sz w:val="22"/>
          <w:szCs w:val="22"/>
        </w:rPr>
      </w:pPr>
      <w:r w:rsidRPr="003F0A0E">
        <w:rPr>
          <w:rFonts w:ascii="Segoe UI" w:hAnsi="Segoe UI" w:cs="Segoe UI"/>
          <w:bCs/>
          <w:sz w:val="22"/>
          <w:szCs w:val="22"/>
        </w:rPr>
        <w:t>sociální šetření v domácím prostředí klienta: zpracování vstupních informací, příprava dokumentace a informačních materiálů, podmínky pro rozhovor (zaměření se na nestandardní podmínky), průběh rozhovoru, naslouchání, práce se záznamovým formulářem, závěr rozhovoru</w:t>
      </w:r>
      <w:r w:rsidRPr="003F0A0E">
        <w:rPr>
          <w:rFonts w:ascii="Segoe UI" w:hAnsi="Segoe UI" w:cs="Segoe UI"/>
          <w:bCs/>
          <w:sz w:val="22"/>
          <w:szCs w:val="22"/>
          <w:lang w:val="cs-CZ"/>
        </w:rPr>
        <w:t>;</w:t>
      </w:r>
    </w:p>
    <w:p w14:paraId="528CB661" w14:textId="43489C66" w:rsidR="00AF4CCC" w:rsidRPr="005F6A99" w:rsidRDefault="00AF4CCC" w:rsidP="0068484C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120" w:line="276" w:lineRule="auto"/>
        <w:ind w:left="993"/>
        <w:contextualSpacing w:val="0"/>
        <w:jc w:val="both"/>
        <w:rPr>
          <w:rFonts w:ascii="Segoe UI" w:hAnsi="Segoe UI" w:cs="Segoe UI"/>
          <w:bCs/>
          <w:sz w:val="22"/>
          <w:szCs w:val="22"/>
        </w:rPr>
      </w:pPr>
      <w:r w:rsidRPr="00AB4E0C">
        <w:rPr>
          <w:rFonts w:ascii="Segoe UI" w:hAnsi="Segoe UI" w:cs="Segoe UI"/>
          <w:bCs/>
          <w:sz w:val="22"/>
          <w:szCs w:val="22"/>
        </w:rPr>
        <w:t>seznámení s kazuistikami, ukázky  modelových situací a závěrečná diskuse: rozbor kazuistik (na jednotlivých případech vysvětlit rozdíly v přístupu SP ke klientovi v</w:t>
      </w:r>
      <w:r w:rsidR="00FC6B87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5F6A99">
        <w:rPr>
          <w:rFonts w:ascii="Segoe UI" w:hAnsi="Segoe UI" w:cs="Segoe UI"/>
          <w:bCs/>
          <w:sz w:val="22"/>
          <w:szCs w:val="22"/>
        </w:rPr>
        <w:t>domácím prostředí a např. v nemocnici)</w:t>
      </w:r>
      <w:r w:rsidRPr="005F6A99">
        <w:rPr>
          <w:rFonts w:ascii="Segoe UI" w:hAnsi="Segoe UI" w:cs="Segoe UI"/>
          <w:bCs/>
          <w:sz w:val="22"/>
          <w:szCs w:val="22"/>
          <w:lang w:val="cs-CZ"/>
        </w:rPr>
        <w:t>;</w:t>
      </w:r>
    </w:p>
    <w:p w14:paraId="052E242B" w14:textId="53A4CD3F" w:rsidR="00AF4CCC" w:rsidRPr="0068484C" w:rsidRDefault="00AF4CCC" w:rsidP="0068484C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120" w:line="276" w:lineRule="auto"/>
        <w:ind w:left="993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947D41">
        <w:rPr>
          <w:rFonts w:ascii="Segoe UI" w:hAnsi="Segoe UI" w:cs="Segoe UI"/>
          <w:bCs/>
          <w:sz w:val="22"/>
          <w:szCs w:val="22"/>
        </w:rPr>
        <w:t>ukázky modelových situací a závěrečná diskuse: modelové situace (simulace reálného rozhovoru mezi SP a klientem v různém prostředí a v různých podmínkách pro rozhovor) a diskuse na dané téma.</w:t>
      </w:r>
    </w:p>
    <w:p w14:paraId="562E4456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567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68484C">
        <w:rPr>
          <w:rFonts w:ascii="Segoe UI" w:hAnsi="Segoe UI" w:cs="Segoe UI"/>
          <w:sz w:val="22"/>
          <w:szCs w:val="22"/>
          <w:u w:val="single"/>
          <w:lang w:val="cs-CZ"/>
        </w:rPr>
        <w:t>2.2. Case management</w:t>
      </w:r>
    </w:p>
    <w:p w14:paraId="4800725B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>Charakteristika případové práce;</w:t>
      </w:r>
    </w:p>
    <w:p w14:paraId="542FE21A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 xml:space="preserve">fáze procesu případové práce; </w:t>
      </w:r>
    </w:p>
    <w:p w14:paraId="4C01DF81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>mapování a vyhodnocování potřeb a očekávání člověka, který je v nepříznivé sociální situaci a potřebuje podporu sociální služby;</w:t>
      </w:r>
    </w:p>
    <w:p w14:paraId="7EE82C74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lastRenderedPageBreak/>
        <w:t xml:space="preserve">plánování (včetně stanovení cílů); </w:t>
      </w:r>
    </w:p>
    <w:p w14:paraId="2BFE611E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>realizace plánu, vyhodnocení výsledků);</w:t>
      </w:r>
    </w:p>
    <w:p w14:paraId="58E082DB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>case work s klientem a jeho rodinou;</w:t>
      </w:r>
    </w:p>
    <w:p w14:paraId="3808E5EC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 xml:space="preserve">složky efektivního rozhovoru – příprava a otevření, vyjasňování očekávání klienta, pozitivní komunikace zaměřující se nejen na selhání, ale i schopnosti klientů; </w:t>
      </w:r>
    </w:p>
    <w:p w14:paraId="0F33DD33" w14:textId="7462BBB5" w:rsidR="00AF4CCC" w:rsidRPr="0068484C" w:rsidRDefault="00AF4CCC" w:rsidP="0068484C">
      <w:pPr>
        <w:pStyle w:val="Odstavecseseznamem"/>
        <w:widowControl w:val="0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68484C">
        <w:rPr>
          <w:rFonts w:ascii="Segoe UI" w:hAnsi="Segoe UI" w:cs="Segoe UI"/>
          <w:sz w:val="22"/>
          <w:szCs w:val="22"/>
          <w:lang w:val="cs-CZ"/>
        </w:rPr>
        <w:t xml:space="preserve">volba jednání dle zvoleného typu a cílové skupiny. Rozhovor v kontextu pomoci nebo kontroly. </w:t>
      </w:r>
    </w:p>
    <w:p w14:paraId="53B99803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68484C">
        <w:rPr>
          <w:rFonts w:ascii="Segoe UI" w:hAnsi="Segoe UI" w:cs="Segoe UI"/>
          <w:sz w:val="22"/>
          <w:szCs w:val="22"/>
          <w:u w:val="single"/>
          <w:lang w:val="cs-CZ"/>
        </w:rPr>
        <w:t>2.3. Komunikace a umění naslouchat</w:t>
      </w:r>
    </w:p>
    <w:p w14:paraId="1209848F" w14:textId="0AC7F615" w:rsidR="00AF4CCC" w:rsidRPr="00D55991" w:rsidRDefault="00FC6B87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k</w:t>
      </w:r>
      <w:r w:rsidR="00AF4CCC" w:rsidRPr="00D55991">
        <w:rPr>
          <w:rFonts w:ascii="Segoe UI" w:hAnsi="Segoe UI" w:cs="Segoe UI"/>
          <w:sz w:val="22"/>
          <w:szCs w:val="22"/>
          <w:lang w:val="cs-CZ"/>
        </w:rPr>
        <w:t>omunikační klíče a techniky, které vedou k pozitivnímu řešení profesních situací;</w:t>
      </w:r>
    </w:p>
    <w:p w14:paraId="122F10C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zásady, techniky aktivního naslouchání;</w:t>
      </w:r>
    </w:p>
    <w:p w14:paraId="32A3904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specifika komunikace s různými typy klientů (agresivní, pasivní, manipulativní, umírající atd.);</w:t>
      </w:r>
    </w:p>
    <w:p w14:paraId="47E3333C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motivační rozhovor – práce s nemotivovaným klientem;</w:t>
      </w:r>
    </w:p>
    <w:p w14:paraId="7231622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jak motivovat klienta ke změně;</w:t>
      </w:r>
    </w:p>
    <w:p w14:paraId="6B8F7ECE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proces změny a jeho podpora;</w:t>
      </w:r>
    </w:p>
    <w:p w14:paraId="62720642" w14:textId="343849B0" w:rsidR="00AF4CCC" w:rsidRPr="0068484C" w:rsidRDefault="00AF4CCC" w:rsidP="0068484C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D55991">
        <w:rPr>
          <w:rFonts w:ascii="Segoe UI" w:hAnsi="Segoe UI" w:cs="Segoe UI"/>
          <w:sz w:val="22"/>
          <w:szCs w:val="22"/>
        </w:rPr>
        <w:t>limity a možnosti klienta.</w:t>
      </w:r>
    </w:p>
    <w:p w14:paraId="4B66FAF3" w14:textId="77777777" w:rsidR="00AF4CCC" w:rsidRPr="0068484C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68484C">
        <w:rPr>
          <w:rFonts w:ascii="Segoe UI" w:hAnsi="Segoe UI" w:cs="Segoe UI"/>
          <w:sz w:val="22"/>
          <w:szCs w:val="22"/>
          <w:u w:val="single"/>
          <w:lang w:val="cs-CZ"/>
        </w:rPr>
        <w:t>2.4. Základy krizové intervence</w:t>
      </w:r>
    </w:p>
    <w:p w14:paraId="48B62879" w14:textId="6E6FB868" w:rsidR="00AF4CCC" w:rsidRPr="00D55991" w:rsidRDefault="00FC6B87" w:rsidP="0068484C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i</w:t>
      </w:r>
      <w:r w:rsidR="00AF4CCC" w:rsidRPr="00D55991">
        <w:rPr>
          <w:rFonts w:ascii="Segoe UI" w:hAnsi="Segoe UI" w:cs="Segoe UI"/>
          <w:sz w:val="22"/>
          <w:szCs w:val="22"/>
          <w:lang w:val="cs-CZ"/>
        </w:rPr>
        <w:t>dentifikace krize;</w:t>
      </w:r>
    </w:p>
    <w:p w14:paraId="0F3B8EE4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možnosti a postupy pomoci v krizi;</w:t>
      </w:r>
    </w:p>
    <w:p w14:paraId="4DC5DBDD" w14:textId="4F0254F5" w:rsidR="00AF4CCC" w:rsidRPr="00FC6B87" w:rsidRDefault="00AF4CCC" w:rsidP="0068484C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1134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D55991">
        <w:rPr>
          <w:rFonts w:ascii="Segoe UI" w:hAnsi="Segoe UI" w:cs="Segoe UI"/>
          <w:sz w:val="22"/>
          <w:szCs w:val="22"/>
        </w:rPr>
        <w:t>zásady rozhovoru s klientem v krizi.</w:t>
      </w:r>
    </w:p>
    <w:p w14:paraId="3A908CAB" w14:textId="77777777" w:rsidR="00AF4CCC" w:rsidRPr="00D55991" w:rsidRDefault="00AF4CCC" w:rsidP="0068484C">
      <w:pPr>
        <w:pStyle w:val="Odstavecseseznamem"/>
        <w:widowControl w:val="0"/>
        <w:autoSpaceDE w:val="0"/>
        <w:autoSpaceDN w:val="0"/>
        <w:adjustRightInd w:val="0"/>
        <w:spacing w:before="360" w:after="240" w:line="276" w:lineRule="auto"/>
        <w:ind w:left="0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b/>
          <w:bCs/>
          <w:sz w:val="22"/>
          <w:szCs w:val="22"/>
          <w:u w:val="single"/>
          <w:lang w:val="cs-CZ"/>
        </w:rPr>
        <w:t>3. ZNALOSTI</w:t>
      </w:r>
    </w:p>
    <w:p w14:paraId="56715EB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425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3.1. Úvod do legislativy týkající se sociálně zdravotního pomezí (SZP)</w:t>
      </w:r>
    </w:p>
    <w:p w14:paraId="564BE0E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 xml:space="preserve">sociální služby – systém, </w:t>
      </w:r>
      <w:r w:rsidRPr="005F6A99">
        <w:rPr>
          <w:rFonts w:ascii="Segoe UI" w:hAnsi="Segoe UI" w:cs="Segoe UI"/>
          <w:sz w:val="22"/>
          <w:szCs w:val="22"/>
          <w:lang w:val="cs-CZ"/>
        </w:rPr>
        <w:t>druhologie služeb</w:t>
      </w:r>
      <w:r w:rsidRPr="00D55991">
        <w:rPr>
          <w:rFonts w:ascii="Segoe UI" w:hAnsi="Segoe UI" w:cs="Segoe UI"/>
          <w:sz w:val="22"/>
          <w:szCs w:val="22"/>
          <w:lang w:val="cs-CZ"/>
        </w:rPr>
        <w:t xml:space="preserve"> a financování v kostce;</w:t>
      </w:r>
    </w:p>
    <w:p w14:paraId="38000E3B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systém zdravotnictví v ČR – organizace a řízení, strategie, financování;</w:t>
      </w:r>
    </w:p>
    <w:p w14:paraId="752EC120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právní předpisy související s poskytováním zdravotní péče;</w:t>
      </w:r>
    </w:p>
    <w:p w14:paraId="1DB3E4B5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dlouhodobá péče - příklady provázanosti sociální a zdravotní péče;</w:t>
      </w:r>
    </w:p>
    <w:p w14:paraId="1959C5CE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základní teze dosavadních návrhů úpravy sociálně-zdravotního pomezí/ dlouhodobé péče.</w:t>
      </w:r>
    </w:p>
    <w:p w14:paraId="24061F5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567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lastRenderedPageBreak/>
        <w:t>3.2. Aplikace zákona o sociálních službách</w:t>
      </w:r>
    </w:p>
    <w:p w14:paraId="19ED2C97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pojmy a základní zásady;</w:t>
      </w:r>
    </w:p>
    <w:p w14:paraId="3AD46A7B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působnost v oblasti sociálních služeb;</w:t>
      </w:r>
    </w:p>
    <w:p w14:paraId="0205D16C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příspěvek na péči;</w:t>
      </w:r>
    </w:p>
    <w:p w14:paraId="343FBC74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plánování rozvoje sociálních služeb (střednědobý plán, komunitní plánování, struktura plánu);</w:t>
      </w:r>
    </w:p>
    <w:p w14:paraId="0C2D8C0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podmínky poskytování sociálních služeb;</w:t>
      </w:r>
    </w:p>
    <w:p w14:paraId="4A61C9E0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prováděcí vyhláška č. 505/2006 Sb.;</w:t>
      </w:r>
    </w:p>
    <w:p w14:paraId="248A6E58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záměr novelizace zákona o sociálních službách.</w:t>
      </w:r>
    </w:p>
    <w:p w14:paraId="6DB7E2E2" w14:textId="2782197E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567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3.</w:t>
      </w:r>
      <w:r w:rsidR="00FC6B87">
        <w:rPr>
          <w:rFonts w:ascii="Segoe UI" w:hAnsi="Segoe UI" w:cs="Segoe UI"/>
          <w:sz w:val="22"/>
          <w:szCs w:val="22"/>
          <w:u w:val="single"/>
          <w:lang w:val="cs-CZ"/>
        </w:rPr>
        <w:t>3</w:t>
      </w: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. Bezpečnost a kvalita sociálních a zdravotních služeb</w:t>
      </w:r>
    </w:p>
    <w:p w14:paraId="4287EBC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zdravotnická x sociální dokumentace, úprava profesní mlčenlivosti, práce s informacemi;</w:t>
      </w:r>
    </w:p>
    <w:p w14:paraId="736D8F9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ochrana osobních údajů v obou systémech včetně aplikace GDPR;</w:t>
      </w:r>
    </w:p>
    <w:p w14:paraId="4D2B0460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základní pojetí právní odpovědnosti v sociálních a zdravotních službách, postup lege artis ve zdravotnictví;</w:t>
      </w:r>
    </w:p>
    <w:p w14:paraId="0653B36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role standardů kvality sociálních služeb, inspekce sociálních služeb;</w:t>
      </w:r>
    </w:p>
    <w:p w14:paraId="5416A97F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řízení kvality při poskytování sociálních a zdravotních služeb.</w:t>
      </w:r>
    </w:p>
    <w:p w14:paraId="04714BA0" w14:textId="4518AC1F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567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3.</w:t>
      </w:r>
      <w:r w:rsidR="00FC6B87">
        <w:rPr>
          <w:rFonts w:ascii="Segoe UI" w:hAnsi="Segoe UI" w:cs="Segoe UI"/>
          <w:sz w:val="22"/>
          <w:szCs w:val="22"/>
          <w:u w:val="single"/>
          <w:lang w:val="cs-CZ"/>
        </w:rPr>
        <w:t>4</w:t>
      </w: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.</w:t>
      </w:r>
      <w:r w:rsidR="00D75A48" w:rsidRPr="00D55991">
        <w:rPr>
          <w:rFonts w:ascii="Segoe UI" w:hAnsi="Segoe UI" w:cs="Segoe UI"/>
          <w:sz w:val="22"/>
          <w:szCs w:val="22"/>
          <w:u w:val="single"/>
          <w:lang w:val="cs-CZ"/>
        </w:rPr>
        <w:t xml:space="preserve"> </w:t>
      </w: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Zajišťování sociálně právního poradenství</w:t>
      </w:r>
    </w:p>
    <w:p w14:paraId="096EEE7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klasifikace typů sociálních dávek;</w:t>
      </w:r>
    </w:p>
    <w:p w14:paraId="7FBF7E61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působnost na úseku sociálních dávek;</w:t>
      </w:r>
    </w:p>
    <w:p w14:paraId="70605B0D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informace /aktuální změny k dávkám pro zdravotně postižené;</w:t>
      </w:r>
    </w:p>
    <w:p w14:paraId="3B91FFD4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informace /aktuální změny k dávkám v hmotné nouze;</w:t>
      </w:r>
    </w:p>
    <w:p w14:paraId="6B103677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informace /aktuální změny k některým dávkám státní sociální podpory;</w:t>
      </w:r>
    </w:p>
    <w:p w14:paraId="680653E3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problematika přiznávání invalidních důchodů.</w:t>
      </w:r>
    </w:p>
    <w:p w14:paraId="55CD1197" w14:textId="5E9007B0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567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3.</w:t>
      </w:r>
      <w:r w:rsidR="00FC6B87">
        <w:rPr>
          <w:rFonts w:ascii="Segoe UI" w:hAnsi="Segoe UI" w:cs="Segoe UI"/>
          <w:sz w:val="22"/>
          <w:szCs w:val="22"/>
          <w:u w:val="single"/>
          <w:lang w:val="cs-CZ"/>
        </w:rPr>
        <w:t>5</w:t>
      </w: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. Kompenzační pomůcky</w:t>
      </w:r>
    </w:p>
    <w:p w14:paraId="3728BDCD" w14:textId="5683D064" w:rsidR="00AF4CCC" w:rsidRPr="00D55991" w:rsidRDefault="00FC6B87" w:rsidP="0068484C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z</w:t>
      </w:r>
      <w:r w:rsidR="00AF4CCC" w:rsidRPr="00D55991">
        <w:rPr>
          <w:rFonts w:ascii="Segoe UI" w:hAnsi="Segoe UI" w:cs="Segoe UI"/>
          <w:sz w:val="22"/>
          <w:szCs w:val="22"/>
          <w:lang w:val="cs-CZ"/>
        </w:rPr>
        <w:t>ákladní informace o kompenzačních pomůckách – jejich rozdělení dle zdravotního postižení;</w:t>
      </w:r>
    </w:p>
    <w:p w14:paraId="31062330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pomůcky z pohledu zdravotního pojištění;</w:t>
      </w:r>
    </w:p>
    <w:p w14:paraId="09A1FDE5" w14:textId="19DE63EC" w:rsidR="00AF4CCC" w:rsidRPr="00FC6B87" w:rsidRDefault="00AF4CCC" w:rsidP="0068484C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851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</w:rPr>
        <w:t>praktická ukázka pomůcek.</w:t>
      </w:r>
    </w:p>
    <w:p w14:paraId="269602E0" w14:textId="77777777" w:rsidR="00AF4CCC" w:rsidRPr="00D55991" w:rsidRDefault="00AF4CCC" w:rsidP="0068484C">
      <w:pPr>
        <w:pStyle w:val="Odstavecseseznamem"/>
        <w:widowControl w:val="0"/>
        <w:autoSpaceDE w:val="0"/>
        <w:autoSpaceDN w:val="0"/>
        <w:adjustRightInd w:val="0"/>
        <w:spacing w:before="360" w:after="240" w:line="276" w:lineRule="auto"/>
        <w:ind w:left="0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b/>
          <w:bCs/>
          <w:sz w:val="22"/>
          <w:szCs w:val="22"/>
          <w:u w:val="single"/>
          <w:lang w:val="cs-CZ"/>
        </w:rPr>
        <w:lastRenderedPageBreak/>
        <w:t>4. OSOBNOSTNÍ ROZVOJ</w:t>
      </w:r>
    </w:p>
    <w:p w14:paraId="63F90631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425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4.1. Sociální situace spojené s doprovázením umírajícího a pečujícího</w:t>
      </w:r>
    </w:p>
    <w:p w14:paraId="636F7631" w14:textId="03AC152D" w:rsidR="00AF4CCC" w:rsidRPr="00D55991" w:rsidRDefault="00FC6B87" w:rsidP="0068484C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>
        <w:rPr>
          <w:rFonts w:ascii="Segoe UI" w:hAnsi="Segoe UI" w:cs="Segoe UI"/>
          <w:bCs/>
          <w:sz w:val="22"/>
          <w:szCs w:val="22"/>
          <w:lang w:val="cs-CZ"/>
        </w:rPr>
        <w:t>z</w:t>
      </w:r>
      <w:r w:rsidR="00AF4CCC" w:rsidRPr="00D55991">
        <w:rPr>
          <w:rFonts w:ascii="Segoe UI" w:hAnsi="Segoe UI" w:cs="Segoe UI"/>
          <w:bCs/>
          <w:sz w:val="22"/>
          <w:szCs w:val="22"/>
          <w:lang w:val="cs-CZ"/>
        </w:rPr>
        <w:t>áklady paliativní péče, prožívání umírajícího, jeho potřeby;</w:t>
      </w:r>
    </w:p>
    <w:p w14:paraId="46162153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D55991">
        <w:rPr>
          <w:rFonts w:ascii="Segoe UI" w:hAnsi="Segoe UI" w:cs="Segoe UI"/>
          <w:bCs/>
          <w:sz w:val="22"/>
          <w:szCs w:val="22"/>
          <w:lang w:val="cs-CZ"/>
        </w:rPr>
        <w:t>hlavní zásady komunikace s umírajícím a jeho rodinou, budování důvěry, posilování respektu k přání;</w:t>
      </w:r>
    </w:p>
    <w:p w14:paraId="5A0939BA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emoční zranění - narušení našeho psychologického prostoru;</w:t>
      </w:r>
    </w:p>
    <w:p w14:paraId="2EF886D6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zpracování emočního zranění;</w:t>
      </w:r>
    </w:p>
    <w:p w14:paraId="0F5999A9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techniky psychohygieny.</w:t>
      </w:r>
    </w:p>
    <w:p w14:paraId="7B689AAB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before="240" w:after="240" w:line="276" w:lineRule="auto"/>
        <w:ind w:left="425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u w:val="single"/>
          <w:lang w:val="cs-CZ"/>
        </w:rPr>
        <w:t>4.2. Etika pomáhajících profesí, hranice klienta a pomáhajícího pracovníka</w:t>
      </w:r>
    </w:p>
    <w:p w14:paraId="77028DC0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Etika pracovníka sociálních a zdravotních služeb;</w:t>
      </w:r>
    </w:p>
    <w:p w14:paraId="3804F3DD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etický kodex sociálního pracovníka;</w:t>
      </w:r>
    </w:p>
    <w:p w14:paraId="310C3B87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nastavení a udržení profesionálních hranic;</w:t>
      </w:r>
    </w:p>
    <w:p w14:paraId="3D548681" w14:textId="77777777" w:rsidR="00AF4CCC" w:rsidRPr="00D55991" w:rsidRDefault="00AF4CCC" w:rsidP="0068484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hranice jako téma osobní;</w:t>
      </w:r>
    </w:p>
    <w:p w14:paraId="6EB8E23F" w14:textId="77777777" w:rsidR="00AF4CCC" w:rsidRPr="00B36D1C" w:rsidRDefault="00AF4CCC" w:rsidP="0068484C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after="120" w:line="276" w:lineRule="auto"/>
        <w:ind w:left="709" w:hanging="357"/>
        <w:contextualSpacing w:val="0"/>
        <w:jc w:val="both"/>
        <w:rPr>
          <w:rFonts w:ascii="Segoe UI" w:hAnsi="Segoe UI" w:cs="Segoe UI"/>
          <w:b/>
          <w:bCs/>
          <w:sz w:val="22"/>
          <w:szCs w:val="22"/>
          <w:u w:val="single"/>
          <w:lang w:val="cs-CZ"/>
        </w:rPr>
      </w:pPr>
      <w:r w:rsidRPr="00D55991">
        <w:rPr>
          <w:rFonts w:ascii="Segoe UI" w:hAnsi="Segoe UI" w:cs="Segoe UI"/>
          <w:sz w:val="22"/>
          <w:szCs w:val="22"/>
          <w:lang w:val="cs-CZ"/>
        </w:rPr>
        <w:t>téma bezpečí klienta i pracovníka.</w:t>
      </w:r>
    </w:p>
    <w:p w14:paraId="45CC6D7E" w14:textId="77777777" w:rsidR="00AF4CCC" w:rsidRPr="00B36D1C" w:rsidRDefault="00AF4CCC" w:rsidP="00AF4CCC"/>
    <w:p w14:paraId="093C3DA2" w14:textId="77777777" w:rsidR="00AB16FA" w:rsidRPr="002B40FA" w:rsidRDefault="00AB16FA" w:rsidP="00AE5B38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Vzdělávání v rámci každého kurzu bude zajištěno vždy alespoň jedním lektorem a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sz w:val="22"/>
          <w:szCs w:val="22"/>
          <w:lang w:val="cs-CZ"/>
        </w:rPr>
        <w:t>příslušným garantem v dané oblasti dle přílohy č. 4 Smlouvy. Postavení garanta a lektora může být zajištěno jednou osobou. Garant se musí podílet alespoň na přípravě kurzu a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sz w:val="22"/>
          <w:szCs w:val="22"/>
          <w:lang w:val="cs-CZ"/>
        </w:rPr>
        <w:t>jeho následném vyhodnocení.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Garant zejména dohlíží na odbornost a kvalitu vzdělávání, připomínkuje osnovy a zaměření jednotlivých kurzů, schvaluje podobu a obsah studijních materiálů.</w:t>
      </w:r>
    </w:p>
    <w:p w14:paraId="671516BD" w14:textId="6B154BD9" w:rsidR="00AB16FA" w:rsidRPr="002B40FA" w:rsidRDefault="00ED7E02" w:rsidP="00AE5B38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>Časová dotace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každého kurzu m</w:t>
      </w:r>
      <w:r w:rsidR="00776B09">
        <w:rPr>
          <w:rFonts w:ascii="Segoe UI" w:hAnsi="Segoe UI" w:cs="Segoe UI"/>
          <w:bCs/>
          <w:sz w:val="22"/>
          <w:szCs w:val="22"/>
          <w:lang w:val="cs-CZ"/>
        </w:rPr>
        <w:t>u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sí být minimálně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6F16CB" w:rsidRPr="006F16CB">
        <w:rPr>
          <w:rFonts w:ascii="Segoe UI" w:hAnsi="Segoe UI" w:cs="Segoe UI"/>
          <w:bCs/>
          <w:sz w:val="22"/>
          <w:szCs w:val="22"/>
          <w:lang w:val="cs-CZ"/>
        </w:rPr>
        <w:t>8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hodin, přičemž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hodina musí být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 délce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minimálně 45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minut.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Každý kurz bude po dobu účinnosti Smlouvy realizován 2x</w:t>
      </w:r>
      <w:r w:rsidR="00C85CDC">
        <w:rPr>
          <w:rFonts w:ascii="Segoe UI" w:hAnsi="Segoe UI" w:cs="Segoe UI"/>
          <w:bCs/>
          <w:sz w:val="22"/>
          <w:szCs w:val="22"/>
          <w:lang w:val="cs-CZ"/>
        </w:rPr>
        <w:t xml:space="preserve"> tak</w:t>
      </w:r>
      <w:r w:rsidR="0068484C">
        <w:rPr>
          <w:rFonts w:ascii="Segoe UI" w:hAnsi="Segoe UI" w:cs="Segoe UI"/>
          <w:bCs/>
          <w:sz w:val="22"/>
          <w:szCs w:val="22"/>
          <w:lang w:val="cs-CZ"/>
        </w:rPr>
        <w:t>,</w:t>
      </w:r>
      <w:r w:rsidR="00C85CDC">
        <w:rPr>
          <w:rFonts w:ascii="Segoe UI" w:hAnsi="Segoe UI" w:cs="Segoe UI"/>
          <w:bCs/>
          <w:sz w:val="22"/>
          <w:szCs w:val="22"/>
          <w:lang w:val="cs-CZ"/>
        </w:rPr>
        <w:t xml:space="preserve"> aby se vystřídali všichni </w:t>
      </w:r>
      <w:r w:rsidR="00DD6E77">
        <w:rPr>
          <w:rFonts w:ascii="Segoe UI" w:hAnsi="Segoe UI" w:cs="Segoe UI"/>
          <w:bCs/>
          <w:sz w:val="22"/>
          <w:szCs w:val="22"/>
          <w:lang w:val="cs-CZ"/>
        </w:rPr>
        <w:t>členové odborného týmu Objednatele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.</w:t>
      </w:r>
    </w:p>
    <w:p w14:paraId="2F1634EA" w14:textId="77777777" w:rsidR="00AB16FA" w:rsidRPr="002B40FA" w:rsidRDefault="00ED7E02" w:rsidP="00AE5B38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bCs/>
          <w:sz w:val="22"/>
          <w:szCs w:val="22"/>
          <w:lang w:val="cs-CZ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>Maximální celkový počet účastníků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jednoho kurzu je 15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osob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.</w:t>
      </w:r>
      <w:r w:rsidR="008B7DC6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Zástupce Objednatele může být přítomen po celou dobu realizace jakéhokoliv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, přičemž nebude započítán jako účastník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kurzu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14:paraId="652BE0C6" w14:textId="1ACD4986" w:rsidR="00D16C4B" w:rsidRPr="002B40FA" w:rsidRDefault="00AB16FA" w:rsidP="00907499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eastAsia="Calibri"/>
          <w:color w:val="000000" w:themeColor="text1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>Každý kurz bude ukončen</w:t>
      </w:r>
      <w:r w:rsidR="00ED7E02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vydán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>ím</w:t>
      </w:r>
      <w:r w:rsidR="00ED7E02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osvědčení o absolvování vzdělávacího programu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>.</w:t>
      </w:r>
    </w:p>
    <w:p w14:paraId="5F5AFE32" w14:textId="77777777" w:rsidR="008B7DC6" w:rsidRPr="002B40FA" w:rsidRDefault="008B7DC6" w:rsidP="00907499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Vzdělávací materiál</w:t>
      </w:r>
    </w:p>
    <w:p w14:paraId="40D69E14" w14:textId="77777777"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Obsah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vzdělávacího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materiálu musí odpovídat rozsahu vzdělávaného tématu.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budou obsahovat mimo jiné kontakt na odborné realizátory (lektory) vzdělávání tak, aby je v případě potřeby mohli účastníci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kontaktovat i po skončení vzdělávacího </w:t>
      </w:r>
      <w:r w:rsidRPr="002B40FA">
        <w:rPr>
          <w:rFonts w:ascii="Segoe UI" w:hAnsi="Segoe UI" w:cs="Segoe UI"/>
          <w:sz w:val="22"/>
          <w:szCs w:val="22"/>
          <w:lang w:val="cs-CZ"/>
        </w:rPr>
        <w:lastRenderedPageBreak/>
        <w:t xml:space="preserve">programu.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musí obsahovat všechny povinné znaky publicity dle Operačního programu Zaměstnanost.</w:t>
      </w:r>
    </w:p>
    <w:p w14:paraId="047B3DE9" w14:textId="77777777" w:rsidR="008B7DC6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materiály budou poskytnuty všem účastníkům </w:t>
      </w:r>
      <w:r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v tištěné i elektronické podobě. </w:t>
      </w:r>
      <w:r w:rsidRPr="002B40FA">
        <w:rPr>
          <w:rFonts w:ascii="Segoe UI" w:hAnsi="Segoe UI" w:cs="Segoe UI"/>
          <w:sz w:val="22"/>
          <w:szCs w:val="22"/>
          <w:lang w:val="cs-CZ"/>
        </w:rPr>
        <w:t>Vzdělávací materiál v elektronické podobě musí být předán i Objednateli.</w:t>
      </w:r>
    </w:p>
    <w:p w14:paraId="0702C28E" w14:textId="77777777" w:rsidR="008B7DC6" w:rsidRPr="002B40FA" w:rsidRDefault="008B7DC6" w:rsidP="00907499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Komunikace s účastníky kurzu</w:t>
      </w:r>
    </w:p>
    <w:p w14:paraId="0FEE69D3" w14:textId="77777777"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Kontakt s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 účastníky 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(pozvánka na kurz, přihláška, informace o kurzu, předání studijních materiálů apod.)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zajišťuje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Dodavatel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po odsouhlasení Objednatelem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14:paraId="485E8BE2" w14:textId="5EB5FCDA" w:rsidR="00ED7E02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Objednatel předá Dodavateli identifikační a kontaktní údaje</w:t>
      </w:r>
      <w:r w:rsidR="00972E7E">
        <w:rPr>
          <w:rFonts w:ascii="Segoe UI" w:hAnsi="Segoe UI" w:cs="Segoe UI"/>
          <w:sz w:val="22"/>
          <w:szCs w:val="22"/>
          <w:lang w:val="cs-CZ"/>
        </w:rPr>
        <w:t xml:space="preserve"> (jméno a příjmení, e-mailovou adresu)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účastníků kurzu</w:t>
      </w:r>
      <w:r w:rsidR="00331973">
        <w:rPr>
          <w:rFonts w:ascii="Segoe UI" w:hAnsi="Segoe UI" w:cs="Segoe UI"/>
          <w:sz w:val="22"/>
          <w:szCs w:val="22"/>
          <w:lang w:val="cs-CZ"/>
        </w:rPr>
        <w:t xml:space="preserve"> po </w:t>
      </w:r>
      <w:r w:rsidR="00972E7E">
        <w:rPr>
          <w:rFonts w:ascii="Segoe UI" w:hAnsi="Segoe UI" w:cs="Segoe UI"/>
          <w:sz w:val="22"/>
          <w:szCs w:val="22"/>
          <w:lang w:val="cs-CZ"/>
        </w:rPr>
        <w:t>nabytí účinnosti</w:t>
      </w:r>
      <w:r w:rsidR="0033197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972E7E">
        <w:rPr>
          <w:rFonts w:ascii="Segoe UI" w:hAnsi="Segoe UI" w:cs="Segoe UI"/>
          <w:sz w:val="22"/>
          <w:szCs w:val="22"/>
          <w:lang w:val="cs-CZ"/>
        </w:rPr>
        <w:t>S</w:t>
      </w:r>
      <w:r w:rsidR="00331973">
        <w:rPr>
          <w:rFonts w:ascii="Segoe UI" w:hAnsi="Segoe UI" w:cs="Segoe UI"/>
          <w:sz w:val="22"/>
          <w:szCs w:val="22"/>
          <w:lang w:val="cs-CZ"/>
        </w:rPr>
        <w:t>mlouvy.</w:t>
      </w:r>
    </w:p>
    <w:p w14:paraId="6E293AD6" w14:textId="77777777" w:rsidR="00605B0A" w:rsidRPr="002B40FA" w:rsidRDefault="00605B0A" w:rsidP="00907499">
      <w:pPr>
        <w:pStyle w:val="Odstavecseseznamem"/>
        <w:widowControl w:val="0"/>
        <w:numPr>
          <w:ilvl w:val="0"/>
          <w:numId w:val="22"/>
        </w:numPr>
        <w:spacing w:before="120" w:after="12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Formální výstupy</w:t>
      </w:r>
    </w:p>
    <w:p w14:paraId="3EC30680" w14:textId="77777777" w:rsidR="00605B0A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Pro každý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kurz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je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Dodavatel </w:t>
      </w:r>
      <w:r w:rsidRPr="002B40FA">
        <w:rPr>
          <w:rFonts w:ascii="Segoe UI" w:hAnsi="Segoe UI" w:cs="Segoe UI"/>
          <w:sz w:val="22"/>
          <w:szCs w:val="22"/>
          <w:lang w:val="cs-CZ"/>
        </w:rPr>
        <w:t>povinen zpracovat prezenční listinu, která bude vlastnoručně podepsána účastníky kurzu a lektorem/lektory. Všichni účastníci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musí po absolvování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obdržet osvědčení.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Dodavatel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zajistí rovněž fotodokumentaci aktivity z každého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. Prezenční listiny a osvědčení účastníků o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musí splňovat povinné prvky publicity Operačního programu Zaměstnanost.</w:t>
      </w:r>
    </w:p>
    <w:p w14:paraId="5ADD1F8F" w14:textId="7D1B2269" w:rsidR="00605B0A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Souhlas se zpracováním osobních údajů účastníků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pro účely projektu zajistí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Dodavatel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v písemné podobě. V souhlasu se zpracováním osobních údajů účastníků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vzdělávacího programu musí být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 xml:space="preserve"> zejména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uveden účel zpracování a souhlas musí být udělen jak ve vztahu k 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Dodavateli</w:t>
      </w:r>
      <w:r w:rsidRPr="002B40FA">
        <w:rPr>
          <w:rFonts w:ascii="Segoe UI" w:hAnsi="Segoe UI" w:cs="Segoe UI"/>
          <w:sz w:val="22"/>
          <w:szCs w:val="22"/>
          <w:lang w:val="cs-CZ"/>
        </w:rPr>
        <w:t>, tak k </w:t>
      </w:r>
      <w:r w:rsidR="00605B0A" w:rsidRPr="002B40FA">
        <w:rPr>
          <w:rFonts w:ascii="Segoe UI" w:hAnsi="Segoe UI" w:cs="Segoe UI"/>
          <w:sz w:val="22"/>
          <w:szCs w:val="22"/>
          <w:lang w:val="cs-CZ"/>
        </w:rPr>
        <w:t>O</w:t>
      </w:r>
      <w:r w:rsidRPr="002B40FA">
        <w:rPr>
          <w:rFonts w:ascii="Segoe UI" w:hAnsi="Segoe UI" w:cs="Segoe UI"/>
          <w:sz w:val="22"/>
          <w:szCs w:val="22"/>
          <w:lang w:val="cs-CZ"/>
        </w:rPr>
        <w:t>bjednateli, a to minimálně do roku 203</w:t>
      </w:r>
      <w:r w:rsidR="00972E7E">
        <w:rPr>
          <w:rFonts w:ascii="Segoe UI" w:hAnsi="Segoe UI" w:cs="Segoe UI"/>
          <w:sz w:val="22"/>
          <w:szCs w:val="22"/>
          <w:lang w:val="cs-CZ"/>
        </w:rPr>
        <w:t>2</w:t>
      </w:r>
      <w:r w:rsidR="00E83469">
        <w:rPr>
          <w:rFonts w:ascii="Segoe UI" w:hAnsi="Segoe UI" w:cs="Segoe UI"/>
          <w:sz w:val="22"/>
          <w:szCs w:val="22"/>
          <w:lang w:val="cs-CZ"/>
        </w:rPr>
        <w:t>.</w:t>
      </w:r>
    </w:p>
    <w:p w14:paraId="7010A097" w14:textId="77777777" w:rsidR="00605B0A" w:rsidRPr="002B40FA" w:rsidRDefault="00605B0A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Dodavatel předloží na závěr kurzu účastníkovi kurzu evaluační dotazník, ve kterém účastník kurzu zhodnotí kvalitu kurzu a jeho přínosy (dále jen „</w:t>
      </w:r>
      <w:r w:rsidRPr="002B40FA">
        <w:rPr>
          <w:rFonts w:ascii="Segoe UI" w:hAnsi="Segoe UI" w:cs="Segoe UI"/>
          <w:b/>
          <w:bCs/>
          <w:i/>
          <w:iCs/>
          <w:sz w:val="22"/>
          <w:szCs w:val="22"/>
          <w:lang w:val="cs-CZ"/>
        </w:rPr>
        <w:t>Evaluační dotazník</w:t>
      </w:r>
      <w:r w:rsidRPr="002B40FA">
        <w:rPr>
          <w:rFonts w:ascii="Segoe UI" w:hAnsi="Segoe UI" w:cs="Segoe UI"/>
          <w:sz w:val="22"/>
          <w:szCs w:val="22"/>
          <w:lang w:val="cs-CZ"/>
        </w:rPr>
        <w:t>“). Obsah Evaluačního dotazníku navrhne Dodavatel.</w:t>
      </w:r>
      <w:r w:rsidR="003D52F1">
        <w:rPr>
          <w:rFonts w:ascii="Segoe UI" w:hAnsi="Segoe UI" w:cs="Segoe UI"/>
          <w:sz w:val="22"/>
          <w:szCs w:val="22"/>
          <w:lang w:val="cs-CZ"/>
        </w:rPr>
        <w:t xml:space="preserve"> </w:t>
      </w:r>
    </w:p>
    <w:p w14:paraId="48EDB36C" w14:textId="77777777" w:rsidR="008B146F" w:rsidRPr="002B40FA" w:rsidRDefault="00605B0A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Po ukončení kurzu Dodavatel vypracuje závěrečnou zprávu (dále jen „</w:t>
      </w:r>
      <w:r w:rsidRPr="002B40FA">
        <w:rPr>
          <w:rFonts w:ascii="Segoe UI" w:hAnsi="Segoe UI" w:cs="Segoe UI"/>
          <w:b/>
          <w:bCs/>
          <w:i/>
          <w:iCs/>
          <w:sz w:val="22"/>
          <w:szCs w:val="22"/>
          <w:lang w:val="cs-CZ"/>
        </w:rPr>
        <w:t>Závěrečná zpráva</w:t>
      </w:r>
      <w:r w:rsidRPr="002B40FA">
        <w:rPr>
          <w:rFonts w:ascii="Segoe UI" w:hAnsi="Segoe UI" w:cs="Segoe UI"/>
          <w:sz w:val="22"/>
          <w:szCs w:val="22"/>
          <w:lang w:val="cs-CZ"/>
        </w:rPr>
        <w:t>“). Rozsah Závěrečné zprávy bude obsahovat stručné shrnutí průběhu kurzu a vyhodnocení kurzu na základě evaluačních dotazníků. Přílohou závěrečné zprávy bude prezenční listina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, fotodokumenatce kurzu, jednotlivé souhlasy se zpracováním osobních údajů a evaluační dotazníky.</w:t>
      </w:r>
    </w:p>
    <w:p w14:paraId="620905BB" w14:textId="77777777" w:rsidR="008B146F" w:rsidRPr="002B40FA" w:rsidRDefault="00605B0A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Po ukončení 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kurzu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Dodavatel vypracuje a předá Objednatel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i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>schvalovací protokol vzdělávání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, který bude podepsán Dodavatelem </w:t>
      </w:r>
      <w:r w:rsidR="008B146F" w:rsidRPr="002B40FA">
        <w:rPr>
          <w:rFonts w:ascii="Segoe UI" w:hAnsi="Segoe UI" w:cs="Segoe UI"/>
          <w:sz w:val="22"/>
          <w:szCs w:val="22"/>
          <w:lang w:val="cs-CZ"/>
        </w:rPr>
        <w:t xml:space="preserve">a jehož součástí bude Závěrečná zpráva včetně všech příloh </w:t>
      </w:r>
      <w:r w:rsidRPr="002B40FA">
        <w:rPr>
          <w:rFonts w:ascii="Segoe UI" w:hAnsi="Segoe UI" w:cs="Segoe UI"/>
          <w:sz w:val="22"/>
          <w:szCs w:val="22"/>
          <w:lang w:val="cs-CZ"/>
        </w:rPr>
        <w:t>(dále jen „</w:t>
      </w:r>
      <w:r w:rsidR="008B146F" w:rsidRPr="00FF326A">
        <w:rPr>
          <w:rFonts w:ascii="Segoe UI" w:hAnsi="Segoe UI" w:cs="Segoe UI"/>
          <w:b/>
          <w:bCs/>
          <w:i/>
          <w:iCs/>
          <w:sz w:val="22"/>
          <w:szCs w:val="22"/>
          <w:lang w:val="cs-CZ"/>
        </w:rPr>
        <w:t>Schvalovací protokol vzdělávání</w:t>
      </w:r>
      <w:r w:rsidRPr="002B40FA">
        <w:rPr>
          <w:rFonts w:ascii="Segoe UI" w:hAnsi="Segoe UI" w:cs="Segoe UI"/>
          <w:sz w:val="22"/>
          <w:szCs w:val="22"/>
          <w:lang w:val="cs-CZ"/>
        </w:rPr>
        <w:t>“).</w:t>
      </w:r>
    </w:p>
    <w:p w14:paraId="0F2DCC6D" w14:textId="77777777" w:rsidR="00184864" w:rsidRPr="008B146F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bCs/>
          <w:sz w:val="22"/>
          <w:szCs w:val="22"/>
          <w:u w:val="single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Veškeré </w:t>
      </w:r>
      <w:r w:rsidR="008B146F" w:rsidRPr="002B40FA">
        <w:rPr>
          <w:rFonts w:ascii="Segoe UI" w:hAnsi="Segoe UI" w:cs="Segoe UI"/>
          <w:bCs/>
          <w:sz w:val="22"/>
          <w:szCs w:val="22"/>
          <w:lang w:val="cs-CZ"/>
        </w:rPr>
        <w:t>výstupy kurzu musí být Objednateli předány v originále nejpozději společně se Schvalovacím protokolem vzdělávání.</w:t>
      </w:r>
      <w:r w:rsidR="00184864" w:rsidRPr="008B146F">
        <w:rPr>
          <w:rFonts w:ascii="Segoe UI" w:hAnsi="Segoe UI" w:cs="Segoe UI"/>
          <w:sz w:val="22"/>
          <w:szCs w:val="22"/>
        </w:rPr>
        <w:br w:type="page"/>
      </w:r>
    </w:p>
    <w:p w14:paraId="6B081DE1" w14:textId="7C57C8FE" w:rsidR="00184864" w:rsidRDefault="00184864" w:rsidP="0004476D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 w:rsidR="00273885">
        <w:rPr>
          <w:rFonts w:ascii="Segoe UI" w:hAnsi="Segoe UI" w:cs="Segoe UI"/>
          <w:b/>
          <w:bCs/>
          <w:sz w:val="22"/>
          <w:szCs w:val="22"/>
          <w:u w:val="single"/>
        </w:rPr>
        <w:t>Odměna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22"/>
        <w:gridCol w:w="1522"/>
        <w:gridCol w:w="1588"/>
        <w:gridCol w:w="835"/>
        <w:gridCol w:w="1598"/>
        <w:gridCol w:w="1597"/>
      </w:tblGrid>
      <w:tr w:rsidR="00A32E49" w14:paraId="5549C4FB" w14:textId="5E745C4B" w:rsidTr="00A32E49">
        <w:tc>
          <w:tcPr>
            <w:tcW w:w="1922" w:type="dxa"/>
            <w:shd w:val="clear" w:color="auto" w:fill="BFBFBF" w:themeFill="background1" w:themeFillShade="BF"/>
            <w:vAlign w:val="center"/>
          </w:tcPr>
          <w:p w14:paraId="316F27FE" w14:textId="4EC6B840" w:rsidR="00A32E49" w:rsidRPr="00580D27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iCs/>
                <w:sz w:val="22"/>
                <w:szCs w:val="22"/>
                <w:u w:val="single"/>
              </w:rPr>
            </w:pPr>
            <w:r w:rsidRPr="00580D27">
              <w:rPr>
                <w:rFonts w:ascii="Segoe UI" w:hAnsi="Segoe UI" w:cs="Segoe UI"/>
                <w:b/>
                <w:iCs/>
                <w:sz w:val="22"/>
                <w:szCs w:val="22"/>
              </w:rPr>
              <w:t xml:space="preserve">Označení </w:t>
            </w:r>
            <w:r>
              <w:rPr>
                <w:rFonts w:ascii="Segoe UI" w:hAnsi="Segoe UI" w:cs="Segoe UI"/>
                <w:b/>
                <w:iCs/>
                <w:sz w:val="22"/>
                <w:szCs w:val="22"/>
              </w:rPr>
              <w:t>P</w:t>
            </w:r>
            <w:r w:rsidRPr="00580D27">
              <w:rPr>
                <w:rFonts w:ascii="Segoe UI" w:hAnsi="Segoe UI" w:cs="Segoe UI"/>
                <w:b/>
                <w:iCs/>
                <w:sz w:val="22"/>
                <w:szCs w:val="22"/>
              </w:rPr>
              <w:t>lnění</w:t>
            </w:r>
          </w:p>
        </w:tc>
        <w:tc>
          <w:tcPr>
            <w:tcW w:w="1522" w:type="dxa"/>
            <w:shd w:val="clear" w:color="auto" w:fill="BFBFBF" w:themeFill="background1" w:themeFillShade="BF"/>
            <w:vAlign w:val="center"/>
          </w:tcPr>
          <w:p w14:paraId="411FE4E1" w14:textId="51C33D5D" w:rsidR="00A32E49" w:rsidRDefault="00A32E49" w:rsidP="00A32E49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Číslo akreditace</w:t>
            </w:r>
          </w:p>
        </w:tc>
        <w:tc>
          <w:tcPr>
            <w:tcW w:w="1588" w:type="dxa"/>
            <w:shd w:val="clear" w:color="auto" w:fill="BFBFBF" w:themeFill="background1" w:themeFillShade="BF"/>
            <w:vAlign w:val="center"/>
          </w:tcPr>
          <w:p w14:paraId="105DFA71" w14:textId="3656F5C9" w:rsidR="00A32E49" w:rsidRPr="00580D27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 xml:space="preserve">Odměna 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za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P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>lnění v Kč bez DPH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 xml:space="preserve"> – 1 kurz</w:t>
            </w:r>
          </w:p>
        </w:tc>
        <w:tc>
          <w:tcPr>
            <w:tcW w:w="835" w:type="dxa"/>
            <w:shd w:val="clear" w:color="auto" w:fill="BFBFBF" w:themeFill="background1" w:themeFillShade="BF"/>
            <w:vAlign w:val="center"/>
          </w:tcPr>
          <w:p w14:paraId="005D7940" w14:textId="77777777" w:rsidR="00A32E49" w:rsidRPr="00580D27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Počet kurzů</w:t>
            </w:r>
          </w:p>
        </w:tc>
        <w:tc>
          <w:tcPr>
            <w:tcW w:w="1598" w:type="dxa"/>
            <w:shd w:val="clear" w:color="auto" w:fill="BFBFBF" w:themeFill="background1" w:themeFillShade="BF"/>
            <w:vAlign w:val="center"/>
          </w:tcPr>
          <w:p w14:paraId="1D014892" w14:textId="5AD73560" w:rsidR="00A32E49" w:rsidRPr="00580D27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Odměna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 za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celkový počet kurzů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1597" w:type="dxa"/>
            <w:shd w:val="clear" w:color="auto" w:fill="BFBFBF" w:themeFill="background1" w:themeFillShade="BF"/>
          </w:tcPr>
          <w:p w14:paraId="310592AC" w14:textId="2D6C091F" w:rsidR="00A32E49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Odměna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 za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celkový počet kurzů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 v Kč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včetně</w:t>
            </w:r>
            <w:r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 DPH</w:t>
            </w:r>
          </w:p>
        </w:tc>
      </w:tr>
      <w:tr w:rsidR="00A32E49" w14:paraId="0C8D7A7C" w14:textId="3DD899C4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0A16C567" w14:textId="0D277A32" w:rsidR="00A32E49" w:rsidRPr="00972E7E" w:rsidRDefault="00A32E49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3200CA">
              <w:rPr>
                <w:rFonts w:ascii="Segoe UI" w:hAnsi="Segoe UI" w:cs="Segoe UI"/>
                <w:b/>
                <w:bCs/>
                <w:sz w:val="22"/>
                <w:szCs w:val="22"/>
              </w:rPr>
              <w:t>Komunikace s osobami se zdravotním postižením a jejich potřeby</w:t>
            </w:r>
          </w:p>
        </w:tc>
        <w:tc>
          <w:tcPr>
            <w:tcW w:w="1522" w:type="dxa"/>
          </w:tcPr>
          <w:p w14:paraId="2D875539" w14:textId="7730A82C" w:rsidR="00A32E49" w:rsidRPr="005252B2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269FA955" w14:textId="7F9C62CD" w:rsidR="00A32E49" w:rsidRPr="0081080E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562FDC19" w14:textId="77777777" w:rsidR="00A32E49" w:rsidRPr="0081080E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051B8A18" w14:textId="77777777" w:rsidR="00A32E49" w:rsidRPr="0081080E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398FC068" w14:textId="6C0224FF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  <w:tr w:rsidR="00A32E49" w14:paraId="0DF8744D" w14:textId="5AD52534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3E71D8DD" w14:textId="7741AE32" w:rsidR="00A32E49" w:rsidRPr="003200CA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3200CA">
              <w:rPr>
                <w:rFonts w:ascii="Segoe UI" w:hAnsi="Segoe UI" w:cs="Segoe UI"/>
                <w:b/>
                <w:bCs/>
                <w:sz w:val="22"/>
                <w:szCs w:val="22"/>
              </w:rPr>
              <w:t>Komunikace se seniory a potřeby lidí žijících s demencí</w:t>
            </w:r>
          </w:p>
        </w:tc>
        <w:tc>
          <w:tcPr>
            <w:tcW w:w="1522" w:type="dxa"/>
          </w:tcPr>
          <w:p w14:paraId="328E1FDC" w14:textId="20B08717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30996749" w14:textId="3BDD4433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081C1C90" w14:textId="3BB53165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398066E7" w14:textId="3134BEED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3E012A69" w14:textId="4F8D4C69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  <w:tr w:rsidR="00A32E49" w14:paraId="52B68DF3" w14:textId="4DC4D4E9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2AA0B0A1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Sociální práce s osobami ohroženými sociálním vyloučením</w:t>
            </w:r>
          </w:p>
        </w:tc>
        <w:tc>
          <w:tcPr>
            <w:tcW w:w="1522" w:type="dxa"/>
          </w:tcPr>
          <w:p w14:paraId="06DB53B0" w14:textId="2F3B2E6F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71A4D233" w14:textId="116911C4" w:rsidR="00A32E49" w:rsidRPr="0081080E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5B20D3D4" w14:textId="77777777" w:rsidR="00A32E49" w:rsidRPr="0081080E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156B5C09" w14:textId="77777777" w:rsidR="00A32E49" w:rsidRPr="0081080E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1328D586" w14:textId="1B665544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0AD3F85B" w14:textId="20943838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40708476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Základy realizace sociální práce</w:t>
            </w:r>
          </w:p>
        </w:tc>
        <w:tc>
          <w:tcPr>
            <w:tcW w:w="1522" w:type="dxa"/>
          </w:tcPr>
          <w:p w14:paraId="023F734D" w14:textId="0C713131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37966CE6" w14:textId="2726455B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20DC78B7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450FD10F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713D7B35" w14:textId="3FE1E373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0FFB4F48" w14:textId="5EAC894D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00EB6E9D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Case management</w:t>
            </w:r>
          </w:p>
        </w:tc>
        <w:tc>
          <w:tcPr>
            <w:tcW w:w="1522" w:type="dxa"/>
          </w:tcPr>
          <w:p w14:paraId="7672ED46" w14:textId="6D78E89C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DODAVATEL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>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62FF2F4F" w14:textId="57371023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72C6E554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5358C7F1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1C1C424A" w14:textId="57DF9322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5666CF7D" w14:textId="0327D945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371D31C2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Komunikace a umění naslouchat</w:t>
            </w:r>
          </w:p>
        </w:tc>
        <w:tc>
          <w:tcPr>
            <w:tcW w:w="1522" w:type="dxa"/>
          </w:tcPr>
          <w:p w14:paraId="1A7681C7" w14:textId="52809145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760AA695" w14:textId="3205901D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11A58A6F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16BC71CF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2AC6CB03" w14:textId="371C6FD2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28963EE9" w14:textId="27670C9B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4132DE94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Základy krizová intervence</w:t>
            </w:r>
          </w:p>
        </w:tc>
        <w:tc>
          <w:tcPr>
            <w:tcW w:w="1522" w:type="dxa"/>
          </w:tcPr>
          <w:p w14:paraId="4E8E7B1F" w14:textId="2951F3C9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5791AA62" w14:textId="4F5D6F95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0A424A8C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2C328147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375B70F9" w14:textId="58FA976A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736C2198" w14:textId="4A09D20E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26F83A60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Úvod do legislativy týkající se sociálně zdravotního pomezí (SZP)</w:t>
            </w:r>
          </w:p>
        </w:tc>
        <w:tc>
          <w:tcPr>
            <w:tcW w:w="1522" w:type="dxa"/>
          </w:tcPr>
          <w:p w14:paraId="3082A41F" w14:textId="48023931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1BE44487" w14:textId="4B1645DA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1F25A5BE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0254346E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75CC3581" w14:textId="208FAC54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24D3C743" w14:textId="362D8E93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1651C8EC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Aplikace zákona o sociálních službách</w:t>
            </w:r>
          </w:p>
        </w:tc>
        <w:tc>
          <w:tcPr>
            <w:tcW w:w="1522" w:type="dxa"/>
          </w:tcPr>
          <w:p w14:paraId="6E8DC262" w14:textId="1858D81B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5A95C426" w14:textId="1EDF10A1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3E92CB68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20923A50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0CC368DC" w14:textId="42D2DECB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0D3ADDDF" w14:textId="3F9A7007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6B9011A8" w14:textId="37BE8A9C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Bezpečnost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kvalita </w:t>
            </w: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sociálních a zdravotních služeb</w:t>
            </w:r>
          </w:p>
        </w:tc>
        <w:tc>
          <w:tcPr>
            <w:tcW w:w="1522" w:type="dxa"/>
          </w:tcPr>
          <w:p w14:paraId="410C946B" w14:textId="536E5F65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11023C57" w14:textId="4F6717E5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1DD19512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0C50A79D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22C8878C" w14:textId="2EB9E824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46B9FAD3" w14:textId="0204D8E2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265E7174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Zajišťování sociálně </w:t>
            </w: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lastRenderedPageBreak/>
              <w:t>právního poradenství</w:t>
            </w:r>
          </w:p>
        </w:tc>
        <w:tc>
          <w:tcPr>
            <w:tcW w:w="1522" w:type="dxa"/>
          </w:tcPr>
          <w:p w14:paraId="04651C2B" w14:textId="4C4E7E42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DODAVATEL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>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103346E3" w14:textId="1AA699C0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1A331A7B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358B9403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0F011379" w14:textId="2D0B711D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7DFC2FCF" w14:textId="3754B35F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67D85248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Kompenzační pomůcky</w:t>
            </w:r>
          </w:p>
        </w:tc>
        <w:tc>
          <w:tcPr>
            <w:tcW w:w="1522" w:type="dxa"/>
          </w:tcPr>
          <w:p w14:paraId="431C7A14" w14:textId="7A4E7846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70D987FE" w14:textId="35F640B0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6443146E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7C73B538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477206A6" w14:textId="2AFF3CAE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7E8BA5FF" w14:textId="7C75DE8D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4EC30BD0" w14:textId="3E878D3B" w:rsidR="00A32E49" w:rsidRPr="00972E7E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3200CA">
              <w:rPr>
                <w:rFonts w:ascii="Segoe UI" w:hAnsi="Segoe UI" w:cs="Segoe UI"/>
                <w:b/>
                <w:bCs/>
                <w:sz w:val="22"/>
                <w:szCs w:val="22"/>
              </w:rPr>
              <w:t>Sociální situace spojené s doprovázením umírajícího a pečujícího</w:t>
            </w:r>
          </w:p>
        </w:tc>
        <w:tc>
          <w:tcPr>
            <w:tcW w:w="1522" w:type="dxa"/>
          </w:tcPr>
          <w:p w14:paraId="04AABCB0" w14:textId="2F690E84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2BA90EE5" w14:textId="36841873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0FAD22FD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0023F571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50E7B5AB" w14:textId="1CC79C34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4F32941B" w14:textId="64313111" w:rsidTr="00A32E49">
        <w:tc>
          <w:tcPr>
            <w:tcW w:w="1922" w:type="dxa"/>
            <w:shd w:val="clear" w:color="auto" w:fill="F2F2F2" w:themeFill="background1" w:themeFillShade="F2"/>
            <w:vAlign w:val="center"/>
          </w:tcPr>
          <w:p w14:paraId="4E6C1F73" w14:textId="77777777" w:rsidR="00A32E49" w:rsidRPr="006A5200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6A5200">
              <w:rPr>
                <w:rFonts w:ascii="Segoe UI" w:hAnsi="Segoe UI" w:cs="Segoe UI"/>
                <w:b/>
                <w:bCs/>
                <w:sz w:val="22"/>
                <w:szCs w:val="22"/>
              </w:rPr>
              <w:t>Etika pomáhajících profesí, hranice klienta a pomáhajícího pracovníka</w:t>
            </w:r>
          </w:p>
        </w:tc>
        <w:tc>
          <w:tcPr>
            <w:tcW w:w="1522" w:type="dxa"/>
          </w:tcPr>
          <w:p w14:paraId="3E7628A4" w14:textId="6C5EA5CF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 – JE-LI RELEVANTNÍ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88" w:type="dxa"/>
            <w:vAlign w:val="center"/>
          </w:tcPr>
          <w:p w14:paraId="24FF51BA" w14:textId="2515554D" w:rsidR="00A32E49" w:rsidRPr="005252B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71EF02F7" w14:textId="77777777" w:rsidR="00A32E49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1598" w:type="dxa"/>
            <w:vAlign w:val="center"/>
          </w:tcPr>
          <w:p w14:paraId="7951B8FC" w14:textId="77777777" w:rsidR="00A32E49" w:rsidRPr="001F0722" w:rsidRDefault="00A32E49" w:rsidP="001C218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597" w:type="dxa"/>
            <w:vAlign w:val="center"/>
          </w:tcPr>
          <w:p w14:paraId="4E34521C" w14:textId="30C04B30" w:rsidR="00A32E49" w:rsidRPr="005252B2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8F416F">
              <w:rPr>
                <w:rFonts w:ascii="Segoe UI" w:hAnsi="Segoe UI" w:cs="Segoe UI"/>
                <w:sz w:val="22"/>
                <w:szCs w:val="22"/>
                <w:highlight w:val="yellow"/>
              </w:rPr>
              <w:t>[DOPLNÍ DODAVATEL]</w:t>
            </w:r>
          </w:p>
        </w:tc>
      </w:tr>
      <w:tr w:rsidR="00A32E49" w14:paraId="68F6BB8E" w14:textId="483EDC74" w:rsidTr="00A32E49">
        <w:tc>
          <w:tcPr>
            <w:tcW w:w="7465" w:type="dxa"/>
            <w:gridSpan w:val="5"/>
            <w:shd w:val="clear" w:color="auto" w:fill="F2F2F2" w:themeFill="background1" w:themeFillShade="F2"/>
          </w:tcPr>
          <w:p w14:paraId="364D782D" w14:textId="5601E1DC" w:rsidR="00A32E49" w:rsidRPr="0004476D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Celková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odměna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za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celý 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rozsah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P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lnění v Kč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včetně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DPH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r w:rsidRPr="001C2187">
              <w:rPr>
                <w:rFonts w:ascii="Segoe UI" w:hAnsi="Segoe UI" w:cs="Segoe UI"/>
                <w:b/>
                <w:bCs/>
                <w:sz w:val="22"/>
                <w:szCs w:val="22"/>
              </w:rPr>
              <w:t>(</w:t>
            </w:r>
            <w:bookmarkStart w:id="100" w:name="_Hlk46992031"/>
            <w:r w:rsidRPr="001C2187">
              <w:rPr>
                <w:rFonts w:ascii="Segoe UI" w:hAnsi="Segoe UI" w:cs="Segoe UI"/>
                <w:b/>
                <w:bCs/>
                <w:sz w:val="22"/>
                <w:szCs w:val="22"/>
              </w:rPr>
              <w:t>v případě plátce DPH</w:t>
            </w:r>
            <w:bookmarkEnd w:id="100"/>
            <w:r w:rsidRPr="001C2187">
              <w:rPr>
                <w:rFonts w:ascii="Segoe UI" w:hAnsi="Segoe UI" w:cs="Segoe UI"/>
                <w:b/>
                <w:bCs/>
                <w:sz w:val="22"/>
                <w:szCs w:val="22"/>
              </w:rPr>
              <w:t>)</w:t>
            </w:r>
          </w:p>
          <w:p w14:paraId="65C245A5" w14:textId="7124E362" w:rsidR="00A32E49" w:rsidRPr="0081080E" w:rsidRDefault="00A32E49" w:rsidP="003200CA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Celková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odměna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za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celý 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rozsah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P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lnění v Kč </w:t>
            </w:r>
            <w:r w:rsidRPr="001C2187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(v případě 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ne</w:t>
            </w:r>
            <w:r w:rsidRPr="001C2187">
              <w:rPr>
                <w:rFonts w:ascii="Segoe UI" w:hAnsi="Segoe UI" w:cs="Segoe UI"/>
                <w:b/>
                <w:bCs/>
                <w:sz w:val="22"/>
                <w:szCs w:val="22"/>
              </w:rPr>
              <w:t>plátce DPH)</w:t>
            </w:r>
            <w:r w:rsidRPr="005252B2" w:rsidDel="001C2187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597" w:type="dxa"/>
          </w:tcPr>
          <w:p w14:paraId="2E9C37A4" w14:textId="6312B83F" w:rsidR="00A32E49" w:rsidRPr="005252B2" w:rsidRDefault="00A32E49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</w:tbl>
    <w:p w14:paraId="5C863703" w14:textId="77777777" w:rsidR="0004476D" w:rsidRDefault="0004476D" w:rsidP="00184864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</w:p>
    <w:p w14:paraId="23F954AB" w14:textId="77777777" w:rsidR="0004476D" w:rsidRDefault="0004476D">
      <w:pPr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br w:type="page"/>
      </w:r>
    </w:p>
    <w:p w14:paraId="2F31F126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3 – Seznam poddodavatelů </w:t>
      </w:r>
    </w:p>
    <w:p w14:paraId="29FD0E28" w14:textId="77777777" w:rsidR="0004476D" w:rsidRDefault="0004476D" w:rsidP="0004476D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doplní seznam poddodavatelů s tím, že jeho struktura bude vycházet z minimálních požadavků zadavatele uvedených v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6C14D5B7" w14:textId="77777777" w:rsidR="0004476D" w:rsidRDefault="0004476D">
      <w:pPr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</w:p>
    <w:p w14:paraId="7657CEBB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4 – Realizační tým </w:t>
      </w:r>
    </w:p>
    <w:p w14:paraId="21A2C283" w14:textId="77777777" w:rsidR="00184864" w:rsidRPr="005B2228" w:rsidRDefault="0004476D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 ve vztahu k technické kvalifikaci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dodavatele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sectPr w:rsidR="00184864" w:rsidRPr="005B2228" w:rsidSect="005242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CFE68" w16cex:dateUtc="2020-09-16T19:13:00Z"/>
  <w16cex:commentExtensible w16cex:durableId="230D00B7" w16cex:dateUtc="2020-09-16T19:23:00Z"/>
  <w16cex:commentExtensible w16cex:durableId="230D0386" w16cex:dateUtc="2020-09-16T19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EE83C0" w16cid:durableId="2305D8CD"/>
  <w16cid:commentId w16cid:paraId="4D81C9DD" w16cid:durableId="230CFE68"/>
  <w16cid:commentId w16cid:paraId="1C5A429A" w16cid:durableId="2305DAF2"/>
  <w16cid:commentId w16cid:paraId="6221EE11" w16cid:durableId="230D00B7"/>
  <w16cid:commentId w16cid:paraId="2AA68AE0" w16cid:durableId="2305E1EC"/>
  <w16cid:commentId w16cid:paraId="23B50F23" w16cid:durableId="230D03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E11E6" w14:textId="77777777" w:rsidR="00EE0A3F" w:rsidRDefault="00EE0A3F">
      <w:r>
        <w:separator/>
      </w:r>
    </w:p>
  </w:endnote>
  <w:endnote w:type="continuationSeparator" w:id="0">
    <w:p w14:paraId="64D151C1" w14:textId="77777777" w:rsidR="00EE0A3F" w:rsidRDefault="00EE0A3F">
      <w:r>
        <w:continuationSeparator/>
      </w:r>
    </w:p>
  </w:endnote>
  <w:endnote w:type="continuationNotice" w:id="1">
    <w:p w14:paraId="4E3CFB3E" w14:textId="77777777" w:rsidR="00EE0A3F" w:rsidRDefault="00EE0A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D3641" w14:textId="77777777" w:rsidR="00691265" w:rsidRDefault="006912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B4F94" w14:textId="7E40EBB1" w:rsidR="00691265" w:rsidRPr="00670DC8" w:rsidRDefault="00691265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 w:rsidR="003022AF">
      <w:rPr>
        <w:rFonts w:ascii="Segoe UI" w:hAnsi="Segoe UI" w:cs="Segoe UI"/>
        <w:noProof/>
      </w:rPr>
      <w:t>10</w:t>
    </w:r>
    <w:r w:rsidRPr="00670DC8">
      <w:rPr>
        <w:rFonts w:ascii="Segoe UI" w:hAnsi="Segoe UI" w:cs="Segoe UI"/>
      </w:rPr>
      <w:fldChar w:fldCharType="end"/>
    </w:r>
  </w:p>
  <w:p w14:paraId="49E8BAD4" w14:textId="77777777" w:rsidR="00691265" w:rsidRDefault="006912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657B" w14:textId="77777777" w:rsidR="00691265" w:rsidRDefault="006912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2797B" w14:textId="77777777" w:rsidR="00EE0A3F" w:rsidRDefault="00EE0A3F">
      <w:r>
        <w:separator/>
      </w:r>
    </w:p>
  </w:footnote>
  <w:footnote w:type="continuationSeparator" w:id="0">
    <w:p w14:paraId="4663ADEE" w14:textId="77777777" w:rsidR="00EE0A3F" w:rsidRDefault="00EE0A3F">
      <w:r>
        <w:continuationSeparator/>
      </w:r>
    </w:p>
  </w:footnote>
  <w:footnote w:type="continuationNotice" w:id="1">
    <w:p w14:paraId="1C2F9173" w14:textId="77777777" w:rsidR="00EE0A3F" w:rsidRDefault="00EE0A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6ED62" w14:textId="77777777" w:rsidR="00691265" w:rsidRDefault="006912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36B04" w14:textId="77777777" w:rsidR="00691265" w:rsidRDefault="006912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BBD3F" w14:textId="77777777" w:rsidR="00691265" w:rsidRDefault="00691265" w:rsidP="0052429A">
    <w:pPr>
      <w:pStyle w:val="Zhlav"/>
    </w:pPr>
    <w:r w:rsidRPr="009167D6">
      <w:rPr>
        <w:noProof/>
        <w:lang w:val="cs-CZ" w:eastAsia="cs-CZ"/>
      </w:rPr>
      <w:drawing>
        <wp:inline distT="0" distB="0" distL="0" distR="0" wp14:anchorId="36887ED2" wp14:editId="2D762026">
          <wp:extent cx="2628900" cy="546100"/>
          <wp:effectExtent l="0" t="0" r="0" b="635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27E93D" w14:textId="77777777" w:rsidR="00691265" w:rsidRDefault="00691265" w:rsidP="0052429A">
    <w:pPr>
      <w:pStyle w:val="Zhlav"/>
    </w:pPr>
  </w:p>
  <w:p w14:paraId="572B98BC" w14:textId="77777777" w:rsidR="00691265" w:rsidRPr="0052429A" w:rsidRDefault="00691265">
    <w:pPr>
      <w:pStyle w:val="Zhlav"/>
      <w:rPr>
        <w:rFonts w:ascii="Segoe UI" w:hAnsi="Segoe UI" w:cs="Segoe UI"/>
        <w:sz w:val="22"/>
        <w:szCs w:val="22"/>
        <w:lang w:val="cs-CZ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>
      <w:rPr>
        <w:rFonts w:ascii="Segoe UI" w:hAnsi="Segoe UI" w:cs="Segoe UI"/>
        <w:sz w:val="22"/>
        <w:szCs w:val="22"/>
        <w:lang w:val="cs-CZ"/>
      </w:rPr>
      <w:t>1</w:t>
    </w:r>
    <w:r w:rsidRPr="00112783">
      <w:rPr>
        <w:rFonts w:ascii="Segoe UI" w:hAnsi="Segoe UI" w:cs="Segoe UI"/>
        <w:sz w:val="22"/>
        <w:szCs w:val="22"/>
      </w:rPr>
      <w:t xml:space="preserve"> – </w:t>
    </w:r>
    <w:r>
      <w:rPr>
        <w:rFonts w:ascii="Segoe UI" w:hAnsi="Segoe UI" w:cs="Segoe UI"/>
        <w:bCs/>
        <w:sz w:val="22"/>
        <w:szCs w:val="22"/>
        <w:lang w:val="cs-CZ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1787C0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364865"/>
    <w:multiLevelType w:val="hybridMultilevel"/>
    <w:tmpl w:val="FE0EF786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033AB"/>
    <w:multiLevelType w:val="hybridMultilevel"/>
    <w:tmpl w:val="A8CAFFB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13100B66"/>
    <w:multiLevelType w:val="hybridMultilevel"/>
    <w:tmpl w:val="D43EF4D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5766AC"/>
    <w:multiLevelType w:val="hybridMultilevel"/>
    <w:tmpl w:val="29E8F7B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6904AC"/>
    <w:multiLevelType w:val="hybridMultilevel"/>
    <w:tmpl w:val="DA22E80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E55F5"/>
    <w:multiLevelType w:val="hybridMultilevel"/>
    <w:tmpl w:val="FBA6AEBE"/>
    <w:lvl w:ilvl="0" w:tplc="47029A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42A5"/>
    <w:multiLevelType w:val="hybridMultilevel"/>
    <w:tmpl w:val="DC22977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8D7679F"/>
    <w:multiLevelType w:val="hybridMultilevel"/>
    <w:tmpl w:val="2D6835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886E15"/>
    <w:multiLevelType w:val="hybridMultilevel"/>
    <w:tmpl w:val="DAD4B86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6" w15:restartNumberingAfterBreak="0">
    <w:nsid w:val="32563D5E"/>
    <w:multiLevelType w:val="hybridMultilevel"/>
    <w:tmpl w:val="E5628B02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595F30"/>
    <w:multiLevelType w:val="hybridMultilevel"/>
    <w:tmpl w:val="DA0EF5D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C8A4C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7F3ED9"/>
    <w:multiLevelType w:val="hybridMultilevel"/>
    <w:tmpl w:val="7D800D0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CE8212B"/>
    <w:multiLevelType w:val="hybridMultilevel"/>
    <w:tmpl w:val="3880DC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1B41CD5"/>
    <w:multiLevelType w:val="hybridMultilevel"/>
    <w:tmpl w:val="B34AD40A"/>
    <w:lvl w:ilvl="0" w:tplc="C23ABDD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28D4552"/>
    <w:multiLevelType w:val="hybridMultilevel"/>
    <w:tmpl w:val="0F1E5F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6B0473"/>
    <w:multiLevelType w:val="hybridMultilevel"/>
    <w:tmpl w:val="BE22C74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AF6537C"/>
    <w:multiLevelType w:val="hybridMultilevel"/>
    <w:tmpl w:val="F3EA204E"/>
    <w:lvl w:ilvl="0" w:tplc="C23ABDD4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5EE53B2F"/>
    <w:multiLevelType w:val="hybridMultilevel"/>
    <w:tmpl w:val="990274FC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2F4BFD"/>
    <w:multiLevelType w:val="hybridMultilevel"/>
    <w:tmpl w:val="B5DAEAE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5496666"/>
    <w:multiLevelType w:val="hybridMultilevel"/>
    <w:tmpl w:val="34CE4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C68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</w:lvl>
    <w:lvl w:ilvl="6" w:tplc="B688314E" w:tentative="1">
      <w:start w:val="1"/>
      <w:numFmt w:val="decimal"/>
      <w:lvlText w:val="%7."/>
      <w:lvlJc w:val="left"/>
      <w:pPr>
        <w:ind w:left="5040" w:hanging="360"/>
      </w:p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D2786"/>
    <w:multiLevelType w:val="hybridMultilevel"/>
    <w:tmpl w:val="0ED2077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6D41E7"/>
    <w:multiLevelType w:val="hybridMultilevel"/>
    <w:tmpl w:val="E3AE263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4AA664A"/>
    <w:multiLevelType w:val="hybridMultilevel"/>
    <w:tmpl w:val="DCAA230A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C7788C"/>
    <w:multiLevelType w:val="hybridMultilevel"/>
    <w:tmpl w:val="BB08C1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5"/>
  </w:num>
  <w:num w:numId="3">
    <w:abstractNumId w:val="13"/>
  </w:num>
  <w:num w:numId="4">
    <w:abstractNumId w:val="3"/>
  </w:num>
  <w:num w:numId="5">
    <w:abstractNumId w:val="15"/>
  </w:num>
  <w:num w:numId="6">
    <w:abstractNumId w:val="38"/>
  </w:num>
  <w:num w:numId="7">
    <w:abstractNumId w:val="33"/>
  </w:num>
  <w:num w:numId="8">
    <w:abstractNumId w:val="1"/>
  </w:num>
  <w:num w:numId="9">
    <w:abstractNumId w:val="43"/>
  </w:num>
  <w:num w:numId="10">
    <w:abstractNumId w:val="36"/>
  </w:num>
  <w:num w:numId="11">
    <w:abstractNumId w:val="17"/>
  </w:num>
  <w:num w:numId="12">
    <w:abstractNumId w:val="9"/>
  </w:num>
  <w:num w:numId="13">
    <w:abstractNumId w:val="41"/>
  </w:num>
  <w:num w:numId="14">
    <w:abstractNumId w:val="30"/>
  </w:num>
  <w:num w:numId="15">
    <w:abstractNumId w:val="18"/>
  </w:num>
  <w:num w:numId="16">
    <w:abstractNumId w:val="44"/>
  </w:num>
  <w:num w:numId="17">
    <w:abstractNumId w:val="19"/>
  </w:num>
  <w:num w:numId="18">
    <w:abstractNumId w:val="6"/>
  </w:num>
  <w:num w:numId="19">
    <w:abstractNumId w:val="35"/>
  </w:num>
  <w:num w:numId="20">
    <w:abstractNumId w:val="4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37"/>
  </w:num>
  <w:num w:numId="26">
    <w:abstractNumId w:val="11"/>
  </w:num>
  <w:num w:numId="27">
    <w:abstractNumId w:val="8"/>
  </w:num>
  <w:num w:numId="28">
    <w:abstractNumId w:val="14"/>
  </w:num>
  <w:num w:numId="29">
    <w:abstractNumId w:val="16"/>
  </w:num>
  <w:num w:numId="30">
    <w:abstractNumId w:val="27"/>
  </w:num>
  <w:num w:numId="31">
    <w:abstractNumId w:val="23"/>
  </w:num>
  <w:num w:numId="32">
    <w:abstractNumId w:val="32"/>
  </w:num>
  <w:num w:numId="33">
    <w:abstractNumId w:val="7"/>
  </w:num>
  <w:num w:numId="34">
    <w:abstractNumId w:val="39"/>
  </w:num>
  <w:num w:numId="35">
    <w:abstractNumId w:val="42"/>
  </w:num>
  <w:num w:numId="36">
    <w:abstractNumId w:val="22"/>
  </w:num>
  <w:num w:numId="37">
    <w:abstractNumId w:val="20"/>
  </w:num>
  <w:num w:numId="38">
    <w:abstractNumId w:val="2"/>
  </w:num>
  <w:num w:numId="39">
    <w:abstractNumId w:val="40"/>
  </w:num>
  <w:num w:numId="40">
    <w:abstractNumId w:val="0"/>
  </w:num>
  <w:num w:numId="41">
    <w:abstractNumId w:val="34"/>
  </w:num>
  <w:num w:numId="42">
    <w:abstractNumId w:val="29"/>
  </w:num>
  <w:num w:numId="43">
    <w:abstractNumId w:val="24"/>
  </w:num>
  <w:num w:numId="44">
    <w:abstractNumId w:val="31"/>
  </w:num>
  <w:num w:numId="45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7E"/>
    <w:rsid w:val="000028F6"/>
    <w:rsid w:val="00004937"/>
    <w:rsid w:val="00014F25"/>
    <w:rsid w:val="00015087"/>
    <w:rsid w:val="00016268"/>
    <w:rsid w:val="00020C12"/>
    <w:rsid w:val="00021DC7"/>
    <w:rsid w:val="000250A4"/>
    <w:rsid w:val="00026247"/>
    <w:rsid w:val="00027B33"/>
    <w:rsid w:val="00027E1C"/>
    <w:rsid w:val="00032C07"/>
    <w:rsid w:val="00033020"/>
    <w:rsid w:val="00033994"/>
    <w:rsid w:val="0003466A"/>
    <w:rsid w:val="00035634"/>
    <w:rsid w:val="0003596E"/>
    <w:rsid w:val="0004476D"/>
    <w:rsid w:val="00045382"/>
    <w:rsid w:val="00065377"/>
    <w:rsid w:val="00066390"/>
    <w:rsid w:val="00070BBD"/>
    <w:rsid w:val="00072452"/>
    <w:rsid w:val="00077548"/>
    <w:rsid w:val="000803FC"/>
    <w:rsid w:val="00083464"/>
    <w:rsid w:val="00083B49"/>
    <w:rsid w:val="0008575D"/>
    <w:rsid w:val="00086380"/>
    <w:rsid w:val="0009701F"/>
    <w:rsid w:val="0009716C"/>
    <w:rsid w:val="000B1830"/>
    <w:rsid w:val="000B794F"/>
    <w:rsid w:val="000C560A"/>
    <w:rsid w:val="000C56EE"/>
    <w:rsid w:val="000E283E"/>
    <w:rsid w:val="000E29F7"/>
    <w:rsid w:val="000E2E72"/>
    <w:rsid w:val="000E32A7"/>
    <w:rsid w:val="000F525D"/>
    <w:rsid w:val="000F6BE4"/>
    <w:rsid w:val="000F721C"/>
    <w:rsid w:val="001013A3"/>
    <w:rsid w:val="001104E0"/>
    <w:rsid w:val="00113322"/>
    <w:rsid w:val="0011721B"/>
    <w:rsid w:val="00117223"/>
    <w:rsid w:val="0011741A"/>
    <w:rsid w:val="00121D70"/>
    <w:rsid w:val="00123348"/>
    <w:rsid w:val="001248D5"/>
    <w:rsid w:val="001272C8"/>
    <w:rsid w:val="00127924"/>
    <w:rsid w:val="00127925"/>
    <w:rsid w:val="00133940"/>
    <w:rsid w:val="0014000A"/>
    <w:rsid w:val="00144F07"/>
    <w:rsid w:val="001516B9"/>
    <w:rsid w:val="00152C6D"/>
    <w:rsid w:val="00152D48"/>
    <w:rsid w:val="0015739F"/>
    <w:rsid w:val="00181CE5"/>
    <w:rsid w:val="00184864"/>
    <w:rsid w:val="00187034"/>
    <w:rsid w:val="0019541C"/>
    <w:rsid w:val="00195D11"/>
    <w:rsid w:val="001A5063"/>
    <w:rsid w:val="001A50AA"/>
    <w:rsid w:val="001A54D7"/>
    <w:rsid w:val="001B4563"/>
    <w:rsid w:val="001B4E5D"/>
    <w:rsid w:val="001B5400"/>
    <w:rsid w:val="001B60B2"/>
    <w:rsid w:val="001C2187"/>
    <w:rsid w:val="001D05CE"/>
    <w:rsid w:val="001D2BCE"/>
    <w:rsid w:val="001D3D15"/>
    <w:rsid w:val="001D6529"/>
    <w:rsid w:val="001D7AF0"/>
    <w:rsid w:val="001E0A87"/>
    <w:rsid w:val="001E2F50"/>
    <w:rsid w:val="001E542F"/>
    <w:rsid w:val="001F0A72"/>
    <w:rsid w:val="001F26B6"/>
    <w:rsid w:val="001F5992"/>
    <w:rsid w:val="001F5EA7"/>
    <w:rsid w:val="001F6E71"/>
    <w:rsid w:val="00206375"/>
    <w:rsid w:val="00207214"/>
    <w:rsid w:val="002147D1"/>
    <w:rsid w:val="002177F1"/>
    <w:rsid w:val="00217883"/>
    <w:rsid w:val="002179C3"/>
    <w:rsid w:val="00217A92"/>
    <w:rsid w:val="00217DC3"/>
    <w:rsid w:val="002235EC"/>
    <w:rsid w:val="00227430"/>
    <w:rsid w:val="00240868"/>
    <w:rsid w:val="00256C45"/>
    <w:rsid w:val="00261A79"/>
    <w:rsid w:val="002630B8"/>
    <w:rsid w:val="00264244"/>
    <w:rsid w:val="00265C8D"/>
    <w:rsid w:val="00266F0B"/>
    <w:rsid w:val="00273885"/>
    <w:rsid w:val="00273B50"/>
    <w:rsid w:val="00276457"/>
    <w:rsid w:val="00282A3B"/>
    <w:rsid w:val="00286E50"/>
    <w:rsid w:val="00287088"/>
    <w:rsid w:val="002874AD"/>
    <w:rsid w:val="002901CD"/>
    <w:rsid w:val="00294340"/>
    <w:rsid w:val="002944D7"/>
    <w:rsid w:val="00294AA6"/>
    <w:rsid w:val="00294BF4"/>
    <w:rsid w:val="002A34A7"/>
    <w:rsid w:val="002A5627"/>
    <w:rsid w:val="002B2708"/>
    <w:rsid w:val="002B3B76"/>
    <w:rsid w:val="002B4094"/>
    <w:rsid w:val="002B40FA"/>
    <w:rsid w:val="002B5E94"/>
    <w:rsid w:val="002C037B"/>
    <w:rsid w:val="002C048C"/>
    <w:rsid w:val="002D3BFC"/>
    <w:rsid w:val="002D46BE"/>
    <w:rsid w:val="002E0D0B"/>
    <w:rsid w:val="002E118C"/>
    <w:rsid w:val="002E1271"/>
    <w:rsid w:val="002E34E3"/>
    <w:rsid w:val="002E4034"/>
    <w:rsid w:val="002E7B88"/>
    <w:rsid w:val="002F1788"/>
    <w:rsid w:val="002F188C"/>
    <w:rsid w:val="002F54D1"/>
    <w:rsid w:val="002F6EFA"/>
    <w:rsid w:val="00300E58"/>
    <w:rsid w:val="003022AF"/>
    <w:rsid w:val="00303E63"/>
    <w:rsid w:val="00306503"/>
    <w:rsid w:val="00306AEE"/>
    <w:rsid w:val="00306EBC"/>
    <w:rsid w:val="0031156F"/>
    <w:rsid w:val="003130C8"/>
    <w:rsid w:val="00315D56"/>
    <w:rsid w:val="00316E1A"/>
    <w:rsid w:val="003200CA"/>
    <w:rsid w:val="00321678"/>
    <w:rsid w:val="00326E41"/>
    <w:rsid w:val="0033149A"/>
    <w:rsid w:val="00331973"/>
    <w:rsid w:val="00332373"/>
    <w:rsid w:val="0033390E"/>
    <w:rsid w:val="00334BB3"/>
    <w:rsid w:val="003434CD"/>
    <w:rsid w:val="00345C8E"/>
    <w:rsid w:val="00347656"/>
    <w:rsid w:val="00350E51"/>
    <w:rsid w:val="0035266C"/>
    <w:rsid w:val="00353413"/>
    <w:rsid w:val="0036284D"/>
    <w:rsid w:val="00363FAE"/>
    <w:rsid w:val="00367DCE"/>
    <w:rsid w:val="0037106F"/>
    <w:rsid w:val="00371B6C"/>
    <w:rsid w:val="00377DB9"/>
    <w:rsid w:val="0038102D"/>
    <w:rsid w:val="00381D9F"/>
    <w:rsid w:val="00382263"/>
    <w:rsid w:val="00390DFA"/>
    <w:rsid w:val="00391377"/>
    <w:rsid w:val="0039643D"/>
    <w:rsid w:val="00396E59"/>
    <w:rsid w:val="00397520"/>
    <w:rsid w:val="00397BF7"/>
    <w:rsid w:val="003A5269"/>
    <w:rsid w:val="003A5F30"/>
    <w:rsid w:val="003B0FD6"/>
    <w:rsid w:val="003B503E"/>
    <w:rsid w:val="003B55C8"/>
    <w:rsid w:val="003B6356"/>
    <w:rsid w:val="003B6B33"/>
    <w:rsid w:val="003C0EE7"/>
    <w:rsid w:val="003C3509"/>
    <w:rsid w:val="003C36F5"/>
    <w:rsid w:val="003D15C7"/>
    <w:rsid w:val="003D3ED6"/>
    <w:rsid w:val="003D52F1"/>
    <w:rsid w:val="003D74EC"/>
    <w:rsid w:val="003E33B1"/>
    <w:rsid w:val="003F0A0E"/>
    <w:rsid w:val="003F70D2"/>
    <w:rsid w:val="00413059"/>
    <w:rsid w:val="00416A23"/>
    <w:rsid w:val="00417F41"/>
    <w:rsid w:val="00420945"/>
    <w:rsid w:val="00425456"/>
    <w:rsid w:val="00426F20"/>
    <w:rsid w:val="00435B6D"/>
    <w:rsid w:val="00436FE6"/>
    <w:rsid w:val="00437739"/>
    <w:rsid w:val="004403B0"/>
    <w:rsid w:val="00440904"/>
    <w:rsid w:val="00442F81"/>
    <w:rsid w:val="00457172"/>
    <w:rsid w:val="0046165F"/>
    <w:rsid w:val="00461ED9"/>
    <w:rsid w:val="00462FB3"/>
    <w:rsid w:val="004713CE"/>
    <w:rsid w:val="00474F6B"/>
    <w:rsid w:val="0047539F"/>
    <w:rsid w:val="004759C9"/>
    <w:rsid w:val="00476236"/>
    <w:rsid w:val="00481455"/>
    <w:rsid w:val="00482C20"/>
    <w:rsid w:val="00482E39"/>
    <w:rsid w:val="00491677"/>
    <w:rsid w:val="004A23E1"/>
    <w:rsid w:val="004A37AB"/>
    <w:rsid w:val="004B2090"/>
    <w:rsid w:val="004B6D2A"/>
    <w:rsid w:val="004C04D8"/>
    <w:rsid w:val="004C0B5E"/>
    <w:rsid w:val="004C4A67"/>
    <w:rsid w:val="004C4C7D"/>
    <w:rsid w:val="004E068F"/>
    <w:rsid w:val="004F1EC1"/>
    <w:rsid w:val="005007C2"/>
    <w:rsid w:val="00501FFC"/>
    <w:rsid w:val="00504876"/>
    <w:rsid w:val="00506B7E"/>
    <w:rsid w:val="005125B4"/>
    <w:rsid w:val="0052183F"/>
    <w:rsid w:val="0052429A"/>
    <w:rsid w:val="00527410"/>
    <w:rsid w:val="00527954"/>
    <w:rsid w:val="00530D9D"/>
    <w:rsid w:val="00532390"/>
    <w:rsid w:val="005379DE"/>
    <w:rsid w:val="00542BE4"/>
    <w:rsid w:val="00544B7D"/>
    <w:rsid w:val="00547C48"/>
    <w:rsid w:val="00550251"/>
    <w:rsid w:val="00555FB9"/>
    <w:rsid w:val="00561EE3"/>
    <w:rsid w:val="00566EEE"/>
    <w:rsid w:val="00567667"/>
    <w:rsid w:val="00570A03"/>
    <w:rsid w:val="00571E7A"/>
    <w:rsid w:val="00580D27"/>
    <w:rsid w:val="0058195A"/>
    <w:rsid w:val="00582A1E"/>
    <w:rsid w:val="00582BC0"/>
    <w:rsid w:val="00591229"/>
    <w:rsid w:val="00595D04"/>
    <w:rsid w:val="005B1CAF"/>
    <w:rsid w:val="005B1D2C"/>
    <w:rsid w:val="005B2228"/>
    <w:rsid w:val="005B4289"/>
    <w:rsid w:val="005B5863"/>
    <w:rsid w:val="005B5A76"/>
    <w:rsid w:val="005C2CD1"/>
    <w:rsid w:val="005C41A2"/>
    <w:rsid w:val="005C5DA2"/>
    <w:rsid w:val="005D1293"/>
    <w:rsid w:val="005D3F33"/>
    <w:rsid w:val="005D405B"/>
    <w:rsid w:val="005D4CFA"/>
    <w:rsid w:val="005D6351"/>
    <w:rsid w:val="005D6745"/>
    <w:rsid w:val="005D6AE8"/>
    <w:rsid w:val="005E09E4"/>
    <w:rsid w:val="005E6CE7"/>
    <w:rsid w:val="005E71A8"/>
    <w:rsid w:val="005E7793"/>
    <w:rsid w:val="005F11F3"/>
    <w:rsid w:val="005F2C79"/>
    <w:rsid w:val="005F6A99"/>
    <w:rsid w:val="006002A9"/>
    <w:rsid w:val="00605B0A"/>
    <w:rsid w:val="00606986"/>
    <w:rsid w:val="006226C9"/>
    <w:rsid w:val="00623520"/>
    <w:rsid w:val="00633838"/>
    <w:rsid w:val="00635AF4"/>
    <w:rsid w:val="00636445"/>
    <w:rsid w:val="0064151D"/>
    <w:rsid w:val="006476E8"/>
    <w:rsid w:val="00650CC2"/>
    <w:rsid w:val="00651BB2"/>
    <w:rsid w:val="0065581D"/>
    <w:rsid w:val="0066204F"/>
    <w:rsid w:val="006631CB"/>
    <w:rsid w:val="00666843"/>
    <w:rsid w:val="00670DC8"/>
    <w:rsid w:val="00672952"/>
    <w:rsid w:val="006766B1"/>
    <w:rsid w:val="0068484C"/>
    <w:rsid w:val="006862D6"/>
    <w:rsid w:val="00687228"/>
    <w:rsid w:val="00691265"/>
    <w:rsid w:val="006930AA"/>
    <w:rsid w:val="00695751"/>
    <w:rsid w:val="006A2E95"/>
    <w:rsid w:val="006A4D1D"/>
    <w:rsid w:val="006A5200"/>
    <w:rsid w:val="006B20D1"/>
    <w:rsid w:val="006B3201"/>
    <w:rsid w:val="006C1C78"/>
    <w:rsid w:val="006C4B8C"/>
    <w:rsid w:val="006D0549"/>
    <w:rsid w:val="006D1416"/>
    <w:rsid w:val="006D503E"/>
    <w:rsid w:val="006D672C"/>
    <w:rsid w:val="006E23C4"/>
    <w:rsid w:val="006F0237"/>
    <w:rsid w:val="006F16CB"/>
    <w:rsid w:val="006F1C47"/>
    <w:rsid w:val="006F2298"/>
    <w:rsid w:val="006F2DBB"/>
    <w:rsid w:val="00706E7D"/>
    <w:rsid w:val="00712F23"/>
    <w:rsid w:val="0071499B"/>
    <w:rsid w:val="00720DD4"/>
    <w:rsid w:val="00725898"/>
    <w:rsid w:val="007306F9"/>
    <w:rsid w:val="00735510"/>
    <w:rsid w:val="00746930"/>
    <w:rsid w:val="00751C48"/>
    <w:rsid w:val="00756D32"/>
    <w:rsid w:val="00761C3B"/>
    <w:rsid w:val="00762757"/>
    <w:rsid w:val="00763B58"/>
    <w:rsid w:val="007644BE"/>
    <w:rsid w:val="0077083D"/>
    <w:rsid w:val="007768EB"/>
    <w:rsid w:val="00776B09"/>
    <w:rsid w:val="00783788"/>
    <w:rsid w:val="00784B92"/>
    <w:rsid w:val="00785298"/>
    <w:rsid w:val="00785686"/>
    <w:rsid w:val="00787914"/>
    <w:rsid w:val="007926C3"/>
    <w:rsid w:val="007A016F"/>
    <w:rsid w:val="007A021E"/>
    <w:rsid w:val="007A092E"/>
    <w:rsid w:val="007A5766"/>
    <w:rsid w:val="007B2B2E"/>
    <w:rsid w:val="007B7B38"/>
    <w:rsid w:val="007C23AF"/>
    <w:rsid w:val="007C64B9"/>
    <w:rsid w:val="007D0CBD"/>
    <w:rsid w:val="007D2DF9"/>
    <w:rsid w:val="007D5A24"/>
    <w:rsid w:val="007D7769"/>
    <w:rsid w:val="007E388A"/>
    <w:rsid w:val="007E5BF8"/>
    <w:rsid w:val="007F07B5"/>
    <w:rsid w:val="00803FEA"/>
    <w:rsid w:val="0081080E"/>
    <w:rsid w:val="00812CA5"/>
    <w:rsid w:val="008154BF"/>
    <w:rsid w:val="00821124"/>
    <w:rsid w:val="00822460"/>
    <w:rsid w:val="00826DF7"/>
    <w:rsid w:val="00830ECD"/>
    <w:rsid w:val="00831441"/>
    <w:rsid w:val="00834475"/>
    <w:rsid w:val="00837833"/>
    <w:rsid w:val="0084355F"/>
    <w:rsid w:val="008475D1"/>
    <w:rsid w:val="008544D9"/>
    <w:rsid w:val="0086088E"/>
    <w:rsid w:val="00865864"/>
    <w:rsid w:val="008851DF"/>
    <w:rsid w:val="00886AE9"/>
    <w:rsid w:val="00890E76"/>
    <w:rsid w:val="008A631C"/>
    <w:rsid w:val="008B146F"/>
    <w:rsid w:val="008B75E4"/>
    <w:rsid w:val="008B7DC6"/>
    <w:rsid w:val="008C1385"/>
    <w:rsid w:val="008C429D"/>
    <w:rsid w:val="008D5770"/>
    <w:rsid w:val="008D6378"/>
    <w:rsid w:val="008E0786"/>
    <w:rsid w:val="008E34E8"/>
    <w:rsid w:val="008F1E69"/>
    <w:rsid w:val="008F2650"/>
    <w:rsid w:val="008F4748"/>
    <w:rsid w:val="008F53DA"/>
    <w:rsid w:val="00900258"/>
    <w:rsid w:val="00907499"/>
    <w:rsid w:val="00913021"/>
    <w:rsid w:val="009157DD"/>
    <w:rsid w:val="009167D6"/>
    <w:rsid w:val="009278E1"/>
    <w:rsid w:val="009279C7"/>
    <w:rsid w:val="00927A1A"/>
    <w:rsid w:val="00930616"/>
    <w:rsid w:val="00931FCA"/>
    <w:rsid w:val="00935DA2"/>
    <w:rsid w:val="00937EA0"/>
    <w:rsid w:val="00942236"/>
    <w:rsid w:val="00944FE7"/>
    <w:rsid w:val="00947D41"/>
    <w:rsid w:val="00951D9D"/>
    <w:rsid w:val="00953B4A"/>
    <w:rsid w:val="00956C27"/>
    <w:rsid w:val="0095705B"/>
    <w:rsid w:val="00957C7E"/>
    <w:rsid w:val="00972A27"/>
    <w:rsid w:val="00972E46"/>
    <w:rsid w:val="00972E7E"/>
    <w:rsid w:val="00975D7F"/>
    <w:rsid w:val="00984FF8"/>
    <w:rsid w:val="00987D3D"/>
    <w:rsid w:val="00991E11"/>
    <w:rsid w:val="00992F01"/>
    <w:rsid w:val="009A1DAC"/>
    <w:rsid w:val="009A412C"/>
    <w:rsid w:val="009B1C9E"/>
    <w:rsid w:val="009B1FD1"/>
    <w:rsid w:val="009C02B0"/>
    <w:rsid w:val="009C394D"/>
    <w:rsid w:val="009C63BC"/>
    <w:rsid w:val="009D0712"/>
    <w:rsid w:val="009D11E3"/>
    <w:rsid w:val="009D4721"/>
    <w:rsid w:val="009D51AB"/>
    <w:rsid w:val="009D737F"/>
    <w:rsid w:val="009E3DC1"/>
    <w:rsid w:val="009E76F3"/>
    <w:rsid w:val="009F12C6"/>
    <w:rsid w:val="009F272B"/>
    <w:rsid w:val="00A01501"/>
    <w:rsid w:val="00A01BA3"/>
    <w:rsid w:val="00A14134"/>
    <w:rsid w:val="00A14A93"/>
    <w:rsid w:val="00A15F01"/>
    <w:rsid w:val="00A173DD"/>
    <w:rsid w:val="00A21B73"/>
    <w:rsid w:val="00A2517A"/>
    <w:rsid w:val="00A266BD"/>
    <w:rsid w:val="00A26CF5"/>
    <w:rsid w:val="00A32E49"/>
    <w:rsid w:val="00A33302"/>
    <w:rsid w:val="00A410F3"/>
    <w:rsid w:val="00A43208"/>
    <w:rsid w:val="00A43A34"/>
    <w:rsid w:val="00A43EDA"/>
    <w:rsid w:val="00A502C8"/>
    <w:rsid w:val="00A54008"/>
    <w:rsid w:val="00A54598"/>
    <w:rsid w:val="00A62406"/>
    <w:rsid w:val="00A66851"/>
    <w:rsid w:val="00A670F4"/>
    <w:rsid w:val="00A67FA8"/>
    <w:rsid w:val="00A703A7"/>
    <w:rsid w:val="00A71B3E"/>
    <w:rsid w:val="00A7262E"/>
    <w:rsid w:val="00A7756E"/>
    <w:rsid w:val="00A80D20"/>
    <w:rsid w:val="00A84458"/>
    <w:rsid w:val="00A927D5"/>
    <w:rsid w:val="00A94096"/>
    <w:rsid w:val="00A9733B"/>
    <w:rsid w:val="00AA00CB"/>
    <w:rsid w:val="00AA5856"/>
    <w:rsid w:val="00AB16FA"/>
    <w:rsid w:val="00AB494F"/>
    <w:rsid w:val="00AB4A41"/>
    <w:rsid w:val="00AB4E0C"/>
    <w:rsid w:val="00AB6F17"/>
    <w:rsid w:val="00AC31CB"/>
    <w:rsid w:val="00AD0F1B"/>
    <w:rsid w:val="00AD113B"/>
    <w:rsid w:val="00AD33E6"/>
    <w:rsid w:val="00AD641A"/>
    <w:rsid w:val="00AE2EC8"/>
    <w:rsid w:val="00AE5B38"/>
    <w:rsid w:val="00AE5E07"/>
    <w:rsid w:val="00AE6D91"/>
    <w:rsid w:val="00AE761B"/>
    <w:rsid w:val="00AF21B8"/>
    <w:rsid w:val="00AF4CCC"/>
    <w:rsid w:val="00AF4D34"/>
    <w:rsid w:val="00AF66D6"/>
    <w:rsid w:val="00B0782B"/>
    <w:rsid w:val="00B07B05"/>
    <w:rsid w:val="00B07CE5"/>
    <w:rsid w:val="00B10EF4"/>
    <w:rsid w:val="00B1241D"/>
    <w:rsid w:val="00B12BCD"/>
    <w:rsid w:val="00B130A0"/>
    <w:rsid w:val="00B13FE7"/>
    <w:rsid w:val="00B1539F"/>
    <w:rsid w:val="00B1567B"/>
    <w:rsid w:val="00B16900"/>
    <w:rsid w:val="00B25182"/>
    <w:rsid w:val="00B27493"/>
    <w:rsid w:val="00B407BE"/>
    <w:rsid w:val="00B429A1"/>
    <w:rsid w:val="00B4441D"/>
    <w:rsid w:val="00B4442E"/>
    <w:rsid w:val="00B46460"/>
    <w:rsid w:val="00B5443C"/>
    <w:rsid w:val="00B550A5"/>
    <w:rsid w:val="00B63089"/>
    <w:rsid w:val="00B637BB"/>
    <w:rsid w:val="00B64141"/>
    <w:rsid w:val="00B64F2F"/>
    <w:rsid w:val="00B65BB5"/>
    <w:rsid w:val="00B70123"/>
    <w:rsid w:val="00B70E04"/>
    <w:rsid w:val="00B71696"/>
    <w:rsid w:val="00B80384"/>
    <w:rsid w:val="00B9164C"/>
    <w:rsid w:val="00B931A7"/>
    <w:rsid w:val="00BA11DA"/>
    <w:rsid w:val="00BA3981"/>
    <w:rsid w:val="00BA3C49"/>
    <w:rsid w:val="00BA477F"/>
    <w:rsid w:val="00BA568A"/>
    <w:rsid w:val="00BA6EFC"/>
    <w:rsid w:val="00BB2B7E"/>
    <w:rsid w:val="00BB2E85"/>
    <w:rsid w:val="00BB4897"/>
    <w:rsid w:val="00BC14EC"/>
    <w:rsid w:val="00BC1991"/>
    <w:rsid w:val="00BC3263"/>
    <w:rsid w:val="00BC5EE2"/>
    <w:rsid w:val="00BD0F62"/>
    <w:rsid w:val="00BE24E3"/>
    <w:rsid w:val="00BE60EA"/>
    <w:rsid w:val="00BF116F"/>
    <w:rsid w:val="00C03EEC"/>
    <w:rsid w:val="00C10D84"/>
    <w:rsid w:val="00C143C6"/>
    <w:rsid w:val="00C149CC"/>
    <w:rsid w:val="00C1696E"/>
    <w:rsid w:val="00C16FBA"/>
    <w:rsid w:val="00C2418F"/>
    <w:rsid w:val="00C25169"/>
    <w:rsid w:val="00C25B6E"/>
    <w:rsid w:val="00C31F26"/>
    <w:rsid w:val="00C33AB1"/>
    <w:rsid w:val="00C33B55"/>
    <w:rsid w:val="00C3583B"/>
    <w:rsid w:val="00C4054A"/>
    <w:rsid w:val="00C409D8"/>
    <w:rsid w:val="00C413D2"/>
    <w:rsid w:val="00C42294"/>
    <w:rsid w:val="00C42B30"/>
    <w:rsid w:val="00C60876"/>
    <w:rsid w:val="00C63CCB"/>
    <w:rsid w:val="00C67018"/>
    <w:rsid w:val="00C67917"/>
    <w:rsid w:val="00C70933"/>
    <w:rsid w:val="00C70CAB"/>
    <w:rsid w:val="00C72C22"/>
    <w:rsid w:val="00C845E3"/>
    <w:rsid w:val="00C85CDC"/>
    <w:rsid w:val="00C95C29"/>
    <w:rsid w:val="00C976E8"/>
    <w:rsid w:val="00CA67E6"/>
    <w:rsid w:val="00CB005F"/>
    <w:rsid w:val="00CB4EB7"/>
    <w:rsid w:val="00CB6418"/>
    <w:rsid w:val="00CB6986"/>
    <w:rsid w:val="00CB7C02"/>
    <w:rsid w:val="00CC3066"/>
    <w:rsid w:val="00CC55F5"/>
    <w:rsid w:val="00CC768C"/>
    <w:rsid w:val="00CD338D"/>
    <w:rsid w:val="00CD34C1"/>
    <w:rsid w:val="00CD4148"/>
    <w:rsid w:val="00CD4D79"/>
    <w:rsid w:val="00CD6400"/>
    <w:rsid w:val="00CD6921"/>
    <w:rsid w:val="00CE0E82"/>
    <w:rsid w:val="00CE3DAF"/>
    <w:rsid w:val="00CE6BC9"/>
    <w:rsid w:val="00CF0363"/>
    <w:rsid w:val="00CF7764"/>
    <w:rsid w:val="00D0019D"/>
    <w:rsid w:val="00D01E28"/>
    <w:rsid w:val="00D06633"/>
    <w:rsid w:val="00D06880"/>
    <w:rsid w:val="00D07F7E"/>
    <w:rsid w:val="00D10493"/>
    <w:rsid w:val="00D14D2D"/>
    <w:rsid w:val="00D16C4B"/>
    <w:rsid w:val="00D177A8"/>
    <w:rsid w:val="00D32478"/>
    <w:rsid w:val="00D35F44"/>
    <w:rsid w:val="00D43D57"/>
    <w:rsid w:val="00D45104"/>
    <w:rsid w:val="00D468A5"/>
    <w:rsid w:val="00D46FAB"/>
    <w:rsid w:val="00D47F08"/>
    <w:rsid w:val="00D55991"/>
    <w:rsid w:val="00D61E7E"/>
    <w:rsid w:val="00D6594B"/>
    <w:rsid w:val="00D755FD"/>
    <w:rsid w:val="00D75A48"/>
    <w:rsid w:val="00D8512F"/>
    <w:rsid w:val="00D854E4"/>
    <w:rsid w:val="00D85BEE"/>
    <w:rsid w:val="00D9038F"/>
    <w:rsid w:val="00D90B53"/>
    <w:rsid w:val="00D94441"/>
    <w:rsid w:val="00D97727"/>
    <w:rsid w:val="00D97D47"/>
    <w:rsid w:val="00DA3494"/>
    <w:rsid w:val="00DA4B42"/>
    <w:rsid w:val="00DA6C07"/>
    <w:rsid w:val="00DA71B4"/>
    <w:rsid w:val="00DA78A5"/>
    <w:rsid w:val="00DB1931"/>
    <w:rsid w:val="00DC49EA"/>
    <w:rsid w:val="00DC71D5"/>
    <w:rsid w:val="00DD1946"/>
    <w:rsid w:val="00DD6E77"/>
    <w:rsid w:val="00DD72BE"/>
    <w:rsid w:val="00DE31F3"/>
    <w:rsid w:val="00DE68C8"/>
    <w:rsid w:val="00DF3DAF"/>
    <w:rsid w:val="00DF50BD"/>
    <w:rsid w:val="00E0139B"/>
    <w:rsid w:val="00E02005"/>
    <w:rsid w:val="00E055FB"/>
    <w:rsid w:val="00E06B25"/>
    <w:rsid w:val="00E21416"/>
    <w:rsid w:val="00E259AC"/>
    <w:rsid w:val="00E30023"/>
    <w:rsid w:val="00E30B12"/>
    <w:rsid w:val="00E3253D"/>
    <w:rsid w:val="00E36862"/>
    <w:rsid w:val="00E370CD"/>
    <w:rsid w:val="00E373FB"/>
    <w:rsid w:val="00E427AD"/>
    <w:rsid w:val="00E44F25"/>
    <w:rsid w:val="00E500A3"/>
    <w:rsid w:val="00E55CDE"/>
    <w:rsid w:val="00E565BD"/>
    <w:rsid w:val="00E633A1"/>
    <w:rsid w:val="00E645C7"/>
    <w:rsid w:val="00E737AC"/>
    <w:rsid w:val="00E74E1A"/>
    <w:rsid w:val="00E75E01"/>
    <w:rsid w:val="00E76CE1"/>
    <w:rsid w:val="00E811DE"/>
    <w:rsid w:val="00E81D23"/>
    <w:rsid w:val="00E83469"/>
    <w:rsid w:val="00E83756"/>
    <w:rsid w:val="00E83928"/>
    <w:rsid w:val="00E83BBD"/>
    <w:rsid w:val="00E84B90"/>
    <w:rsid w:val="00EA2FCD"/>
    <w:rsid w:val="00EA393C"/>
    <w:rsid w:val="00EA54AF"/>
    <w:rsid w:val="00EA576B"/>
    <w:rsid w:val="00EA7D32"/>
    <w:rsid w:val="00EB4004"/>
    <w:rsid w:val="00EC0981"/>
    <w:rsid w:val="00EC268C"/>
    <w:rsid w:val="00EC2B52"/>
    <w:rsid w:val="00ED2A09"/>
    <w:rsid w:val="00ED30DB"/>
    <w:rsid w:val="00ED7010"/>
    <w:rsid w:val="00ED7DA0"/>
    <w:rsid w:val="00ED7E02"/>
    <w:rsid w:val="00EE0A3F"/>
    <w:rsid w:val="00EE54E1"/>
    <w:rsid w:val="00EE7758"/>
    <w:rsid w:val="00EF1249"/>
    <w:rsid w:val="00EF254D"/>
    <w:rsid w:val="00EF58B9"/>
    <w:rsid w:val="00EF6A67"/>
    <w:rsid w:val="00EF7446"/>
    <w:rsid w:val="00F00B2C"/>
    <w:rsid w:val="00F014DC"/>
    <w:rsid w:val="00F02E30"/>
    <w:rsid w:val="00F07455"/>
    <w:rsid w:val="00F1202C"/>
    <w:rsid w:val="00F23518"/>
    <w:rsid w:val="00F2601E"/>
    <w:rsid w:val="00F27860"/>
    <w:rsid w:val="00F30FE9"/>
    <w:rsid w:val="00F31EA8"/>
    <w:rsid w:val="00F353A4"/>
    <w:rsid w:val="00F3597D"/>
    <w:rsid w:val="00F35A56"/>
    <w:rsid w:val="00F407DE"/>
    <w:rsid w:val="00F4194E"/>
    <w:rsid w:val="00F43984"/>
    <w:rsid w:val="00F43E75"/>
    <w:rsid w:val="00F50F81"/>
    <w:rsid w:val="00F52B20"/>
    <w:rsid w:val="00F52C02"/>
    <w:rsid w:val="00F60803"/>
    <w:rsid w:val="00F66CD5"/>
    <w:rsid w:val="00F67C9C"/>
    <w:rsid w:val="00F74534"/>
    <w:rsid w:val="00F80408"/>
    <w:rsid w:val="00F80E56"/>
    <w:rsid w:val="00F867C6"/>
    <w:rsid w:val="00F922BE"/>
    <w:rsid w:val="00F9292A"/>
    <w:rsid w:val="00F93E37"/>
    <w:rsid w:val="00F97A96"/>
    <w:rsid w:val="00FA2F48"/>
    <w:rsid w:val="00FA35A6"/>
    <w:rsid w:val="00FB70DE"/>
    <w:rsid w:val="00FC0565"/>
    <w:rsid w:val="00FC056B"/>
    <w:rsid w:val="00FC0FD2"/>
    <w:rsid w:val="00FC1694"/>
    <w:rsid w:val="00FC184F"/>
    <w:rsid w:val="00FC443D"/>
    <w:rsid w:val="00FC48D9"/>
    <w:rsid w:val="00FC6B87"/>
    <w:rsid w:val="00FD2151"/>
    <w:rsid w:val="00FD70ED"/>
    <w:rsid w:val="00FD71A0"/>
    <w:rsid w:val="00FE1AA8"/>
    <w:rsid w:val="00FE48A3"/>
    <w:rsid w:val="00FE7A9F"/>
    <w:rsid w:val="00FF1FF4"/>
    <w:rsid w:val="00FF326A"/>
    <w:rsid w:val="00FF4476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D4D33"/>
  <w15:docId w15:val="{62181869-66B2-4DBE-946A-66EEBDAF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D07F7E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qFormat/>
    <w:rsid w:val="00D07F7E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aliases w:val="Bod"/>
    <w:basedOn w:val="Normln"/>
    <w:next w:val="Normln"/>
    <w:link w:val="Nadpis5Char"/>
    <w:uiPriority w:val="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D07F7E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D07F7E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rsid w:val="00D07F7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rsid w:val="00D07F7E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"/>
    <w:rsid w:val="00D07F7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D07F7E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D07F7E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D07F7E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07F7E"/>
    <w:pPr>
      <w:ind w:left="720"/>
      <w:contextualSpacing/>
    </w:pPr>
    <w:rPr>
      <w:lang w:val="x-none" w:eastAsia="x-none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34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D07F7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D07F7E"/>
    <w:rPr>
      <w:lang w:val="x-none" w:eastAsia="x-none"/>
    </w:rPr>
  </w:style>
  <w:style w:type="character" w:customStyle="1" w:styleId="TextkomenteChar1">
    <w:name w:val="Text komentáře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D07F7E"/>
    <w:rPr>
      <w:rFonts w:ascii="Times New Roman" w:eastAsia="Times New Roman" w:hAnsi="Times New Roman"/>
      <w:b/>
      <w:bCs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D07F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D07F7E"/>
    <w:rPr>
      <w:rFonts w:ascii="Tahoma" w:eastAsia="Times New Roman" w:hAnsi="Tahoma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F7E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D07F7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07F7E"/>
    <w:pPr>
      <w:numPr>
        <w:ilvl w:val="1"/>
        <w:numId w:val="7"/>
      </w:numPr>
      <w:tabs>
        <w:tab w:val="left" w:pos="270"/>
        <w:tab w:val="left" w:pos="825"/>
      </w:tabs>
      <w:spacing w:before="12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D07F7E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D07F7E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D07F7E"/>
  </w:style>
  <w:style w:type="paragraph" w:customStyle="1" w:styleId="Default">
    <w:name w:val="Default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D07F7E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qFormat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paragraph" w:customStyle="1" w:styleId="RLlneksmlouvy">
    <w:name w:val="RL Článek smlouvy"/>
    <w:basedOn w:val="Normln"/>
    <w:next w:val="RLTextlnkuslovan"/>
    <w:qFormat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D07F7E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D07F7E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D07F7E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D07F7E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D07F7E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D07F7E"/>
  </w:style>
  <w:style w:type="character" w:styleId="Hypertextovodkaz">
    <w:name w:val="Hyperlink"/>
    <w:uiPriority w:val="99"/>
    <w:unhideWhenUsed/>
    <w:rsid w:val="00D07F7E"/>
    <w:rPr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D07F7E"/>
    <w:rPr>
      <w:rFonts w:ascii="Courier New" w:eastAsia="Times New Roman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D07F7E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D07F7E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D07F7E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D07F7E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D07F7E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D07F7E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D07F7E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D07F7E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D07F7E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D07F7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hps">
    <w:name w:val="hps"/>
    <w:basedOn w:val="Standardnpsmoodstavce"/>
    <w:rsid w:val="00E370CD"/>
  </w:style>
  <w:style w:type="paragraph" w:customStyle="1" w:styleId="TitlePageHeader">
    <w:name w:val="TitlePage_Header"/>
    <w:basedOn w:val="Normln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82263"/>
    <w:pPr>
      <w:spacing w:after="120" w:line="280" w:lineRule="exact"/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382263"/>
    <w:rPr>
      <w:rFonts w:ascii="Arial" w:eastAsia="Times New Roman" w:hAnsi="Arial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A703A7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65C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65C8D"/>
    <w:rPr>
      <w:rFonts w:ascii="Times New Roman" w:eastAsia="Times New Roman" w:hAnsi="Times New Roman"/>
    </w:rPr>
  </w:style>
  <w:style w:type="paragraph" w:customStyle="1" w:styleId="RLdajeosmluvnstran0">
    <w:name w:val="RL Údaje o smluvní straně"/>
    <w:basedOn w:val="Normln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qFormat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qFormat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0">
    <w:name w:val="Nevyřešená zmínka1"/>
    <w:basedOn w:val="Standardnpsmoodstavce"/>
    <w:uiPriority w:val="99"/>
    <w:semiHidden/>
    <w:unhideWhenUsed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qFormat/>
    <w:rsid w:val="00287088"/>
    <w:pPr>
      <w:numPr>
        <w:numId w:val="21"/>
      </w:numPr>
      <w:spacing w:after="120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40F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0F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B40FA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F7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589D-E71E-42A9-BEA1-47A24609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7915</Words>
  <Characters>46705</Characters>
  <Application>Microsoft Office Word</Application>
  <DocSecurity>0</DocSecurity>
  <Lines>389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MTL_Ondřej Kmoch</dc:creator>
  <cp:lastModifiedBy>Mikletičová Lenka Ing.</cp:lastModifiedBy>
  <cp:revision>4</cp:revision>
  <cp:lastPrinted>2015-01-16T09:06:00Z</cp:lastPrinted>
  <dcterms:created xsi:type="dcterms:W3CDTF">2020-09-24T08:55:00Z</dcterms:created>
  <dcterms:modified xsi:type="dcterms:W3CDTF">2020-09-24T09:04:00Z</dcterms:modified>
</cp:coreProperties>
</file>