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 xml:space="preserve">Příloha č. 3   </w:t>
      </w:r>
    </w:p>
    <w:p w:rsidR="00A30B94" w:rsidRPr="00A30B94" w:rsidRDefault="00A30B94" w:rsidP="00A30B94">
      <w:pPr>
        <w:keepNext/>
        <w:overflowPunct w:val="0"/>
        <w:autoSpaceDE w:val="0"/>
        <w:autoSpaceDN w:val="0"/>
        <w:adjustRightInd w:val="0"/>
        <w:spacing w:after="0" w:line="240" w:lineRule="auto"/>
        <w:textAlignment w:val="baseline"/>
        <w:outlineLvl w:val="2"/>
        <w:rPr>
          <w:rFonts w:ascii="Arial" w:eastAsia="MS Mincho" w:hAnsi="Arial" w:cs="Arial"/>
          <w:b/>
          <w:bCs/>
          <w:position w:val="6"/>
          <w:sz w:val="28"/>
          <w:szCs w:val="28"/>
          <w:lang w:eastAsia="cs-CZ"/>
        </w:rPr>
      </w:pPr>
      <w:r w:rsidRPr="00A30B94">
        <w:rPr>
          <w:rFonts w:ascii="Arial" w:eastAsia="MS Mincho" w:hAnsi="Arial" w:cs="Arial"/>
          <w:b/>
          <w:bCs/>
          <w:position w:val="6"/>
          <w:lang w:eastAsia="cs-CZ"/>
        </w:rPr>
        <w:t xml:space="preserve">                                                   </w:t>
      </w:r>
      <w:r w:rsidRPr="00A30B94">
        <w:rPr>
          <w:rFonts w:ascii="Arial" w:eastAsia="MS Mincho" w:hAnsi="Arial" w:cs="Arial"/>
          <w:b/>
          <w:bCs/>
          <w:position w:val="6"/>
          <w:sz w:val="28"/>
          <w:szCs w:val="28"/>
          <w:lang w:eastAsia="cs-CZ"/>
        </w:rPr>
        <w:t>Návrh smlouvy o dílo</w:t>
      </w:r>
    </w:p>
    <w:p w:rsidR="00A30B94" w:rsidRPr="00A30B94" w:rsidRDefault="00A30B94" w:rsidP="00A30B94">
      <w:pPr>
        <w:overflowPunct w:val="0"/>
        <w:autoSpaceDE w:val="0"/>
        <w:autoSpaceDN w:val="0"/>
        <w:adjustRightInd w:val="0"/>
        <w:spacing w:after="0" w:line="240" w:lineRule="auto"/>
        <w:jc w:val="center"/>
        <w:textAlignment w:val="baseline"/>
        <w:rPr>
          <w:rFonts w:ascii="Arial" w:eastAsia="MS Mincho" w:hAnsi="Arial" w:cs="Arial"/>
          <w:b/>
          <w:sz w:val="28"/>
          <w:szCs w:val="28"/>
          <w:lang w:eastAsia="cs-CZ"/>
        </w:rPr>
      </w:pPr>
    </w:p>
    <w:p w:rsidR="00A30B94" w:rsidRPr="00A30B94" w:rsidRDefault="00A30B94" w:rsidP="00A30B94">
      <w:pPr>
        <w:overflowPunct w:val="0"/>
        <w:autoSpaceDE w:val="0"/>
        <w:autoSpaceDN w:val="0"/>
        <w:adjustRightInd w:val="0"/>
        <w:spacing w:after="0" w:line="240" w:lineRule="auto"/>
        <w:jc w:val="center"/>
        <w:textAlignment w:val="baseline"/>
        <w:rPr>
          <w:rFonts w:ascii="Arial" w:eastAsia="MS Mincho" w:hAnsi="Arial" w:cs="Arial"/>
          <w:lang w:eastAsia="cs-CZ"/>
        </w:rPr>
      </w:pPr>
      <w:r w:rsidRPr="00A30B94">
        <w:rPr>
          <w:rFonts w:ascii="Arial" w:eastAsia="MS Mincho" w:hAnsi="Arial" w:cs="Arial"/>
          <w:lang w:eastAsia="cs-CZ"/>
        </w:rPr>
        <w:t>ID:</w:t>
      </w:r>
    </w:p>
    <w:p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uzavřené dle § 2586 a násl. zákona č. 89/2012 Sb.,</w:t>
      </w:r>
    </w:p>
    <w:p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občanský zákoník, ve znění pozdějších předpisů (dále jen „občanský zákoník“)</w:t>
      </w:r>
    </w:p>
    <w:p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na akci</w:t>
      </w:r>
    </w:p>
    <w:p w:rsidR="00A30B94" w:rsidRPr="00A30B94" w:rsidRDefault="00A30B94" w:rsidP="00A30B94">
      <w:pPr>
        <w:overflowPunct w:val="0"/>
        <w:autoSpaceDE w:val="0"/>
        <w:autoSpaceDN w:val="0"/>
        <w:adjustRightInd w:val="0"/>
        <w:spacing w:after="0" w:line="240" w:lineRule="auto"/>
        <w:textAlignment w:val="baseline"/>
        <w:rPr>
          <w:rFonts w:ascii="Arial" w:eastAsia="MS Mincho" w:hAnsi="Arial" w:cs="Arial"/>
          <w:lang w:eastAsia="cs-CZ"/>
        </w:rPr>
      </w:pPr>
    </w:p>
    <w:p w:rsidR="00A30B94" w:rsidRPr="00A30B94" w:rsidRDefault="00A30B94" w:rsidP="00A30B9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cs-CZ"/>
        </w:rPr>
      </w:pPr>
      <w:r w:rsidRPr="0061658F">
        <w:rPr>
          <w:rFonts w:ascii="Arial" w:eastAsia="Times New Roman" w:hAnsi="Arial" w:cs="Arial"/>
          <w:b/>
          <w:sz w:val="24"/>
          <w:szCs w:val="20"/>
          <w:lang w:eastAsia="cs-CZ"/>
        </w:rPr>
        <w:t>„</w:t>
      </w:r>
      <w:r w:rsidR="00263874" w:rsidRPr="0061658F">
        <w:rPr>
          <w:rFonts w:ascii="Arial" w:eastAsia="Times New Roman" w:hAnsi="Arial" w:cs="Arial"/>
          <w:b/>
          <w:lang w:eastAsia="cs-CZ"/>
        </w:rPr>
        <w:t xml:space="preserve">Domov Jeřabina Pelhřimov - DZR Horní Cerekev </w:t>
      </w:r>
      <w:r w:rsidRPr="0061658F">
        <w:rPr>
          <w:rFonts w:ascii="Arial" w:eastAsia="Times New Roman" w:hAnsi="Arial" w:cs="Arial"/>
          <w:b/>
          <w:sz w:val="24"/>
          <w:szCs w:val="24"/>
          <w:lang w:eastAsia="cs-CZ"/>
        </w:rPr>
        <w:t>“</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Pr="00A30B94" w:rsidRDefault="00A30B94" w:rsidP="00A30B94">
      <w:pPr>
        <w:tabs>
          <w:tab w:val="left" w:pos="708"/>
          <w:tab w:val="center" w:pos="4536"/>
          <w:tab w:val="right" w:pos="9072"/>
        </w:tabs>
        <w:spacing w:after="0" w:line="240" w:lineRule="auto"/>
        <w:rPr>
          <w:rFonts w:ascii="Arial" w:eastAsia="Times New Roman" w:hAnsi="Arial" w:cs="Arial"/>
          <w:lang w:eastAsia="cs-CZ"/>
        </w:rPr>
      </w:pPr>
    </w:p>
    <w:p w:rsidR="00A30B94" w:rsidRPr="00A30B94" w:rsidRDefault="00A30B94" w:rsidP="00A30B94">
      <w:pPr>
        <w:tabs>
          <w:tab w:val="left" w:pos="708"/>
          <w:tab w:val="center" w:pos="4536"/>
          <w:tab w:val="right" w:pos="9072"/>
        </w:tabs>
        <w:spacing w:after="0" w:line="240" w:lineRule="auto"/>
        <w:jc w:val="center"/>
        <w:rPr>
          <w:rFonts w:ascii="Arial" w:eastAsia="Times New Roman" w:hAnsi="Arial" w:cs="Arial"/>
          <w:b/>
          <w:lang w:eastAsia="cs-CZ"/>
        </w:rPr>
      </w:pPr>
      <w:r w:rsidRPr="00A30B94">
        <w:rPr>
          <w:rFonts w:ascii="Arial" w:eastAsia="Times New Roman" w:hAnsi="Arial" w:cs="Arial"/>
          <w:b/>
          <w:lang w:eastAsia="cs-CZ"/>
        </w:rPr>
        <w:t>Článek 1 – Smluvní strany</w:t>
      </w:r>
    </w:p>
    <w:p w:rsidR="00A30B94" w:rsidRPr="00A30B94" w:rsidRDefault="00A30B94" w:rsidP="00A30B94">
      <w:pPr>
        <w:tabs>
          <w:tab w:val="left" w:pos="708"/>
          <w:tab w:val="center" w:pos="4536"/>
          <w:tab w:val="right" w:pos="9072"/>
        </w:tabs>
        <w:spacing w:after="0" w:line="240" w:lineRule="auto"/>
        <w:rPr>
          <w:rFonts w:ascii="Arial" w:eastAsia="Times New Roman" w:hAnsi="Arial" w:cs="Arial"/>
          <w:b/>
          <w:lang w:eastAsia="cs-CZ"/>
        </w:rPr>
      </w:pP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r w:rsidRPr="00A30B94">
        <w:rPr>
          <w:rFonts w:ascii="Arial" w:eastAsia="MS Mincho" w:hAnsi="Arial" w:cs="Arial"/>
          <w:b/>
          <w:lang w:eastAsia="cs-CZ"/>
        </w:rPr>
        <w:t>Objednatel:</w:t>
      </w:r>
      <w:r w:rsidRPr="00A30B94">
        <w:rPr>
          <w:rFonts w:ascii="Arial" w:eastAsia="MS Mincho" w:hAnsi="Arial" w:cs="Arial"/>
          <w:b/>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b/>
          <w:lang w:eastAsia="cs-CZ"/>
        </w:rPr>
        <w:t>Kraj Vysočina</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se sídlem:</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t>Jihlava, Žižkova 57/1882, PSČ 587 33</w:t>
      </w:r>
    </w:p>
    <w:p w:rsidR="00A30B94" w:rsidRPr="00A30B94" w:rsidRDefault="006407A2" w:rsidP="00A30B94">
      <w:pPr>
        <w:overflowPunct w:val="0"/>
        <w:autoSpaceDE w:val="0"/>
        <w:autoSpaceDN w:val="0"/>
        <w:adjustRightInd w:val="0"/>
        <w:spacing w:after="0" w:line="240" w:lineRule="auto"/>
        <w:ind w:left="3540" w:hanging="3540"/>
        <w:textAlignment w:val="baseline"/>
        <w:rPr>
          <w:rFonts w:ascii="Arial" w:eastAsia="MS Mincho" w:hAnsi="Arial" w:cs="Arial"/>
          <w:lang w:eastAsia="cs-CZ"/>
        </w:rPr>
      </w:pPr>
      <w:r>
        <w:rPr>
          <w:rFonts w:ascii="Arial" w:eastAsia="MS Mincho" w:hAnsi="Arial" w:cs="Arial"/>
          <w:lang w:eastAsia="cs-CZ"/>
        </w:rPr>
        <w:t>zastoupený:</w:t>
      </w:r>
      <w:r>
        <w:rPr>
          <w:rFonts w:ascii="Arial" w:eastAsia="MS Mincho" w:hAnsi="Arial" w:cs="Arial"/>
          <w:lang w:eastAsia="cs-CZ"/>
        </w:rPr>
        <w:tab/>
        <w:t xml:space="preserve">Mgr. Vítězslavem </w:t>
      </w:r>
      <w:proofErr w:type="spellStart"/>
      <w:r>
        <w:rPr>
          <w:rFonts w:ascii="Arial" w:eastAsia="MS Mincho" w:hAnsi="Arial" w:cs="Arial"/>
          <w:lang w:eastAsia="cs-CZ"/>
        </w:rPr>
        <w:t>Schrekem</w:t>
      </w:r>
      <w:proofErr w:type="spellEnd"/>
      <w:r>
        <w:rPr>
          <w:rFonts w:ascii="Arial" w:eastAsia="MS Mincho" w:hAnsi="Arial" w:cs="Arial"/>
          <w:lang w:eastAsia="cs-CZ"/>
        </w:rPr>
        <w:t>, MBA, hejt</w:t>
      </w:r>
      <w:r w:rsidR="00A30B94" w:rsidRPr="00A30B94">
        <w:rPr>
          <w:rFonts w:ascii="Arial" w:eastAsia="MS Mincho" w:hAnsi="Arial" w:cs="Arial"/>
          <w:lang w:eastAsia="cs-CZ"/>
        </w:rPr>
        <w:t>manem kraje,</w:t>
      </w:r>
    </w:p>
    <w:p w:rsidR="00897FF8" w:rsidRDefault="006407A2" w:rsidP="00A30B94">
      <w:pPr>
        <w:overflowPunct w:val="0"/>
        <w:autoSpaceDE w:val="0"/>
        <w:autoSpaceDN w:val="0"/>
        <w:adjustRightInd w:val="0"/>
        <w:spacing w:after="0" w:line="240" w:lineRule="auto"/>
        <w:ind w:left="3540" w:hanging="3540"/>
        <w:jc w:val="both"/>
        <w:textAlignment w:val="baseline"/>
        <w:rPr>
          <w:rFonts w:ascii="Arial" w:eastAsia="MS Mincho" w:hAnsi="Arial" w:cs="Arial"/>
          <w:lang w:eastAsia="cs-CZ"/>
        </w:rPr>
      </w:pPr>
      <w:r>
        <w:rPr>
          <w:rFonts w:ascii="Arial" w:eastAsia="MS Mincho" w:hAnsi="Arial" w:cs="Arial"/>
          <w:lang w:eastAsia="cs-CZ"/>
        </w:rPr>
        <w:t>zástupce pro smluvní:</w:t>
      </w:r>
      <w:r>
        <w:rPr>
          <w:rFonts w:ascii="Arial" w:eastAsia="MS Mincho" w:hAnsi="Arial" w:cs="Arial"/>
          <w:lang w:eastAsia="cs-CZ"/>
        </w:rPr>
        <w:tab/>
        <w:t xml:space="preserve">Mgr. Vítězslav </w:t>
      </w:r>
      <w:proofErr w:type="spellStart"/>
      <w:r>
        <w:rPr>
          <w:rFonts w:ascii="Arial" w:eastAsia="MS Mincho" w:hAnsi="Arial" w:cs="Arial"/>
          <w:lang w:eastAsia="cs-CZ"/>
        </w:rPr>
        <w:t>Schrek</w:t>
      </w:r>
      <w:proofErr w:type="spellEnd"/>
      <w:r>
        <w:rPr>
          <w:rFonts w:ascii="Arial" w:eastAsia="MS Mincho" w:hAnsi="Arial" w:cs="Arial"/>
          <w:lang w:eastAsia="cs-CZ"/>
        </w:rPr>
        <w:t>, MBA</w:t>
      </w:r>
      <w:r w:rsidR="00897FF8">
        <w:rPr>
          <w:rFonts w:ascii="Arial" w:eastAsia="MS Mincho" w:hAnsi="Arial" w:cs="Arial"/>
          <w:lang w:eastAsia="cs-CZ"/>
        </w:rPr>
        <w:t>, Mgr. Karel Janoušek</w:t>
      </w:r>
    </w:p>
    <w:p w:rsidR="00A30B94" w:rsidRPr="00A30B94" w:rsidRDefault="00897FF8" w:rsidP="00A30B94">
      <w:pPr>
        <w:overflowPunct w:val="0"/>
        <w:autoSpaceDE w:val="0"/>
        <w:autoSpaceDN w:val="0"/>
        <w:adjustRightInd w:val="0"/>
        <w:spacing w:after="0" w:line="240" w:lineRule="auto"/>
        <w:ind w:left="3540" w:hanging="3540"/>
        <w:jc w:val="both"/>
        <w:textAlignment w:val="baseline"/>
        <w:rPr>
          <w:rFonts w:ascii="Arial" w:eastAsia="MS Mincho" w:hAnsi="Arial" w:cs="Arial"/>
          <w:lang w:eastAsia="cs-CZ"/>
        </w:rPr>
      </w:pPr>
      <w:r>
        <w:rPr>
          <w:rFonts w:ascii="Arial" w:eastAsia="MS Mincho" w:hAnsi="Arial" w:cs="Arial"/>
          <w:lang w:eastAsia="cs-CZ"/>
        </w:rPr>
        <w:t>k podpisu pověřen</w:t>
      </w:r>
      <w:r>
        <w:rPr>
          <w:rFonts w:ascii="Arial" w:eastAsia="MS Mincho" w:hAnsi="Arial" w:cs="Arial"/>
          <w:lang w:eastAsia="cs-CZ"/>
        </w:rPr>
        <w:tab/>
        <w:t>Mgr. Karel Janoušek, člen rady kraje</w:t>
      </w:r>
      <w:r w:rsidR="005C6C50">
        <w:rPr>
          <w:rFonts w:ascii="Arial" w:eastAsia="MS Mincho" w:hAnsi="Arial" w:cs="Arial"/>
          <w:lang w:eastAsia="cs-CZ"/>
        </w:rPr>
        <w:t xml:space="preserve"> </w:t>
      </w:r>
    </w:p>
    <w:p w:rsidR="00A30B94" w:rsidRPr="0061658F" w:rsidRDefault="00A30B94" w:rsidP="00A30B94">
      <w:pPr>
        <w:overflowPunct w:val="0"/>
        <w:autoSpaceDE w:val="0"/>
        <w:autoSpaceDN w:val="0"/>
        <w:adjustRightInd w:val="0"/>
        <w:spacing w:after="0" w:line="240" w:lineRule="auto"/>
        <w:ind w:left="3540" w:hanging="3540"/>
        <w:textAlignment w:val="baseline"/>
        <w:rPr>
          <w:rFonts w:ascii="Arial" w:eastAsia="MS Mincho" w:hAnsi="Arial" w:cs="Arial"/>
          <w:lang w:eastAsia="cs-CZ"/>
        </w:rPr>
      </w:pPr>
      <w:r w:rsidRPr="00A30B94">
        <w:rPr>
          <w:rFonts w:ascii="Arial" w:eastAsia="MS Mincho" w:hAnsi="Arial" w:cs="Arial"/>
          <w:lang w:eastAsia="cs-CZ"/>
        </w:rPr>
        <w:t>zástupce pro věci technické:</w:t>
      </w:r>
      <w:r w:rsidRPr="00A30B94">
        <w:rPr>
          <w:rFonts w:ascii="Arial" w:eastAsia="MS Mincho" w:hAnsi="Arial" w:cs="Arial"/>
          <w:lang w:eastAsia="cs-CZ"/>
        </w:rPr>
        <w:tab/>
      </w:r>
      <w:r w:rsidRPr="0061658F">
        <w:rPr>
          <w:rFonts w:ascii="Arial" w:eastAsia="MS Mincho" w:hAnsi="Arial" w:cs="Arial"/>
          <w:lang w:eastAsia="cs-CZ"/>
        </w:rPr>
        <w:t xml:space="preserve">Ing. </w:t>
      </w:r>
      <w:r w:rsidR="00263874" w:rsidRPr="0061658F">
        <w:rPr>
          <w:rFonts w:ascii="Arial" w:eastAsia="MS Mincho" w:hAnsi="Arial" w:cs="Arial"/>
          <w:lang w:eastAsia="cs-CZ"/>
        </w:rPr>
        <w:t>Josef Kadlec</w:t>
      </w:r>
      <w:r w:rsidRPr="0061658F">
        <w:rPr>
          <w:rFonts w:ascii="Arial" w:eastAsia="MS Mincho" w:hAnsi="Arial" w:cs="Arial"/>
          <w:lang w:eastAsia="cs-CZ"/>
        </w:rPr>
        <w:t xml:space="preserve">, Ing. </w:t>
      </w:r>
      <w:r w:rsidR="002E06D4" w:rsidRPr="0061658F">
        <w:rPr>
          <w:rFonts w:ascii="Arial" w:eastAsia="MS Mincho" w:hAnsi="Arial" w:cs="Arial"/>
          <w:lang w:eastAsia="cs-CZ"/>
        </w:rPr>
        <w:t>Zdeněk Berka</w:t>
      </w:r>
      <w:r w:rsidRPr="0061658F">
        <w:rPr>
          <w:rFonts w:ascii="Arial" w:eastAsia="MS Mincho" w:hAnsi="Arial" w:cs="Arial"/>
          <w:lang w:eastAsia="cs-CZ"/>
        </w:rPr>
        <w:t xml:space="preserve">, odbor majetkový </w:t>
      </w:r>
      <w:proofErr w:type="spellStart"/>
      <w:r w:rsidRPr="0061658F">
        <w:rPr>
          <w:rFonts w:ascii="Arial" w:eastAsia="MS Mincho" w:hAnsi="Arial" w:cs="Arial"/>
          <w:lang w:eastAsia="cs-CZ"/>
        </w:rPr>
        <w:t>KrÚ</w:t>
      </w:r>
      <w:proofErr w:type="spellEnd"/>
      <w:r w:rsidRPr="0061658F">
        <w:rPr>
          <w:rFonts w:ascii="Arial" w:eastAsia="MS Mincho" w:hAnsi="Arial" w:cs="Arial"/>
          <w:lang w:eastAsia="cs-CZ"/>
        </w:rPr>
        <w:t xml:space="preserve"> Kraje Vysočina</w:t>
      </w:r>
    </w:p>
    <w:p w:rsidR="00A30B94" w:rsidRPr="00A30B94" w:rsidRDefault="002E06D4" w:rsidP="00A30B94">
      <w:pPr>
        <w:overflowPunct w:val="0"/>
        <w:autoSpaceDE w:val="0"/>
        <w:autoSpaceDN w:val="0"/>
        <w:adjustRightInd w:val="0"/>
        <w:spacing w:after="0" w:line="264" w:lineRule="auto"/>
        <w:textAlignment w:val="baseline"/>
        <w:rPr>
          <w:rFonts w:ascii="Arial" w:eastAsia="MS Mincho" w:hAnsi="Arial" w:cs="Arial"/>
          <w:lang w:eastAsia="cs-CZ"/>
        </w:rPr>
      </w:pPr>
      <w:r w:rsidRPr="0061658F">
        <w:rPr>
          <w:rFonts w:ascii="Arial" w:eastAsia="MS Mincho" w:hAnsi="Arial" w:cs="Arial"/>
          <w:lang w:eastAsia="cs-CZ"/>
        </w:rPr>
        <w:t>Tel:</w:t>
      </w:r>
      <w:r w:rsidRPr="0061658F">
        <w:rPr>
          <w:rFonts w:ascii="Arial" w:eastAsia="MS Mincho" w:hAnsi="Arial" w:cs="Arial"/>
          <w:lang w:eastAsia="cs-CZ"/>
        </w:rPr>
        <w:tab/>
      </w:r>
      <w:r w:rsidRPr="0061658F">
        <w:rPr>
          <w:rFonts w:ascii="Arial" w:eastAsia="MS Mincho" w:hAnsi="Arial" w:cs="Arial"/>
          <w:lang w:eastAsia="cs-CZ"/>
        </w:rPr>
        <w:tab/>
      </w:r>
      <w:r w:rsidRPr="0061658F">
        <w:rPr>
          <w:rFonts w:ascii="Arial" w:eastAsia="MS Mincho" w:hAnsi="Arial" w:cs="Arial"/>
          <w:lang w:eastAsia="cs-CZ"/>
        </w:rPr>
        <w:tab/>
      </w:r>
      <w:r w:rsidRPr="0061658F">
        <w:rPr>
          <w:rFonts w:ascii="Arial" w:eastAsia="MS Mincho" w:hAnsi="Arial" w:cs="Arial"/>
          <w:lang w:eastAsia="cs-CZ"/>
        </w:rPr>
        <w:tab/>
      </w:r>
      <w:r w:rsidRPr="0061658F">
        <w:rPr>
          <w:rFonts w:ascii="Arial" w:eastAsia="MS Mincho" w:hAnsi="Arial" w:cs="Arial"/>
          <w:lang w:eastAsia="cs-CZ"/>
        </w:rPr>
        <w:tab/>
        <w:t>+420 564602</w:t>
      </w:r>
      <w:r w:rsidR="00632BD5" w:rsidRPr="0061658F">
        <w:rPr>
          <w:rFonts w:ascii="Arial" w:eastAsia="MS Mincho" w:hAnsi="Arial" w:cs="Arial"/>
          <w:lang w:eastAsia="cs-CZ"/>
        </w:rPr>
        <w:t>362</w:t>
      </w:r>
      <w:r w:rsidRPr="0061658F">
        <w:rPr>
          <w:rFonts w:ascii="Arial" w:eastAsia="MS Mincho" w:hAnsi="Arial" w:cs="Arial"/>
          <w:lang w:eastAsia="cs-CZ"/>
        </w:rPr>
        <w:t>,</w:t>
      </w:r>
      <w:r w:rsidR="00897FF8">
        <w:rPr>
          <w:rFonts w:ascii="Arial" w:eastAsia="MS Mincho" w:hAnsi="Arial" w:cs="Arial"/>
          <w:lang w:eastAsia="cs-CZ"/>
        </w:rPr>
        <w:t xml:space="preserve"> </w:t>
      </w:r>
      <w:r w:rsidRPr="0061658F">
        <w:rPr>
          <w:rFonts w:ascii="Arial" w:eastAsia="MS Mincho" w:hAnsi="Arial" w:cs="Arial"/>
          <w:lang w:eastAsia="cs-CZ"/>
        </w:rPr>
        <w:t>+420 </w:t>
      </w:r>
      <w:r w:rsidR="00A30B94" w:rsidRPr="0061658F">
        <w:rPr>
          <w:rFonts w:ascii="Arial" w:eastAsia="MS Mincho" w:hAnsi="Arial" w:cs="Arial"/>
          <w:lang w:eastAsia="cs-CZ"/>
        </w:rPr>
        <w:t>564602</w:t>
      </w:r>
      <w:r w:rsidRPr="0061658F">
        <w:rPr>
          <w:rFonts w:ascii="Arial" w:eastAsia="MS Mincho" w:hAnsi="Arial" w:cs="Arial"/>
          <w:lang w:eastAsia="cs-CZ"/>
        </w:rPr>
        <w:t>205</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IČO:</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t>708 90 749</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bankovní </w:t>
      </w:r>
      <w:proofErr w:type="gramStart"/>
      <w:r w:rsidRPr="00A30B94">
        <w:rPr>
          <w:rFonts w:ascii="Arial" w:eastAsia="MS Mincho" w:hAnsi="Arial" w:cs="Arial"/>
          <w:lang w:eastAsia="cs-CZ"/>
        </w:rPr>
        <w:t>spojení :</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proofErr w:type="spellStart"/>
      <w:r w:rsidRPr="00A30B94">
        <w:rPr>
          <w:rFonts w:ascii="Arial" w:eastAsia="MS Mincho" w:hAnsi="Arial" w:cs="Arial"/>
          <w:lang w:eastAsia="cs-CZ"/>
        </w:rPr>
        <w:t>Sberbank</w:t>
      </w:r>
      <w:proofErr w:type="spellEnd"/>
      <w:proofErr w:type="gramEnd"/>
      <w:r w:rsidRPr="00A30B94">
        <w:rPr>
          <w:rFonts w:ascii="Arial" w:eastAsia="MS Mincho" w:hAnsi="Arial" w:cs="Arial"/>
          <w:lang w:eastAsia="cs-CZ"/>
        </w:rPr>
        <w:t xml:space="preserve"> CZ, a.s.</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číslo účtu: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t>4050005000/6800</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b/>
          <w:lang w:eastAsia="cs-CZ"/>
        </w:rPr>
        <w:t>Zhotovitel:</w:t>
      </w:r>
      <w:r w:rsidRPr="00A30B94">
        <w:rPr>
          <w:rFonts w:ascii="Arial" w:eastAsia="MS Mincho" w:hAnsi="Arial" w:cs="Arial"/>
          <w:b/>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se </w:t>
      </w:r>
      <w:proofErr w:type="gramStart"/>
      <w:r w:rsidRPr="00A30B94">
        <w:rPr>
          <w:rFonts w:ascii="Arial" w:eastAsia="MS Mincho" w:hAnsi="Arial" w:cs="Arial"/>
          <w:lang w:eastAsia="cs-CZ"/>
        </w:rPr>
        <w:t>sídlem:</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zastoupený:</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zástupce pro věci smluvní:</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zástupce pro věci technické:</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osoba pověřená vedením stavby:</w:t>
      </w:r>
      <w:r w:rsidRPr="00A30B94">
        <w:rPr>
          <w:rFonts w:ascii="Arial" w:eastAsia="MS Mincho" w:hAnsi="Arial" w:cs="Arial"/>
          <w:lang w:eastAsia="cs-CZ"/>
        </w:rPr>
        <w:tab/>
      </w:r>
      <w:r w:rsidRPr="00A30B94">
        <w:rPr>
          <w:rFonts w:ascii="Arial" w:eastAsia="MS Mincho" w:hAnsi="Arial" w:cs="Arial"/>
          <w:highlight w:val="lightGray"/>
          <w:lang w:eastAsia="cs-CZ"/>
        </w:rPr>
        <w: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tel./</w:t>
      </w:r>
      <w:proofErr w:type="gramStart"/>
      <w:r w:rsidRPr="00A30B94">
        <w:rPr>
          <w:rFonts w:ascii="Arial" w:eastAsia="MS Mincho" w:hAnsi="Arial" w:cs="Arial"/>
          <w:lang w:eastAsia="cs-CZ"/>
        </w:rPr>
        <w:t>fax:</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lang w:eastAsia="cs-CZ"/>
        </w:rPr>
        <w:t>IČO:</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lang w:eastAsia="cs-CZ"/>
        </w:rPr>
        <w:t>DIČ:</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bankovní </w:t>
      </w:r>
      <w:proofErr w:type="gramStart"/>
      <w:r w:rsidRPr="00A30B94">
        <w:rPr>
          <w:rFonts w:ascii="Arial" w:eastAsia="MS Mincho" w:hAnsi="Arial" w:cs="Arial"/>
          <w:lang w:eastAsia="cs-CZ"/>
        </w:rPr>
        <w:t>spojení:</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číslo </w:t>
      </w:r>
      <w:proofErr w:type="gramStart"/>
      <w:r w:rsidRPr="00A30B94">
        <w:rPr>
          <w:rFonts w:ascii="Arial" w:eastAsia="MS Mincho" w:hAnsi="Arial" w:cs="Arial"/>
          <w:lang w:eastAsia="cs-CZ"/>
        </w:rPr>
        <w:t>účtu: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zápis v obchodním </w:t>
      </w:r>
      <w:proofErr w:type="gramStart"/>
      <w:r w:rsidRPr="00A30B94">
        <w:rPr>
          <w:rFonts w:ascii="Arial" w:eastAsia="MS Mincho" w:hAnsi="Arial" w:cs="Arial"/>
          <w:lang w:eastAsia="cs-CZ"/>
        </w:rPr>
        <w:t>rejstříku: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tabs>
          <w:tab w:val="left" w:pos="1418"/>
          <w:tab w:val="left" w:pos="7320"/>
        </w:tabs>
        <w:overflowPunct w:val="0"/>
        <w:autoSpaceDE w:val="0"/>
        <w:autoSpaceDN w:val="0"/>
        <w:adjustRightInd w:val="0"/>
        <w:spacing w:after="0" w:line="276" w:lineRule="auto"/>
        <w:jc w:val="both"/>
        <w:textAlignment w:val="baseline"/>
        <w:rPr>
          <w:rFonts w:ascii="Arial" w:eastAsia="Times New Roman" w:hAnsi="Arial" w:cs="Arial"/>
          <w:lang w:eastAsia="cs-CZ"/>
        </w:rPr>
      </w:pPr>
    </w:p>
    <w:p w:rsidR="00A30B94" w:rsidRPr="00A30B94" w:rsidRDefault="00A30B94" w:rsidP="00A30B94">
      <w:pPr>
        <w:tabs>
          <w:tab w:val="left" w:pos="1418"/>
          <w:tab w:val="left" w:pos="7320"/>
        </w:tabs>
        <w:overflowPunct w:val="0"/>
        <w:autoSpaceDE w:val="0"/>
        <w:autoSpaceDN w:val="0"/>
        <w:adjustRightInd w:val="0"/>
        <w:spacing w:after="0" w:line="276" w:lineRule="auto"/>
        <w:jc w:val="both"/>
        <w:textAlignment w:val="baseline"/>
        <w:rPr>
          <w:rFonts w:ascii="Arial" w:eastAsia="Times New Roman" w:hAnsi="Arial" w:cs="Arial"/>
          <w:lang w:eastAsia="cs-CZ"/>
        </w:rPr>
      </w:pPr>
    </w:p>
    <w:p w:rsidR="00A30B94" w:rsidRPr="00A30B94" w:rsidRDefault="00A30B94" w:rsidP="00A30B94">
      <w:pPr>
        <w:tabs>
          <w:tab w:val="left" w:pos="1418"/>
          <w:tab w:val="left" w:pos="7320"/>
        </w:tabs>
        <w:overflowPunct w:val="0"/>
        <w:autoSpaceDE w:val="0"/>
        <w:autoSpaceDN w:val="0"/>
        <w:adjustRightInd w:val="0"/>
        <w:spacing w:after="0" w:line="240" w:lineRule="auto"/>
        <w:jc w:val="both"/>
        <w:textAlignment w:val="baseline"/>
        <w:rPr>
          <w:rFonts w:ascii="Arial" w:eastAsia="Times New Roman" w:hAnsi="Arial" w:cs="Arial"/>
          <w:szCs w:val="24"/>
          <w:lang w:eastAsia="cs-CZ"/>
        </w:rPr>
      </w:pPr>
      <w:r w:rsidRPr="00A30B94">
        <w:rPr>
          <w:rFonts w:ascii="Arial" w:eastAsia="Times New Roman" w:hAnsi="Arial" w:cs="Arial"/>
          <w:szCs w:val="24"/>
          <w:lang w:eastAsia="cs-CZ"/>
        </w:rPr>
        <w:t>V případě z</w:t>
      </w:r>
      <w:r w:rsidR="00085AA0">
        <w:rPr>
          <w:rFonts w:ascii="Arial" w:eastAsia="Times New Roman" w:hAnsi="Arial" w:cs="Arial"/>
          <w:szCs w:val="24"/>
          <w:lang w:eastAsia="cs-CZ"/>
        </w:rPr>
        <w:t>měny údajů uvedených v článku 1</w:t>
      </w:r>
      <w:r w:rsidRPr="00A30B94">
        <w:rPr>
          <w:rFonts w:ascii="Arial" w:eastAsia="Times New Roman" w:hAnsi="Arial" w:cs="Arial"/>
          <w:szCs w:val="24"/>
          <w:lang w:eastAsia="cs-CZ"/>
        </w:rPr>
        <w:t xml:space="preserve"> této smlouvy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p>
    <w:p w:rsidR="00A30B94" w:rsidRPr="00A30B94" w:rsidRDefault="00A30B94" w:rsidP="00A30B94">
      <w:pPr>
        <w:overflowPunct w:val="0"/>
        <w:autoSpaceDE w:val="0"/>
        <w:autoSpaceDN w:val="0"/>
        <w:adjustRightInd w:val="0"/>
        <w:spacing w:after="0" w:line="240" w:lineRule="auto"/>
        <w:textAlignment w:val="baseline"/>
        <w:rPr>
          <w:rFonts w:ascii="Arial" w:eastAsia="MS Mincho" w:hAnsi="Arial" w:cs="Arial"/>
          <w:b/>
          <w:lang w:eastAsia="cs-CZ"/>
        </w:rPr>
      </w:pPr>
      <w:r w:rsidRPr="00A30B94">
        <w:rPr>
          <w:rFonts w:ascii="Arial" w:eastAsia="MS Mincho" w:hAnsi="Arial" w:cs="Arial"/>
          <w:b/>
          <w:lang w:eastAsia="cs-CZ"/>
        </w:rPr>
        <w:t>Prohlášení</w:t>
      </w:r>
    </w:p>
    <w:p w:rsidR="00A30B94" w:rsidRPr="00A30B94" w:rsidRDefault="00A30B94" w:rsidP="00A30B94">
      <w:pPr>
        <w:spacing w:before="60" w:after="0" w:line="240" w:lineRule="auto"/>
        <w:jc w:val="both"/>
        <w:rPr>
          <w:rFonts w:ascii="Arial" w:eastAsia="Times New Roman" w:hAnsi="Arial" w:cs="Arial"/>
          <w:lang w:eastAsia="cs-CZ"/>
        </w:rPr>
      </w:pPr>
      <w:r w:rsidRPr="00A30B94">
        <w:rPr>
          <w:rFonts w:ascii="Arial" w:eastAsia="Times New Roman" w:hAnsi="Arial" w:cs="Arial"/>
          <w:lang w:eastAsia="cs-CZ"/>
        </w:rPr>
        <w:t xml:space="preserve">Objednatel tímto jako plátce daně z přidané hodnoty, který z titulu plnění této smlouvy o dílo bude od výše uvedeného zhotovitele přijímat zdanitelná plnění spočívající v poskytnutí stavebních prací odpovídajících číselnému kódu klasifikace produkce CZ-CPA  41 až 43, </w:t>
      </w:r>
    </w:p>
    <w:p w:rsidR="00A30B94" w:rsidRPr="00A30B94" w:rsidRDefault="00A30B94" w:rsidP="00A30B94">
      <w:p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A30B94">
        <w:rPr>
          <w:rFonts w:ascii="Arial" w:eastAsia="Times New Roman" w:hAnsi="Arial" w:cs="Arial"/>
          <w:b/>
          <w:lang w:eastAsia="cs-CZ"/>
        </w:rPr>
        <w:lastRenderedPageBreak/>
        <w:t>prohlašuje,</w:t>
      </w:r>
    </w:p>
    <w:p w:rsidR="00A30B94" w:rsidRPr="00A30B94" w:rsidRDefault="00A30B94" w:rsidP="00A30B94">
      <w:pPr>
        <w:spacing w:before="60" w:after="0" w:line="240" w:lineRule="auto"/>
        <w:jc w:val="both"/>
        <w:rPr>
          <w:rFonts w:ascii="Arial" w:eastAsia="Times New Roman" w:hAnsi="Arial" w:cs="Arial"/>
          <w:lang w:eastAsia="cs-CZ"/>
        </w:rPr>
      </w:pPr>
      <w:r w:rsidRPr="00A30B94">
        <w:rPr>
          <w:rFonts w:ascii="Arial" w:eastAsia="Times New Roman" w:hAnsi="Arial" w:cs="Arial"/>
          <w:lang w:eastAsia="cs-CZ"/>
        </w:rPr>
        <w:t>že výše uvedená přijatá zdanitelná plnění použije výlučně při výkonu působností v oblasti veřejné správy. V souladu s ustanovením § 5 odst. (4) zákona č. 235/2004 Sb., o dani z přidané hodnoty, ve znění pozdějších předpisů, (dále jen „zákon o DPH), není objednatel při přijímání výše uvedených zdanitelných plnění považován za osobu povinnou k dani, a proto tato zdanitelná plnění nebudou uskutečněna v režimu přenesení daňové povinnosti dle § 92a zákona o DPH. Daň z přidané hodnoty je tudíž povinen přiznat a zaplatit správci daně zhotovitel jako plátce, který uskutečňuje zdanitelné plnění poskytnutí služby s místem plnění v tuzemsku.</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keepNext/>
        <w:overflowPunct w:val="0"/>
        <w:autoSpaceDE w:val="0"/>
        <w:autoSpaceDN w:val="0"/>
        <w:adjustRightInd w:val="0"/>
        <w:spacing w:after="12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2 – Předmět smlouvy</w:t>
      </w:r>
    </w:p>
    <w:p w:rsidR="00A30B94" w:rsidRPr="00A30B94" w:rsidRDefault="00A30B94" w:rsidP="00A30B94">
      <w:pPr>
        <w:overflowPunct w:val="0"/>
        <w:autoSpaceDE w:val="0"/>
        <w:autoSpaceDN w:val="0"/>
        <w:adjustRightInd w:val="0"/>
        <w:spacing w:after="0" w:line="240" w:lineRule="atLeast"/>
        <w:jc w:val="both"/>
        <w:textAlignment w:val="baseline"/>
        <w:rPr>
          <w:rFonts w:ascii="Arial" w:eastAsia="Times New Roman" w:hAnsi="Arial" w:cs="Arial"/>
          <w:lang w:eastAsia="cs-CZ"/>
        </w:rPr>
      </w:pPr>
      <w:r w:rsidRPr="00A30B94">
        <w:rPr>
          <w:rFonts w:ascii="Arial" w:eastAsia="Times New Roman" w:hAnsi="Arial" w:cs="Arial"/>
          <w:lang w:eastAsia="cs-CZ"/>
        </w:rPr>
        <w:t>Zhotovitel se zavazuje provést na svůj nák</w:t>
      </w:r>
      <w:r w:rsidRPr="0061658F">
        <w:rPr>
          <w:rFonts w:ascii="Arial" w:eastAsia="Times New Roman" w:hAnsi="Arial" w:cs="Arial"/>
          <w:lang w:eastAsia="cs-CZ"/>
        </w:rPr>
        <w:t>lad a nebezpečí pro objednatele dílo</w:t>
      </w:r>
      <w:r w:rsidRPr="0061658F">
        <w:rPr>
          <w:rFonts w:ascii="Arial" w:eastAsia="Times New Roman" w:hAnsi="Arial" w:cs="Arial"/>
          <w:b/>
          <w:lang w:eastAsia="cs-CZ"/>
        </w:rPr>
        <w:t xml:space="preserve"> </w:t>
      </w:r>
      <w:r w:rsidRPr="0061658F">
        <w:rPr>
          <w:rFonts w:ascii="Arial" w:eastAsia="Times New Roman" w:hAnsi="Arial" w:cs="Arial"/>
          <w:sz w:val="24"/>
          <w:szCs w:val="24"/>
          <w:lang w:eastAsia="cs-CZ"/>
        </w:rPr>
        <w:t>„</w:t>
      </w:r>
      <w:r w:rsidR="00263874" w:rsidRPr="0061658F">
        <w:rPr>
          <w:rFonts w:ascii="Arial" w:eastAsia="Times New Roman" w:hAnsi="Arial" w:cs="Arial"/>
          <w:b/>
          <w:lang w:eastAsia="cs-CZ"/>
        </w:rPr>
        <w:t>Domov Jeřabina Pelhřimov - DZR Horní Cerekev</w:t>
      </w:r>
      <w:r w:rsidRPr="0061658F">
        <w:rPr>
          <w:rFonts w:ascii="Arial" w:eastAsia="Times New Roman" w:hAnsi="Arial" w:cs="Arial"/>
          <w:lang w:eastAsia="cs-CZ"/>
        </w:rPr>
        <w:t>“</w:t>
      </w:r>
      <w:r w:rsidRPr="00A30B94">
        <w:rPr>
          <w:rFonts w:ascii="Arial" w:eastAsia="Times New Roman" w:hAnsi="Arial" w:cs="Arial"/>
          <w:lang w:eastAsia="cs-CZ"/>
        </w:rPr>
        <w:t xml:space="preserve"> (dále také jen „dílo“) a objednatel se zavazuje dílo převzít a zaplatit sjednanou cenu.</w:t>
      </w:r>
    </w:p>
    <w:p w:rsidR="00A30B94" w:rsidRPr="00A30B94" w:rsidRDefault="00A30B94" w:rsidP="00A30B94">
      <w:pPr>
        <w:overflowPunct w:val="0"/>
        <w:autoSpaceDE w:val="0"/>
        <w:autoSpaceDN w:val="0"/>
        <w:adjustRightInd w:val="0"/>
        <w:spacing w:after="120" w:line="240" w:lineRule="atLeast"/>
        <w:jc w:val="both"/>
        <w:textAlignment w:val="baseline"/>
        <w:rPr>
          <w:rFonts w:ascii="Arial" w:eastAsia="Times New Roman" w:hAnsi="Arial" w:cs="Arial"/>
          <w:lang w:eastAsia="cs-CZ"/>
        </w:rPr>
      </w:pPr>
    </w:p>
    <w:p w:rsidR="00A30B94" w:rsidRPr="00A30B94" w:rsidRDefault="00A30B94" w:rsidP="0061658F">
      <w:pPr>
        <w:overflowPunct w:val="0"/>
        <w:autoSpaceDE w:val="0"/>
        <w:autoSpaceDN w:val="0"/>
        <w:adjustRightInd w:val="0"/>
        <w:spacing w:after="0" w:line="240" w:lineRule="auto"/>
        <w:jc w:val="both"/>
        <w:textAlignment w:val="baseline"/>
        <w:rPr>
          <w:rFonts w:ascii="Arial" w:eastAsia="Times New Roman" w:hAnsi="Arial" w:cs="Arial"/>
          <w:szCs w:val="20"/>
          <w:lang w:eastAsia="cs-CZ"/>
        </w:rPr>
      </w:pPr>
      <w:r w:rsidRPr="00A30B94">
        <w:rPr>
          <w:rFonts w:ascii="Arial" w:eastAsia="Times New Roman" w:hAnsi="Arial" w:cs="Arial"/>
          <w:szCs w:val="20"/>
          <w:lang w:eastAsia="cs-CZ"/>
        </w:rPr>
        <w:t xml:space="preserve">2.1. Dílo bude provedeno dle projektové dokumentace pro provedení stavby, soupisu </w:t>
      </w:r>
      <w:r w:rsidRPr="00A30B94">
        <w:rPr>
          <w:rFonts w:ascii="Arial" w:eastAsia="Times New Roman" w:hAnsi="Arial" w:cs="Arial"/>
          <w:lang w:eastAsia="cs-CZ"/>
        </w:rPr>
        <w:t>stavebních prací, dodávek a služeb včetně výkazu výměr (dále jen „soupis prací“), vypracované</w:t>
      </w:r>
      <w:r w:rsidR="0061658F">
        <w:rPr>
          <w:rFonts w:ascii="Arial" w:eastAsia="Times New Roman" w:hAnsi="Arial" w:cs="Arial"/>
          <w:lang w:eastAsia="cs-CZ"/>
        </w:rPr>
        <w:t xml:space="preserve"> </w:t>
      </w:r>
      <w:r w:rsidR="00644D10">
        <w:rPr>
          <w:rFonts w:ascii="Arial" w:eastAsia="Times New Roman" w:hAnsi="Arial" w:cs="Arial"/>
          <w:lang w:eastAsia="cs-CZ"/>
        </w:rPr>
        <w:t xml:space="preserve">projekční kanceláří </w:t>
      </w:r>
      <w:r w:rsidR="00263874" w:rsidRPr="0061658F">
        <w:rPr>
          <w:rFonts w:ascii="Arial" w:hAnsi="Arial" w:cs="Arial"/>
        </w:rPr>
        <w:t>PROJEKT CENTRUM NOVA s. r. o.</w:t>
      </w:r>
      <w:r w:rsidR="0061658F" w:rsidRPr="0061658F">
        <w:rPr>
          <w:rFonts w:ascii="Arial" w:eastAsia="Times New Roman" w:hAnsi="Arial" w:cs="Arial"/>
          <w:lang w:eastAsia="cs-CZ"/>
        </w:rPr>
        <w:t>,</w:t>
      </w:r>
      <w:r w:rsidRPr="00A30B94">
        <w:rPr>
          <w:rFonts w:ascii="Arial" w:eastAsia="Times New Roman" w:hAnsi="Arial" w:cs="Arial"/>
          <w:lang w:eastAsia="cs-CZ"/>
        </w:rPr>
        <w:t xml:space="preserve"> pod </w:t>
      </w:r>
      <w:r w:rsidRPr="0061658F">
        <w:rPr>
          <w:rFonts w:ascii="Arial" w:eastAsia="Times New Roman" w:hAnsi="Arial" w:cs="Arial"/>
          <w:lang w:eastAsia="cs-CZ"/>
        </w:rPr>
        <w:t>názvem „</w:t>
      </w:r>
      <w:r w:rsidR="00263874" w:rsidRPr="0061658F">
        <w:rPr>
          <w:rFonts w:ascii="Arial" w:eastAsia="Times New Roman" w:hAnsi="Arial" w:cs="Arial"/>
          <w:b/>
          <w:lang w:eastAsia="cs-CZ"/>
        </w:rPr>
        <w:t>Domov Jeřabina Pelhřimov - DZR Horní Cerekev – projektová dokumentace</w:t>
      </w:r>
      <w:r w:rsidRPr="0061658F">
        <w:rPr>
          <w:rFonts w:ascii="Arial" w:eastAsia="Times New Roman" w:hAnsi="Arial" w:cs="Arial"/>
          <w:lang w:eastAsia="cs-CZ"/>
        </w:rPr>
        <w:t xml:space="preserve">“. </w:t>
      </w:r>
      <w:r w:rsidRPr="0061658F">
        <w:rPr>
          <w:rFonts w:ascii="Arial" w:eastAsia="Times New Roman" w:hAnsi="Arial" w:cs="Arial"/>
          <w:szCs w:val="20"/>
          <w:lang w:eastAsia="cs-CZ"/>
        </w:rPr>
        <w:t>Projek</w:t>
      </w:r>
      <w:r w:rsidRPr="00A30B94">
        <w:rPr>
          <w:rFonts w:ascii="Arial" w:eastAsia="Times New Roman" w:hAnsi="Arial" w:cs="Arial"/>
          <w:szCs w:val="20"/>
          <w:lang w:eastAsia="cs-CZ"/>
        </w:rPr>
        <w:t>tová dokumentace v listinné podobě bude zhotoviteli předána nejpozději v den předání staveniště. Pokud bude před zahájením prací a dodávek nebo v jejich průběhu zjištěn rozpor mezi specifikacemi projektové dokumentace a výkazem výměr, budou předmětné práce a dodávky upřesněny projektantem předmětu díla. Případné změny předmětu díla musí být projednány s objednatelem způsobem stanoveným touto smlouvou. Provedením díla se pro účely této smlouvy rozumí dodávka všech prací a materiálů nutných k řádnému provedení díla.</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2.2. Součást díla je rovněž: </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2.2.1. Projektová dokumentace skutečného provedení stavby:</w:t>
      </w:r>
    </w:p>
    <w:p w:rsidR="00A30B94" w:rsidRPr="003936C0"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Dokumentace skutečného provedení díla bude předána </w:t>
      </w:r>
      <w:r w:rsidRPr="003936C0">
        <w:rPr>
          <w:rFonts w:ascii="Arial" w:eastAsia="Times New Roman" w:hAnsi="Arial" w:cs="Times New Roman"/>
          <w:szCs w:val="20"/>
          <w:lang w:eastAsia="cs-CZ"/>
        </w:rPr>
        <w:t xml:space="preserve">ve třech vyhotoveních v grafické (tištěné) podobě a jednou v digitální podobě ve formátech </w:t>
      </w:r>
      <w:proofErr w:type="spellStart"/>
      <w:r w:rsidRPr="003936C0">
        <w:rPr>
          <w:rFonts w:ascii="Arial" w:eastAsia="Times New Roman" w:hAnsi="Arial" w:cs="Times New Roman"/>
          <w:szCs w:val="20"/>
          <w:lang w:eastAsia="cs-CZ"/>
        </w:rPr>
        <w:t>pdf</w:t>
      </w:r>
      <w:proofErr w:type="spellEnd"/>
      <w:r w:rsidRPr="003936C0">
        <w:rPr>
          <w:rFonts w:ascii="Arial" w:eastAsia="Times New Roman" w:hAnsi="Arial" w:cs="Times New Roman"/>
          <w:szCs w:val="20"/>
          <w:lang w:eastAsia="cs-CZ"/>
        </w:rPr>
        <w:t xml:space="preserve"> a </w:t>
      </w:r>
      <w:proofErr w:type="spellStart"/>
      <w:r w:rsidRPr="003936C0">
        <w:rPr>
          <w:rFonts w:ascii="Arial" w:eastAsia="Times New Roman" w:hAnsi="Arial" w:cs="Times New Roman"/>
          <w:szCs w:val="20"/>
          <w:lang w:eastAsia="cs-CZ"/>
        </w:rPr>
        <w:t>dwg</w:t>
      </w:r>
      <w:proofErr w:type="spellEnd"/>
      <w:r w:rsidRPr="003936C0">
        <w:rPr>
          <w:rFonts w:ascii="Arial" w:eastAsia="Times New Roman" w:hAnsi="Arial" w:cs="Times New Roman"/>
          <w:szCs w:val="20"/>
          <w:lang w:eastAsia="cs-CZ"/>
        </w:rPr>
        <w:t>.</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Dokumentace skutečného provedení bude provedena podle </w:t>
      </w:r>
      <w:proofErr w:type="spellStart"/>
      <w:r w:rsidRPr="00A30B94">
        <w:rPr>
          <w:rFonts w:ascii="Arial" w:eastAsia="Times New Roman" w:hAnsi="Arial" w:cs="Times New Roman"/>
          <w:szCs w:val="20"/>
          <w:lang w:eastAsia="cs-CZ"/>
        </w:rPr>
        <w:t>vyhl</w:t>
      </w:r>
      <w:proofErr w:type="spellEnd"/>
      <w:r w:rsidRPr="00A30B94">
        <w:rPr>
          <w:rFonts w:ascii="Arial" w:eastAsia="Times New Roman" w:hAnsi="Arial" w:cs="Times New Roman"/>
          <w:szCs w:val="20"/>
          <w:lang w:eastAsia="cs-CZ"/>
        </w:rPr>
        <w:t>. č. 499/2006 Sb., o dokumentaci staveb, ve znění pozdějších předpisů (dále jen „VDS“), a následujících zásad:</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Do projektové dokumentace pro provedení stavby všech stavebních objektů a provozních souborů budou zřetelně vyznačeny všechny změny, k nimž došlo v průběhu zhotovení díla.</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Ty části projektové dokumentace pro provedení stavby, u kterých nedošlo k žádným změnám, budou označeny nápisem „beze změn“.</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Každý výkres dokumentace skutečného provedení stavby bude opatřen jménem a příjmením osoby, která změny zakreslila, jejím podpisem a razítkem zhotovitele.</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U výkresů obsahujících změnu proti projektu pro provedení stavby bude přiložen i doklad, ze kterého bude vyplývat projednání změny s odpovědnou osobou objednatele a její souhlasné stanovisko.</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Vyhotovení dokumentace skutečného provedení stavby připravená k potvrzení stavebním úřadem ve třech vyhotoveních budou ve všech svých částech výrazně označena „dokumentace skutečného provedení“ a budou opatřena razítkem a podpisem odpovědného a oprávněného zástupce zhotovitele s autorizací. V případě připomínek </w:t>
      </w:r>
      <w:r w:rsidRPr="00A30B94">
        <w:rPr>
          <w:rFonts w:ascii="Arial" w:eastAsia="Times New Roman" w:hAnsi="Arial" w:cs="Times New Roman"/>
          <w:szCs w:val="20"/>
          <w:lang w:eastAsia="cs-CZ"/>
        </w:rPr>
        <w:lastRenderedPageBreak/>
        <w:t>stavebního úřadu zhotovitel doplní, event. přepracuje bezúplatně dotčenou část dokumentace skutečného provedení.</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2.2.2. Mimo všechny definované činnosti jsou součástí díla i následující práce a činnosti prováděné na vlastní náklady zhotovitele, a to zejména: </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 souladu s platnými rozhodnutími a vyjádřeními oznámit zahájení stavebních prací např. správcům sítí apod.</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projednání a zajištění případného zvláštního užívání komunikací a veřejných ploch včetně úhrady vyměřených poplatků a nájemného,</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uvedení všech povrchů dotčených stavbou do původního stavu (komunikace, chodníky, zeleň apod.),</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provádění denního hrubého úklidu, po skončení prací každé části provedení čistého úklidu mokrou cestou,</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provedení opatření proti vnikání prachu, nečistot a nadměrného hluku souvisejícího se stavbou do okolí,</w:t>
      </w:r>
    </w:p>
    <w:p w:rsidR="00A30B94" w:rsidRPr="00A30B94" w:rsidRDefault="00A30B94" w:rsidP="00A30B94">
      <w:pPr>
        <w:numPr>
          <w:ilvl w:val="0"/>
          <w:numId w:val="7"/>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zajištění potřebných či orgány veřejné správy stanovených opatření a povolení nutných k provedení díla (např. vstupy na pozemky, zvláštní užívání komunikace apod.).</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Náklady na veškeré výše uvedené požadavky, činnosti a práce jsou zahrnuty do rozpočtu a ceny zhotovitele.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Dílo musí splnit a být v souladu s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2.3. Rozsah a kvalita předmětu díla je dána:</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výše uvedenou projektovou dokumentací včetně soupisu stavebních prací, dodávek a služeb včetně výkazu výměr</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příslušnými normami a předpisy platnými v době provádění díla, </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touto smlouvou,</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nabídkou zhoto</w:t>
      </w:r>
      <w:r w:rsidR="004C04B8">
        <w:rPr>
          <w:rFonts w:ascii="Arial" w:eastAsia="Times New Roman" w:hAnsi="Arial" w:cs="Times New Roman"/>
          <w:szCs w:val="20"/>
          <w:lang w:eastAsia="cs-CZ"/>
        </w:rPr>
        <w:t>vitele předloženou do výběrového</w:t>
      </w:r>
      <w:r w:rsidRPr="00A30B94">
        <w:rPr>
          <w:rFonts w:ascii="Arial" w:eastAsia="Times New Roman" w:hAnsi="Arial" w:cs="Times New Roman"/>
          <w:szCs w:val="20"/>
          <w:lang w:eastAsia="cs-CZ"/>
        </w:rPr>
        <w:t xml:space="preserve"> řízení.</w:t>
      </w:r>
    </w:p>
    <w:p w:rsidR="00A30B94" w:rsidRPr="00A30B94" w:rsidRDefault="00A30B94" w:rsidP="00A30B94">
      <w:pPr>
        <w:spacing w:before="60" w:after="0" w:line="240" w:lineRule="auto"/>
        <w:ind w:left="360"/>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2.4. Zhotovitel je povinen v rámci provádění díla provést veškeré práce, dodávky, služby a výkony, kterých je třeba trvale nebo dočasně k zahájení, dokončení a předání předmětu díla včetně jeho součástí specifikovaných v čl. 2 odst. </w:t>
      </w:r>
      <w:proofErr w:type="gramStart"/>
      <w:r w:rsidRPr="00A30B94">
        <w:rPr>
          <w:rFonts w:ascii="Arial" w:eastAsia="Times New Roman" w:hAnsi="Arial" w:cs="Times New Roman"/>
          <w:szCs w:val="20"/>
          <w:lang w:eastAsia="cs-CZ"/>
        </w:rPr>
        <w:t>2.2. této</w:t>
      </w:r>
      <w:proofErr w:type="gramEnd"/>
      <w:r w:rsidRPr="00A30B94">
        <w:rPr>
          <w:rFonts w:ascii="Arial" w:eastAsia="Times New Roman" w:hAnsi="Arial" w:cs="Times New Roman"/>
          <w:szCs w:val="20"/>
          <w:lang w:eastAsia="cs-CZ"/>
        </w:rPr>
        <w:t xml:space="preserve"> smlouvy.</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2.5.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Případné škody vzniklé v souvislosti s prováděním předmětu díla uhradí na svůj náklad zhotovitel.</w:t>
      </w:r>
    </w:p>
    <w:p w:rsidR="00A30B94" w:rsidRPr="00A30B94" w:rsidRDefault="00A30B94" w:rsidP="00A30B94">
      <w:pPr>
        <w:spacing w:before="60" w:after="0" w:line="240" w:lineRule="auto"/>
        <w:jc w:val="both"/>
        <w:rPr>
          <w:rFonts w:ascii="Arial" w:eastAsia="Times New Roman" w:hAnsi="Arial" w:cs="Times New Roman"/>
          <w:color w:val="FF0000"/>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Times New Roman" w:hAnsi="Arial" w:cs="Arial"/>
          <w:lang w:eastAsia="cs-CZ"/>
        </w:rPr>
        <w:t xml:space="preserve">2.6. </w:t>
      </w:r>
      <w:r w:rsidRPr="00A30B94">
        <w:rPr>
          <w:rFonts w:ascii="Arial" w:eastAsia="Calibri" w:hAnsi="Arial" w:cs="Arial"/>
        </w:rPr>
        <w:t xml:space="preserve">Budou-li při realizaci díla vynuceny změny, doplňky nebo rozšíření předmětu díla (tzv. Vícepráce), je zhotovitel povinen provést soupis těchto změn, doplňků nebo rozšíření, ocenit jej postupem uvedeným v této Smlouvě (odst. </w:t>
      </w:r>
      <w:proofErr w:type="gramStart"/>
      <w:r w:rsidRPr="00A30B94">
        <w:rPr>
          <w:rFonts w:ascii="Arial" w:eastAsia="Calibri" w:hAnsi="Arial" w:cs="Arial"/>
        </w:rPr>
        <w:t>4.4.) a předložit</w:t>
      </w:r>
      <w:proofErr w:type="gramEnd"/>
      <w:r w:rsidRPr="00A30B94">
        <w:rPr>
          <w:rFonts w:ascii="Arial" w:eastAsia="Calibri" w:hAnsi="Arial" w:cs="Arial"/>
        </w:rPr>
        <w:t xml:space="preserve"> tento soupis objednateli k odsouhlasení nejpozději v termínu stanoveném v příslušném zápisu ve stavebním deníku. </w:t>
      </w:r>
      <w:r w:rsidRPr="00A30B94">
        <w:rPr>
          <w:rFonts w:ascii="Arial" w:eastAsia="Calibri" w:hAnsi="Arial" w:cs="Arial"/>
        </w:rPr>
        <w:lastRenderedPageBreak/>
        <w:t xml:space="preserve">Po jeho odsouhlasení formou dodatku ke smlouvě o dílo a podpisu obou smluvních stran má zhotovitel povinnost tyto změny zrealizovat a má právo na jejich úhradu. Výjimku tvoří Vícepráce, jejichž provedení je nezbytné pro zajištění řádného pokračování prací zhotovitelem při provádění díla a jejichž provedení nesnese odkladu do doby uzavření dodatku k této smlouvě o dílo (a budou označeny autorským dozorem, technickým dozorem a zástupcem objednatele pro věci technické ve stavebním deníku jako „neodkladné“) a které nezakládají požadavek zhotovitele na prodloužení termínu zhotovení díla uvedeném v odst. 3.3 této smlouvy. Tyto Vícepráce může zhotovitel provádět ihned po jejich odsouhlasení autorským dozorem, technickým dozorem a zástupcem objednatele pro věci technické (formou zápisu do stavebního deníku). Smluvní strany se zavazují, že následně sjednají rozšíření předmětu díla o vícepráce označené jako neodkladné v písemném dodatku k této smlouvě. </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Calibri" w:hAnsi="Arial" w:cs="Arial"/>
        </w:rPr>
      </w:pPr>
    </w:p>
    <w:p w:rsidR="00A30B94" w:rsidRPr="00A30B94" w:rsidRDefault="00A30B94" w:rsidP="00A30B94">
      <w:pPr>
        <w:spacing w:line="240" w:lineRule="auto"/>
        <w:jc w:val="both"/>
        <w:rPr>
          <w:rFonts w:ascii="Calibri" w:eastAsia="Calibri" w:hAnsi="Calibri" w:cs="Times New Roman"/>
          <w:b/>
        </w:rPr>
      </w:pPr>
      <w:r w:rsidRPr="00A30B94">
        <w:rPr>
          <w:rFonts w:ascii="Arial" w:eastAsia="Calibri" w:hAnsi="Arial" w:cs="Arial"/>
        </w:rPr>
        <w:t xml:space="preserve">2.7. V případě změn předmětu díla, v důsledku kterých nebudou určité práce, dodávky nebo služby provedeny (tzv. </w:t>
      </w:r>
      <w:proofErr w:type="spellStart"/>
      <w:r w:rsidRPr="00A30B94">
        <w:rPr>
          <w:rFonts w:ascii="Arial" w:eastAsia="Calibri" w:hAnsi="Arial" w:cs="Arial"/>
        </w:rPr>
        <w:t>Méněpráce</w:t>
      </w:r>
      <w:proofErr w:type="spellEnd"/>
      <w:r w:rsidRPr="00A30B94">
        <w:rPr>
          <w:rFonts w:ascii="Arial" w:eastAsia="Calibri" w:hAnsi="Arial" w:cs="Arial"/>
        </w:rPr>
        <w:t>), bude cena neprovedených prací, dodávek či služeb odečtena z celkové ceny za dílo ve výši stanovené podle jednotkových cen uvedených v Položkových rozpočtech. Práce, dodávky nebo služby, které nebudou provedeny, budou rovněž odsouhlaseny formou dodatku ke smlouvě o dílo.</w:t>
      </w: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2.8. Objednatel si vyhrazuje právo omezit rozsah předmětu díla. Zhotovitel je povinen na toto ujednání přistoupit. V důsledku tohoto omezení bude snížena cena díla v rozsahu odpovídající nerealizované části díla. Ocenění nerealizované části díla bude provedeno obdobně jako v případě </w:t>
      </w:r>
      <w:proofErr w:type="spellStart"/>
      <w:r w:rsidRPr="00A30B94">
        <w:rPr>
          <w:rFonts w:ascii="Arial" w:eastAsia="Times New Roman" w:hAnsi="Arial" w:cs="Times New Roman"/>
          <w:szCs w:val="20"/>
          <w:lang w:eastAsia="cs-CZ"/>
        </w:rPr>
        <w:t>méněprací</w:t>
      </w:r>
      <w:proofErr w:type="spellEnd"/>
      <w:r w:rsidRPr="00A30B94">
        <w:rPr>
          <w:rFonts w:ascii="Arial" w:eastAsia="Times New Roman" w:hAnsi="Arial" w:cs="Times New Roman"/>
          <w:szCs w:val="20"/>
          <w:lang w:eastAsia="cs-CZ"/>
        </w:rPr>
        <w:t xml:space="preserve"> dle odst. </w:t>
      </w:r>
      <w:proofErr w:type="gramStart"/>
      <w:r w:rsidRPr="00A30B94">
        <w:rPr>
          <w:rFonts w:ascii="Arial" w:eastAsia="Times New Roman" w:hAnsi="Arial" w:cs="Times New Roman"/>
          <w:szCs w:val="20"/>
          <w:lang w:eastAsia="cs-CZ"/>
        </w:rPr>
        <w:t>2.7. smlouvy</w:t>
      </w:r>
      <w:proofErr w:type="gramEnd"/>
      <w:r w:rsidRPr="00A30B94">
        <w:rPr>
          <w:rFonts w:ascii="Arial" w:eastAsia="Times New Roman" w:hAnsi="Arial" w:cs="Times New Roman"/>
          <w:szCs w:val="20"/>
          <w:lang w:eastAsia="cs-CZ"/>
        </w:rPr>
        <w:t xml:space="preserve">. </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2.9.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provede kontrolu souladu výkresové a textové části projektové dokumentace s výkazem výměr a upozorní na případné rozdíly před zajištěním materiálů a dodávek potřebných pro dodávku předmětu díla. Touto kontrolou není dotčena odpovědnost objednatele za správnost projektové dokumentace. Pokud toto neučiní, nepotřebný materiál a nepotřebné dodávky v případě změn uhradí zhotovitel na svůj náklad.</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2.10. Prokáže-li se při plnění díla, že položkové rozpočty, přes posouzení nabídek v rozsahu soupisu stavebních prací, neobsahují všechny položky, které byly obsahem soutěžního soupisu stavebních prací, dodávek a služeb včetně výkazu výměr, má se vždy za to, že práce a dodávky definované těmito chybějícími položkami soupisů jsou zahrnuty v ceně ostatních položek položkových rozpočtů. </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2.11. Zhotovitel provede dílo svým jménem a na svou odpovědnost. Zhotovitel je oprávněn pověřit provedením části díla třetí osobu (poddodavatele). V tomto případě však zhotovitel odpovídá za činnost poddodavatele tak, jako by dílo prováděl sám. Ustanovení § 2630 odst. 1 občanského zákoníku není tímto ujednáním dotčeno. </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2.12. Zhotovitel není oprávněn provádět část díla, kterou měl provádět poddodavatel, prostřednictvím něhož zhotovitel pr</w:t>
      </w:r>
      <w:r w:rsidR="009351DA">
        <w:rPr>
          <w:rFonts w:ascii="Arial" w:eastAsia="Times New Roman" w:hAnsi="Arial" w:cs="Times New Roman"/>
          <w:lang w:eastAsia="cs-CZ"/>
        </w:rPr>
        <w:t>okazoval kvalifikaci ve výběrovém</w:t>
      </w:r>
      <w:r w:rsidRPr="00A30B94">
        <w:rPr>
          <w:rFonts w:ascii="Arial" w:eastAsia="Times New Roman" w:hAnsi="Arial" w:cs="Times New Roman"/>
          <w:lang w:eastAsia="cs-CZ"/>
        </w:rPr>
        <w:t xml:space="preserve"> řízení veřejné zakázky, jež je předmětem této smlouvy, sám nebo jiným poddodavatelem nesplňujícím příslušnou kvalifikaci. V případě, že zhotovitel hodlá změnit osobu poddodavatele, prostřednictvím kterého prokazoval v zadávacím řízení kvalifikaci, je povinen si před uzavřením smlouvy s novým poddodavatelem vyžádat souhlas objednatele. Nový poddodavatel musí před uzavřením smlouvy se zhotovitelem prokázat svoji kvalifikaci alespoň v rozsahu, jakým </w:t>
      </w:r>
      <w:r w:rsidRPr="00A30B94">
        <w:rPr>
          <w:rFonts w:ascii="Arial" w:eastAsia="Times New Roman" w:hAnsi="Arial" w:cs="Times New Roman"/>
          <w:lang w:eastAsia="cs-CZ"/>
        </w:rPr>
        <w:lastRenderedPageBreak/>
        <w:t>prokazoval kvalifikaci původní poddodavatel. Nedodržení výše uvedeného postupu pro změnu poddodavatele bude považováno za hrubé porušení smlouvy.</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2.13. 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nést veškeré náklady s tím spojené.</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3936C0"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Times New Roman"/>
          <w:color w:val="000000"/>
          <w:lang w:eastAsia="cs-CZ"/>
        </w:rPr>
        <w:t xml:space="preserve">2.14. </w:t>
      </w:r>
      <w:r w:rsidRPr="003936C0">
        <w:rPr>
          <w:rFonts w:ascii="Arial" w:eastAsia="Times New Roman" w:hAnsi="Arial" w:cs="Arial"/>
          <w:lang w:eastAsia="cs-CZ"/>
        </w:rPr>
        <w:t xml:space="preserve">Zhotovitel bude provádět dílo dle schváleného </w:t>
      </w:r>
      <w:r w:rsidRPr="003936C0">
        <w:rPr>
          <w:rFonts w:ascii="Arial" w:eastAsia="Times New Roman" w:hAnsi="Arial" w:cs="Times New Roman"/>
          <w:color w:val="000000"/>
          <w:lang w:eastAsia="cs-CZ"/>
        </w:rPr>
        <w:t>Časového plánu (</w:t>
      </w:r>
      <w:r w:rsidRPr="003936C0">
        <w:rPr>
          <w:rFonts w:ascii="Arial" w:eastAsia="Times New Roman" w:hAnsi="Arial" w:cs="Arial"/>
          <w:lang w:eastAsia="cs-CZ"/>
        </w:rPr>
        <w:t xml:space="preserve">harmonogramu prací). </w:t>
      </w:r>
      <w:r w:rsidRPr="003936C0">
        <w:rPr>
          <w:rFonts w:ascii="Arial" w:eastAsia="Times New Roman" w:hAnsi="Arial" w:cs="Times New Roman"/>
          <w:color w:val="000000"/>
          <w:lang w:eastAsia="cs-CZ"/>
        </w:rPr>
        <w:t>Zhotovitel předloží harmonogram prací objednateli nejpozději do 10 dnů po předání staveniště. Harmonogram bude respektovat provoz uživatele objektu, bude zpracován v souladu s jeho požadavky a b</w:t>
      </w:r>
      <w:r w:rsidR="003936C0" w:rsidRPr="003936C0">
        <w:rPr>
          <w:rFonts w:ascii="Arial" w:eastAsia="Times New Roman" w:hAnsi="Arial" w:cs="Times New Roman"/>
          <w:color w:val="000000"/>
          <w:lang w:eastAsia="cs-CZ"/>
        </w:rPr>
        <w:t>ude jeho zástupcem odsouhlasen.</w:t>
      </w:r>
      <w:r w:rsidRPr="003936C0">
        <w:rPr>
          <w:rFonts w:ascii="Arial" w:eastAsia="Times New Roman" w:hAnsi="Arial" w:cs="Arial"/>
          <w:lang w:eastAsia="cs-CZ"/>
        </w:rPr>
        <w:t xml:space="preserve"> Do časového plánu bude zahrnuto omezení a plánované plnění, v souladu s podmínkami uvedenými v článku 3.</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                                     </w:t>
      </w:r>
    </w:p>
    <w:p w:rsidR="00A30B94" w:rsidRPr="00A30B94" w:rsidRDefault="00E73DE3" w:rsidP="00A30B94">
      <w:pPr>
        <w:keepNext/>
        <w:overflowPunct w:val="0"/>
        <w:autoSpaceDE w:val="0"/>
        <w:autoSpaceDN w:val="0"/>
        <w:adjustRightInd w:val="0"/>
        <w:spacing w:after="0" w:line="36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Článek 3 – Místo a termín</w:t>
      </w:r>
      <w:r w:rsidR="00A30B94" w:rsidRPr="00A30B94">
        <w:rPr>
          <w:rFonts w:ascii="Arial" w:eastAsia="Times New Roman" w:hAnsi="Arial" w:cs="Arial"/>
          <w:b/>
          <w:lang w:eastAsia="cs-CZ"/>
        </w:rPr>
        <w:t xml:space="preserve"> plnění, staveniště</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Default="00A30B94" w:rsidP="004349C4">
      <w:pPr>
        <w:overflowPunct w:val="0"/>
        <w:autoSpaceDE w:val="0"/>
        <w:autoSpaceDN w:val="0"/>
        <w:adjustRightInd w:val="0"/>
        <w:spacing w:after="0" w:line="240" w:lineRule="auto"/>
        <w:ind w:left="1701" w:hanging="1701"/>
        <w:textAlignment w:val="baseline"/>
        <w:rPr>
          <w:rFonts w:ascii="Arial" w:hAnsi="Arial" w:cs="Arial"/>
        </w:rPr>
      </w:pPr>
      <w:r w:rsidRPr="00A30B94">
        <w:rPr>
          <w:rFonts w:ascii="Arial" w:eastAsia="Times New Roman" w:hAnsi="Arial" w:cs="Arial"/>
          <w:lang w:eastAsia="cs-CZ"/>
        </w:rPr>
        <w:t xml:space="preserve">3.1. </w:t>
      </w:r>
      <w:r w:rsidRPr="0061658F">
        <w:rPr>
          <w:rFonts w:ascii="Arial" w:eastAsia="Times New Roman" w:hAnsi="Arial" w:cs="Arial"/>
          <w:lang w:eastAsia="cs-CZ"/>
        </w:rPr>
        <w:t>Místo plnění:</w:t>
      </w:r>
      <w:r w:rsidR="004349C4">
        <w:rPr>
          <w:rFonts w:ascii="Arial" w:eastAsia="Times New Roman" w:hAnsi="Arial" w:cs="Arial"/>
          <w:lang w:eastAsia="cs-CZ"/>
        </w:rPr>
        <w:tab/>
      </w:r>
      <w:r w:rsidR="004349C4" w:rsidRPr="00D9686F">
        <w:rPr>
          <w:rFonts w:ascii="Arial" w:hAnsi="Arial" w:cs="Arial"/>
        </w:rPr>
        <w:t>Březinova 507, Horní Cerekev (</w:t>
      </w:r>
      <w:proofErr w:type="spellStart"/>
      <w:r w:rsidR="004349C4" w:rsidRPr="00D9686F">
        <w:rPr>
          <w:rFonts w:ascii="Arial" w:hAnsi="Arial" w:cs="Arial"/>
        </w:rPr>
        <w:t>parc</w:t>
      </w:r>
      <w:proofErr w:type="spellEnd"/>
      <w:r w:rsidR="004349C4" w:rsidRPr="00D9686F">
        <w:rPr>
          <w:rFonts w:ascii="Arial" w:hAnsi="Arial" w:cs="Arial"/>
        </w:rPr>
        <w:t>. č. s</w:t>
      </w:r>
      <w:r w:rsidR="005A66DB" w:rsidRPr="00D9686F">
        <w:rPr>
          <w:rFonts w:ascii="Arial" w:hAnsi="Arial" w:cs="Arial"/>
        </w:rPr>
        <w:t xml:space="preserve">t 846, par. č. 2176/20, a související, </w:t>
      </w:r>
      <w:r w:rsidR="004349C4" w:rsidRPr="00D9686F">
        <w:rPr>
          <w:rFonts w:ascii="Arial" w:hAnsi="Arial" w:cs="Arial"/>
        </w:rPr>
        <w:t>vše v </w:t>
      </w:r>
      <w:proofErr w:type="spellStart"/>
      <w:proofErr w:type="gramStart"/>
      <w:r w:rsidR="004349C4" w:rsidRPr="00D9686F">
        <w:rPr>
          <w:rFonts w:ascii="Arial" w:hAnsi="Arial" w:cs="Arial"/>
        </w:rPr>
        <w:t>k.ú</w:t>
      </w:r>
      <w:proofErr w:type="spellEnd"/>
      <w:r w:rsidR="004349C4" w:rsidRPr="00D9686F">
        <w:rPr>
          <w:rFonts w:ascii="Arial" w:hAnsi="Arial" w:cs="Arial"/>
        </w:rPr>
        <w:t>.</w:t>
      </w:r>
      <w:proofErr w:type="gramEnd"/>
      <w:r w:rsidR="004349C4" w:rsidRPr="00D9686F">
        <w:rPr>
          <w:rFonts w:ascii="Arial" w:hAnsi="Arial" w:cs="Arial"/>
        </w:rPr>
        <w:t xml:space="preserve"> Horní Cerekev)</w:t>
      </w:r>
    </w:p>
    <w:p w:rsidR="006420D2" w:rsidRPr="0061658F" w:rsidRDefault="006420D2" w:rsidP="004349C4">
      <w:pPr>
        <w:overflowPunct w:val="0"/>
        <w:autoSpaceDE w:val="0"/>
        <w:autoSpaceDN w:val="0"/>
        <w:adjustRightInd w:val="0"/>
        <w:spacing w:after="0" w:line="240" w:lineRule="auto"/>
        <w:ind w:left="1701" w:hanging="1701"/>
        <w:textAlignment w:val="baseline"/>
        <w:rPr>
          <w:rFonts w:ascii="Arial" w:eastAsia="Times New Roman" w:hAnsi="Arial" w:cs="Arial"/>
          <w:color w:val="000000"/>
          <w:lang w:eastAsia="cs-CZ"/>
        </w:rPr>
      </w:pPr>
    </w:p>
    <w:p w:rsidR="00A30B94" w:rsidRPr="0061658F" w:rsidRDefault="00A30B94" w:rsidP="00A30B94">
      <w:pPr>
        <w:spacing w:after="0" w:line="240" w:lineRule="auto"/>
        <w:rPr>
          <w:rFonts w:ascii="Arial" w:eastAsia="Times New Roman" w:hAnsi="Arial" w:cs="Arial"/>
          <w:szCs w:val="20"/>
          <w:lang w:eastAsia="cs-CZ"/>
        </w:rPr>
      </w:pPr>
      <w:r w:rsidRPr="0061658F">
        <w:rPr>
          <w:rFonts w:ascii="Arial" w:eastAsia="Times New Roman" w:hAnsi="Arial" w:cs="Arial"/>
          <w:szCs w:val="20"/>
          <w:lang w:eastAsia="cs-CZ"/>
        </w:rPr>
        <w:t>3.2. Zahájení stavby se předpokládá:</w:t>
      </w:r>
      <w:r w:rsidR="00263874" w:rsidRPr="0061658F">
        <w:rPr>
          <w:rFonts w:ascii="Arial" w:eastAsia="Times New Roman" w:hAnsi="Arial" w:cs="Arial"/>
          <w:szCs w:val="20"/>
          <w:lang w:eastAsia="cs-CZ"/>
        </w:rPr>
        <w:t xml:space="preserve"> </w:t>
      </w:r>
      <w:r w:rsidR="00460597" w:rsidRPr="002A56AA">
        <w:rPr>
          <w:rFonts w:ascii="Arial" w:eastAsia="Times New Roman" w:hAnsi="Arial" w:cs="Arial"/>
          <w:b/>
          <w:szCs w:val="20"/>
          <w:lang w:eastAsia="cs-CZ"/>
        </w:rPr>
        <w:t>duben 2021</w:t>
      </w:r>
    </w:p>
    <w:p w:rsidR="00A30B94" w:rsidRPr="0061658F" w:rsidRDefault="00A30B94" w:rsidP="00A30B94">
      <w:pPr>
        <w:spacing w:after="0" w:line="240" w:lineRule="auto"/>
        <w:rPr>
          <w:rFonts w:ascii="Arial" w:eastAsia="Times New Roman" w:hAnsi="Arial" w:cs="Arial"/>
          <w:lang w:eastAsia="cs-CZ"/>
        </w:rPr>
      </w:pPr>
      <w:r w:rsidRPr="0061658F">
        <w:rPr>
          <w:rFonts w:ascii="Arial" w:eastAsia="Times New Roman" w:hAnsi="Arial" w:cs="Arial"/>
          <w:lang w:eastAsia="cs-CZ"/>
        </w:rPr>
        <w:tab/>
      </w:r>
    </w:p>
    <w:p w:rsidR="00A30B94" w:rsidRPr="002A56AA" w:rsidRDefault="00A30B94" w:rsidP="00A30B94">
      <w:pPr>
        <w:spacing w:after="0" w:line="240" w:lineRule="auto"/>
        <w:rPr>
          <w:rFonts w:ascii="Arial" w:eastAsia="Times New Roman" w:hAnsi="Arial" w:cs="Arial"/>
          <w:b/>
          <w:lang w:eastAsia="cs-CZ"/>
        </w:rPr>
      </w:pPr>
      <w:r w:rsidRPr="0061658F">
        <w:rPr>
          <w:rFonts w:ascii="Arial" w:eastAsia="Times New Roman" w:hAnsi="Arial" w:cs="Arial"/>
          <w:lang w:eastAsia="cs-CZ"/>
        </w:rPr>
        <w:t>3.3. Dokončení předmětu díla se stanovuje</w:t>
      </w:r>
      <w:r w:rsidRPr="0061658F">
        <w:rPr>
          <w:rFonts w:ascii="Arial" w:eastAsia="Times New Roman" w:hAnsi="Arial" w:cs="Arial"/>
          <w:color w:val="FF0000"/>
          <w:lang w:eastAsia="cs-CZ"/>
        </w:rPr>
        <w:t xml:space="preserve"> </w:t>
      </w:r>
      <w:r w:rsidRPr="0061658F">
        <w:rPr>
          <w:rFonts w:ascii="Arial" w:eastAsia="Times New Roman" w:hAnsi="Arial" w:cs="Arial"/>
          <w:lang w:eastAsia="cs-CZ"/>
        </w:rPr>
        <w:t xml:space="preserve">nejpozději </w:t>
      </w:r>
      <w:r w:rsidRPr="002A56AA">
        <w:rPr>
          <w:rFonts w:ascii="Arial" w:eastAsia="Times New Roman" w:hAnsi="Arial" w:cs="Arial"/>
          <w:b/>
          <w:lang w:eastAsia="cs-CZ"/>
        </w:rPr>
        <w:t>do</w:t>
      </w:r>
      <w:r w:rsidR="00460597" w:rsidRPr="002A56AA">
        <w:rPr>
          <w:rFonts w:ascii="Arial" w:eastAsia="Times New Roman" w:hAnsi="Arial" w:cs="Arial"/>
          <w:b/>
          <w:lang w:eastAsia="cs-CZ"/>
        </w:rPr>
        <w:t xml:space="preserve"> </w:t>
      </w:r>
      <w:r w:rsidR="005657C9" w:rsidRPr="002A56AA">
        <w:rPr>
          <w:rFonts w:ascii="Arial" w:eastAsia="Times New Roman" w:hAnsi="Arial" w:cs="Arial"/>
          <w:b/>
          <w:lang w:eastAsia="cs-CZ"/>
        </w:rPr>
        <w:t>3</w:t>
      </w:r>
      <w:r w:rsidR="00460597" w:rsidRPr="002A56AA">
        <w:rPr>
          <w:rFonts w:ascii="Arial" w:eastAsia="Times New Roman" w:hAnsi="Arial" w:cs="Arial"/>
          <w:b/>
          <w:lang w:eastAsia="cs-CZ"/>
        </w:rPr>
        <w:t>0.</w:t>
      </w:r>
      <w:r w:rsidR="0061658F" w:rsidRPr="002A56AA">
        <w:rPr>
          <w:rFonts w:ascii="Arial" w:eastAsia="Times New Roman" w:hAnsi="Arial" w:cs="Arial"/>
          <w:b/>
          <w:lang w:eastAsia="cs-CZ"/>
        </w:rPr>
        <w:t> </w:t>
      </w:r>
      <w:r w:rsidR="006A6A33" w:rsidRPr="002A56AA">
        <w:rPr>
          <w:rFonts w:ascii="Arial" w:eastAsia="Times New Roman" w:hAnsi="Arial" w:cs="Arial"/>
          <w:b/>
          <w:lang w:eastAsia="cs-CZ"/>
        </w:rPr>
        <w:t>11</w:t>
      </w:r>
      <w:r w:rsidR="00460597" w:rsidRPr="002A56AA">
        <w:rPr>
          <w:rFonts w:ascii="Arial" w:eastAsia="Times New Roman" w:hAnsi="Arial" w:cs="Arial"/>
          <w:b/>
          <w:lang w:eastAsia="cs-CZ"/>
        </w:rPr>
        <w:t>.</w:t>
      </w:r>
      <w:r w:rsidR="0061658F" w:rsidRPr="002A56AA">
        <w:rPr>
          <w:rFonts w:ascii="Arial" w:eastAsia="Times New Roman" w:hAnsi="Arial" w:cs="Arial"/>
          <w:b/>
          <w:lang w:eastAsia="cs-CZ"/>
        </w:rPr>
        <w:t> </w:t>
      </w:r>
      <w:r w:rsidR="00460597" w:rsidRPr="002A56AA">
        <w:rPr>
          <w:rFonts w:ascii="Arial" w:eastAsia="Times New Roman" w:hAnsi="Arial" w:cs="Arial"/>
          <w:b/>
          <w:lang w:eastAsia="cs-CZ"/>
        </w:rPr>
        <w:t>2021</w:t>
      </w:r>
    </w:p>
    <w:p w:rsidR="00A30B94" w:rsidRPr="00A30B94" w:rsidRDefault="00A30B94" w:rsidP="00A30B94">
      <w:pPr>
        <w:spacing w:after="0" w:line="240" w:lineRule="auto"/>
        <w:rPr>
          <w:rFonts w:ascii="Arial" w:eastAsia="Times New Roman" w:hAnsi="Arial" w:cs="Arial"/>
          <w:lang w:eastAsia="cs-CZ"/>
        </w:rPr>
      </w:pPr>
      <w:r w:rsidRPr="00A30B94">
        <w:rPr>
          <w:rFonts w:ascii="Arial" w:eastAsia="Times New Roman" w:hAnsi="Arial" w:cs="Arial"/>
          <w:lang w:eastAsia="cs-CZ"/>
        </w:rPr>
        <w:t xml:space="preserve">    </w:t>
      </w:r>
    </w:p>
    <w:p w:rsidR="00A30B94" w:rsidRPr="00A30B94" w:rsidRDefault="00A30B94" w:rsidP="00A30B94">
      <w:pPr>
        <w:spacing w:after="0" w:line="240" w:lineRule="auto"/>
        <w:jc w:val="both"/>
        <w:rPr>
          <w:rFonts w:ascii="Arial" w:eastAsia="Times New Roman" w:hAnsi="Arial" w:cs="Arial"/>
          <w:szCs w:val="20"/>
          <w:lang w:eastAsia="cs-CZ"/>
        </w:rPr>
      </w:pPr>
      <w:r w:rsidRPr="00A30B94">
        <w:rPr>
          <w:rFonts w:ascii="Arial" w:eastAsia="Times New Roman" w:hAnsi="Arial" w:cs="Arial"/>
          <w:szCs w:val="20"/>
          <w:lang w:eastAsia="cs-CZ"/>
        </w:rPr>
        <w:t>3.4. Výše uvedené časové období zahrnuje technologické a uvažované sezónní přestávky.</w:t>
      </w:r>
    </w:p>
    <w:p w:rsidR="00A30B94" w:rsidRPr="00A30B94" w:rsidRDefault="00A30B94" w:rsidP="00A30B94">
      <w:pPr>
        <w:spacing w:after="0" w:line="240" w:lineRule="auto"/>
        <w:jc w:val="both"/>
        <w:rPr>
          <w:rFonts w:ascii="Arial" w:eastAsia="Times New Roman" w:hAnsi="Arial" w:cs="Arial"/>
        </w:rPr>
      </w:pPr>
    </w:p>
    <w:p w:rsidR="00A30B94" w:rsidRPr="00A30B94" w:rsidRDefault="00A30B94" w:rsidP="00A30B94">
      <w:pPr>
        <w:tabs>
          <w:tab w:val="left" w:pos="5812"/>
        </w:tabs>
        <w:spacing w:after="0" w:line="240" w:lineRule="auto"/>
        <w:jc w:val="both"/>
        <w:rPr>
          <w:rFonts w:ascii="Arial" w:eastAsia="Times New Roman" w:hAnsi="Arial" w:cs="Arial"/>
        </w:rPr>
      </w:pPr>
      <w:r w:rsidRPr="00A30B94">
        <w:rPr>
          <w:rFonts w:ascii="Arial" w:eastAsia="Times New Roman" w:hAnsi="Arial" w:cs="Arial"/>
        </w:rPr>
        <w:t>3.5. Termíny pro zahájení a dokončení prací mohou být prodlouženy, jestliže přerušení prací bylo zaviněno vyšší mocí nebo jinými okolnostmi nezaviněnými zhotovitelem.</w:t>
      </w:r>
    </w:p>
    <w:p w:rsidR="00A30B94" w:rsidRPr="00A30B94" w:rsidRDefault="00A30B94" w:rsidP="00A30B94">
      <w:pPr>
        <w:tabs>
          <w:tab w:val="left" w:pos="5812"/>
        </w:tabs>
        <w:spacing w:after="0" w:line="276" w:lineRule="auto"/>
        <w:jc w:val="both"/>
        <w:rPr>
          <w:rFonts w:ascii="Arial" w:eastAsia="Times New Roman" w:hAnsi="Arial" w:cs="Arial"/>
        </w:rPr>
      </w:pPr>
    </w:p>
    <w:p w:rsidR="00A30B94" w:rsidRPr="00A30B94" w:rsidRDefault="00A30B94" w:rsidP="00A30B94">
      <w:pPr>
        <w:spacing w:after="0" w:line="240" w:lineRule="auto"/>
        <w:ind w:right="82"/>
        <w:jc w:val="both"/>
        <w:rPr>
          <w:rFonts w:ascii="Arial" w:eastAsia="Times New Roman" w:hAnsi="Arial" w:cs="Arial"/>
        </w:rPr>
      </w:pPr>
      <w:r w:rsidRPr="00A30B94">
        <w:rPr>
          <w:rFonts w:ascii="Arial" w:eastAsia="Times New Roman" w:hAnsi="Arial" w:cs="Arial"/>
        </w:rPr>
        <w:t>3.6. Staveniště</w:t>
      </w:r>
    </w:p>
    <w:p w:rsidR="00A30B94" w:rsidRPr="00B66C66" w:rsidRDefault="00A30B94" w:rsidP="00A30B94">
      <w:pPr>
        <w:numPr>
          <w:ilvl w:val="0"/>
          <w:numId w:val="2"/>
        </w:numPr>
        <w:overflowPunct w:val="0"/>
        <w:autoSpaceDE w:val="0"/>
        <w:autoSpaceDN w:val="0"/>
        <w:adjustRightInd w:val="0"/>
        <w:spacing w:after="0" w:line="240" w:lineRule="auto"/>
        <w:ind w:right="82"/>
        <w:jc w:val="both"/>
        <w:textAlignment w:val="baseline"/>
        <w:rPr>
          <w:rFonts w:ascii="Arial" w:eastAsia="Calibri" w:hAnsi="Arial" w:cs="Arial"/>
        </w:rPr>
      </w:pPr>
      <w:r w:rsidRPr="0061658F">
        <w:rPr>
          <w:rFonts w:ascii="Arial" w:eastAsia="Calibri" w:hAnsi="Arial" w:cs="Arial"/>
        </w:rPr>
        <w:t>objednatel je povinen předat zhotoviteli staveniště nejpozději do 2 pracovních dnů před zahájením stavby, pokud se strany nedohodnou jinak.</w:t>
      </w:r>
      <w:r w:rsidRPr="00B66C66">
        <w:rPr>
          <w:rFonts w:ascii="Arial" w:eastAsia="Calibri" w:hAnsi="Arial" w:cs="Arial"/>
        </w:rPr>
        <w:t xml:space="preserve"> Staveniště odevzdá objednatel zhotoviteli tak, aby zhotovitel mohl zahájit a provádět práce v rozsahu uvedeném ve smlouvě o dílo. Zhotovitel je povinen zajistit součinnost vedoucí k předání staveniště,</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B66C66">
        <w:rPr>
          <w:rFonts w:ascii="Arial" w:eastAsia="Calibri" w:hAnsi="Arial" w:cs="Arial"/>
        </w:rPr>
        <w:t>o předání a převzetí staveniště vyhotoví objednatel písemný záznam do stavebního</w:t>
      </w:r>
      <w:r w:rsidRPr="00A30B94">
        <w:rPr>
          <w:rFonts w:ascii="Arial" w:eastAsia="Calibri" w:hAnsi="Arial" w:cs="Arial"/>
        </w:rPr>
        <w:t xml:space="preserve"> deníku, v souladu s</w:t>
      </w:r>
      <w:r w:rsidR="006420D2">
        <w:rPr>
          <w:rFonts w:ascii="Arial" w:eastAsia="Calibri" w:hAnsi="Arial" w:cs="Arial"/>
        </w:rPr>
        <w:t> </w:t>
      </w:r>
      <w:r w:rsidRPr="00A30B94">
        <w:rPr>
          <w:rFonts w:ascii="Arial" w:eastAsia="Calibri" w:hAnsi="Arial" w:cs="Arial"/>
        </w:rPr>
        <w:t>vyhl</w:t>
      </w:r>
      <w:r w:rsidR="006420D2">
        <w:rPr>
          <w:rFonts w:ascii="Arial" w:eastAsia="Calibri" w:hAnsi="Arial" w:cs="Arial"/>
        </w:rPr>
        <w:t>áškou</w:t>
      </w:r>
      <w:r w:rsidRPr="00A30B94">
        <w:rPr>
          <w:rFonts w:ascii="Arial" w:eastAsia="Calibri" w:hAnsi="Arial" w:cs="Arial"/>
        </w:rPr>
        <w:t xml:space="preserve"> č. 499/2006 Sb., o dokumentaci staveb, ve znění pozdějších předpisů, který obě strany podepíší. Za den předání staveniště se považuje den, kdy dojde k oboustrannému podpisu ve stavebním deníku,</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provozní, sociální a případně i výrobní zařízení staveniště zabezpečuje zhotovitel v souladu se svými potřebami. Náklady na vybudování, zprovoznění, údržbu, náklady na spotřebované energie, likvidaci a vyklizení zařízení staveniště jsou zahrnuty ve sjednané ceně díla a jsou obsaženy v cenách prací a dodávek, pakliže nejsou uvedeny samostatně,</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užívat staveniště pouze pro účely související s prováděním díla a při užívání staveniště je povinen dodržovat veškeré právní předpisy,</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není oprávněn využívat staveniště k ubytování nebo nocování osob,</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odstraní neprodleně veškerá znečištění a poškození komunikací a ploch, ke kterým došlo provozem zhotovitele nebo jeho poddodavatele,</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 xml:space="preserve">zhotovitel je povinen průběžně ze staveniště odstraňovat všechny druhy odpadů, stavební suti a nepotřebného materiálu. Zhotovitel je rovněž povinen zabezpečit, aby odpad vzniklý </w:t>
      </w:r>
      <w:r w:rsidRPr="00A30B94">
        <w:rPr>
          <w:rFonts w:ascii="Arial" w:eastAsia="Calibri" w:hAnsi="Arial" w:cs="Arial"/>
        </w:rPr>
        <w:lastRenderedPageBreak/>
        <w:t>z jeho činnosti nebo stavební materiál nebyl</w:t>
      </w:r>
      <w:r w:rsidR="00F33ABD">
        <w:rPr>
          <w:rFonts w:ascii="Arial" w:eastAsia="Calibri" w:hAnsi="Arial" w:cs="Arial"/>
        </w:rPr>
        <w:t xml:space="preserve"> umísťován mimo staveniště nebo</w:t>
      </w:r>
      <w:r w:rsidRPr="00A30B94">
        <w:rPr>
          <w:rFonts w:ascii="Arial" w:eastAsia="Calibri" w:hAnsi="Arial" w:cs="Arial"/>
        </w:rPr>
        <w:t xml:space="preserve"> byl likvidován v souladu s platnými příslušnými předpisy,</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bude přemísťovat veškerý materiál pro stavbu a veškeré druhy odpadů ručně nebo za použití drobné stavební techniky,</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vybuduje v chodbách pomocné dělící stěny z dřevěných hranolů a desek OSB 4 x PD proti šíření prachu a hluku v objektu, dle pokynů objednatele,</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podlahové konstrukce, které budou zachovány s původní krytinou zhotovitel, zajistí proti poškození dostatečně silnou textilií, lepenou po okrajích ke krytině a OSB deskami,</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zajistit na staveništi veškerá bezpečnostní a hygienická opatření a požární ochranu staveniště i prováděného díla, v rozsahu a způsobem stanoveným příslušnými předpisy,</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odstranit zařízení staveniště a vyklidit staveniště nejpozději do 15 kalendářních dnů ode dne předání a převzetí díla, pokud se strany nedohodnou jinak,</w:t>
      </w:r>
    </w:p>
    <w:p w:rsidR="00A30B94" w:rsidRPr="00A30B94" w:rsidRDefault="00A30B94" w:rsidP="00A30B94">
      <w:pPr>
        <w:numPr>
          <w:ilvl w:val="0"/>
          <w:numId w:val="3"/>
        </w:numPr>
        <w:overflowPunct w:val="0"/>
        <w:autoSpaceDE w:val="0"/>
        <w:autoSpaceDN w:val="0"/>
        <w:adjustRightInd w:val="0"/>
        <w:spacing w:after="0" w:line="240" w:lineRule="auto"/>
        <w:jc w:val="both"/>
        <w:textAlignment w:val="baseline"/>
        <w:rPr>
          <w:rFonts w:ascii="Arial" w:eastAsia="Times New Roman" w:hAnsi="Arial" w:cs="Arial"/>
        </w:rPr>
      </w:pPr>
      <w:r w:rsidRPr="00A30B94">
        <w:rPr>
          <w:rFonts w:ascii="Arial" w:eastAsia="Calibri" w:hAnsi="Arial" w:cs="Arial"/>
        </w:rPr>
        <w:t>nevyklidí-li zhotovitel staveniště ve sjednaném termínu, je objednatel oprávněn zabezpečit vyklizení staveniště třetí osobou a náklady s tím spojené uhradí objednateli zhotovitel do 30 dnů od obdržení vyúčtování těchto prací.</w:t>
      </w:r>
    </w:p>
    <w:p w:rsidR="00A30B94" w:rsidRPr="00A30B94" w:rsidRDefault="00A30B94" w:rsidP="00A30B94">
      <w:pPr>
        <w:autoSpaceDN w:val="0"/>
        <w:spacing w:after="60" w:line="240" w:lineRule="auto"/>
        <w:jc w:val="both"/>
        <w:textAlignment w:val="baseline"/>
        <w:rPr>
          <w:rFonts w:ascii="Arial" w:eastAsia="Times New Roman" w:hAnsi="Arial" w:cs="Arial"/>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4 – Cena za dílo</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 xml:space="preserve">4.1. 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w:t>
      </w:r>
      <w:r w:rsidRPr="00A30B94">
        <w:rPr>
          <w:rFonts w:ascii="Arial" w:eastAsia="Times New Roman" w:hAnsi="Arial" w:cs="Arial"/>
          <w:color w:val="000000"/>
        </w:rPr>
        <w:t>dodavatele</w:t>
      </w:r>
      <w:r w:rsidRPr="00A30B94">
        <w:rPr>
          <w:rFonts w:ascii="Arial" w:eastAsia="Times New Roman" w:hAnsi="Arial" w:cs="Arial"/>
        </w:rPr>
        <w:t xml:space="preserve"> vybraného v souvislosti s ukončením zadávacího řízení pro zadání veřejné zakázky a obsahuje veškeré náklady zhotovitele potřebné k provedení díla. Jednotkové ceny uvedené v oceněném soupisu prací jsou pevné a platné po celou dobu realizace díla. Celkovou a pro účely fakturace rozhodnou cenou se rozumí cena včetně DPH. </w:t>
      </w:r>
    </w:p>
    <w:p w:rsidR="00A30B94" w:rsidRPr="00A30B94" w:rsidRDefault="00A30B94" w:rsidP="00A30B94">
      <w:pPr>
        <w:autoSpaceDN w:val="0"/>
        <w:spacing w:after="0" w:line="240" w:lineRule="auto"/>
        <w:jc w:val="both"/>
        <w:textAlignment w:val="baseline"/>
        <w:rPr>
          <w:rFonts w:ascii="Arial" w:eastAsia="Times New Roman" w:hAnsi="Arial" w:cs="Arial"/>
        </w:rPr>
      </w:pPr>
    </w:p>
    <w:p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4.2. Cena za provedení díla je sjednaná takto:</w:t>
      </w:r>
    </w:p>
    <w:p w:rsidR="00A30B94" w:rsidRPr="00A30B94" w:rsidRDefault="00A30B94" w:rsidP="00A30B94">
      <w:pPr>
        <w:autoSpaceDN w:val="0"/>
        <w:spacing w:after="0" w:line="240" w:lineRule="auto"/>
        <w:jc w:val="both"/>
        <w:textAlignment w:val="baseline"/>
        <w:rPr>
          <w:rFonts w:ascii="Arial" w:eastAsia="Times New Roman" w:hAnsi="Arial" w:cs="Arial"/>
        </w:rPr>
      </w:pPr>
    </w:p>
    <w:p w:rsidR="00A30B94" w:rsidRPr="00A30B94" w:rsidRDefault="00A30B94" w:rsidP="00A30B94">
      <w:pPr>
        <w:tabs>
          <w:tab w:val="left" w:pos="3402"/>
        </w:tabs>
        <w:autoSpaceDN w:val="0"/>
        <w:spacing w:after="0" w:line="360" w:lineRule="auto"/>
        <w:jc w:val="both"/>
        <w:textAlignment w:val="baseline"/>
        <w:rPr>
          <w:rFonts w:ascii="Arial" w:eastAsia="Times New Roman" w:hAnsi="Arial" w:cs="Arial"/>
        </w:rPr>
      </w:pPr>
      <w:r w:rsidRPr="00A30B94">
        <w:rPr>
          <w:rFonts w:ascii="Arial" w:eastAsia="Times New Roman" w:hAnsi="Arial" w:cs="Arial"/>
        </w:rPr>
        <w:t xml:space="preserve">Cena díla celkem bez DPH činí:      </w:t>
      </w:r>
      <w:r w:rsidRPr="00A30B94">
        <w:rPr>
          <w:rFonts w:ascii="Arial" w:eastAsia="Times New Roman" w:hAnsi="Arial" w:cs="Arial"/>
        </w:rPr>
        <w:tab/>
      </w:r>
      <w:r w:rsidRPr="00A30B94">
        <w:rPr>
          <w:rFonts w:ascii="Arial" w:eastAsia="Times New Roman" w:hAnsi="Arial" w:cs="Arial"/>
        </w:rPr>
        <w:tab/>
        <w:t>...………….......................…..…</w:t>
      </w:r>
      <w:proofErr w:type="gramStart"/>
      <w:r w:rsidRPr="00A30B94">
        <w:rPr>
          <w:rFonts w:ascii="Arial" w:eastAsia="Times New Roman" w:hAnsi="Arial" w:cs="Arial"/>
        </w:rPr>
        <w:t>…..Kč</w:t>
      </w:r>
      <w:proofErr w:type="gramEnd"/>
    </w:p>
    <w:p w:rsidR="00A30B94" w:rsidRPr="00A30B94" w:rsidRDefault="00632BD5" w:rsidP="00A30B94">
      <w:pPr>
        <w:tabs>
          <w:tab w:val="left" w:pos="3402"/>
        </w:tabs>
        <w:autoSpaceDN w:val="0"/>
        <w:spacing w:after="0" w:line="360" w:lineRule="auto"/>
        <w:jc w:val="both"/>
        <w:textAlignment w:val="baseline"/>
        <w:rPr>
          <w:rFonts w:ascii="Arial" w:eastAsia="Times New Roman" w:hAnsi="Arial" w:cs="Arial"/>
        </w:rPr>
      </w:pPr>
      <w:r w:rsidRPr="0061658F">
        <w:rPr>
          <w:rFonts w:ascii="Arial" w:eastAsia="Times New Roman" w:hAnsi="Arial" w:cs="Arial"/>
        </w:rPr>
        <w:t xml:space="preserve">DPH </w:t>
      </w:r>
      <w:proofErr w:type="gramStart"/>
      <w:r w:rsidR="00A30B94" w:rsidRPr="0061658F">
        <w:rPr>
          <w:rFonts w:ascii="Arial" w:eastAsia="Times New Roman" w:hAnsi="Arial" w:cs="Arial"/>
        </w:rPr>
        <w:t>1</w:t>
      </w:r>
      <w:r w:rsidRPr="0061658F">
        <w:rPr>
          <w:rFonts w:ascii="Arial" w:eastAsia="Times New Roman" w:hAnsi="Arial" w:cs="Arial"/>
        </w:rPr>
        <w:t>5</w:t>
      </w:r>
      <w:r w:rsidR="00A30B94" w:rsidRPr="0061658F">
        <w:rPr>
          <w:rFonts w:ascii="Arial" w:eastAsia="Times New Roman" w:hAnsi="Arial" w:cs="Arial"/>
        </w:rPr>
        <w:t xml:space="preserve"> %</w:t>
      </w:r>
      <w:r w:rsidR="00644D10">
        <w:rPr>
          <w:rFonts w:ascii="Arial" w:eastAsia="Times New Roman" w:hAnsi="Arial" w:cs="Arial"/>
        </w:rPr>
        <w:t> </w:t>
      </w:r>
      <w:r w:rsidR="00A30B94" w:rsidRPr="0061658F">
        <w:rPr>
          <w:rFonts w:ascii="Arial" w:eastAsia="Times New Roman" w:hAnsi="Arial" w:cs="Arial"/>
        </w:rPr>
        <w:t>:</w:t>
      </w:r>
      <w:r w:rsidR="00A30B94" w:rsidRPr="00A30B94">
        <w:rPr>
          <w:rFonts w:ascii="Arial" w:eastAsia="Times New Roman" w:hAnsi="Arial" w:cs="Arial"/>
        </w:rPr>
        <w:tab/>
      </w:r>
      <w:r w:rsidR="00A30B94" w:rsidRPr="00A30B94">
        <w:rPr>
          <w:rFonts w:ascii="Arial" w:eastAsia="Times New Roman" w:hAnsi="Arial" w:cs="Arial"/>
        </w:rPr>
        <w:tab/>
      </w:r>
      <w:r w:rsidR="00A30B94" w:rsidRPr="00A30B94">
        <w:rPr>
          <w:rFonts w:ascii="Arial" w:eastAsia="Times New Roman" w:hAnsi="Arial" w:cs="Arial"/>
        </w:rPr>
        <w:tab/>
        <w:t>...................................................... Kč</w:t>
      </w:r>
      <w:proofErr w:type="gramEnd"/>
    </w:p>
    <w:p w:rsidR="00A30B94" w:rsidRPr="00A30B94" w:rsidRDefault="00A30B94" w:rsidP="00A30B94">
      <w:pPr>
        <w:tabs>
          <w:tab w:val="left" w:pos="3402"/>
        </w:tabs>
        <w:autoSpaceDN w:val="0"/>
        <w:spacing w:after="0" w:line="360" w:lineRule="auto"/>
        <w:jc w:val="both"/>
        <w:textAlignment w:val="baseline"/>
        <w:rPr>
          <w:rFonts w:ascii="Arial" w:eastAsia="Times New Roman" w:hAnsi="Arial" w:cs="Arial"/>
        </w:rPr>
      </w:pPr>
      <w:r w:rsidRPr="00A30B94">
        <w:rPr>
          <w:rFonts w:ascii="Arial" w:eastAsia="Times New Roman" w:hAnsi="Arial" w:cs="Arial"/>
        </w:rPr>
        <w:t xml:space="preserve">Cena díla celkem s DPH </w:t>
      </w:r>
      <w:proofErr w:type="gramStart"/>
      <w:r w:rsidRPr="00A30B94">
        <w:rPr>
          <w:rFonts w:ascii="Arial" w:eastAsia="Times New Roman" w:hAnsi="Arial" w:cs="Arial"/>
        </w:rPr>
        <w:t>činí:</w:t>
      </w:r>
      <w:r w:rsidRPr="00A30B94">
        <w:rPr>
          <w:rFonts w:ascii="Arial" w:eastAsia="Times New Roman" w:hAnsi="Arial" w:cs="Arial"/>
        </w:rPr>
        <w:tab/>
      </w:r>
      <w:r w:rsidRPr="00A30B94">
        <w:rPr>
          <w:rFonts w:ascii="Arial" w:eastAsia="Times New Roman" w:hAnsi="Arial" w:cs="Arial"/>
        </w:rPr>
        <w:tab/>
      </w:r>
      <w:r w:rsidRPr="00A30B94">
        <w:rPr>
          <w:rFonts w:ascii="Arial" w:eastAsia="Times New Roman" w:hAnsi="Arial" w:cs="Arial"/>
        </w:rPr>
        <w:tab/>
        <w:t>......................................................</w:t>
      </w:r>
      <w:proofErr w:type="gramEnd"/>
      <w:r w:rsidRPr="00A30B94">
        <w:rPr>
          <w:rFonts w:ascii="Arial" w:eastAsia="Times New Roman" w:hAnsi="Arial" w:cs="Arial"/>
        </w:rPr>
        <w:t xml:space="preserve"> Kč</w:t>
      </w:r>
    </w:p>
    <w:p w:rsidR="00A30B94" w:rsidRPr="00A30B94" w:rsidRDefault="00A30B94" w:rsidP="00A30B94">
      <w:pPr>
        <w:autoSpaceDN w:val="0"/>
        <w:spacing w:after="0" w:line="360" w:lineRule="auto"/>
        <w:jc w:val="both"/>
        <w:textAlignment w:val="baseline"/>
        <w:rPr>
          <w:rFonts w:ascii="Arial" w:eastAsia="Times New Roman" w:hAnsi="Arial" w:cs="Arial"/>
        </w:rPr>
      </w:pPr>
      <w:r w:rsidRPr="00A30B94">
        <w:rPr>
          <w:rFonts w:ascii="Arial" w:eastAsia="Times New Roman" w:hAnsi="Arial" w:cs="Arial"/>
        </w:rPr>
        <w:t>slovy: ………………………………………</w:t>
      </w:r>
      <w:proofErr w:type="gramStart"/>
      <w:r w:rsidRPr="00A30B94">
        <w:rPr>
          <w:rFonts w:ascii="Arial" w:eastAsia="Times New Roman" w:hAnsi="Arial" w:cs="Arial"/>
        </w:rPr>
        <w:t>…...............................…</w:t>
      </w:r>
      <w:proofErr w:type="gramEnd"/>
      <w:r w:rsidRPr="00A30B94">
        <w:rPr>
          <w:rFonts w:ascii="Arial" w:eastAsia="Times New Roman" w:hAnsi="Arial" w:cs="Arial"/>
        </w:rPr>
        <w:t>……………korun českých</w:t>
      </w:r>
    </w:p>
    <w:p w:rsidR="00A30B94" w:rsidRPr="00A30B94" w:rsidRDefault="00A30B94" w:rsidP="00A30B94">
      <w:pPr>
        <w:autoSpaceDN w:val="0"/>
        <w:spacing w:after="0" w:line="240" w:lineRule="auto"/>
        <w:jc w:val="both"/>
        <w:textAlignment w:val="baseline"/>
        <w:rPr>
          <w:rFonts w:ascii="Arial" w:eastAsia="Times New Roman" w:hAnsi="Arial" w:cs="Arial"/>
        </w:rPr>
      </w:pPr>
    </w:p>
    <w:p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 xml:space="preserve">4.3. Smluvní </w:t>
      </w:r>
      <w:r w:rsidRPr="00A30B94">
        <w:rPr>
          <w:rFonts w:ascii="Arial" w:eastAsia="Times New Roman" w:hAnsi="Arial" w:cs="Arial"/>
          <w:lang w:eastAsia="cs-CZ"/>
        </w:rPr>
        <w:t>strany se dohodly, že sjednaná cena může být překročena za následujících podmínek:</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4.3.1. pokud po podpisu smlouvy a před uplynutím Lhůty pro dokončení předmětu plnění dojde ke změně daňových předpisů ve vztahu k přenosu daňové povinnosti;</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Default="00A30B94" w:rsidP="00F944D2">
      <w:pPr>
        <w:spacing w:after="0" w:line="240" w:lineRule="auto"/>
        <w:jc w:val="both"/>
        <w:rPr>
          <w:rFonts w:ascii="Arial" w:eastAsia="Times New Roman" w:hAnsi="Arial" w:cs="Arial"/>
          <w:lang w:eastAsia="cs-CZ"/>
        </w:rPr>
      </w:pPr>
      <w:r w:rsidRPr="00A30B94">
        <w:rPr>
          <w:rFonts w:ascii="Arial" w:eastAsia="Times New Roman" w:hAnsi="Arial" w:cs="Arial"/>
          <w:lang w:eastAsia="cs-CZ"/>
        </w:rPr>
        <w:t xml:space="preserve">4.3.2. </w:t>
      </w:r>
      <w:r w:rsidR="00F944D2" w:rsidRPr="00F944D2">
        <w:rPr>
          <w:rFonts w:ascii="Arial" w:eastAsia="Times New Roman" w:hAnsi="Arial" w:cs="Arial"/>
          <w:lang w:eastAsia="cs-CZ"/>
        </w:rPr>
        <w:t>Pokud se při provádění díla vyskytne potřeba Dodatečných stavebních prací (Víceprací), které nebyly v době sjednání smlouvy známy, nebyly obsaženy v zadávacích podmínkách a jejich potřeba vznikla v důsledku okolností, které zadavatel jednající s náležitou péčí nemohl předvídat.</w:t>
      </w:r>
    </w:p>
    <w:p w:rsidR="00F944D2" w:rsidRPr="00A30B94" w:rsidRDefault="00F944D2" w:rsidP="00F944D2">
      <w:pPr>
        <w:spacing w:after="0" w:line="240" w:lineRule="auto"/>
        <w:jc w:val="both"/>
        <w:rPr>
          <w:rFonts w:ascii="Arial" w:eastAsia="Times New Roman" w:hAnsi="Arial" w:cs="Arial"/>
          <w:lang w:eastAsia="cs-CZ"/>
        </w:rPr>
      </w:pPr>
    </w:p>
    <w:p w:rsidR="00A30B94" w:rsidRPr="00A30B94" w:rsidRDefault="00F944D2" w:rsidP="00F944D2">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4.4. </w:t>
      </w:r>
      <w:r w:rsidR="00A30B94" w:rsidRPr="00A30B94">
        <w:rPr>
          <w:rFonts w:ascii="Arial" w:eastAsia="Times New Roman" w:hAnsi="Arial" w:cs="Arial"/>
          <w:lang w:eastAsia="cs-CZ"/>
        </w:rPr>
        <w:t>Způsob sjednání změny ceny (Změnový list)</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spacing w:after="0" w:line="240" w:lineRule="auto"/>
        <w:jc w:val="both"/>
        <w:rPr>
          <w:rFonts w:ascii="Arial" w:eastAsia="Times New Roman" w:hAnsi="Arial" w:cs="Arial"/>
          <w:lang w:eastAsia="cs-CZ"/>
        </w:rPr>
      </w:pPr>
      <w:r w:rsidRPr="00A30B94">
        <w:rPr>
          <w:rFonts w:ascii="Arial" w:eastAsia="Times New Roman" w:hAnsi="Arial" w:cs="Arial"/>
          <w:lang w:eastAsia="cs-CZ"/>
        </w:rPr>
        <w:t xml:space="preserve">4.4.1. Nastane-li některá z podmínek, za kterých je možné překročení sjednané ceny z důvodu vzniku Víceprací, je Zhotovitel povinen sestavit Změnový list a v něm popsat důvody </w:t>
      </w:r>
      <w:r w:rsidRPr="00A30B94">
        <w:rPr>
          <w:rFonts w:ascii="Arial" w:eastAsia="Times New Roman" w:hAnsi="Arial" w:cs="Arial"/>
          <w:lang w:eastAsia="cs-CZ"/>
        </w:rPr>
        <w:lastRenderedPageBreak/>
        <w:t>a okolnosti vedoucí k nutnosti změny sjednané ceny, provést výpočet návrhu změny sjednané ceny a předložit jej Objednateli k odsouhlasení.</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spacing w:after="0" w:line="240" w:lineRule="auto"/>
        <w:jc w:val="both"/>
        <w:rPr>
          <w:rFonts w:ascii="Arial" w:eastAsia="Times New Roman" w:hAnsi="Arial" w:cs="Arial"/>
          <w:lang w:eastAsia="cs-CZ"/>
        </w:rPr>
      </w:pPr>
      <w:r w:rsidRPr="00A30B94">
        <w:rPr>
          <w:rFonts w:ascii="Arial" w:eastAsia="Times New Roman" w:hAnsi="Arial" w:cs="Arial"/>
          <w:lang w:eastAsia="cs-CZ"/>
        </w:rPr>
        <w:t>4.4.2. Změna sjednané ceny je možná pouze písemným dodatkem k této smlouvě, a to jen na základě Objednatelem odsouhlaseného Změnového listu.</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spacing w:after="0" w:line="240" w:lineRule="auto"/>
        <w:jc w:val="both"/>
        <w:rPr>
          <w:rFonts w:ascii="Courier New" w:eastAsia="Calibri" w:hAnsi="Courier New" w:cs="Courier New"/>
        </w:rPr>
      </w:pPr>
      <w:r w:rsidRPr="00A30B94">
        <w:rPr>
          <w:rFonts w:ascii="Arial" w:eastAsia="Times New Roman" w:hAnsi="Arial" w:cs="Arial"/>
          <w:lang w:eastAsia="cs-CZ"/>
        </w:rPr>
        <w:t>4.4.3. Zhotovitel je povinen stanovit cenu Víceprací nejvýše podle hodnot jednotkových cen uvedených v Položkových rozpočtech. Pokud Vícepráce v Položkových rozpočtech obsaženy nebudou, pak bude jejich cena stanovena podle cenové soustavy použité pro příslušný soupis prací, definované pro to období, ve kterém byly Vícepráce zjištěny, nebo maximálně do výše cen v místě a čase obvyklých, pokud nebudou Vícepráce v cenové soustavě uvedeny. Způsob a forma zpracování podkladů pro sjednání změny ceny budou obdobné jako v případě zpracování nabídky na původní závazek.</w:t>
      </w:r>
    </w:p>
    <w:p w:rsidR="00A30B94" w:rsidRPr="00A30B94" w:rsidRDefault="00A30B94" w:rsidP="00A30B94">
      <w:pPr>
        <w:spacing w:after="0" w:line="240" w:lineRule="auto"/>
        <w:ind w:left="360"/>
        <w:jc w:val="both"/>
        <w:rPr>
          <w:rFonts w:ascii="Courier New" w:eastAsia="Calibri" w:hAnsi="Courier New" w:cs="Courier New"/>
        </w:rPr>
      </w:pPr>
    </w:p>
    <w:p w:rsidR="00A30B94" w:rsidRPr="00A30B94" w:rsidRDefault="00A30B94" w:rsidP="00A30B94">
      <w:pPr>
        <w:keepNext/>
        <w:overflowPunct w:val="0"/>
        <w:autoSpaceDE w:val="0"/>
        <w:autoSpaceDN w:val="0"/>
        <w:adjustRightInd w:val="0"/>
        <w:spacing w:after="6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5 – Financování</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5.1. Objednatel neposkytuje zhotoviteli zálohu.</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5.2. Provedené práce budou fakturovány za každý uplynulý kalendářní měsíc v členění dle požadavků objednatele. Faktura bude vystavena do 15 dnů od posledního dne účtovaného měsíce. Výše fakturované částky bude odpovídat skutečně provedeným, objednatelem objednaným pracím v daném kalendářním měsíci, které budou odsouhlaseny zástupcem objednatele pro věci technické na zjišťovacím protokolu – soupisu skutečně provedených prací, který vystaví zhotovitel a předá objednateli v tištěné i elektronické podobě. Pokud bude faktura Zhotovitele obsahovat i práce, které nebyly objednatelem odsouhlaseny, je objednatel oprávněn fakturu vrátit k přepracování.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5.3. Práce a dodávky, u kterých nedošlo k dohodě o jejich provedení nebo u kterých nedošlo k dohodě o provedeném množství, projednají zhotovitel s objednatelem v samostatném řízení, ze kterého pořídí zápis s uvedením důvodů obou stran.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5.4. Provedené práce bude objednatel průběžně hradit do úhrnné výše max. 95</w:t>
      </w:r>
      <w:r w:rsidR="009D0C01">
        <w:rPr>
          <w:rFonts w:ascii="Arial" w:eastAsia="Times New Roman" w:hAnsi="Arial" w:cs="Arial"/>
          <w:lang w:eastAsia="cs-CZ"/>
        </w:rPr>
        <w:t> </w:t>
      </w:r>
      <w:r w:rsidRPr="00A30B94">
        <w:rPr>
          <w:rFonts w:ascii="Arial" w:eastAsia="Times New Roman" w:hAnsi="Arial" w:cs="Arial"/>
          <w:lang w:eastAsia="cs-CZ"/>
        </w:rPr>
        <w:t>% celkové ceny díla. Zbývajících min. 5</w:t>
      </w:r>
      <w:r w:rsidR="00902374">
        <w:rPr>
          <w:rFonts w:ascii="Arial" w:eastAsia="Times New Roman" w:hAnsi="Arial" w:cs="Arial"/>
          <w:lang w:eastAsia="cs-CZ"/>
        </w:rPr>
        <w:t> </w:t>
      </w:r>
      <w:r w:rsidRPr="00A30B94">
        <w:rPr>
          <w:rFonts w:ascii="Arial" w:eastAsia="Times New Roman" w:hAnsi="Arial" w:cs="Arial"/>
          <w:lang w:eastAsia="cs-CZ"/>
        </w:rPr>
        <w:t>% celkové ceny díla bude vyplaceno:</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5.4.1. do 15 dnů po podpisu protokolu o převzetí díla bez vad, nebo</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 xml:space="preserve">5.4.2. do 15 dnů po podpisu protokolu o odstranění poslední vady zjištěné v průběhu převzetí díla.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 xml:space="preserve">5.4.3. </w:t>
      </w:r>
      <w:r w:rsidRPr="008A079C">
        <w:rPr>
          <w:rFonts w:ascii="Arial" w:eastAsia="Times New Roman" w:hAnsi="Arial" w:cs="Arial"/>
          <w:snapToGrid w:val="0"/>
          <w:lang w:eastAsia="cs-CZ"/>
        </w:rPr>
        <w:t>Smluvní strany se mohou dohodnout, že zbývajících min. 5</w:t>
      </w:r>
      <w:r w:rsidR="00902374" w:rsidRPr="008A079C">
        <w:rPr>
          <w:rFonts w:ascii="Arial" w:eastAsia="Times New Roman" w:hAnsi="Arial" w:cs="Arial"/>
          <w:snapToGrid w:val="0"/>
          <w:lang w:eastAsia="cs-CZ"/>
        </w:rPr>
        <w:t> </w:t>
      </w:r>
      <w:r w:rsidRPr="008A079C">
        <w:rPr>
          <w:rFonts w:ascii="Arial" w:eastAsia="Times New Roman" w:hAnsi="Arial" w:cs="Arial"/>
          <w:snapToGrid w:val="0"/>
          <w:lang w:eastAsia="cs-CZ"/>
        </w:rPr>
        <w:t xml:space="preserve">% </w:t>
      </w:r>
      <w:r w:rsidRPr="008A079C">
        <w:rPr>
          <w:rFonts w:ascii="Arial" w:eastAsia="Times New Roman" w:hAnsi="Arial" w:cs="Arial"/>
          <w:lang w:eastAsia="cs-CZ"/>
        </w:rPr>
        <w:t>celkové ceny díla dle předchozího odstavce této smlouvy</w:t>
      </w:r>
      <w:r w:rsidRPr="008A079C">
        <w:rPr>
          <w:rFonts w:ascii="Arial" w:eastAsia="Times New Roman" w:hAnsi="Arial" w:cs="Arial"/>
          <w:snapToGrid w:val="0"/>
          <w:lang w:eastAsia="cs-CZ"/>
        </w:rPr>
        <w:t xml:space="preserve"> bude nahrazeno bankovní zárukou ve výši odpovídající minimálně této částce.</w:t>
      </w:r>
      <w:r w:rsidR="0018462F">
        <w:rPr>
          <w:rFonts w:ascii="Arial" w:eastAsia="Times New Roman" w:hAnsi="Arial" w:cs="Arial"/>
          <w:snapToGrid w:val="0"/>
          <w:lang w:eastAsia="cs-CZ"/>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5.5. Lhůta splatnosti faktur se vzájemnou dohodou sjednává na 30 dnů po jejich doručení objednateli, přičemž dnem doručení se rozumí den zapsání faktury do poštovní evidence objednatele. Úhrada za plnění z této smlouvy bude realizována bezhotovostním převodem na účet zhotovitele, který je správcem daně (finančním úřadem) zveřejněn způsobem umožňujícím dálkový přístup ve smyslu ustanovení § 98 zákona o DPH.</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Pokud se po dobu účinnosti této smlouvy zhotovitel stane nespolehlivým plátcem ve smyslu ustanovení § 106 písm. 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5.6. Kromě povinných náležitostí je zhotovitel povinen přiložit k jednotlivým daňovým dokladům -  fakturám odsouhlasený rozpis provedených prací. Každý daňový doklad bude rovněž obsahovat název </w:t>
      </w:r>
      <w:r w:rsidRPr="00D9686F">
        <w:rPr>
          <w:rFonts w:ascii="Arial" w:eastAsia="Times New Roman" w:hAnsi="Arial" w:cs="Arial"/>
          <w:lang w:eastAsia="cs-CZ"/>
        </w:rPr>
        <w:t xml:space="preserve">akce </w:t>
      </w:r>
      <w:r w:rsidRPr="00D9686F">
        <w:rPr>
          <w:rFonts w:ascii="Arial" w:eastAsia="Times New Roman" w:hAnsi="Arial" w:cs="Arial"/>
          <w:b/>
          <w:lang w:eastAsia="cs-CZ"/>
        </w:rPr>
        <w:t>„</w:t>
      </w:r>
      <w:r w:rsidR="00460597" w:rsidRPr="00D9686F">
        <w:rPr>
          <w:rFonts w:ascii="Arial" w:eastAsia="Times New Roman" w:hAnsi="Arial" w:cs="Arial"/>
          <w:b/>
          <w:lang w:eastAsia="cs-CZ"/>
        </w:rPr>
        <w:t>Domov Jeřabina Pelhřimov - DZR Horní Cerekev</w:t>
      </w:r>
      <w:r w:rsidRPr="00D9686F">
        <w:rPr>
          <w:rFonts w:ascii="Arial" w:eastAsia="Times New Roman" w:hAnsi="Arial" w:cs="Arial"/>
          <w:b/>
          <w:lang w:eastAsia="cs-CZ"/>
        </w:rPr>
        <w:t>“</w:t>
      </w:r>
      <w:r w:rsidR="006420D2" w:rsidRPr="00D9686F">
        <w:rPr>
          <w:rFonts w:ascii="Arial" w:eastAsia="Times New Roman" w:hAnsi="Arial" w:cs="Arial"/>
          <w:b/>
          <w:lang w:eastAsia="cs-CZ"/>
        </w:rPr>
        <w:t xml:space="preserve"> a identifikační číslo projektu EDS 013D313006901</w:t>
      </w:r>
      <w:r w:rsidRPr="00D9686F">
        <w:rPr>
          <w:rFonts w:ascii="Arial" w:eastAsia="Times New Roman" w:hAnsi="Arial" w:cs="Arial"/>
          <w:lang w:eastAsia="cs-CZ"/>
        </w:rPr>
        <w:t>.</w:t>
      </w:r>
      <w:r w:rsidRPr="00A30B94">
        <w:rPr>
          <w:rFonts w:ascii="Arial" w:eastAsia="Times New Roman" w:hAnsi="Arial" w:cs="Arial"/>
          <w:lang w:eastAsia="cs-CZ"/>
        </w:rPr>
        <w:t xml:space="preserve"> Faktura, která bude vystavena po předání a převzetí díla, tzv. konečná faktura, bude kromě výše uvedených náležitostí obsahovat soupis faktur představujících průběh fakturace celého díla dle této smlouvy. Soupis bude obsahovat výčet vystavených faktur s uvedením jejich čísla, data vystavení, ceny bez DPH, údaje </w:t>
      </w:r>
      <w:r w:rsidRPr="00BA085E">
        <w:rPr>
          <w:rFonts w:ascii="Arial" w:eastAsia="Times New Roman" w:hAnsi="Arial" w:cs="Arial"/>
          <w:lang w:eastAsia="cs-CZ"/>
        </w:rPr>
        <w:t xml:space="preserve">o DPH, ceny vč. DPH a rekapitulaci dosud zaplacených vyfakturovaných částek včetně </w:t>
      </w:r>
      <w:r w:rsidR="00BA085E" w:rsidRPr="00BA085E">
        <w:rPr>
          <w:rFonts w:ascii="Arial" w:eastAsia="Times New Roman" w:hAnsi="Arial" w:cs="Arial"/>
          <w:lang w:eastAsia="cs-CZ"/>
        </w:rPr>
        <w:t>dosud neproplacené části celkové ceny díla.</w:t>
      </w:r>
      <w:r w:rsidR="00BA085E">
        <w:rPr>
          <w:rFonts w:ascii="Arial" w:eastAsia="Times New Roman" w:hAnsi="Arial" w:cs="Arial"/>
          <w:lang w:eastAsia="cs-CZ"/>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5.7. V případě, že objednateli vznikne nárok na smluvní pokutu dle této smlouvy, je objednatel oprávněn vyúčtovat pokutu vždy po 30 dnech prodlení. Bude-li prodlení trvat kratší dobu, bude sankce účtována podle skutečné délky prodlení. Splatnost částek smluvních pokut je 30 dnů ode dne doručení vyúčtování smluvní straně v prodlení.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5.8. Smluvní strany se dohodly, že pohledávky (i nesplatné) vyplývající z vyúčtovaných smluvních pokut mohou být vzájemně započteny vůči pohledávkám vyplývajícím z částek vyfakturovaných jako cena za provedené práce, kterou je objednatel povinen uhradit.</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                  </w:t>
      </w:r>
    </w:p>
    <w:p w:rsidR="00A30B94" w:rsidRPr="00A30B94" w:rsidRDefault="00A30B94" w:rsidP="00A30B94">
      <w:pPr>
        <w:keepNext/>
        <w:overflowPunct w:val="0"/>
        <w:autoSpaceDE w:val="0"/>
        <w:autoSpaceDN w:val="0"/>
        <w:adjustRightInd w:val="0"/>
        <w:spacing w:before="60"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6 – Stavební deník, kontrolní dny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6.1. Zhotovitel je povinen vést stavební deník dle platných právních předpisů (§ 157 zákona č. 183/2006 Sb.,</w:t>
      </w:r>
      <w:r w:rsidRPr="00A30B94">
        <w:rPr>
          <w:rFonts w:ascii="Arial" w:eastAsia="Times New Roman" w:hAnsi="Arial" w:cs="Arial"/>
          <w:color w:val="000000"/>
          <w:sz w:val="20"/>
          <w:szCs w:val="20"/>
          <w:shd w:val="clear" w:color="auto" w:fill="FFFFFF"/>
          <w:lang w:eastAsia="cs-CZ"/>
        </w:rPr>
        <w:t xml:space="preserve"> </w:t>
      </w:r>
      <w:r w:rsidRPr="00A30B94">
        <w:rPr>
          <w:rFonts w:ascii="Arial" w:eastAsia="Times New Roman" w:hAnsi="Arial" w:cs="Arial"/>
          <w:lang w:eastAsia="cs-CZ"/>
        </w:rPr>
        <w:t xml:space="preserve">o územním plánování a stavebním řádu (stavební zákon), ve znění pozdějších předpisů), musí mít náležitosti uvedené ve stavebním zákoně a jeho prováděcích předpisech.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6.2. Zápis ve stavebním deníku není změnou smlouvy, ale může sloužit jako podklad pro vypracování dodatků a změn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6.3. Pro účely kontroly průběhu provádění díla organizuje objednatel kontrolní dny v termínech nezbytných pro řádné provádění kontroly, nejméně však 2 x měsíčně. Pokud Objednatel rozhodne o častějším konání Kontrolních dnů, je Zhotovitel povinen na tuto četnost přistoupit. Objednatel je povinen oznámit konání kontrolního dne účastníkům písemně nejméně pět dnů před jeho konáním, pokud nebude dohodnuto jinak.</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6.4. Kontrolních dnů jsou povinni se zúčastnit zástupci objednatele a zhotovitele včetně poddodavatelů a dalších osob, které si vyžádá objednatel. Vedením kontrolních dnů je pověřen objednatel.</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6.5.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Z kontrolního dne je pořizován zápis o jednání v českém jazyce.</w:t>
      </w: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br/>
        <w:t>Článek 7 – Předání a převzetí předmětu díla</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7.1. Převzetí provedeného díla bude prováděno v rozsahu a způsobem stanoveným touto smlouvou. Zhotovitel je na svůj náklad povinen zajistit pro účely přejímky a předat objednateli zejména:</w:t>
      </w:r>
    </w:p>
    <w:p w:rsidR="00A30B94" w:rsidRP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projektovou dokumentaci skutečného provedení díla v rozsahu dle odst. 2.2.1. smlouvy,</w:t>
      </w:r>
    </w:p>
    <w:p w:rsid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lastRenderedPageBreak/>
        <w:t>veškeré revize bez závad, atesty, doklady, protokoly o měření, protokoly o zkouškách a případná měření požadované ke kolaudaci stavby stavebním úřadem, dotčenými orgány a další doklady, jejichž seznam si zhotovitel zajistí na příslušných úřadech na svůj náklad</w:t>
      </w:r>
    </w:p>
    <w:p w:rsidR="00F944D2" w:rsidRPr="00F944D2" w:rsidRDefault="00F944D2" w:rsidP="00F944D2">
      <w:pPr>
        <w:pStyle w:val="Odstavecseseznamem"/>
        <w:numPr>
          <w:ilvl w:val="0"/>
          <w:numId w:val="9"/>
        </w:numPr>
        <w:spacing w:after="0" w:line="240" w:lineRule="auto"/>
        <w:rPr>
          <w:rFonts w:ascii="Arial" w:eastAsia="Times New Roman" w:hAnsi="Arial" w:cs="Arial"/>
          <w:lang w:eastAsia="cs-CZ"/>
        </w:rPr>
      </w:pPr>
      <w:r w:rsidRPr="00F944D2">
        <w:rPr>
          <w:rFonts w:ascii="Arial" w:eastAsia="Times New Roman" w:hAnsi="Arial" w:cs="Arial"/>
          <w:lang w:eastAsia="cs-CZ"/>
        </w:rPr>
        <w:t>seznam strojů a zařízení, které jsou předmětem plnění této smlouvy, jejich pasporty, návody k obsluze v českém jazyce a protokoly o zaučení obsluhy, záruční listy,</w:t>
      </w:r>
    </w:p>
    <w:p w:rsidR="00A30B94" w:rsidRPr="00A30B94" w:rsidRDefault="00A30B94" w:rsidP="00F944D2">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doklady prokazující technické parametry a jakost použitých materiálů, které musí být v souladu s požadavky zadávací dokumentace a případným upřesněním objednatele, dle předchozích ustanovení této smlouvy,</w:t>
      </w:r>
    </w:p>
    <w:p w:rsid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Times New Roman" w:hAnsi="Arial" w:cs="Arial"/>
          <w:lang w:eastAsia="cs-CZ"/>
        </w:rPr>
        <w:t>kompletní</w:t>
      </w:r>
      <w:r w:rsidRPr="00A30B94">
        <w:rPr>
          <w:rFonts w:ascii="Arial" w:eastAsia="Calibri" w:hAnsi="Arial" w:cs="Arial"/>
          <w:bCs/>
          <w:lang w:eastAsia="ar-SA"/>
        </w:rPr>
        <w:t xml:space="preserve"> stavební deník podle platných právních předpisů.</w:t>
      </w:r>
    </w:p>
    <w:p w:rsidR="001C2DF1" w:rsidRPr="00A30B94" w:rsidRDefault="001C2DF1" w:rsidP="001C2DF1">
      <w:pPr>
        <w:overflowPunct w:val="0"/>
        <w:autoSpaceDE w:val="0"/>
        <w:autoSpaceDN w:val="0"/>
        <w:adjustRightInd w:val="0"/>
        <w:spacing w:after="0" w:line="240" w:lineRule="auto"/>
        <w:jc w:val="both"/>
        <w:textAlignment w:val="baseline"/>
        <w:rPr>
          <w:rFonts w:ascii="Arial" w:eastAsia="Calibri" w:hAnsi="Arial" w:cs="Arial"/>
          <w:bCs/>
          <w:lang w:eastAsia="ar-SA"/>
        </w:rPr>
      </w:pPr>
      <w:r w:rsidRPr="001C2DF1">
        <w:rPr>
          <w:rFonts w:ascii="Arial" w:eastAsia="Calibri" w:hAnsi="Arial" w:cs="Arial"/>
          <w:bCs/>
          <w:lang w:eastAsia="ar-SA"/>
        </w:rPr>
        <w:t>Dokladov</w:t>
      </w:r>
      <w:r w:rsidR="00E037B6">
        <w:rPr>
          <w:rFonts w:ascii="Arial" w:eastAsia="Calibri" w:hAnsi="Arial" w:cs="Arial"/>
          <w:bCs/>
          <w:lang w:eastAsia="ar-SA"/>
        </w:rPr>
        <w:t>á část díla bude předána třikrát</w:t>
      </w:r>
      <w:r w:rsidRPr="001C2DF1">
        <w:rPr>
          <w:rFonts w:ascii="Arial" w:eastAsia="Calibri" w:hAnsi="Arial" w:cs="Arial"/>
          <w:bCs/>
          <w:lang w:eastAsia="ar-SA"/>
        </w:rPr>
        <w:t xml:space="preserve"> v grafické (tištěné) podobě a jednou v digitální podobě ve formátech </w:t>
      </w:r>
      <w:proofErr w:type="spellStart"/>
      <w:r w:rsidRPr="001C2DF1">
        <w:rPr>
          <w:rFonts w:ascii="Arial" w:eastAsia="Calibri" w:hAnsi="Arial" w:cs="Arial"/>
          <w:bCs/>
          <w:lang w:eastAsia="ar-SA"/>
        </w:rPr>
        <w:t>pdf</w:t>
      </w:r>
      <w:proofErr w:type="spellEnd"/>
      <w:r w:rsidRPr="001C2DF1">
        <w:rPr>
          <w:rFonts w:ascii="Arial" w:eastAsia="Calibri" w:hAnsi="Arial" w:cs="Arial"/>
          <w:bCs/>
          <w:lang w:eastAsia="ar-SA"/>
        </w:rPr>
        <w:t xml:space="preserve"> a </w:t>
      </w:r>
      <w:proofErr w:type="spellStart"/>
      <w:r w:rsidRPr="001C2DF1">
        <w:rPr>
          <w:rFonts w:ascii="Arial" w:eastAsia="Calibri" w:hAnsi="Arial" w:cs="Arial"/>
          <w:bCs/>
          <w:lang w:eastAsia="ar-SA"/>
        </w:rPr>
        <w:t>dwg</w:t>
      </w:r>
      <w:proofErr w:type="spellEnd"/>
      <w:r w:rsidRPr="001C2DF1">
        <w:rPr>
          <w:rFonts w:ascii="Arial" w:eastAsia="Calibri" w:hAnsi="Arial" w:cs="Arial"/>
          <w:bCs/>
          <w:lang w:eastAsia="ar-SA"/>
        </w:rPr>
        <w:t>.</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Bez výše uvedených dokladů, dokumentací, revizí a protokolů nelze považovat dílo za dokončené a schopné předání.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 xml:space="preserve">7.2. </w:t>
      </w:r>
      <w:r w:rsidRPr="002B11B8">
        <w:rPr>
          <w:rFonts w:ascii="Arial" w:eastAsia="Calibri" w:hAnsi="Arial" w:cs="Arial"/>
          <w:bCs/>
          <w:lang w:eastAsia="ar-SA"/>
        </w:rPr>
        <w:t xml:space="preserve">Zhotovitel je povinen vyzvat objednatele nejméně 5 pracovních dnů předem k převzetí kompletně dokončeného předmětu díla.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7.3. Objednatel převezme dílo, bude-li jeho provedení v souladu s touto smlouvou a nebude-li vykazovat žádné vady bránící jeho užívání. Objednatel nemá právo odmítnout převzetí díla (stavby) pro ojedinělé drobné vady, které samy o sobě ani ve spojení s jinými nebrání užívání stavby funkčně nebo esteticky, ani její užívání podstatným způsobem neomezují.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 xml:space="preserve">7.4. Drobnými vadami ve smyslu odst. </w:t>
      </w:r>
      <w:proofErr w:type="gramStart"/>
      <w:r w:rsidRPr="00A30B94">
        <w:rPr>
          <w:rFonts w:ascii="Arial" w:eastAsia="Calibri" w:hAnsi="Arial" w:cs="Arial"/>
          <w:bCs/>
          <w:lang w:eastAsia="ar-SA"/>
        </w:rPr>
        <w:t>7.3. této</w:t>
      </w:r>
      <w:proofErr w:type="gramEnd"/>
      <w:r w:rsidRPr="00A30B94">
        <w:rPr>
          <w:rFonts w:ascii="Arial" w:eastAsia="Calibri" w:hAnsi="Arial" w:cs="Arial"/>
          <w:bCs/>
          <w:lang w:eastAsia="ar-SA"/>
        </w:rPr>
        <w:t xml:space="preserve"> Smlouvy nejsou odchylky v kvalitě a parametrech díla stanovených projektovou dokumentací, touto smlouvou, českými technickými normami (ČSN), technickými kvalitativními podmínkami (TKP) a dalšími obecně závaznými předpisy, které se vztahují k provedenému dílu.</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7.5. K předání a převzetí díla jsou oprávněni pracovníci objednatele a zhotovitele pověření jednat v technických věcech dle této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7.6. Objednatel bude přejímat a zhotovitel předávat dokončené dílo v místě jeho provádění. Případná Dohoda o předčasném užívání části stavby nenahrazuje protokol o předání a převzetí dokončeného díla a nezahajuje běh záruční lhůty.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7.7. O předání díla sepíší obě smluvní strany v místě předání díla předávací protokol, který bude obsahovat zejména tyto náležitosti:</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označení smluvních stran,</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prohlášení objednatele o tom, že si dílo prohlédl a toto přebírá, nebo popis vad a prohlášení objednatele, že dílo z důvodu těchto vad nepřebírá,</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datum podpisu předávacího protokolu,</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podpis osobou pověřen</w:t>
      </w:r>
      <w:r w:rsidR="001A26D1">
        <w:rPr>
          <w:rFonts w:ascii="Arial" w:eastAsia="Times New Roman" w:hAnsi="Arial" w:cs="Arial"/>
          <w:lang w:eastAsia="cs-CZ"/>
        </w:rPr>
        <w:t xml:space="preserve">ou jednat v technických věcech </w:t>
      </w:r>
      <w:r w:rsidRPr="00A30B94">
        <w:rPr>
          <w:rFonts w:ascii="Arial" w:eastAsia="Times New Roman" w:hAnsi="Arial" w:cs="Arial"/>
          <w:lang w:eastAsia="cs-CZ"/>
        </w:rPr>
        <w:t>dle této smlouvy za stranu objednatele,</w:t>
      </w:r>
    </w:p>
    <w:p w:rsidR="00A30B94" w:rsidRPr="006E4C80"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6E4C80">
        <w:rPr>
          <w:rFonts w:ascii="Arial" w:eastAsia="Times New Roman" w:hAnsi="Arial" w:cs="Arial"/>
          <w:lang w:eastAsia="cs-CZ"/>
        </w:rPr>
        <w:t>podpis osobo</w:t>
      </w:r>
      <w:r w:rsidR="001A26D1" w:rsidRPr="006E4C80">
        <w:rPr>
          <w:rFonts w:ascii="Arial" w:eastAsia="Times New Roman" w:hAnsi="Arial" w:cs="Arial"/>
          <w:lang w:eastAsia="cs-CZ"/>
        </w:rPr>
        <w:t>u pověřenou vedením stavby (AO)</w:t>
      </w:r>
      <w:r w:rsidRPr="006E4C80">
        <w:rPr>
          <w:rFonts w:ascii="Arial" w:eastAsia="Times New Roman" w:hAnsi="Arial" w:cs="Arial"/>
          <w:lang w:eastAsia="cs-CZ"/>
        </w:rPr>
        <w:t xml:space="preserve"> dle této smlouvy za stranu zhotovitele.</w:t>
      </w:r>
    </w:p>
    <w:p w:rsidR="00A30B94" w:rsidRPr="00A30B94" w:rsidRDefault="00A30B94" w:rsidP="00A30B94">
      <w:pPr>
        <w:overflowPunct w:val="0"/>
        <w:autoSpaceDE w:val="0"/>
        <w:autoSpaceDN w:val="0"/>
        <w:adjustRightInd w:val="0"/>
        <w:spacing w:after="0" w:line="240" w:lineRule="auto"/>
        <w:ind w:left="360"/>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7.8. Dnem podpisu přejímacího protokolu, pokud v tomto protokolu objednatel neodmítl dílo převzít, přechází na objednatele nebezpečí škody k předmětu díla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Zhotovitel je povinen účastnit se úřední kolaudace.  V případě zjištění vad bránících vydání kolaudačního souhlasu nebo kolaudačního rozhodnutí </w:t>
      </w:r>
      <w:r w:rsidRPr="00A30B94">
        <w:rPr>
          <w:rFonts w:ascii="Arial" w:eastAsia="Times New Roman" w:hAnsi="Arial" w:cs="Arial"/>
          <w:lang w:eastAsia="cs-CZ"/>
        </w:rPr>
        <w:lastRenderedPageBreak/>
        <w:t>je zhotovitel povinen tyto vady odstranit na svůj náklad bez zbytečného odkladu, nejpozději však v termínu stanoveném stavebním úřadem.</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8 – Ostatní podmínky smlouvy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2C530B"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8.1.</w:t>
      </w:r>
      <w:r w:rsidR="002C530B">
        <w:rPr>
          <w:rFonts w:ascii="Arial" w:eastAsia="Calibri" w:hAnsi="Arial" w:cs="Arial"/>
        </w:rPr>
        <w:t xml:space="preserve"> Objednatel je po celou dobu provádění díla jeho vlastníkem. </w:t>
      </w:r>
    </w:p>
    <w:p w:rsidR="002C530B" w:rsidRDefault="002C530B"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8.2.</w:t>
      </w:r>
      <w:r w:rsidR="00A30B94" w:rsidRPr="00A30B94">
        <w:rPr>
          <w:rFonts w:ascii="Arial" w:eastAsia="Calibri" w:hAnsi="Arial" w:cs="Arial"/>
        </w:rPr>
        <w:t xml:space="preserve"> Nebezpečí škody na díle nese po celou dobu provádění díla zhotovitel.</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Default="002C530B" w:rsidP="00667FF1">
      <w:pPr>
        <w:overflowPunct w:val="0"/>
        <w:autoSpaceDE w:val="0"/>
        <w:autoSpaceDN w:val="0"/>
        <w:adjustRightInd w:val="0"/>
        <w:spacing w:after="0" w:line="240" w:lineRule="auto"/>
        <w:jc w:val="both"/>
        <w:textAlignment w:val="baseline"/>
        <w:rPr>
          <w:rFonts w:ascii="Arial" w:eastAsia="Calibri" w:hAnsi="Arial" w:cs="Arial"/>
        </w:rPr>
      </w:pPr>
      <w:r w:rsidRPr="00667FF1">
        <w:rPr>
          <w:rFonts w:ascii="Arial" w:eastAsia="Calibri" w:hAnsi="Arial" w:cs="Arial"/>
        </w:rPr>
        <w:t>8.3</w:t>
      </w:r>
      <w:r w:rsidR="00A30B94" w:rsidRPr="00667FF1">
        <w:rPr>
          <w:rFonts w:ascii="Arial" w:eastAsia="Calibri" w:hAnsi="Arial" w:cs="Arial"/>
        </w:rPr>
        <w:t xml:space="preserve">. </w:t>
      </w:r>
      <w:r w:rsidR="00667FF1" w:rsidRPr="00667FF1">
        <w:rPr>
          <w:rFonts w:ascii="Arial" w:eastAsia="Calibri" w:hAnsi="Arial" w:cs="Arial"/>
        </w:rPr>
        <w:t>Zhotovitel bude plně respektovat provoz objednavatele a práce provádět tak, aby tento provoz neomezoval nebo omezoval v minimální možné míře, avšak vždy po předchozí domluvě v souladu s odsouhlaseným harmonogramem prací.</w:t>
      </w:r>
    </w:p>
    <w:p w:rsidR="00667FF1" w:rsidRPr="00A30B94" w:rsidRDefault="00667FF1" w:rsidP="00667FF1">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8.4</w:t>
      </w:r>
      <w:r w:rsidR="00A30B94" w:rsidRPr="00A30B94">
        <w:rPr>
          <w:rFonts w:ascii="Arial" w:eastAsia="Calibri" w:hAnsi="Arial" w:cs="Arial"/>
        </w:rPr>
        <w:t>. Výkon technického dozoru stavebníka bude vykonávat osoba určená objednatelem při předání staveniště a dále zástupce objednatele pro věci technické. Technický dozor stavebníka je oprávněn zejména k těmto úkonům:</w:t>
      </w:r>
    </w:p>
    <w:p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kontrolovat, zda práce jsou prováděny v souladu se s projektovou dokumentací, smluvními podmínkami, příslušnými normami a obecnými právními předpisy upozorňovat zápisem na zjištěné vady a nedostatky,</w:t>
      </w:r>
    </w:p>
    <w:p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dát pracovníkům zhotovitele příkaz k zastavení prací v případě, že zástupce zhotovitele pro věci technické není dosažitelný a je-li ohrožena bezpečnost prováděné stavby, život, nebo hrozí-li jiné vážné škody,</w:t>
      </w:r>
    </w:p>
    <w:p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kontrolovat zakrývané konstrukce, přejímat dokončené práce a uzavřít dohodu o opatřeních a termínech k odstranění zjištěných vad.</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Times New Roman" w:hAnsi="Arial" w:cs="Arial"/>
          <w:highlight w:val="yellow"/>
          <w:lang w:eastAsia="cs-CZ"/>
        </w:rPr>
      </w:pPr>
      <w:r>
        <w:rPr>
          <w:rFonts w:ascii="Arial" w:eastAsia="Calibri" w:hAnsi="Arial" w:cs="Arial"/>
        </w:rPr>
        <w:t>8.5</w:t>
      </w:r>
      <w:r w:rsidR="00A30B94" w:rsidRPr="00A30B94">
        <w:rPr>
          <w:rFonts w:ascii="Arial" w:eastAsia="Calibri" w:hAnsi="Arial" w:cs="Arial"/>
        </w:rPr>
        <w:t>. Po celou dobu provádění díla zajišťuje objednatel výkon funkce autorského dozoru projektanta a koordinátora BOZP prostřednictvím osob, které budou určeny při předání staveniště.</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8.6</w:t>
      </w:r>
      <w:r w:rsidR="00A30B94" w:rsidRPr="00A30B94">
        <w:rPr>
          <w:rFonts w:ascii="Arial" w:eastAsia="Calibri" w:hAnsi="Arial" w:cs="Arial"/>
        </w:rPr>
        <w:t>. Zhotovitel je povinen zabezpečit účast pověřených pracovníků při kontrole prováděných prací, kterou provádí technický dozor stavebníka a činit neprodleně opatření k odstranění zjištěných vad a nedostatků. Výkon tohoto dozoru nezbavuje zhotovitele odpovědnosti za řádné a včasné plnění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 xml:space="preserve">         </w:t>
      </w: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8.7</w:t>
      </w:r>
      <w:r w:rsidR="00A30B94" w:rsidRPr="00A30B94">
        <w:rPr>
          <w:rFonts w:ascii="Arial" w:eastAsia="Calibri" w:hAnsi="Arial" w:cs="Arial"/>
        </w:rPr>
        <w:t>. Zhotovitel se zavazuje dodržet při provádění díla veškeré podmínky a připomínky vyplývající ze stavebního řízení. Pokud nesplněním těchto podmínek vznikne objednateli nebo třetím osobám škoda, hradí ji zhotovitel v plném rozsahu.</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8.8</w:t>
      </w:r>
      <w:r w:rsidR="00A30B94" w:rsidRPr="00A30B94">
        <w:rPr>
          <w:rFonts w:ascii="Arial" w:eastAsia="Calibri" w:hAnsi="Arial" w:cs="Arial"/>
        </w:rPr>
        <w:t>. Zhotovitel je povinen prokazatelně vyzvat technický dozor stavebníka a objednatele ke kontrole a prověření prací, které budou zakryty nebo se stanou nepřístupnými, a to nejméně pět pracovních dnů před jejich zakrytím. Neučiní-li tak, je povinen na žádost technického dozoru stavebníka nebo objednatele odkrýt práce, které byly zakryty nebo které se staly nepřístupnými, a to na svůj náklad.</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8.9</w:t>
      </w:r>
      <w:r w:rsidR="00A30B94" w:rsidRPr="00A30B94">
        <w:rPr>
          <w:rFonts w:ascii="Arial" w:eastAsia="Calibri" w:hAnsi="Arial" w:cs="Arial"/>
        </w:rPr>
        <w:t>.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0375EE"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lastRenderedPageBreak/>
        <w:t>8.10</w:t>
      </w:r>
      <w:r w:rsidR="00A30B94" w:rsidRPr="000375EE">
        <w:rPr>
          <w:rFonts w:ascii="Arial" w:eastAsia="Calibri" w:hAnsi="Arial" w:cs="Arial"/>
        </w:rPr>
        <w:t xml:space="preserve">. Veškeré odborné práce musí vykonávat pracovníci zhotovitele nebo jeho poddodavatelů, mající příslušnou kvalifikaci. Doklad o kvalifikaci pracovníků je zhotovitel povinen na požádání objednatele doložit. </w:t>
      </w:r>
    </w:p>
    <w:p w:rsidR="000375EE" w:rsidRPr="000375EE" w:rsidRDefault="000375EE"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18462F">
        <w:rPr>
          <w:rFonts w:ascii="Arial" w:eastAsia="Calibri" w:hAnsi="Arial" w:cs="Arial"/>
        </w:rPr>
        <w:t>Povolení k provádění svářečských prací zajistí zhotovitel a rovněž tak písemný doklad o proškolení pracovníků, kteří budou tyto práce vykonávat. Zhotovitel je povinen zajistit a provádět na vlastní náklad dozor staveniště po svářečských pracích podle platných předpisů.</w:t>
      </w:r>
      <w:r w:rsidRPr="00A30B94">
        <w:rPr>
          <w:rFonts w:ascii="Arial" w:eastAsia="Calibri" w:hAnsi="Arial" w:cs="Arial"/>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8.11</w:t>
      </w:r>
      <w:r w:rsidR="00A30B94" w:rsidRPr="00A30B94">
        <w:rPr>
          <w:rFonts w:ascii="Arial" w:eastAsia="Calibri" w:hAnsi="Arial" w:cs="Arial"/>
        </w:rPr>
        <w:t xml:space="preserve">. 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2C530B" w:rsidRDefault="002C530B" w:rsidP="00A30B94">
      <w:pPr>
        <w:overflowPunct w:val="0"/>
        <w:autoSpaceDE w:val="0"/>
        <w:autoSpaceDN w:val="0"/>
        <w:adjustRightInd w:val="0"/>
        <w:spacing w:after="0" w:line="240" w:lineRule="auto"/>
        <w:jc w:val="both"/>
        <w:textAlignment w:val="baseline"/>
        <w:rPr>
          <w:rFonts w:ascii="Arial" w:eastAsia="Calibri" w:hAnsi="Arial" w:cs="Arial"/>
        </w:rPr>
      </w:pPr>
    </w:p>
    <w:p w:rsidR="002C530B"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8.12</w:t>
      </w:r>
      <w:r w:rsidR="002C530B">
        <w:rPr>
          <w:rFonts w:ascii="Arial" w:eastAsia="Calibri" w:hAnsi="Arial" w:cs="Arial"/>
        </w:rPr>
        <w:t>. Vlastnické právo ke zhotovovanému dílu přechází ze zhotovitele na objednatele postupným prováděním prací.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8.13</w:t>
      </w:r>
      <w:r w:rsidR="00A30B94" w:rsidRPr="00A30B94">
        <w:rPr>
          <w:rFonts w:ascii="Arial" w:eastAsia="Calibri" w:hAnsi="Arial" w:cs="Arial"/>
        </w:rPr>
        <w:t>. Zhotovitel v plné míře odpovídá za bezpečnost a ochranu všech svých zaměstnanců a poddodavatelů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8.14</w:t>
      </w:r>
      <w:r w:rsidR="00A30B94" w:rsidRPr="00A30B94">
        <w:rPr>
          <w:rFonts w:ascii="Arial" w:eastAsia="Calibri" w:hAnsi="Arial" w:cs="Arial"/>
        </w:rPr>
        <w:t xml:space="preserve">. Zhotovitel je povinen poskytovat součinnost koordinátorovi BOZP vykonávajícímu činnost dle zákona č. 309/2006 Sb., kterým se upravují další požadavky bezpečnosti a ochrany zdraví při práci v pracovněprávních vztazích a o zajištění bezpečnosti a ochrany zdraví při činnosti nebo poskytování služeb mimo pracovněprávní vztahy (o zajištění dalších podmínek bezpečnosti a ochrany zdraví při práci), ve znění pozdějších předpisů. V případě, že zhotovitel bude zajišťovat realizaci díla prostřednictvím poddodavatelů, je povinen zavázat své poddodavatele k poskytnutí součinnosti ve stejném rozsahu.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8.15</w:t>
      </w:r>
      <w:r w:rsidR="00A30B94" w:rsidRPr="00A30B94">
        <w:rPr>
          <w:rFonts w:ascii="Arial" w:eastAsia="Calibri" w:hAnsi="Arial" w:cs="Arial"/>
        </w:rPr>
        <w:t>. Zhotovitel je povinen v každém okamžiku zajistit dílo, materiál a své stroje či nářadí nutné k provádění díla a zařízení staveniště proti poškození, ztrátě a krádeži.</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8.16</w:t>
      </w:r>
      <w:r w:rsidR="00A30B94" w:rsidRPr="00A30B94">
        <w:rPr>
          <w:rFonts w:ascii="Arial" w:eastAsia="Calibri" w:hAnsi="Arial" w:cs="Arial"/>
        </w:rPr>
        <w:t>. Objednatel je oprávněn kdykoliv během provádění díla provádět kontrolu provádění díla a v případě, že zjistí nedostatky plnění, stanoví zhotoviteli termín k nápravě. Pokud zhotovitel zjištěné nedostatky ve stanoveném termínu neodstraní, je objednatel oprávněn od této smlouvy odstoupit.</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8.17</w:t>
      </w:r>
      <w:r w:rsidR="00A30B94" w:rsidRPr="00A30B94">
        <w:rPr>
          <w:rFonts w:ascii="Arial" w:eastAsia="Calibri" w:hAnsi="Arial" w:cs="Arial"/>
        </w:rPr>
        <w:t>. Zhotovitel předloží prohlášení o shodě dle zákona č. 22/1997 Sb.,</w:t>
      </w:r>
      <w:r w:rsidR="00A30B94" w:rsidRPr="00A30B94">
        <w:rPr>
          <w:rFonts w:ascii="Arial" w:eastAsia="Calibri" w:hAnsi="Arial" w:cs="Arial"/>
        </w:rPr>
        <w:br/>
        <w:t>o technických požadavcích na výrobky</w:t>
      </w:r>
      <w:r w:rsidR="00A30B94" w:rsidRPr="00A30B94">
        <w:rPr>
          <w:rFonts w:ascii="Times New Roman" w:eastAsia="Times New Roman" w:hAnsi="Times New Roman" w:cs="Times New Roman"/>
          <w:color w:val="000000"/>
          <w:sz w:val="24"/>
          <w:szCs w:val="20"/>
          <w:lang w:eastAsia="cs-CZ"/>
        </w:rPr>
        <w:t xml:space="preserve"> </w:t>
      </w:r>
      <w:r w:rsidR="00A30B94" w:rsidRPr="00A30B94">
        <w:rPr>
          <w:rFonts w:ascii="Arial" w:eastAsia="Calibri" w:hAnsi="Arial" w:cs="Arial"/>
        </w:rPr>
        <w:t>a o změně a doplnění některých zákonů,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8.18</w:t>
      </w:r>
      <w:r w:rsidR="00A30B94" w:rsidRPr="00A30B94">
        <w:rPr>
          <w:rFonts w:ascii="Arial" w:eastAsia="Calibri" w:hAnsi="Arial" w:cs="Arial"/>
        </w:rPr>
        <w:t>. Zhotovitel je oprávněn své pohledávky vůči objednateli vyplývající z této smlouvy postoupit na třetí osobu či zastavit třetí osobě pouze s předchozím písemným souhlasem objednatele.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8.19</w:t>
      </w:r>
      <w:r w:rsidR="00A30B94" w:rsidRPr="00A30B94">
        <w:rPr>
          <w:rFonts w:ascii="Arial" w:eastAsia="Calibri" w:hAnsi="Arial" w:cs="Arial"/>
        </w:rPr>
        <w:t xml:space="preserve">. Při neplnění ujednání této smlouvy zhotovitelem je objednatel oprávněn, v nezbytně nutných případech, zejména pokud by byl ohrožen život, zdraví nebo majetek osob, </w:t>
      </w:r>
      <w:r w:rsidR="00A30B94" w:rsidRPr="00A30B94">
        <w:rPr>
          <w:rFonts w:ascii="Arial" w:eastAsia="Calibri" w:hAnsi="Arial" w:cs="Arial"/>
        </w:rPr>
        <w:lastRenderedPageBreak/>
        <w:t>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Calibri" w:hAnsi="Arial" w:cs="Arial"/>
        </w:rPr>
        <w:t>8.20</w:t>
      </w:r>
      <w:r w:rsidR="00A30B94" w:rsidRPr="00A30B94">
        <w:rPr>
          <w:rFonts w:ascii="Arial" w:eastAsia="Calibri" w:hAnsi="Arial" w:cs="Arial"/>
        </w:rPr>
        <w:t>. Zhotovitel zajistí odborné vedení provádění díla osobou, která má pro tuto činnost oprávnění podle zákona č. 360/1992 Sb., o výkonu povolání autorizovaných architektů a o výkonu povolání autorizovaných inženýrů a techniků činných ve výstavbě, ve znění pozdějších předpisů,</w:t>
      </w:r>
      <w:r w:rsidR="00A30B94" w:rsidRPr="00A30B94">
        <w:rPr>
          <w:rFonts w:ascii="Arial" w:eastAsia="Times New Roman" w:hAnsi="Arial" w:cs="Arial"/>
          <w:lang w:eastAsia="cs-CZ"/>
        </w:rPr>
        <w:t xml:space="preserve"> a prostřednictvím níž prokaz</w:t>
      </w:r>
      <w:r w:rsidR="00F769A0">
        <w:rPr>
          <w:rFonts w:ascii="Arial" w:eastAsia="Times New Roman" w:hAnsi="Arial" w:cs="Arial"/>
          <w:lang w:eastAsia="cs-CZ"/>
        </w:rPr>
        <w:t>oval kvalifikaci – viz článek 1</w:t>
      </w:r>
      <w:r w:rsidR="00A30B94" w:rsidRPr="00A30B94">
        <w:rPr>
          <w:rFonts w:ascii="Arial" w:eastAsia="Times New Roman" w:hAnsi="Arial" w:cs="Arial"/>
          <w:lang w:eastAsia="cs-CZ"/>
        </w:rPr>
        <w:t xml:space="preserve"> smlouvy (osoba pověřená vedením stavby).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8.21</w:t>
      </w:r>
      <w:r w:rsidR="00A30B94" w:rsidRPr="00A30B94">
        <w:rPr>
          <w:rFonts w:ascii="Arial" w:eastAsia="Calibri" w:hAnsi="Arial" w:cs="Arial"/>
        </w:rPr>
        <w:t>. Zástupci pro věci technické nejsou oprávněni uzavírat jakékoliv dodatky ke smlouvě či rozhodovat o změnách smlouvy.</w:t>
      </w:r>
    </w:p>
    <w:p w:rsidR="006420D2" w:rsidRDefault="006420D2" w:rsidP="00A30B94">
      <w:pPr>
        <w:overflowPunct w:val="0"/>
        <w:autoSpaceDE w:val="0"/>
        <w:autoSpaceDN w:val="0"/>
        <w:adjustRightInd w:val="0"/>
        <w:spacing w:after="0" w:line="240" w:lineRule="auto"/>
        <w:jc w:val="both"/>
        <w:textAlignment w:val="baseline"/>
        <w:rPr>
          <w:rFonts w:ascii="Arial" w:eastAsia="Calibri" w:hAnsi="Arial" w:cs="Arial"/>
        </w:rPr>
      </w:pPr>
    </w:p>
    <w:p w:rsidR="006420D2" w:rsidRPr="00A30B94" w:rsidRDefault="006420D2" w:rsidP="00A30B94">
      <w:pPr>
        <w:overflowPunct w:val="0"/>
        <w:autoSpaceDE w:val="0"/>
        <w:autoSpaceDN w:val="0"/>
        <w:adjustRightInd w:val="0"/>
        <w:spacing w:after="0" w:line="240" w:lineRule="auto"/>
        <w:jc w:val="both"/>
        <w:textAlignment w:val="baseline"/>
        <w:rPr>
          <w:rFonts w:ascii="Arial" w:eastAsia="Calibri" w:hAnsi="Arial" w:cs="Arial"/>
        </w:rPr>
      </w:pPr>
      <w:r w:rsidRPr="00D9686F">
        <w:rPr>
          <w:rFonts w:ascii="Arial" w:eastAsia="Calibri" w:hAnsi="Arial" w:cs="Arial"/>
        </w:rPr>
        <w:t xml:space="preserve">8.22. </w:t>
      </w:r>
      <w:r w:rsidR="005657C9" w:rsidRPr="00D9686F">
        <w:rPr>
          <w:rFonts w:ascii="Arial" w:eastAsia="Calibri" w:hAnsi="Arial" w:cs="Arial"/>
        </w:rPr>
        <w:t>Vzhledem k tomu, že zakázka</w:t>
      </w:r>
      <w:r w:rsidR="000006B5" w:rsidRPr="00D9686F">
        <w:rPr>
          <w:rFonts w:ascii="Arial" w:eastAsia="Calibri" w:hAnsi="Arial" w:cs="Arial"/>
        </w:rPr>
        <w:t xml:space="preserve"> je součástí realizace projektu podpořeného dotací ze státního rozpočtu skrze program Rozvoj a obnova materiálně technické základny sociálních služeb 2016-2022, je zhotovitel povinen uchovat veškerou dokumentaci související s realizací projektu včetně účetních dokladů nejméně 10 let od ukončení veřejné zakázky</w:t>
      </w:r>
      <w:r w:rsidR="005657C9" w:rsidRPr="00D9686F">
        <w:rPr>
          <w:rFonts w:ascii="Arial" w:eastAsia="Calibri" w:hAnsi="Arial" w:cs="Arial"/>
        </w:rPr>
        <w:t>.</w:t>
      </w:r>
      <w:r w:rsidR="000006B5" w:rsidRPr="00D9686F">
        <w:rPr>
          <w:rFonts w:ascii="Arial" w:eastAsia="Calibri" w:hAnsi="Arial" w:cs="Arial"/>
        </w:rPr>
        <w:t xml:space="preserve"> Minimálně do 31. 12. 2032 je zhotovitel povinen poskytovat požadované informace a dokumentaci související s realizací zakázky zaměstnancům nebo zmocněncům pověřených orgánů (Ministerstvo práce a sociálních věcí ČR, Ministerstvo financí ČR, Nejvyššího kontrolního úřadu, příslušného orgánu finanční správy a dalších oprávněných orgánů státní správy) a je povinen vytvořit výše uvedeným osobám podmínky k provedení kontroly vztahující se k realizaci zakázky a poskytnout jim při provádění kontroly nezbytnou součinnost.</w:t>
      </w:r>
    </w:p>
    <w:p w:rsidR="00A30B94" w:rsidRPr="00A30B94" w:rsidRDefault="00A30B94" w:rsidP="00A30B94">
      <w:pPr>
        <w:overflowPunct w:val="0"/>
        <w:autoSpaceDE w:val="0"/>
        <w:autoSpaceDN w:val="0"/>
        <w:adjustRightInd w:val="0"/>
        <w:spacing w:after="0" w:line="240" w:lineRule="auto"/>
        <w:textAlignment w:val="baseline"/>
        <w:rPr>
          <w:rFonts w:ascii="Times New Roman" w:eastAsia="MS Mincho" w:hAnsi="Times New Roman" w:cs="Times New Roman"/>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9 – Odpovědnost za vady, záruka za jakost</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9.1. </w:t>
      </w:r>
      <w:r w:rsidRPr="00854BC3">
        <w:rPr>
          <w:rFonts w:ascii="Arial" w:eastAsia="Times New Roman" w:hAnsi="Arial" w:cs="Arial"/>
          <w:bCs/>
          <w:lang w:eastAsia="ar-SA"/>
        </w:rPr>
        <w:t>Zhotovitel odpovídá za to, že dílo je zhotoveno podle podmínek smlouvy, a že po dobu záruční doby bude mít dílo vlastnosti dohodnuté v této smlouvě a vlastnosti stanovené právními předpisy, příslušnými technickými normami, případně vlastnosti obvyklé. Ustanovení § 2630 občanského zákoníku není tímto ujednáním dotčeno.</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9.2. </w:t>
      </w:r>
      <w:r w:rsidRPr="00854BC3">
        <w:rPr>
          <w:rFonts w:ascii="Arial" w:eastAsia="Times New Roman" w:hAnsi="Arial" w:cs="Arial"/>
          <w:bCs/>
          <w:lang w:eastAsia="ar-SA"/>
        </w:rPr>
        <w:t>Záruční doba je pro celé dílo sjednána v délce 60 měsíců. Záruční lhůta pro dodávky strojů a zařízení, na něž výrobce těchto zařízení vystavuje samostatný záruční list, se sjednává v délce lhůty poskytnuté výrobcem, nejméně však v délce 24 měsíců.</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9.3. </w:t>
      </w:r>
      <w:r w:rsidRPr="00854BC3">
        <w:rPr>
          <w:rFonts w:ascii="Arial" w:eastAsia="Times New Roman" w:hAnsi="Arial" w:cs="Arial"/>
          <w:bCs/>
          <w:lang w:eastAsia="ar-SA"/>
        </w:rPr>
        <w:t>Záruční doba počíná běžet dnem následujícím po nabytí právní moci rozhodnutí stavebního úřadu o předčasném užívání v případě převzetí části díla do předčasného užívání nebo dnem oboustranného podpisu protokolu o předání a převzetí díla, pokud v tomto protokolu Objednatel neodmítne dílo převzít. Záruční doba neběží po dobu, po kterou Objednatel nemohl předmět díla užívat pro vady díla, za které Zhotovitel odpovídá. Po dobu opravy těch částí díla, které byly v důsledku oprávněné reklamace Objednatele Zhotovitelem opravovány, neběží záruční doba. Záruční doba v těchto případech běží pak dále ode dne následujícího po řádném dokončení reklamační opravy.</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9.4. </w:t>
      </w:r>
      <w:r w:rsidRPr="00854BC3">
        <w:rPr>
          <w:rFonts w:ascii="Arial" w:eastAsia="Times New Roman" w:hAnsi="Arial" w:cs="Arial"/>
          <w:bCs/>
          <w:lang w:eastAsia="ar-SA"/>
        </w:rPr>
        <w:t>Zhotovitel plně nese záruky za zásahy do stávajících konstrukcí s platnou záruční dobou.</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302A17"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9.5. </w:t>
      </w:r>
      <w:r w:rsidR="00854BC3" w:rsidRPr="00854BC3">
        <w:rPr>
          <w:rFonts w:ascii="Arial" w:eastAsia="Times New Roman" w:hAnsi="Arial" w:cs="Arial"/>
          <w:bCs/>
          <w:lang w:eastAsia="ar-SA"/>
        </w:rPr>
        <w:t xml:space="preserve">Zhotovitel je povinen nejpozději do dvou pracovních dnů po obdržení reklamace písemně oznámit termín nástupu k odstranění vady a lhůtu, ve které bude vada odstraněna, a to bez ohledu na to zda reklamaci uznává či neuznává. Zhotovitel nastoupí na objednatelem </w:t>
      </w:r>
      <w:r w:rsidR="00854BC3" w:rsidRPr="00854BC3">
        <w:rPr>
          <w:rFonts w:ascii="Arial" w:eastAsia="Times New Roman" w:hAnsi="Arial" w:cs="Arial"/>
          <w:bCs/>
          <w:lang w:eastAsia="ar-SA"/>
        </w:rPr>
        <w:lastRenderedPageBreak/>
        <w:t>reklamované vady nejpozději do pěti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Nenastoupí-li zhotovitel k odstranění reklamované vady ani do 14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je zhotovitel povine</w:t>
      </w:r>
      <w:r w:rsidR="009D0C01">
        <w:rPr>
          <w:rFonts w:ascii="Arial" w:eastAsia="Times New Roman" w:hAnsi="Arial" w:cs="Arial"/>
          <w:bCs/>
          <w:lang w:eastAsia="ar-SA"/>
        </w:rPr>
        <w:t xml:space="preserve">n zaplatit objednateli do 30 </w:t>
      </w:r>
      <w:r w:rsidR="00854BC3" w:rsidRPr="00854BC3">
        <w:rPr>
          <w:rFonts w:ascii="Arial" w:eastAsia="Times New Roman" w:hAnsi="Arial" w:cs="Arial"/>
          <w:bCs/>
          <w:lang w:eastAsia="ar-SA"/>
        </w:rPr>
        <w:t>dnů od doručení vyúčtování.</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9.6. </w:t>
      </w:r>
      <w:r w:rsidRPr="00854BC3">
        <w:rPr>
          <w:rFonts w:ascii="Arial" w:eastAsia="Times New Roman" w:hAnsi="Arial" w:cs="Arial"/>
          <w:bCs/>
          <w:lang w:eastAsia="ar-SA"/>
        </w:rPr>
        <w:t>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9.7. </w:t>
      </w:r>
      <w:r w:rsidRPr="00854BC3">
        <w:rPr>
          <w:rFonts w:ascii="Arial" w:eastAsia="Times New Roman" w:hAnsi="Arial" w:cs="Arial"/>
          <w:bCs/>
          <w:lang w:eastAsia="ar-SA"/>
        </w:rPr>
        <w:t>V případě uplatnění vad v rámci záruční doby, které svojí povahou podstatně sníží nebo úplně znemožní užívání části nebo celého díla (havárie), nastoupí zhotovitel k odstranění vady neprodleně, nejpozději do 48 hodin od uplatnění. Pokud hrozí nebezpečí dalších škod, je objednatel oprávněn na náklady zhotovitele zajistit nezbytná opatření.</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9.8. </w:t>
      </w:r>
      <w:r w:rsidRPr="00854BC3">
        <w:rPr>
          <w:rFonts w:ascii="Arial" w:eastAsia="Times New Roman" w:hAnsi="Arial" w:cs="Arial"/>
          <w:bCs/>
          <w:lang w:eastAsia="ar-SA"/>
        </w:rPr>
        <w:t>Zhotovitel je povinen odstranit reklamované vady v dohodnutých lhůtách.</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9.9. </w:t>
      </w:r>
      <w:r w:rsidRPr="00854BC3">
        <w:rPr>
          <w:rFonts w:ascii="Arial" w:eastAsia="Times New Roman" w:hAnsi="Arial" w:cs="Arial"/>
          <w:bCs/>
          <w:lang w:eastAsia="ar-SA"/>
        </w:rPr>
        <w:t>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A30B94"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9.10. </w:t>
      </w:r>
      <w:r w:rsidRPr="00854BC3">
        <w:rPr>
          <w:rFonts w:ascii="Arial" w:eastAsia="Times New Roman" w:hAnsi="Arial" w:cs="Arial"/>
          <w:bCs/>
          <w:lang w:eastAsia="ar-SA"/>
        </w:rPr>
        <w:t>Veškeré škody způsobené vadou dokončeného předmětu díla uhradí na svůj náklad zhotovitel objednateli do deseti pracovních dnů od doručení vyúčtování.  Smluvní strany se dohodly na vyloučení možnosti uplatňovat ušlý zisk.</w:t>
      </w:r>
    </w:p>
    <w:p w:rsidR="00854BC3" w:rsidRPr="00A30B94" w:rsidRDefault="00854BC3" w:rsidP="00854BC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10 – Pojištění díla</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Default="00302A17"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10.1. </w:t>
      </w:r>
      <w:r w:rsidRPr="00302A17">
        <w:rPr>
          <w:rFonts w:ascii="Arial" w:eastAsia="Times New Roman" w:hAnsi="Arial" w:cs="Arial"/>
          <w:lang w:eastAsia="cs-CZ"/>
        </w:rPr>
        <w:t xml:space="preserve">Zhotovitel je povinen být pojištěn proti škodám způsobeným jeho činností včetně možných škod způsobených jeho pracovníky třetí osobě ve výši pojistného plnění minimálně </w:t>
      </w:r>
      <w:r w:rsidR="00CD16CD" w:rsidRPr="0061658F">
        <w:rPr>
          <w:rFonts w:ascii="Arial" w:eastAsia="Times New Roman" w:hAnsi="Arial" w:cs="Arial"/>
          <w:lang w:eastAsia="cs-CZ"/>
        </w:rPr>
        <w:t>2</w:t>
      </w:r>
      <w:r w:rsidRPr="0061658F">
        <w:rPr>
          <w:rFonts w:ascii="Arial" w:eastAsia="Times New Roman" w:hAnsi="Arial" w:cs="Arial"/>
          <w:lang w:eastAsia="cs-CZ"/>
        </w:rPr>
        <w:t xml:space="preserve"> mil. Kč,</w:t>
      </w:r>
      <w:r w:rsidRPr="00302A17">
        <w:rPr>
          <w:rFonts w:ascii="Arial" w:eastAsia="Times New Roman" w:hAnsi="Arial" w:cs="Arial"/>
          <w:lang w:eastAsia="cs-CZ"/>
        </w:rPr>
        <w:t xml:space="preserve"> a to po celou dobu provádění díla.</w:t>
      </w:r>
    </w:p>
    <w:p w:rsidR="00302A17" w:rsidRPr="00A30B94" w:rsidRDefault="00302A17"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10.2. Dokladem o pojištění je platná a účinná pojistná smlouva, u níž Zhotovitel řádně a včas uhradil pojistné.</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CE75C6">
      <w:pPr>
        <w:rPr>
          <w:rFonts w:ascii="Arial" w:eastAsia="Times New Roman" w:hAnsi="Arial" w:cs="Arial"/>
          <w:lang w:eastAsia="cs-CZ"/>
        </w:rPr>
      </w:pPr>
      <w:r w:rsidRPr="00A30B94">
        <w:rPr>
          <w:rFonts w:ascii="Arial" w:eastAsia="Times New Roman" w:hAnsi="Arial" w:cs="Arial"/>
          <w:lang w:eastAsia="cs-CZ"/>
        </w:rPr>
        <w:t xml:space="preserve">10.3. </w:t>
      </w:r>
      <w:r w:rsidR="00CE75C6" w:rsidRPr="00CE75C6">
        <w:rPr>
          <w:rFonts w:ascii="Arial" w:eastAsia="Times New Roman" w:hAnsi="Arial" w:cs="Arial"/>
          <w:lang w:eastAsia="cs-CZ"/>
        </w:rPr>
        <w:t>Doklad o pojištění je Zhotovitel povinen předložit Objednateli na jeho písemné či ústní vyžádání před podpisem smlouvy nebo kdy</w:t>
      </w:r>
      <w:r w:rsidR="00CE75C6">
        <w:rPr>
          <w:rFonts w:ascii="Arial" w:eastAsia="Times New Roman" w:hAnsi="Arial" w:cs="Arial"/>
          <w:lang w:eastAsia="cs-CZ"/>
        </w:rPr>
        <w:t>koliv v průběhu realizace díla.</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10.4. Při vzniku pojistné události zabezpečuje veškeré úkony vůči svému pojistiteli Zhotovitel.</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10.5. Objednatel je povinen poskytnout v souvislosti s pojistnou událostí Zhotoviteli veškerou součinnost, která je v jeho možnostech.</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7A3951" w:rsidRDefault="00A30B94" w:rsidP="007A3951">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10.6. Náklady na pojištění nese Zhotovitel a má je zahrnuty ve sjednané ceně.</w:t>
      </w: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18462F">
        <w:rPr>
          <w:rFonts w:ascii="Arial" w:eastAsia="Times New Roman" w:hAnsi="Arial" w:cs="Arial"/>
          <w:b/>
          <w:lang w:eastAsia="cs-CZ"/>
        </w:rPr>
        <w:lastRenderedPageBreak/>
        <w:t>Článek 11 – Smluvní pokuty, úrok z prodlení</w:t>
      </w:r>
    </w:p>
    <w:p w:rsidR="00A30B94" w:rsidRPr="00A30B94" w:rsidRDefault="00A30B94" w:rsidP="00A30B94">
      <w:pPr>
        <w:overflowPunct w:val="0"/>
        <w:autoSpaceDE w:val="0"/>
        <w:autoSpaceDN w:val="0"/>
        <w:adjustRightInd w:val="0"/>
        <w:spacing w:before="240"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11.1. Pro případy neplnění věcných a termínovaných závazků vyplývajících z této smlouvy smluvní strany sjednávají tyto smluvní pokuty: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E2636" w:rsidRDefault="00A30B94"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11.1.1. </w:t>
      </w:r>
      <w:r w:rsidR="000E2636">
        <w:rPr>
          <w:rFonts w:ascii="Arial" w:eastAsia="Times New Roman" w:hAnsi="Arial" w:cs="Arial"/>
          <w:snapToGrid w:val="0"/>
          <w:lang w:eastAsia="cs-CZ"/>
        </w:rPr>
        <w:t xml:space="preserve">Při prodlení s dokončením díla </w:t>
      </w:r>
      <w:r w:rsidR="000E2636" w:rsidRPr="000E2636">
        <w:rPr>
          <w:rFonts w:ascii="Arial" w:eastAsia="Times New Roman" w:hAnsi="Arial" w:cs="Arial"/>
          <w:snapToGrid w:val="0"/>
          <w:lang w:eastAsia="cs-CZ"/>
        </w:rPr>
        <w:t>jako celku zaplatí zhotovitel objednateli smluvní pokutu ve výši 0,15 % z ceny díla sjednané touto smlouvou, a to za každý i započatý den prodlení.</w:t>
      </w:r>
    </w:p>
    <w:p w:rsidR="000E2636" w:rsidRPr="000E2636" w:rsidRDefault="000E2636"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p>
    <w:p w:rsidR="00A30B94" w:rsidRDefault="000E2636"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0E2636">
        <w:rPr>
          <w:rFonts w:ascii="Arial" w:eastAsia="Times New Roman" w:hAnsi="Arial" w:cs="Arial"/>
          <w:snapToGrid w:val="0"/>
          <w:lang w:eastAsia="cs-CZ"/>
        </w:rPr>
        <w:t xml:space="preserve">V případě, že budou stanoveny v odst. </w:t>
      </w:r>
      <w:proofErr w:type="gramStart"/>
      <w:r w:rsidRPr="000E2636">
        <w:rPr>
          <w:rFonts w:ascii="Arial" w:eastAsia="Times New Roman" w:hAnsi="Arial" w:cs="Arial"/>
          <w:snapToGrid w:val="0"/>
          <w:lang w:eastAsia="cs-CZ"/>
        </w:rPr>
        <w:t>3.3. dílčí</w:t>
      </w:r>
      <w:proofErr w:type="gramEnd"/>
      <w:r w:rsidRPr="000E2636">
        <w:rPr>
          <w:rFonts w:ascii="Arial" w:eastAsia="Times New Roman" w:hAnsi="Arial" w:cs="Arial"/>
          <w:snapToGrid w:val="0"/>
          <w:lang w:eastAsia="cs-CZ"/>
        </w:rPr>
        <w:t xml:space="preserve"> termíny dokončení předmětu díla</w:t>
      </w:r>
      <w:r w:rsidR="00586C5B">
        <w:rPr>
          <w:rFonts w:ascii="Arial" w:eastAsia="Times New Roman" w:hAnsi="Arial" w:cs="Arial"/>
          <w:snapToGrid w:val="0"/>
          <w:lang w:eastAsia="cs-CZ"/>
        </w:rPr>
        <w:t>,</w:t>
      </w:r>
      <w:r w:rsidRPr="000E2636">
        <w:rPr>
          <w:rFonts w:ascii="Arial" w:eastAsia="Times New Roman" w:hAnsi="Arial" w:cs="Arial"/>
          <w:snapToGrid w:val="0"/>
          <w:lang w:eastAsia="cs-CZ"/>
        </w:rPr>
        <w:t xml:space="preserve"> zaplatí zhotovitel objednateli při prodlení smluvní pokutu ve výši 0,15 % z ceny části díla odpovídající dílčímu plnění.</w:t>
      </w:r>
    </w:p>
    <w:p w:rsidR="000E2636" w:rsidRPr="00A30B94" w:rsidRDefault="000E2636" w:rsidP="000E2636">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0E2636">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11.1.2. Při prodlení zhotovitele s vyklizením staveniště zaplatí zhotovitel objednateli za každý i započatý den prodlení smluvní pokutu ve výši </w:t>
      </w:r>
      <w:r w:rsidR="003A6760">
        <w:rPr>
          <w:rFonts w:ascii="Arial" w:eastAsia="Times New Roman" w:hAnsi="Arial" w:cs="Arial"/>
          <w:lang w:eastAsia="cs-CZ"/>
        </w:rPr>
        <w:t>5 000 Kč</w:t>
      </w:r>
      <w:r w:rsidRPr="00A30B94">
        <w:rPr>
          <w:rFonts w:ascii="Arial" w:eastAsia="Times New Roman" w:hAnsi="Arial" w:cs="Arial"/>
          <w:lang w:eastAsia="cs-CZ"/>
        </w:rPr>
        <w:t>, a to až do úplného vyklizení a protokolárního předání staveniště.</w:t>
      </w:r>
    </w:p>
    <w:p w:rsidR="00A30B94" w:rsidRPr="00A30B94" w:rsidRDefault="00A30B94" w:rsidP="000E2636">
      <w:pPr>
        <w:overflowPunct w:val="0"/>
        <w:autoSpaceDE w:val="0"/>
        <w:autoSpaceDN w:val="0"/>
        <w:adjustRightInd w:val="0"/>
        <w:spacing w:before="60"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before="60"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11.1.3. </w:t>
      </w:r>
      <w:r w:rsidRPr="00A30B94">
        <w:rPr>
          <w:rFonts w:ascii="Arial" w:eastAsia="Times New Roman" w:hAnsi="Arial" w:cs="Arial"/>
          <w:snapToGrid w:val="0"/>
          <w:lang w:eastAsia="cs-CZ"/>
        </w:rPr>
        <w:t xml:space="preserve">Při porušení povinností dle 1. věty odst. </w:t>
      </w:r>
      <w:proofErr w:type="gramStart"/>
      <w:r w:rsidRPr="00A30B94">
        <w:rPr>
          <w:rFonts w:ascii="Arial" w:eastAsia="Times New Roman" w:hAnsi="Arial" w:cs="Arial"/>
          <w:snapToGrid w:val="0"/>
          <w:lang w:eastAsia="cs-CZ"/>
        </w:rPr>
        <w:t>2.12. zaplatí</w:t>
      </w:r>
      <w:proofErr w:type="gramEnd"/>
      <w:r w:rsidRPr="00A30B94">
        <w:rPr>
          <w:rFonts w:ascii="Arial" w:eastAsia="Times New Roman" w:hAnsi="Arial" w:cs="Arial"/>
          <w:snapToGrid w:val="0"/>
          <w:lang w:eastAsia="cs-CZ"/>
        </w:rPr>
        <w:t xml:space="preserve"> zhotovitel objednateli smluvní pokutu ve výši 5 000 Kč za každou neoprávněnou změnu poddodavatele.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11.1.4. Za prodlení s odstraněním případných vad, bude-li s nimi dílo předáno a převzato, zaplatí zhotovitel objednateli smluvní pokutu ve výši 1 000 Kč za každý i započatý den prodlení oproti dohodnutému termínu, a to za každou vadu.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11.1.5. </w:t>
      </w:r>
      <w:r w:rsidRPr="00A30B94">
        <w:rPr>
          <w:rFonts w:ascii="Arial" w:eastAsia="Times New Roman" w:hAnsi="Arial" w:cs="Arial"/>
          <w:snapToGrid w:val="0"/>
          <w:lang w:eastAsia="cs-CZ"/>
        </w:rPr>
        <w:t>Nenastoupí-li zhotovitel k odstranění reklamovaných vad v termínu dle odst. 9.5. Smlouvy, tj. do 14 dnů od doručení písemné reklamace nebo v jiném dohodnutém termínu, je zhotovitel objednateli povinen zaplatit smluvní pokutu ve výši 1 000 Kč za každý i započatý den zpoždění s nástupem. V případě, že nenastoupí k odstranění vady, která ztíží nebo úplně znemožní užívání části nebo celého díla (havárie), tj. do 48 hodin od doručení písemné reklamace nebo v jiném dohodnutém termínu, je zhotovitel povinen zaplatit objednateli smluvní pokutu ve výši 3 000 Kč za každý i započatý den zpoždění s nástupem.</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11.1.6. </w:t>
      </w:r>
      <w:r w:rsidRPr="00A30B94">
        <w:rPr>
          <w:rFonts w:ascii="Arial" w:eastAsia="Times New Roman" w:hAnsi="Arial" w:cs="Arial"/>
          <w:snapToGrid w:val="0"/>
          <w:lang w:eastAsia="cs-CZ"/>
        </w:rPr>
        <w:t>Při prodlení zhotovitele s odstraněním reklamovaných vad ve stanovených termínech je zhotovitel objednateli povinen zaplatit smluvní pokutu ve výši 3 000 Kč za každý den prodlení. V případě, že se jedná o vadu, která ztíží nebo úplně znemožní užívání části nebo celého díla (havárie), zaplatí zhotovitel objednateli smluvní pokutu ve výši 5 000 Kč za každou takovou vadu a za každý i započatý den prodlení oproti stanovenému termínu.</w:t>
      </w:r>
    </w:p>
    <w:p w:rsidR="001F29A4" w:rsidRDefault="001F29A4" w:rsidP="00586C5B">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1F29A4"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0E2636">
        <w:rPr>
          <w:rFonts w:ascii="Arial" w:eastAsia="Times New Roman" w:hAnsi="Arial" w:cs="Arial"/>
          <w:lang w:eastAsia="cs-CZ"/>
        </w:rPr>
        <w:t>11.1.7</w:t>
      </w:r>
      <w:r w:rsidR="00A30B94" w:rsidRPr="000E2636">
        <w:rPr>
          <w:rFonts w:ascii="Arial" w:eastAsia="Times New Roman" w:hAnsi="Arial" w:cs="Arial"/>
          <w:lang w:eastAsia="cs-CZ"/>
        </w:rPr>
        <w:t>.</w:t>
      </w:r>
      <w:r w:rsidR="00A30B94" w:rsidRPr="000E2636">
        <w:rPr>
          <w:rFonts w:ascii="Times New Roman" w:eastAsia="Times New Roman" w:hAnsi="Times New Roman" w:cs="Times New Roman"/>
          <w:lang w:eastAsia="cs-CZ"/>
        </w:rPr>
        <w:t xml:space="preserve"> </w:t>
      </w:r>
      <w:r w:rsidR="00A30B94" w:rsidRPr="000E2636">
        <w:rPr>
          <w:rFonts w:ascii="Arial" w:eastAsia="Times New Roman" w:hAnsi="Arial" w:cs="Arial"/>
          <w:snapToGrid w:val="0"/>
          <w:lang w:eastAsia="cs-CZ"/>
        </w:rPr>
        <w:t xml:space="preserve">V případě nepředložení harmonogramu prací v termínu dle </w:t>
      </w:r>
      <w:proofErr w:type="spellStart"/>
      <w:r w:rsidR="00A30B94" w:rsidRPr="000E2636">
        <w:rPr>
          <w:rFonts w:ascii="Arial" w:eastAsia="Times New Roman" w:hAnsi="Arial" w:cs="Arial"/>
          <w:snapToGrid w:val="0"/>
          <w:lang w:eastAsia="cs-CZ"/>
        </w:rPr>
        <w:t>odst</w:t>
      </w:r>
      <w:proofErr w:type="spellEnd"/>
      <w:r w:rsidR="00A30B94" w:rsidRPr="000E2636">
        <w:rPr>
          <w:rFonts w:ascii="Arial" w:eastAsia="Times New Roman" w:hAnsi="Arial" w:cs="Arial"/>
          <w:snapToGrid w:val="0"/>
          <w:lang w:eastAsia="cs-CZ"/>
        </w:rPr>
        <w:t xml:space="preserve"> 2.14. této smlouvy má objednatel n</w:t>
      </w:r>
      <w:r w:rsidR="000E2636">
        <w:rPr>
          <w:rFonts w:ascii="Arial" w:eastAsia="Times New Roman" w:hAnsi="Arial" w:cs="Arial"/>
          <w:snapToGrid w:val="0"/>
          <w:lang w:eastAsia="cs-CZ"/>
        </w:rPr>
        <w:t>árok na smluvní pokutu ve výši 3</w:t>
      </w:r>
      <w:r w:rsidR="00A30B94" w:rsidRPr="000E2636">
        <w:rPr>
          <w:rFonts w:ascii="Arial" w:eastAsia="Times New Roman" w:hAnsi="Arial" w:cs="Arial"/>
          <w:snapToGrid w:val="0"/>
          <w:lang w:eastAsia="cs-CZ"/>
        </w:rPr>
        <w:t> 000 Kč za každý i započatý den prodlení.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Default="001F29A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11.1.8</w:t>
      </w:r>
      <w:r w:rsidR="00A30B94" w:rsidRPr="00A30B94">
        <w:rPr>
          <w:rFonts w:ascii="Arial" w:eastAsia="Times New Roman" w:hAnsi="Arial" w:cs="Arial"/>
          <w:lang w:eastAsia="cs-CZ"/>
        </w:rPr>
        <w:t xml:space="preserve">. </w:t>
      </w:r>
      <w:r w:rsidRPr="001F29A4">
        <w:rPr>
          <w:rFonts w:ascii="Arial" w:eastAsia="Times New Roman" w:hAnsi="Arial" w:cs="Arial"/>
          <w:lang w:eastAsia="cs-CZ"/>
        </w:rPr>
        <w:t>V případě, že objednatel neuhradí fakturu v termínu splatnosti, zavazuje se uhradit zhotoviteli úrok z prodlení ve v</w:t>
      </w:r>
      <w:r w:rsidR="001C0F87">
        <w:rPr>
          <w:rFonts w:ascii="Arial" w:eastAsia="Times New Roman" w:hAnsi="Arial" w:cs="Arial"/>
          <w:lang w:eastAsia="cs-CZ"/>
        </w:rPr>
        <w:t>ýši 0,1</w:t>
      </w:r>
      <w:r w:rsidR="00586C5B">
        <w:rPr>
          <w:rFonts w:ascii="Arial" w:eastAsia="Times New Roman" w:hAnsi="Arial" w:cs="Arial"/>
          <w:lang w:eastAsia="cs-CZ"/>
        </w:rPr>
        <w:t>5</w:t>
      </w:r>
      <w:r w:rsidRPr="001F29A4">
        <w:rPr>
          <w:rFonts w:ascii="Arial" w:eastAsia="Times New Roman" w:hAnsi="Arial" w:cs="Arial"/>
          <w:lang w:eastAsia="cs-CZ"/>
        </w:rPr>
        <w:t>% z dlužné částky za každý den prodlení.</w:t>
      </w:r>
    </w:p>
    <w:p w:rsidR="001F29A4" w:rsidRDefault="001F29A4" w:rsidP="00A30B94">
      <w:pPr>
        <w:overflowPunct w:val="0"/>
        <w:autoSpaceDE w:val="0"/>
        <w:autoSpaceDN w:val="0"/>
        <w:adjustRightInd w:val="0"/>
        <w:spacing w:after="0" w:line="240" w:lineRule="auto"/>
        <w:jc w:val="both"/>
        <w:textAlignment w:val="baseline"/>
        <w:rPr>
          <w:rFonts w:ascii="Arial" w:eastAsia="Times New Roman" w:hAnsi="Arial" w:cs="Arial"/>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12 – Odstoupení od smlouvy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087578" w:rsidRDefault="00A30B94"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12.1. </w:t>
      </w:r>
      <w:r w:rsidR="00087578" w:rsidRPr="00087578">
        <w:rPr>
          <w:rFonts w:ascii="Arial" w:eastAsia="Times New Roman" w:hAnsi="Arial" w:cs="Arial"/>
          <w:lang w:eastAsia="cs-CZ"/>
        </w:rPr>
        <w:t>Smluvní strany se dohodly, že mimo důvodů stanovených právními předpisy a jinými ustanoveními této smlouvy, lze od této smlouvy odstoupit při vzniku těchto skutečností:</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12.1.1.</w:t>
      </w:r>
      <w:r w:rsidRPr="00087578">
        <w:rPr>
          <w:rFonts w:ascii="Arial" w:eastAsia="Times New Roman" w:hAnsi="Arial" w:cs="Arial"/>
          <w:lang w:eastAsia="cs-CZ"/>
        </w:rPr>
        <w:tab/>
        <w:t>prodlení objednatele s úhradou dlužné částky delší než 30 dnů,</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12.1.2.</w:t>
      </w:r>
      <w:r w:rsidRPr="00087578">
        <w:rPr>
          <w:rFonts w:ascii="Arial" w:eastAsia="Times New Roman" w:hAnsi="Arial" w:cs="Arial"/>
          <w:lang w:eastAsia="cs-CZ"/>
        </w:rPr>
        <w:tab/>
        <w:t>nesplnění termínu předání staveniště objednatelem ani v dodatečně přiměřené lhůtě,</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lastRenderedPageBreak/>
        <w:t>12.1.3.</w:t>
      </w:r>
      <w:r w:rsidRPr="00087578">
        <w:rPr>
          <w:rFonts w:ascii="Arial" w:eastAsia="Times New Roman" w:hAnsi="Arial" w:cs="Arial"/>
          <w:lang w:eastAsia="cs-CZ"/>
        </w:rPr>
        <w:tab/>
        <w:t>pokud zhotovitel nezahájí práce na díle ani v dodatečně přiměřené lhůtě,</w:t>
      </w: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12.1.4.</w:t>
      </w:r>
      <w:r w:rsidRPr="00087578">
        <w:rPr>
          <w:rFonts w:ascii="Arial" w:eastAsia="Times New Roman" w:hAnsi="Arial" w:cs="Arial"/>
          <w:lang w:eastAsia="cs-CZ"/>
        </w:rPr>
        <w:tab/>
        <w:t>pokud zhotovitel ani v dodatečně stanovené lhůtě neodstraní vady vzniklé vadným prováděním nebo nepřestane dílo provádět nevhodným způsobem, ačkoli byl na to objednatelem upozorněn,</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12.1.5.</w:t>
      </w:r>
      <w:r w:rsidRPr="00087578">
        <w:rPr>
          <w:rFonts w:ascii="Arial" w:eastAsia="Times New Roman" w:hAnsi="Arial" w:cs="Arial"/>
          <w:lang w:eastAsia="cs-CZ"/>
        </w:rPr>
        <w:tab/>
        <w:t>opakovaným zaviněným nedodržením harmonogramu prací ze strany zhotovitele (min. 2x prodlení delší jak 3 kalendářní týdny),</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12.1.6.</w:t>
      </w:r>
      <w:r w:rsidRPr="00087578">
        <w:rPr>
          <w:rFonts w:ascii="Arial" w:eastAsia="Times New Roman" w:hAnsi="Arial" w:cs="Arial"/>
          <w:lang w:eastAsia="cs-CZ"/>
        </w:rPr>
        <w:tab/>
        <w:t>prodlení zhotovitele s dokončením díla z důvodů ležících na jeho straně delší než 30 dnů,</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12.1.7.</w:t>
      </w:r>
      <w:r w:rsidRPr="00087578">
        <w:rPr>
          <w:rFonts w:ascii="Arial" w:eastAsia="Times New Roman" w:hAnsi="Arial" w:cs="Arial"/>
          <w:lang w:eastAsia="cs-CZ"/>
        </w:rPr>
        <w:tab/>
        <w:t>nedodržení postupu zhotovitele při změně poddodavatele nebo neprovádění části prací, které měl provádět poddodavatel, prostřednictvím něhož zhotovitel prokazoval kvalifikaci v zadávacím řízení veřejné zakázky dle čl. 2 odst. 2.12 této smlouvy,</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12.1.8.</w:t>
      </w:r>
      <w:r w:rsidRPr="00087578">
        <w:rPr>
          <w:rFonts w:ascii="Arial" w:eastAsia="Times New Roman" w:hAnsi="Arial" w:cs="Arial"/>
          <w:lang w:eastAsia="cs-CZ"/>
        </w:rPr>
        <w:tab/>
        <w:t>ocitne-li se zhotovitel ve stavu úpadku nebo hrozícího úpadku,</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12.1.9.</w:t>
      </w:r>
      <w:r w:rsidRPr="00087578">
        <w:rPr>
          <w:rFonts w:ascii="Arial" w:eastAsia="Times New Roman" w:hAnsi="Arial" w:cs="Arial"/>
          <w:lang w:eastAsia="cs-CZ"/>
        </w:rPr>
        <w:tab/>
        <w:t xml:space="preserve">nezajištění odborného vedení provádění díla dle čl. 8. odst. 8. 21. této smlouvy. </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12.2. </w:t>
      </w:r>
      <w:r w:rsidRPr="00087578">
        <w:rPr>
          <w:rFonts w:ascii="Arial" w:eastAsia="Times New Roman" w:hAnsi="Arial" w:cs="Arial"/>
          <w:lang w:eastAsia="cs-CZ"/>
        </w:rPr>
        <w:t>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12.3. </w:t>
      </w:r>
      <w:r w:rsidRPr="00087578">
        <w:rPr>
          <w:rFonts w:ascii="Arial" w:eastAsia="Times New Roman" w:hAnsi="Arial" w:cs="Arial"/>
          <w:lang w:eastAsia="cs-CZ"/>
        </w:rPr>
        <w:t>Odstoupí-li od smlouvy některá ze smluvních stran, pak povinnosti obou stran jsou následující:</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12.3.1.</w:t>
      </w:r>
      <w:r w:rsidRPr="00087578">
        <w:rPr>
          <w:rFonts w:ascii="Arial" w:eastAsia="Times New Roman" w:hAnsi="Arial" w:cs="Arial"/>
          <w:lang w:eastAsia="cs-CZ"/>
        </w:rPr>
        <w:tab/>
        <w:t>Smluvní strany vyhotoví ke dni účinnosti odstoupení protokol o předání a převzetí nedokončeného díla, který bude obsahovat zejména soupis veškerých uskutečněných prací a dodávek ke dni odstoupení od smlouvy a vzájemné nároky smluvních stran s uvedením finanční hodnoty dosud provedeného díla.</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12.3.2.</w:t>
      </w:r>
      <w:r w:rsidRPr="00087578">
        <w:rPr>
          <w:rFonts w:ascii="Arial" w:eastAsia="Times New Roman" w:hAnsi="Arial" w:cs="Arial"/>
          <w:lang w:eastAsia="cs-CZ"/>
        </w:rPr>
        <w:tab/>
        <w:t>Zhotovitel provede finanční vyčíslení provedených prací a zpracuje „dílčí konečnou fakturu“</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12.3.3.</w:t>
      </w:r>
      <w:r w:rsidRPr="00087578">
        <w:rPr>
          <w:rFonts w:ascii="Arial" w:eastAsia="Times New Roman" w:hAnsi="Arial" w:cs="Arial"/>
          <w:lang w:eastAsia="cs-CZ"/>
        </w:rPr>
        <w:tab/>
        <w:t>Zhotovitel odveze veškerý svůj nezabudovaný materiál, pokud se strany nedohodnou jinak, a vrátí objednateli veškerou poskytnutou dokumentaci, případně další poskytnuté věci, a to nejpozději do 3 dnů od podpisu protokolu o předání a převzetí nedokončeného díla.</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12.4. </w:t>
      </w:r>
      <w:r w:rsidRPr="00087578">
        <w:rPr>
          <w:rFonts w:ascii="Arial" w:eastAsia="Times New Roman" w:hAnsi="Arial" w:cs="Arial"/>
          <w:lang w:eastAsia="cs-CZ"/>
        </w:rPr>
        <w:t xml:space="preserve">Do doby vyčíslení a vypořádání oprávněných nároků smluvních stran a do doby uzavření dohody o vzájemném vyrovnání těchto nároků je objednatel oprávněn zadržet zhotoviteli veškeré fakturované a splatné platby. Objednatel není po tuto dobu v prodlení s úhradou takových plateb. </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12.5. </w:t>
      </w:r>
      <w:r w:rsidRPr="00087578">
        <w:rPr>
          <w:rFonts w:ascii="Arial" w:eastAsia="Times New Roman" w:hAnsi="Arial" w:cs="Arial"/>
          <w:lang w:eastAsia="cs-CZ"/>
        </w:rPr>
        <w:t>Odstoupením od smlouvy nejsou dotčena práva smluvních stran na úhradu smluvní pokuty a na náhradu vzniklé škody způsobené odstupující smluvní straně.</w:t>
      </w:r>
    </w:p>
    <w:p w:rsidR="00A30B94" w:rsidRPr="00A30B94" w:rsidRDefault="00A30B94"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13 – Závěrečná ustanovení</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13.1. Smlouvu lze změnit jen písemnou formou - dodatkem, který dohodnou obě smluvní strany svými zástupci oprávněnými k zastupování stran.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lastRenderedPageBreak/>
        <w:t>13.2. Nastanou-li u některé ze stran skutečnosti bránící řádnému plnění této smlouvy je povinna to ihned bez zbytečného odkladu oznámit druhé straně a vyvolat jednání zástupců oprávněných k podpisu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25536D"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7F2C19">
        <w:rPr>
          <w:rFonts w:ascii="Arial" w:eastAsia="Times New Roman" w:hAnsi="Arial" w:cs="Arial"/>
          <w:lang w:eastAsia="cs-CZ"/>
        </w:rPr>
        <w:t xml:space="preserve">13.3. </w:t>
      </w:r>
      <w:r w:rsidR="0025536D" w:rsidRPr="007F2C19">
        <w:rPr>
          <w:rFonts w:ascii="Arial" w:eastAsia="Times New Roman" w:hAnsi="Arial" w:cs="Arial"/>
          <w:lang w:eastAsia="cs-CZ"/>
        </w:rPr>
        <w:t>Vztahy smluvních stran touto smlouvou blíže neupravené se řídí příslušnými ustanoveními občanského zákoníku. Smluvní strany se dohodly, že při plnění této smlouvy nebudou mít obchodní zvyklosti přednost před dispozitivními ustanoveními občanského zákoníku.</w:t>
      </w:r>
    </w:p>
    <w:p w:rsidR="0025536D"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25536D" w:rsidRPr="00A30B94"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13.4. </w:t>
      </w:r>
      <w:r w:rsidRPr="0025536D">
        <w:rPr>
          <w:rFonts w:ascii="Arial" w:eastAsia="Times New Roman" w:hAnsi="Arial" w:cs="Arial"/>
          <w:lang w:eastAsia="cs-CZ"/>
        </w:rPr>
        <w:t>Zhotovitel prohlašuje, že se před uzavřením smlouvy nedopustil v souvislosti s výběrovým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dodavatelům nedopustil žádného jednání narušujícího hospodářskou soutěž.</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13.5</w:t>
      </w:r>
      <w:r w:rsidR="00A30B94" w:rsidRPr="00A30B94">
        <w:rPr>
          <w:rFonts w:ascii="Arial" w:eastAsia="Times New Roman" w:hAnsi="Arial" w:cs="Arial"/>
          <w:lang w:eastAsia="cs-CZ"/>
        </w:rPr>
        <w:t>. Obě smluvní strany prohlašují, že tato smlouva nebyla sjednána v tísni ani za jinak jednostranně nevýhodných podmínek. Smluvní strany prohlašují, že si dokument před jeho podpisem přečetly, porozuměly jeho obsahu a na důkaz shody o celém obsahu této smlouvy připojují své podpisy.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236FA"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13.6</w:t>
      </w:r>
      <w:r w:rsidR="00A30B94" w:rsidRPr="00A30B94">
        <w:rPr>
          <w:rFonts w:ascii="Arial" w:eastAsia="Times New Roman" w:hAnsi="Arial" w:cs="Arial"/>
          <w:lang w:eastAsia="cs-CZ"/>
        </w:rPr>
        <w:t xml:space="preserve">. </w:t>
      </w:r>
      <w:r w:rsidR="004B2267" w:rsidRPr="004B2267">
        <w:rPr>
          <w:rFonts w:ascii="Arial" w:eastAsia="Times New Roman" w:hAnsi="Arial" w:cs="Arial"/>
          <w:lang w:eastAsia="cs-CZ"/>
        </w:rPr>
        <w:t>Tato smlouva nabývá platnosti dnem podpisu oprávněnými osobami smluvních stran a účinnosti dnem uveřejnění v informačním systému veřejné správy - Registru smluv.</w:t>
      </w:r>
      <w:r w:rsidR="00A236FA">
        <w:rPr>
          <w:rFonts w:ascii="Arial" w:eastAsia="Times New Roman" w:hAnsi="Arial" w:cs="Arial"/>
          <w:lang w:eastAsia="cs-CZ"/>
        </w:rPr>
        <w:t xml:space="preserve"> </w:t>
      </w:r>
    </w:p>
    <w:p w:rsidR="00A236FA"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13. 7. </w:t>
      </w:r>
      <w:r w:rsidR="00A30B94" w:rsidRPr="00A30B94">
        <w:rPr>
          <w:rFonts w:ascii="Arial" w:eastAsia="Times New Roman" w:hAnsi="Arial" w:cs="Arial"/>
          <w:lang w:eastAsia="cs-CZ"/>
        </w:rPr>
        <w:t>Zhotovitel výslovně souhlasí se zveřejněním celého textu této smlouvy včetně podpisů v informačním systému veřejné správy - Registru smluv.</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13.8</w:t>
      </w:r>
      <w:r w:rsidR="00A30B94" w:rsidRPr="00A30B94">
        <w:rPr>
          <w:rFonts w:ascii="Arial" w:eastAsia="Times New Roman" w:hAnsi="Arial" w:cs="Arial"/>
          <w:lang w:eastAsia="cs-CZ"/>
        </w:rPr>
        <w:t xml:space="preserve">. Smluvní strany se dohodly, že zákonnou povinnost dle § 5 odst. 2 zákona č. 340/2015 Sb., o zvláštních podmínkách účinnosti některých smluv, uveřejňování těchto smluv a o registru smluv (zákon o registru smluv), ve znění pozdějších předpisů, splní objednatel a splnění této povinnosti doloží průkazným způsobem zhotoviteli. </w:t>
      </w:r>
    </w:p>
    <w:p w:rsidR="00082F51" w:rsidRPr="00A30B94" w:rsidRDefault="00082F51"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13.9</w:t>
      </w:r>
      <w:r w:rsidR="00A30B94" w:rsidRPr="00A30B94">
        <w:rPr>
          <w:rFonts w:ascii="Arial" w:eastAsia="Times New Roman" w:hAnsi="Arial" w:cs="Arial"/>
          <w:lang w:eastAsia="cs-CZ"/>
        </w:rPr>
        <w:t>.</w:t>
      </w:r>
      <w:r w:rsidR="00FC77F7">
        <w:rPr>
          <w:rFonts w:ascii="Arial" w:eastAsia="Times New Roman" w:hAnsi="Arial" w:cs="Arial"/>
          <w:lang w:eastAsia="cs-CZ"/>
        </w:rPr>
        <w:t xml:space="preserve"> Smlouva je vyhotovena ve třech</w:t>
      </w:r>
      <w:r w:rsidR="00A30B94" w:rsidRPr="00A30B94">
        <w:rPr>
          <w:rFonts w:ascii="Arial" w:eastAsia="Times New Roman" w:hAnsi="Arial" w:cs="Arial"/>
          <w:lang w:eastAsia="cs-CZ"/>
        </w:rPr>
        <w:t xml:space="preserve"> stejnopisech, z nichž každá ze smluvních stran obdrží po dvou stejnopisech.</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rsidR="00A30B94" w:rsidRDefault="00157A83"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r>
        <w:rPr>
          <w:rFonts w:ascii="Arial" w:eastAsia="Times New Roman" w:hAnsi="Arial" w:cs="Times New Roman"/>
          <w:szCs w:val="24"/>
          <w:lang w:eastAsia="cs-CZ"/>
        </w:rPr>
        <w:t>13.10</w:t>
      </w:r>
      <w:r w:rsidRPr="00157A83">
        <w:rPr>
          <w:rFonts w:ascii="Arial" w:eastAsia="Times New Roman" w:hAnsi="Arial" w:cs="Times New Roman"/>
          <w:szCs w:val="24"/>
          <w:lang w:eastAsia="cs-CZ"/>
        </w:rPr>
        <w:t>. Nedílnou součástí této smlouvy jsou Položkové rozpočty (oceněné soupisy stavebních prací, dodávek a služeb).</w:t>
      </w:r>
      <w:r w:rsidR="00A30B94" w:rsidRPr="00A30B94">
        <w:rPr>
          <w:rFonts w:ascii="Arial" w:eastAsia="Times New Roman" w:hAnsi="Arial" w:cs="Times New Roman"/>
          <w:szCs w:val="24"/>
          <w:lang w:eastAsia="cs-CZ"/>
        </w:rPr>
        <w:t xml:space="preserve"> </w:t>
      </w:r>
    </w:p>
    <w:p w:rsidR="00157A83" w:rsidRPr="00A30B94" w:rsidRDefault="00157A83"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roofErr w:type="gramStart"/>
      <w:r w:rsidRPr="00A30B94">
        <w:rPr>
          <w:rFonts w:ascii="Arial" w:eastAsia="Times New Roman" w:hAnsi="Arial" w:cs="Times New Roman"/>
          <w:szCs w:val="24"/>
          <w:lang w:eastAsia="cs-CZ"/>
        </w:rPr>
        <w:t>V .................................., dne</w:t>
      </w:r>
      <w:proofErr w:type="gramEnd"/>
      <w:r w:rsidRPr="00A30B94">
        <w:rPr>
          <w:rFonts w:ascii="Arial" w:eastAsia="Times New Roman" w:hAnsi="Arial" w:cs="Times New Roman"/>
          <w:szCs w:val="24"/>
          <w:lang w:eastAsia="cs-CZ"/>
        </w:rPr>
        <w:t xml:space="preserve"> ..............         </w:t>
      </w:r>
      <w:r w:rsidRPr="00A30B94">
        <w:rPr>
          <w:rFonts w:ascii="Arial" w:eastAsia="Times New Roman" w:hAnsi="Arial" w:cs="Times New Roman"/>
          <w:szCs w:val="24"/>
          <w:lang w:eastAsia="cs-CZ"/>
        </w:rPr>
        <w:tab/>
        <w:t xml:space="preserve">           V Jihlavě dne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Za zhotovitele</w:t>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t>Za objednatele</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Pr="00A30B94"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A30B94">
        <w:rPr>
          <w:rFonts w:ascii="Times New Roman" w:eastAsia="Times New Roman" w:hAnsi="Times New Roman" w:cs="Times New Roman"/>
          <w:sz w:val="24"/>
          <w:szCs w:val="20"/>
          <w:lang w:eastAsia="cs-CZ"/>
        </w:rPr>
        <w:t>.................................................</w:t>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t>.................................................</w:t>
      </w:r>
    </w:p>
    <w:p w:rsidR="00B47F2F" w:rsidRDefault="00A30B94" w:rsidP="002E06D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006407A2">
        <w:rPr>
          <w:rFonts w:ascii="Arial" w:eastAsia="Times New Roman" w:hAnsi="Arial" w:cs="Arial"/>
          <w:lang w:eastAsia="cs-CZ"/>
        </w:rPr>
        <w:t xml:space="preserve">Mgr. </w:t>
      </w:r>
      <w:r w:rsidR="007A3951">
        <w:rPr>
          <w:rFonts w:ascii="Arial" w:eastAsia="Times New Roman" w:hAnsi="Arial" w:cs="Arial"/>
          <w:lang w:eastAsia="cs-CZ"/>
        </w:rPr>
        <w:t>Karel Janoušek</w:t>
      </w:r>
      <w:r w:rsidR="009A6784">
        <w:rPr>
          <w:rFonts w:ascii="Arial" w:eastAsia="Times New Roman" w:hAnsi="Arial" w:cs="Arial"/>
          <w:lang w:eastAsia="cs-CZ"/>
        </w:rPr>
        <w:t>,</w:t>
      </w:r>
      <w:bookmarkStart w:id="0" w:name="_GoBack"/>
      <w:bookmarkEnd w:id="0"/>
    </w:p>
    <w:p w:rsidR="002E06D4" w:rsidRPr="00743DD5" w:rsidRDefault="002E06D4" w:rsidP="002E06D4">
      <w:pPr>
        <w:overflowPunct w:val="0"/>
        <w:autoSpaceDE w:val="0"/>
        <w:autoSpaceDN w:val="0"/>
        <w:adjustRightInd w:val="0"/>
        <w:spacing w:after="0" w:line="240" w:lineRule="auto"/>
        <w:textAlignment w:val="baseline"/>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7A3951">
        <w:rPr>
          <w:rFonts w:ascii="Arial" w:eastAsia="Times New Roman" w:hAnsi="Arial" w:cs="Arial"/>
          <w:lang w:eastAsia="cs-CZ"/>
        </w:rPr>
        <w:tab/>
        <w:t>člen rady kraje</w:t>
      </w:r>
    </w:p>
    <w:sectPr w:rsidR="002E06D4" w:rsidRPr="00743DD5" w:rsidSect="002F532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C06" w:rsidRDefault="00645C06">
      <w:pPr>
        <w:spacing w:after="0" w:line="240" w:lineRule="auto"/>
      </w:pPr>
      <w:r>
        <w:separator/>
      </w:r>
    </w:p>
  </w:endnote>
  <w:endnote w:type="continuationSeparator" w:id="0">
    <w:p w:rsidR="00645C06" w:rsidRDefault="0064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1F" w:rsidRDefault="00A30B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0261F" w:rsidRDefault="009A678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26" w:rsidRDefault="009A6784" w:rsidP="00A46A26">
    <w:pPr>
      <w:tabs>
        <w:tab w:val="center" w:pos="4536"/>
        <w:tab w:val="right" w:pos="9072"/>
      </w:tabs>
      <w:jc w:val="center"/>
      <w:rPr>
        <w:rFonts w:ascii="Arial" w:hAnsi="Arial" w:cs="Arial"/>
        <w:sz w:val="20"/>
      </w:rPr>
    </w:pPr>
  </w:p>
  <w:p w:rsidR="0020261F" w:rsidRPr="00D64E22" w:rsidRDefault="00A30B94" w:rsidP="00D64E22">
    <w:pPr>
      <w:tabs>
        <w:tab w:val="center" w:pos="4536"/>
        <w:tab w:val="right" w:pos="9072"/>
      </w:tabs>
      <w:jc w:val="center"/>
      <w:rPr>
        <w:rFonts w:ascii="Arial" w:hAnsi="Arial" w:cs="Arial"/>
        <w:sz w:val="20"/>
      </w:rPr>
    </w:pPr>
    <w:r w:rsidRPr="001B4033">
      <w:rPr>
        <w:rFonts w:ascii="Arial" w:hAnsi="Arial" w:cs="Arial"/>
        <w:sz w:val="20"/>
      </w:rPr>
      <w:t xml:space="preserve">Strana </w:t>
    </w:r>
    <w:r w:rsidRPr="001B4033">
      <w:rPr>
        <w:rFonts w:ascii="Arial" w:hAnsi="Arial" w:cs="Arial"/>
        <w:sz w:val="20"/>
      </w:rPr>
      <w:fldChar w:fldCharType="begin"/>
    </w:r>
    <w:r w:rsidRPr="001B4033">
      <w:rPr>
        <w:rFonts w:ascii="Arial" w:hAnsi="Arial" w:cs="Arial"/>
        <w:sz w:val="20"/>
      </w:rPr>
      <w:instrText xml:space="preserve"> PAGE </w:instrText>
    </w:r>
    <w:r w:rsidRPr="001B4033">
      <w:rPr>
        <w:rFonts w:ascii="Arial" w:hAnsi="Arial" w:cs="Arial"/>
        <w:sz w:val="20"/>
      </w:rPr>
      <w:fldChar w:fldCharType="separate"/>
    </w:r>
    <w:r w:rsidR="009A6784">
      <w:rPr>
        <w:rFonts w:ascii="Arial" w:hAnsi="Arial" w:cs="Arial"/>
        <w:noProof/>
        <w:sz w:val="20"/>
      </w:rPr>
      <w:t>16</w:t>
    </w:r>
    <w:r w:rsidRPr="001B4033">
      <w:rPr>
        <w:rFonts w:ascii="Arial" w:hAnsi="Arial" w:cs="Arial"/>
        <w:sz w:val="20"/>
      </w:rPr>
      <w:fldChar w:fldCharType="end"/>
    </w:r>
    <w:r w:rsidRPr="001B4033">
      <w:rPr>
        <w:rFonts w:ascii="Arial" w:hAnsi="Arial" w:cs="Arial"/>
        <w:sz w:val="20"/>
      </w:rPr>
      <w:t xml:space="preserve"> (celkem </w:t>
    </w:r>
    <w:r w:rsidRPr="001B4033">
      <w:rPr>
        <w:rFonts w:ascii="Arial" w:hAnsi="Arial" w:cs="Arial"/>
        <w:sz w:val="20"/>
      </w:rPr>
      <w:fldChar w:fldCharType="begin"/>
    </w:r>
    <w:r w:rsidRPr="001B4033">
      <w:rPr>
        <w:rFonts w:ascii="Arial" w:hAnsi="Arial" w:cs="Arial"/>
        <w:sz w:val="20"/>
      </w:rPr>
      <w:instrText xml:space="preserve"> NUMPAGES </w:instrText>
    </w:r>
    <w:r w:rsidRPr="001B4033">
      <w:rPr>
        <w:rFonts w:ascii="Arial" w:hAnsi="Arial" w:cs="Arial"/>
        <w:sz w:val="20"/>
      </w:rPr>
      <w:fldChar w:fldCharType="separate"/>
    </w:r>
    <w:r w:rsidR="009A6784">
      <w:rPr>
        <w:rFonts w:ascii="Arial" w:hAnsi="Arial" w:cs="Arial"/>
        <w:noProof/>
        <w:sz w:val="20"/>
      </w:rPr>
      <w:t>16</w:t>
    </w:r>
    <w:r w:rsidRPr="001B4033">
      <w:rPr>
        <w:rFonts w:ascii="Arial" w:hAnsi="Arial" w:cs="Arial"/>
        <w:sz w:val="20"/>
      </w:rPr>
      <w:fldChar w:fldCharType="end"/>
    </w:r>
    <w:r>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C06" w:rsidRDefault="00645C06">
      <w:pPr>
        <w:spacing w:after="0" w:line="240" w:lineRule="auto"/>
      </w:pPr>
      <w:r>
        <w:separator/>
      </w:r>
    </w:p>
  </w:footnote>
  <w:footnote w:type="continuationSeparator" w:id="0">
    <w:p w:rsidR="00645C06" w:rsidRDefault="0064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85" w:rsidRPr="00C06385" w:rsidRDefault="00A30B94" w:rsidP="0038327A">
    <w:pPr>
      <w:jc w:val="center"/>
      <w:rPr>
        <w:rFonts w:ascii="Arial" w:hAnsi="Arial" w:cs="Arial"/>
      </w:rPr>
    </w:pPr>
    <w:r>
      <w:rPr>
        <w:b/>
      </w:rPr>
      <w:t xml:space="preserve">                                                                                                      </w:t>
    </w:r>
  </w:p>
  <w:p w:rsidR="00BB5F74" w:rsidRDefault="009A6784">
    <w:pPr>
      <w:pStyle w:val="Zhlav"/>
    </w:pPr>
  </w:p>
  <w:p w:rsidR="008207C3" w:rsidRDefault="009A6784">
    <w:pPr>
      <w:pStyle w:val="Zhlav"/>
    </w:pPr>
  </w:p>
  <w:p w:rsidR="000452F5" w:rsidRDefault="00A30B94">
    <w:pPr>
      <w:pStyle w:val="Zhlav"/>
    </w:pPr>
    <w:r>
      <w:rPr>
        <w:rFonts w:ascii="Arial" w:hAnsi="Arial" w:cs="Arial"/>
        <w:noProof/>
        <w:lang w:eastAsia="cs-CZ"/>
      </w:rPr>
      <w:drawing>
        <wp:anchor distT="0" distB="0" distL="114300" distR="114300" simplePos="0" relativeHeight="251659264" behindDoc="1" locked="1" layoutInCell="1" allowOverlap="1">
          <wp:simplePos x="0" y="0"/>
          <wp:positionH relativeFrom="column">
            <wp:posOffset>2114550</wp:posOffset>
          </wp:positionH>
          <wp:positionV relativeFrom="page">
            <wp:posOffset>186690</wp:posOffset>
          </wp:positionV>
          <wp:extent cx="1695450" cy="638175"/>
          <wp:effectExtent l="0" t="0" r="0" b="9525"/>
          <wp:wrapTight wrapText="bothSides">
            <wp:wrapPolygon edited="0">
              <wp:start x="13591" y="1290"/>
              <wp:lineTo x="0" y="11606"/>
              <wp:lineTo x="0" y="19343"/>
              <wp:lineTo x="4126" y="21278"/>
              <wp:lineTo x="9708" y="21278"/>
              <wp:lineTo x="20872" y="19343"/>
              <wp:lineTo x="21357" y="3869"/>
              <wp:lineTo x="14804" y="1290"/>
              <wp:lineTo x="13591" y="1290"/>
            </wp:wrapPolygon>
          </wp:wrapTight>
          <wp:docPr id="1"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200"/>
    <w:multiLevelType w:val="hybridMultilevel"/>
    <w:tmpl w:val="A20A09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D564288"/>
    <w:multiLevelType w:val="hybridMultilevel"/>
    <w:tmpl w:val="CAF82FC0"/>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816350F"/>
    <w:multiLevelType w:val="hybridMultilevel"/>
    <w:tmpl w:val="9FC8253E"/>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C256AC3"/>
    <w:multiLevelType w:val="hybridMultilevel"/>
    <w:tmpl w:val="47A8722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22765BD"/>
    <w:multiLevelType w:val="hybridMultilevel"/>
    <w:tmpl w:val="5DCCF908"/>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B144E0F"/>
    <w:multiLevelType w:val="hybridMultilevel"/>
    <w:tmpl w:val="B3AC6A9C"/>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8D3041C"/>
    <w:multiLevelType w:val="hybridMultilevel"/>
    <w:tmpl w:val="FD60E4CA"/>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6887158"/>
    <w:multiLevelType w:val="multilevel"/>
    <w:tmpl w:val="E23CAA70"/>
    <w:lvl w:ilvl="0">
      <w:start w:val="1"/>
      <w:numFmt w:val="decimal"/>
      <w:lvlText w:val="%1."/>
      <w:lvlJc w:val="left"/>
      <w:pPr>
        <w:ind w:left="675" w:hanging="675"/>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4CF217E"/>
    <w:multiLevelType w:val="hybridMultilevel"/>
    <w:tmpl w:val="2C7865D6"/>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F9D2A99"/>
    <w:multiLevelType w:val="hybridMultilevel"/>
    <w:tmpl w:val="497CB2E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6"/>
  </w:num>
  <w:num w:numId="6">
    <w:abstractNumId w:val="1"/>
  </w:num>
  <w:num w:numId="7">
    <w:abstractNumId w:val="4"/>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94"/>
    <w:rsid w:val="000006B5"/>
    <w:rsid w:val="000116A7"/>
    <w:rsid w:val="00016940"/>
    <w:rsid w:val="00020298"/>
    <w:rsid w:val="000233F5"/>
    <w:rsid w:val="000375EE"/>
    <w:rsid w:val="00082F51"/>
    <w:rsid w:val="00085AA0"/>
    <w:rsid w:val="00087578"/>
    <w:rsid w:val="000C23CD"/>
    <w:rsid w:val="000C2D5F"/>
    <w:rsid w:val="000E2636"/>
    <w:rsid w:val="00157A83"/>
    <w:rsid w:val="0018462F"/>
    <w:rsid w:val="001A26D1"/>
    <w:rsid w:val="001C0F87"/>
    <w:rsid w:val="001C2DF1"/>
    <w:rsid w:val="001F29A4"/>
    <w:rsid w:val="0025536D"/>
    <w:rsid w:val="00263874"/>
    <w:rsid w:val="00272315"/>
    <w:rsid w:val="00274B5F"/>
    <w:rsid w:val="002A1B46"/>
    <w:rsid w:val="002A56AA"/>
    <w:rsid w:val="002B11B8"/>
    <w:rsid w:val="002C530B"/>
    <w:rsid w:val="002E06D4"/>
    <w:rsid w:val="00302A17"/>
    <w:rsid w:val="003542A7"/>
    <w:rsid w:val="0038263B"/>
    <w:rsid w:val="003936C0"/>
    <w:rsid w:val="003A6760"/>
    <w:rsid w:val="003E67A2"/>
    <w:rsid w:val="004349C4"/>
    <w:rsid w:val="00460597"/>
    <w:rsid w:val="0047224F"/>
    <w:rsid w:val="00480481"/>
    <w:rsid w:val="00481901"/>
    <w:rsid w:val="004B2267"/>
    <w:rsid w:val="004B2877"/>
    <w:rsid w:val="004B50A9"/>
    <w:rsid w:val="004C04B8"/>
    <w:rsid w:val="00552E89"/>
    <w:rsid w:val="00557584"/>
    <w:rsid w:val="005657C9"/>
    <w:rsid w:val="00586C5B"/>
    <w:rsid w:val="005A66DB"/>
    <w:rsid w:val="005C6C50"/>
    <w:rsid w:val="0061658F"/>
    <w:rsid w:val="00617A38"/>
    <w:rsid w:val="00632BD5"/>
    <w:rsid w:val="006407A2"/>
    <w:rsid w:val="006420D2"/>
    <w:rsid w:val="00644D10"/>
    <w:rsid w:val="00645C06"/>
    <w:rsid w:val="00667FF1"/>
    <w:rsid w:val="006967BA"/>
    <w:rsid w:val="006A6A33"/>
    <w:rsid w:val="006E4C80"/>
    <w:rsid w:val="006F0ACD"/>
    <w:rsid w:val="00743DD5"/>
    <w:rsid w:val="00776A52"/>
    <w:rsid w:val="007A3951"/>
    <w:rsid w:val="007C129E"/>
    <w:rsid w:val="007D248B"/>
    <w:rsid w:val="007F2C19"/>
    <w:rsid w:val="008136DB"/>
    <w:rsid w:val="00815019"/>
    <w:rsid w:val="00815DDA"/>
    <w:rsid w:val="00830AD4"/>
    <w:rsid w:val="00854BC3"/>
    <w:rsid w:val="00897FF8"/>
    <w:rsid w:val="008A079C"/>
    <w:rsid w:val="0090188B"/>
    <w:rsid w:val="00902374"/>
    <w:rsid w:val="00912BCF"/>
    <w:rsid w:val="0092073D"/>
    <w:rsid w:val="009351DA"/>
    <w:rsid w:val="009A6784"/>
    <w:rsid w:val="009D0C01"/>
    <w:rsid w:val="00A06D20"/>
    <w:rsid w:val="00A236FA"/>
    <w:rsid w:val="00A30B94"/>
    <w:rsid w:val="00A715A8"/>
    <w:rsid w:val="00AF7353"/>
    <w:rsid w:val="00B47F2F"/>
    <w:rsid w:val="00B60DA1"/>
    <w:rsid w:val="00B66C66"/>
    <w:rsid w:val="00BA085E"/>
    <w:rsid w:val="00BA6FF1"/>
    <w:rsid w:val="00C317B5"/>
    <w:rsid w:val="00C43AB5"/>
    <w:rsid w:val="00C60EAD"/>
    <w:rsid w:val="00C834B4"/>
    <w:rsid w:val="00C97D1F"/>
    <w:rsid w:val="00CD16CD"/>
    <w:rsid w:val="00CD4014"/>
    <w:rsid w:val="00CE0D40"/>
    <w:rsid w:val="00CE75C6"/>
    <w:rsid w:val="00D05861"/>
    <w:rsid w:val="00D30A08"/>
    <w:rsid w:val="00D45FFB"/>
    <w:rsid w:val="00D8579A"/>
    <w:rsid w:val="00D9686F"/>
    <w:rsid w:val="00DB2429"/>
    <w:rsid w:val="00DD6364"/>
    <w:rsid w:val="00E037B6"/>
    <w:rsid w:val="00E443DA"/>
    <w:rsid w:val="00E73DE3"/>
    <w:rsid w:val="00EF376E"/>
    <w:rsid w:val="00F33ABD"/>
    <w:rsid w:val="00F769A0"/>
    <w:rsid w:val="00F86E9A"/>
    <w:rsid w:val="00F944D2"/>
    <w:rsid w:val="00FC7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0D50C"/>
  <w15:chartTrackingRefBased/>
  <w15:docId w15:val="{BCAF86B7-8C28-40A0-B951-95EA2A39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A30B9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30B94"/>
  </w:style>
  <w:style w:type="paragraph" w:styleId="Zpat">
    <w:name w:val="footer"/>
    <w:basedOn w:val="Normln"/>
    <w:link w:val="ZpatChar"/>
    <w:uiPriority w:val="99"/>
    <w:rsid w:val="00A30B9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A30B9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A30B94"/>
  </w:style>
  <w:style w:type="paragraph" w:styleId="Odstavecseseznamem">
    <w:name w:val="List Paragraph"/>
    <w:basedOn w:val="Normln"/>
    <w:uiPriority w:val="34"/>
    <w:qFormat/>
    <w:rsid w:val="00F944D2"/>
    <w:pPr>
      <w:ind w:left="720"/>
      <w:contextualSpacing/>
    </w:pPr>
  </w:style>
  <w:style w:type="paragraph" w:styleId="Textbubliny">
    <w:name w:val="Balloon Text"/>
    <w:basedOn w:val="Normln"/>
    <w:link w:val="TextbublinyChar"/>
    <w:uiPriority w:val="99"/>
    <w:semiHidden/>
    <w:unhideWhenUsed/>
    <w:rsid w:val="003936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3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5453D-2FE1-4B15-8E1F-E99514EA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7004</Words>
  <Characters>41329</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48237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Nestrojilová Ivana Bc. DiS.</dc:creator>
  <cp:keywords/>
  <dc:description/>
  <cp:lastModifiedBy>Vítů Michaela Bc.</cp:lastModifiedBy>
  <cp:revision>7</cp:revision>
  <cp:lastPrinted>2020-01-07T07:36:00Z</cp:lastPrinted>
  <dcterms:created xsi:type="dcterms:W3CDTF">2021-03-01T12:07:00Z</dcterms:created>
  <dcterms:modified xsi:type="dcterms:W3CDTF">2021-03-02T07:48:00Z</dcterms:modified>
</cp:coreProperties>
</file>