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EC214C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44713">
        <w:rPr>
          <w:rFonts w:ascii="Arial" w:hAnsi="Arial" w:cs="Arial"/>
          <w:sz w:val="22"/>
          <w:szCs w:val="22"/>
        </w:rPr>
        <w:t xml:space="preserve">01 - </w:t>
      </w:r>
      <w:r w:rsidR="00F44713">
        <w:rPr>
          <w:rFonts w:ascii="Arial" w:hAnsi="Arial" w:cs="Arial"/>
          <w:sz w:val="22"/>
          <w:szCs w:val="22"/>
        </w:rPr>
        <w:t>Myčka nádobí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EB0D0B" w:rsidRDefault="00EB0D0B" w:rsidP="00EB0D0B">
      <w:pPr>
        <w:spacing w:before="240" w:line="240" w:lineRule="auto"/>
        <w:rPr>
          <w:rFonts w:ascii="Arial" w:hAnsi="Arial" w:cs="Arial"/>
        </w:rPr>
      </w:pPr>
      <w:r w:rsidRPr="00AE1D49">
        <w:rPr>
          <w:rFonts w:ascii="Arial" w:hAnsi="Arial" w:cs="Arial"/>
        </w:rPr>
        <w:t xml:space="preserve">Myčka na nádobí, vestavná. </w:t>
      </w:r>
    </w:p>
    <w:p w:rsidR="00EB0D0B" w:rsidRDefault="00EB0D0B" w:rsidP="00EB0D0B">
      <w:pPr>
        <w:spacing w:before="240" w:line="240" w:lineRule="auto"/>
        <w:rPr>
          <w:rFonts w:ascii="Arial" w:hAnsi="Arial" w:cs="Arial"/>
        </w:rPr>
      </w:pPr>
      <w:r w:rsidRPr="00AE1D49">
        <w:rPr>
          <w:rFonts w:ascii="Arial" w:hAnsi="Arial" w:cs="Arial"/>
        </w:rPr>
        <w:t>Nabízí 8 mycích programů</w:t>
      </w:r>
    </w:p>
    <w:p w:rsidR="00EB0D0B" w:rsidRDefault="00EB0D0B" w:rsidP="00EB0D0B">
      <w:pPr>
        <w:spacing w:before="240" w:line="240" w:lineRule="auto"/>
        <w:rPr>
          <w:rFonts w:ascii="Arial" w:hAnsi="Arial" w:cs="Arial"/>
        </w:rPr>
      </w:pPr>
      <w:r w:rsidRPr="00AE1D49">
        <w:rPr>
          <w:rFonts w:ascii="Arial" w:hAnsi="Arial" w:cs="Arial"/>
        </w:rPr>
        <w:t xml:space="preserve">vejde se do ní </w:t>
      </w:r>
      <w:r>
        <w:rPr>
          <w:rFonts w:ascii="Arial" w:hAnsi="Arial" w:cs="Arial"/>
        </w:rPr>
        <w:t>až 15</w:t>
      </w:r>
      <w:r w:rsidRPr="00AE1D49">
        <w:rPr>
          <w:rFonts w:ascii="Arial" w:hAnsi="Arial" w:cs="Arial"/>
        </w:rPr>
        <w:t xml:space="preserve"> sad nádobí, </w:t>
      </w:r>
    </w:p>
    <w:p w:rsidR="00EB0D0B" w:rsidRDefault="00EB0D0B" w:rsidP="00EB0D0B">
      <w:pPr>
        <w:spacing w:before="240" w:line="240" w:lineRule="auto"/>
        <w:rPr>
          <w:rFonts w:ascii="Arial" w:hAnsi="Arial" w:cs="Arial"/>
        </w:rPr>
      </w:pPr>
      <w:r w:rsidRPr="00AE1D49">
        <w:rPr>
          <w:rFonts w:ascii="Arial" w:hAnsi="Arial" w:cs="Arial"/>
        </w:rPr>
        <w:t>energetická třída min. A+</w:t>
      </w:r>
      <w:r>
        <w:rPr>
          <w:rFonts w:ascii="Arial" w:hAnsi="Arial" w:cs="Arial"/>
        </w:rPr>
        <w:t>+</w:t>
      </w:r>
      <w:r w:rsidR="00202463">
        <w:rPr>
          <w:rFonts w:ascii="Arial" w:hAnsi="Arial" w:cs="Arial"/>
        </w:rPr>
        <w:t xml:space="preserve"> dle starší kvalifikace</w:t>
      </w:r>
    </w:p>
    <w:p w:rsidR="00EB0D0B" w:rsidRPr="00AE1D49" w:rsidRDefault="00EB0D0B" w:rsidP="00EB0D0B">
      <w:pPr>
        <w:spacing w:before="240" w:line="240" w:lineRule="auto"/>
        <w:rPr>
          <w:rFonts w:ascii="Arial" w:hAnsi="Arial" w:cs="Arial"/>
        </w:rPr>
      </w:pPr>
      <w:r w:rsidRPr="00AE1D49">
        <w:rPr>
          <w:rFonts w:ascii="Arial" w:hAnsi="Arial" w:cs="Arial"/>
        </w:rPr>
        <w:t>možnost odloženého startu</w:t>
      </w:r>
    </w:p>
    <w:p w:rsidR="00C131F5" w:rsidRPr="00EF3D0A" w:rsidRDefault="00EB0D0B" w:rsidP="00EB0D0B">
      <w:pPr>
        <w:spacing w:after="0" w:line="240" w:lineRule="auto"/>
        <w:rPr>
          <w:rFonts w:ascii="Arial" w:hAnsi="Arial" w:cs="Arial"/>
        </w:rPr>
      </w:pPr>
      <w:r w:rsidRPr="00AE1D49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413385</wp:posOffset>
            </wp:positionH>
            <wp:positionV relativeFrom="paragraph">
              <wp:posOffset>944245</wp:posOffset>
            </wp:positionV>
            <wp:extent cx="1144270" cy="1325245"/>
            <wp:effectExtent l="0" t="0" r="0" b="8255"/>
            <wp:wrapSquare wrapText="bothSides"/>
            <wp:docPr id="1" name="Obrázek 1" descr="myč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yčk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D49">
        <w:rPr>
          <w:rFonts w:ascii="Arial" w:hAnsi="Arial" w:cs="Arial"/>
        </w:rPr>
        <w:t>Rozměry 596 x 550 mm, Výška 818 mm</w:t>
      </w:r>
      <w:bookmarkStart w:id="0" w:name="_GoBack"/>
      <w:bookmarkEnd w:id="0"/>
    </w:p>
    <w:sectPr w:rsidR="00C131F5" w:rsidRPr="00EF3D0A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011DA8"/>
    <w:rsid w:val="00202463"/>
    <w:rsid w:val="0021778E"/>
    <w:rsid w:val="00255239"/>
    <w:rsid w:val="002A0AA1"/>
    <w:rsid w:val="004B244E"/>
    <w:rsid w:val="004C2E0A"/>
    <w:rsid w:val="00C131F5"/>
    <w:rsid w:val="00EA43D0"/>
    <w:rsid w:val="00EB0D0B"/>
    <w:rsid w:val="00EC214C"/>
    <w:rsid w:val="00EF3D0A"/>
    <w:rsid w:val="00F4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53E1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10</cp:revision>
  <dcterms:created xsi:type="dcterms:W3CDTF">2020-02-17T13:57:00Z</dcterms:created>
  <dcterms:modified xsi:type="dcterms:W3CDTF">2021-03-24T15:24:00Z</dcterms:modified>
</cp:coreProperties>
</file>