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CD48A5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CD48A5">
        <w:rPr>
          <w:rFonts w:ascii="Arial" w:hAnsi="Arial" w:cs="Arial"/>
          <w:b/>
          <w:bCs/>
        </w:rPr>
        <w:t>III/3516 Bítovčice – opěrná zeď,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0F493E" w:rsidRPr="00DB5D8B" w:rsidRDefault="00F669A0" w:rsidP="00BF7187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850AFD" w:rsidRPr="00DB5D8B" w:rsidRDefault="00850AFD" w:rsidP="000F493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0"/>
          <w:szCs w:val="20"/>
        </w:rPr>
      </w:pP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a) min. 2 projektovaných staveb (novostaveb nebo rekonstrukcí) silnice v </w:t>
      </w:r>
      <w:proofErr w:type="spellStart"/>
      <w:r w:rsidRPr="00DB5D8B">
        <w:rPr>
          <w:rFonts w:ascii="Arial" w:hAnsi="Arial" w:cs="Arial"/>
          <w:sz w:val="20"/>
          <w:szCs w:val="20"/>
        </w:rPr>
        <w:t>intravilánu</w:t>
      </w:r>
      <w:proofErr w:type="spellEnd"/>
      <w:r w:rsidRPr="00DB5D8B">
        <w:rPr>
          <w:rFonts w:ascii="Arial" w:hAnsi="Arial" w:cs="Arial"/>
          <w:sz w:val="20"/>
          <w:szCs w:val="20"/>
        </w:rPr>
        <w:t xml:space="preserve"> obce ve stupni DÚR, DSP a PDPS (případně DUSP a PDPS) pro každou z nich.</w:t>
      </w: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>b) min. 2 projektovaných staveb, které řešily rekonstrukci nebo novostavbu opěrné zdi o minimální délce 20 m ve stupni DÚR, DSP a PDPS (popř. DUSP a PDPS). Tyto referenční stavby mohou být součástí prokazovaných referenčních staveb dle bodu a).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>Přílohou budou minimálně 2 osvědčení 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AFD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850AFD" w:rsidRDefault="00DB5D8B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Rekonstrukce nebo novostavba opěrné zdi</w:t>
            </w:r>
            <w:r w:rsidR="00850AFD">
              <w:rPr>
                <w:b/>
                <w:sz w:val="22"/>
                <w:szCs w:val="22"/>
              </w:rPr>
              <w:t xml:space="preserve">    ANO/NE</w:t>
            </w:r>
          </w:p>
          <w:p w:rsidR="00DB5D8B" w:rsidRPr="00DB5D8B" w:rsidRDefault="00DB5D8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DB5D8B">
              <w:rPr>
                <w:i/>
                <w:sz w:val="18"/>
                <w:szCs w:val="18"/>
              </w:rPr>
              <w:t>(min. délka 20 m)</w:t>
            </w:r>
          </w:p>
        </w:tc>
        <w:tc>
          <w:tcPr>
            <w:tcW w:w="6120" w:type="dxa"/>
          </w:tcPr>
          <w:p w:rsidR="00850AFD" w:rsidRPr="00685CF9" w:rsidRDefault="00850AF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77BA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7A50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45</cp:revision>
  <cp:lastPrinted>2010-05-24T13:35:00Z</cp:lastPrinted>
  <dcterms:created xsi:type="dcterms:W3CDTF">2018-02-06T11:11:00Z</dcterms:created>
  <dcterms:modified xsi:type="dcterms:W3CDTF">2021-03-31T10:51:00Z</dcterms:modified>
</cp:coreProperties>
</file>