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6D758E">
        <w:rPr>
          <w:rFonts w:ascii="Arial" w:hAnsi="Arial" w:cs="Arial"/>
          <w:b/>
          <w:bCs/>
        </w:rPr>
        <w:t>stavební práce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6D758E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6D758E">
        <w:rPr>
          <w:rFonts w:ascii="Arial" w:hAnsi="Arial" w:cs="Arial"/>
          <w:b/>
          <w:szCs w:val="22"/>
        </w:rPr>
        <w:t xml:space="preserve">II/353 Nové Veselí – obchvat, odstranění </w:t>
      </w:r>
      <w:proofErr w:type="spellStart"/>
      <w:r w:rsidRPr="006D758E">
        <w:rPr>
          <w:rFonts w:ascii="Arial" w:hAnsi="Arial" w:cs="Arial"/>
          <w:b/>
          <w:szCs w:val="22"/>
        </w:rPr>
        <w:t>zatrubnění</w:t>
      </w:r>
      <w:proofErr w:type="spellEnd"/>
      <w:r w:rsidRPr="006D758E">
        <w:rPr>
          <w:rFonts w:ascii="Arial" w:hAnsi="Arial" w:cs="Arial"/>
          <w:b/>
          <w:szCs w:val="22"/>
        </w:rPr>
        <w:t xml:space="preserve"> a obnova otevřeného příkopu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91" w:rsidRDefault="00257691">
      <w:r>
        <w:separator/>
      </w:r>
    </w:p>
  </w:endnote>
  <w:endnote w:type="continuationSeparator" w:id="0">
    <w:p w:rsidR="00257691" w:rsidRDefault="002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91" w:rsidRDefault="00257691">
      <w:r>
        <w:separator/>
      </w:r>
    </w:p>
  </w:footnote>
  <w:footnote w:type="continuationSeparator" w:id="0">
    <w:p w:rsidR="00257691" w:rsidRDefault="002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6D758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620C8AD"/>
  <w15:docId w15:val="{5706E0CA-EFD9-485E-A4E7-DC06585D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22</cp:revision>
  <cp:lastPrinted>2010-05-24T13:35:00Z</cp:lastPrinted>
  <dcterms:created xsi:type="dcterms:W3CDTF">2018-01-18T14:08:00Z</dcterms:created>
  <dcterms:modified xsi:type="dcterms:W3CDTF">2021-04-16T11:57:00Z</dcterms:modified>
</cp:coreProperties>
</file>