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57" w:rsidRDefault="002C0E57" w:rsidP="002C0E57">
      <w:pPr>
        <w:rPr>
          <w:rFonts w:ascii="Arial" w:hAnsi="Arial" w:cs="Arial"/>
          <w:sz w:val="22"/>
          <w:szCs w:val="22"/>
        </w:rPr>
      </w:pPr>
      <w:r w:rsidRPr="00F864C5">
        <w:rPr>
          <w:rFonts w:ascii="Arial" w:hAnsi="Arial" w:cs="Arial"/>
          <w:sz w:val="22"/>
          <w:szCs w:val="22"/>
        </w:rPr>
        <w:t xml:space="preserve">Příloha č. 1   </w:t>
      </w:r>
    </w:p>
    <w:p w:rsidR="00FE1A4B" w:rsidRPr="00F864C5" w:rsidRDefault="00FE1A4B" w:rsidP="002C0E5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964"/>
        <w:gridCol w:w="482"/>
        <w:gridCol w:w="2632"/>
        <w:gridCol w:w="3114"/>
      </w:tblGrid>
      <w:tr w:rsidR="002C0E57" w:rsidRPr="00F864C5" w:rsidTr="00A4425D">
        <w:trPr>
          <w:trHeight w:val="315"/>
        </w:trPr>
        <w:tc>
          <w:tcPr>
            <w:tcW w:w="934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2C0E57" w:rsidRPr="00F864C5" w:rsidTr="00A4425D">
        <w:trPr>
          <w:trHeight w:val="27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2C0E57">
            <w:pPr>
              <w:numPr>
                <w:ilvl w:val="0"/>
                <w:numId w:val="1"/>
              </w:numPr>
              <w:tabs>
                <w:tab w:val="left" w:pos="0"/>
              </w:tabs>
              <w:ind w:right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Veřejná zakázka</w:t>
            </w:r>
          </w:p>
        </w:tc>
      </w:tr>
      <w:tr w:rsidR="002C0E57" w:rsidRPr="00F864C5" w:rsidTr="00A4425D">
        <w:trPr>
          <w:cantSplit/>
          <w:trHeight w:val="276"/>
        </w:trPr>
        <w:tc>
          <w:tcPr>
            <w:tcW w:w="93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Veřejná zakázka na stavební práce zadávaná </w:t>
            </w:r>
            <w:r>
              <w:rPr>
                <w:rFonts w:ascii="Arial" w:hAnsi="Arial" w:cs="Arial"/>
                <w:sz w:val="22"/>
                <w:szCs w:val="22"/>
              </w:rPr>
              <w:t>v otevřeném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 řízení dle zákona č. 134/2016 Sb., o zadávání veřejných zakázek</w:t>
            </w:r>
            <w:r>
              <w:rPr>
                <w:rFonts w:ascii="Arial" w:hAnsi="Arial" w:cs="Arial"/>
                <w:sz w:val="22"/>
                <w:szCs w:val="22"/>
              </w:rPr>
              <w:t>, ve znění pozdějších předpisů</w:t>
            </w:r>
          </w:p>
        </w:tc>
      </w:tr>
      <w:tr w:rsidR="002C0E57" w:rsidRPr="00F864C5" w:rsidTr="00A4425D">
        <w:trPr>
          <w:cantSplit/>
          <w:trHeight w:val="276"/>
        </w:trPr>
        <w:tc>
          <w:tcPr>
            <w:tcW w:w="93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57" w:rsidRPr="002D0F2A" w:rsidTr="00A4425D">
        <w:trPr>
          <w:trHeight w:val="397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2D0F2A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2D0F2A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819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3D5773" w:rsidRDefault="004918BD" w:rsidP="008F47B3">
            <w:pPr>
              <w:pStyle w:val="Zkladntext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SŠ stavební Třebíč – Rekonstrukce tělocvičen a nádvoří</w:t>
            </w:r>
          </w:p>
        </w:tc>
      </w:tr>
      <w:tr w:rsidR="002C0E57" w:rsidRPr="00F864C5" w:rsidTr="00A4425D">
        <w:trPr>
          <w:trHeight w:val="34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C0E57" w:rsidRPr="00517484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517484">
              <w:rPr>
                <w:rFonts w:ascii="Arial" w:hAnsi="Arial" w:cs="Arial"/>
                <w:sz w:val="22"/>
                <w:szCs w:val="22"/>
              </w:rPr>
              <w:t>2.  Základní identifikační údaje</w:t>
            </w:r>
          </w:p>
        </w:tc>
      </w:tr>
      <w:tr w:rsidR="002C0E57" w:rsidRPr="00F864C5" w:rsidTr="00A4425D">
        <w:trPr>
          <w:trHeight w:val="284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2C0E57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64C5">
              <w:rPr>
                <w:rFonts w:ascii="Arial" w:hAnsi="Arial" w:cs="Arial"/>
                <w:sz w:val="22"/>
                <w:szCs w:val="22"/>
              </w:rPr>
              <w:t>2.1   Zadavatel</w:t>
            </w:r>
            <w:proofErr w:type="gramEnd"/>
          </w:p>
        </w:tc>
      </w:tr>
      <w:tr w:rsidR="002C0E57" w:rsidRPr="00F864C5" w:rsidTr="004F5401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Kraj Vysočina</w:t>
            </w:r>
          </w:p>
        </w:tc>
      </w:tr>
      <w:tr w:rsidR="002C0E57" w:rsidRPr="00F864C5" w:rsidTr="004F5401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Sídlo: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Žižkova 1882/57, Jihlava, PSČ 587 33</w:t>
            </w:r>
          </w:p>
        </w:tc>
      </w:tr>
      <w:tr w:rsidR="002C0E57" w:rsidRPr="00F864C5" w:rsidTr="004F5401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70890749</w:t>
            </w:r>
          </w:p>
        </w:tc>
      </w:tr>
      <w:tr w:rsidR="002C0E57" w:rsidRPr="00F864C5" w:rsidTr="004F5401">
        <w:trPr>
          <w:trHeight w:val="45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zastupující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 zadavatele: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F61CB" w:rsidRDefault="003D5773" w:rsidP="00DF61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Vítězslav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Schrek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MBA, hejtman kraje</w:t>
            </w:r>
          </w:p>
          <w:p w:rsidR="003D5773" w:rsidRDefault="003D5773" w:rsidP="00DF61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Karel Janoušek, člen rady kraje</w:t>
            </w:r>
          </w:p>
          <w:p w:rsidR="00F13B72" w:rsidRPr="00DF61CB" w:rsidRDefault="00F13B72" w:rsidP="00DF61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Zdeněk Berka, odbor majetkový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KrÚ</w:t>
            </w:r>
            <w:proofErr w:type="spellEnd"/>
          </w:p>
        </w:tc>
      </w:tr>
      <w:tr w:rsidR="002C0E57" w:rsidRPr="00F864C5" w:rsidTr="004F5401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605DFB" w:rsidP="008F4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Ivana Nestrojilová, </w:t>
            </w:r>
            <w:r w:rsidR="004E1591">
              <w:rPr>
                <w:rFonts w:ascii="Arial" w:hAnsi="Arial" w:cs="Arial"/>
                <w:sz w:val="22"/>
                <w:szCs w:val="22"/>
              </w:rPr>
              <w:t>Jiří B</w:t>
            </w:r>
            <w:r w:rsidR="008F47B3">
              <w:rPr>
                <w:rFonts w:ascii="Arial" w:hAnsi="Arial" w:cs="Arial"/>
                <w:sz w:val="22"/>
                <w:szCs w:val="22"/>
              </w:rPr>
              <w:t>enda</w:t>
            </w:r>
          </w:p>
        </w:tc>
      </w:tr>
      <w:tr w:rsidR="002C0E57" w:rsidRPr="00F864C5" w:rsidTr="004F5401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Tel: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4F5401" w:rsidRDefault="002C0E57" w:rsidP="008F47B3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8E2">
              <w:rPr>
                <w:rFonts w:ascii="Arial" w:hAnsi="Arial" w:cs="Arial"/>
                <w:sz w:val="22"/>
                <w:szCs w:val="22"/>
              </w:rPr>
              <w:t>+ 420 564602417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41E5F">
              <w:rPr>
                <w:rFonts w:ascii="Arial" w:hAnsi="Arial" w:cs="Arial"/>
                <w:sz w:val="22"/>
                <w:szCs w:val="22"/>
              </w:rPr>
              <w:t>+420</w:t>
            </w:r>
            <w:r w:rsidR="001978E2">
              <w:rPr>
                <w:rFonts w:ascii="Arial" w:hAnsi="Arial" w:cs="Arial"/>
                <w:sz w:val="22"/>
                <w:szCs w:val="22"/>
              </w:rPr>
              <w:t> 564602</w:t>
            </w:r>
            <w:r w:rsidR="008F47B3">
              <w:rPr>
                <w:rFonts w:ascii="Arial" w:hAnsi="Arial" w:cs="Arial"/>
                <w:sz w:val="22"/>
                <w:szCs w:val="22"/>
              </w:rPr>
              <w:t>272</w:t>
            </w:r>
          </w:p>
        </w:tc>
      </w:tr>
      <w:tr w:rsidR="002C0E57" w:rsidRPr="00F864C5" w:rsidTr="004F5401">
        <w:trPr>
          <w:trHeight w:val="255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E-mail: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605DFB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Hypertextovodkaz"/>
                <w:rFonts w:ascii="Arial" w:hAnsi="Arial" w:cs="Arial"/>
                <w:sz w:val="22"/>
                <w:szCs w:val="22"/>
              </w:rPr>
              <w:t>Nestrojilova.i</w:t>
            </w:r>
            <w:hyperlink r:id="rId5" w:history="1">
              <w:r w:rsidR="002C0E57" w:rsidRPr="006B49B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@kr-vysocina.cz</w:t>
              </w:r>
            </w:hyperlink>
            <w:r w:rsidR="002C0E57" w:rsidRPr="00120007">
              <w:t xml:space="preserve">; </w:t>
            </w:r>
            <w:hyperlink r:id="rId6" w:history="1">
              <w:r w:rsidR="008F47B3" w:rsidRPr="00D17A3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benda.j@kr-vysocina.cz</w:t>
              </w:r>
            </w:hyperlink>
            <w:r w:rsidR="002C0E57">
              <w:t xml:space="preserve"> </w:t>
            </w:r>
          </w:p>
        </w:tc>
      </w:tr>
      <w:tr w:rsidR="002C0E57" w:rsidRPr="00F864C5" w:rsidTr="00A4425D">
        <w:trPr>
          <w:trHeight w:val="240"/>
        </w:trPr>
        <w:tc>
          <w:tcPr>
            <w:tcW w:w="9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2C0E57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64C5">
              <w:rPr>
                <w:rFonts w:ascii="Arial" w:hAnsi="Arial" w:cs="Arial"/>
                <w:sz w:val="22"/>
                <w:szCs w:val="22"/>
              </w:rPr>
              <w:t xml:space="preserve">2.2   </w:t>
            </w:r>
            <w:r>
              <w:rPr>
                <w:rFonts w:ascii="Arial" w:hAnsi="Arial" w:cs="Arial"/>
                <w:sz w:val="22"/>
                <w:szCs w:val="22"/>
              </w:rPr>
              <w:t>Dodavatel</w:t>
            </w:r>
            <w:proofErr w:type="gramEnd"/>
          </w:p>
        </w:tc>
      </w:tr>
      <w:tr w:rsidR="002C0E57" w:rsidRPr="00F864C5" w:rsidTr="00A4425D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C0E57" w:rsidRPr="00F864C5" w:rsidTr="00A4425D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C0E57" w:rsidRPr="00F864C5" w:rsidTr="00A4425D">
        <w:trPr>
          <w:trHeight w:val="362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F864C5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C0E57" w:rsidRPr="00F864C5" w:rsidTr="00A4425D">
        <w:trPr>
          <w:trHeight w:val="48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 je malý nebo střední podnik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– NE*)</w:t>
            </w:r>
          </w:p>
        </w:tc>
      </w:tr>
      <w:tr w:rsidR="002C0E57" w:rsidRPr="00F864C5" w:rsidTr="00A4425D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Kontaktní osoba: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57" w:rsidRPr="00F864C5" w:rsidTr="00A4425D">
        <w:trPr>
          <w:trHeight w:val="340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Tel./E-mail: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57" w:rsidRPr="00F864C5" w:rsidTr="00A4425D">
        <w:trPr>
          <w:trHeight w:val="270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C0E57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3.  Nabídková cena (v CZK)</w:t>
            </w:r>
          </w:p>
        </w:tc>
      </w:tr>
      <w:tr w:rsidR="002C0E57" w:rsidRPr="00F864C5" w:rsidTr="00A4425D">
        <w:trPr>
          <w:trHeight w:val="413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bez DPH:</w:t>
            </w:r>
          </w:p>
        </w:tc>
        <w:tc>
          <w:tcPr>
            <w:tcW w:w="3114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0E57" w:rsidRPr="00F864C5" w:rsidRDefault="006B5AD7" w:rsidP="00A44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DPH 21</w:t>
            </w:r>
            <w:r w:rsidR="004F5401">
              <w:rPr>
                <w:rFonts w:ascii="Arial" w:hAnsi="Arial" w:cs="Arial"/>
                <w:sz w:val="22"/>
                <w:szCs w:val="22"/>
              </w:rPr>
              <w:t xml:space="preserve"> %:</w:t>
            </w:r>
          </w:p>
        </w:tc>
        <w:tc>
          <w:tcPr>
            <w:tcW w:w="311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0E57" w:rsidRPr="00F864C5" w:rsidRDefault="004F5401" w:rsidP="006B5A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="006B5AD7">
              <w:rPr>
                <w:rFonts w:ascii="Arial" w:hAnsi="Arial" w:cs="Arial"/>
                <w:sz w:val="22"/>
                <w:szCs w:val="22"/>
              </w:rPr>
              <w:t xml:space="preserve">celkem </w:t>
            </w:r>
            <w:r>
              <w:rPr>
                <w:rFonts w:ascii="Arial" w:hAnsi="Arial" w:cs="Arial"/>
                <w:sz w:val="22"/>
                <w:szCs w:val="22"/>
              </w:rPr>
              <w:t>četně DPH:</w:t>
            </w:r>
          </w:p>
        </w:tc>
      </w:tr>
      <w:tr w:rsidR="002C0E57" w:rsidRPr="00F864C5" w:rsidTr="00A4425D">
        <w:trPr>
          <w:trHeight w:val="402"/>
        </w:trPr>
        <w:tc>
          <w:tcPr>
            <w:tcW w:w="311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57" w:rsidRPr="00F864C5" w:rsidTr="00A4425D">
        <w:trPr>
          <w:trHeight w:val="69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Podpis osoby oprávněné jednat jménem či za </w:t>
            </w:r>
            <w:r>
              <w:rPr>
                <w:rFonts w:ascii="Arial" w:hAnsi="Arial" w:cs="Arial"/>
                <w:sz w:val="22"/>
                <w:szCs w:val="22"/>
              </w:rPr>
              <w:t>dodavatele</w:t>
            </w:r>
            <w:r w:rsidRPr="00F864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C0E57" w:rsidRPr="00F864C5" w:rsidTr="00A4425D">
        <w:trPr>
          <w:trHeight w:val="48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 xml:space="preserve">Titul, jméno, příjmení:     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E57" w:rsidRPr="00F864C5" w:rsidTr="00A4425D">
        <w:trPr>
          <w:trHeight w:val="454"/>
        </w:trPr>
        <w:tc>
          <w:tcPr>
            <w:tcW w:w="35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0E57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  <w:r w:rsidRPr="00F864C5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C0E57" w:rsidRPr="00F864C5" w:rsidRDefault="002C0E57" w:rsidP="00A442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57" w:rsidRPr="00B125FA" w:rsidRDefault="002C0E57" w:rsidP="002C0E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*) </w:t>
      </w:r>
      <w:r>
        <w:rPr>
          <w:rFonts w:ascii="Arial" w:hAnsi="Arial" w:cs="Arial"/>
          <w:sz w:val="20"/>
        </w:rPr>
        <w:t>nehodící se škrtněte</w:t>
      </w:r>
    </w:p>
    <w:p w:rsidR="004D661F" w:rsidRDefault="004D661F"/>
    <w:sectPr w:rsidR="004D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7C86"/>
    <w:multiLevelType w:val="hybridMultilevel"/>
    <w:tmpl w:val="EBBA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D8"/>
    <w:rsid w:val="00084957"/>
    <w:rsid w:val="00110111"/>
    <w:rsid w:val="001978E2"/>
    <w:rsid w:val="002C0E57"/>
    <w:rsid w:val="003A54A3"/>
    <w:rsid w:val="003D5773"/>
    <w:rsid w:val="004918BD"/>
    <w:rsid w:val="004D661F"/>
    <w:rsid w:val="004E1591"/>
    <w:rsid w:val="004F5401"/>
    <w:rsid w:val="00540174"/>
    <w:rsid w:val="00605DFB"/>
    <w:rsid w:val="006B5AD7"/>
    <w:rsid w:val="0074676C"/>
    <w:rsid w:val="007B55D8"/>
    <w:rsid w:val="008F47B3"/>
    <w:rsid w:val="00DF61CB"/>
    <w:rsid w:val="00F13B72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1899"/>
  <w15:chartTrackingRefBased/>
  <w15:docId w15:val="{95CB9AE5-6A42-4451-889F-773A860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C0E57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2C0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2C0E57"/>
    <w:rPr>
      <w:color w:val="0000FF"/>
      <w:u w:val="single"/>
    </w:rPr>
  </w:style>
  <w:style w:type="paragraph" w:customStyle="1" w:styleId="VZ">
    <w:name w:val="VZ"/>
    <w:basedOn w:val="Normln"/>
    <w:link w:val="VZChar"/>
    <w:rsid w:val="002C0E57"/>
    <w:pPr>
      <w:jc w:val="both"/>
    </w:pPr>
    <w:rPr>
      <w:rFonts w:ascii="Arial" w:hAnsi="Arial" w:cs="Arial"/>
      <w:sz w:val="20"/>
    </w:rPr>
  </w:style>
  <w:style w:type="character" w:customStyle="1" w:styleId="VZChar">
    <w:name w:val="VZ Char"/>
    <w:link w:val="VZ"/>
    <w:locked/>
    <w:rsid w:val="002C0E57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da.j@kr-vysocina.cz" TargetMode="External"/><Relationship Id="rId5" Type="http://schemas.openxmlformats.org/officeDocument/2006/relationships/hyperlink" Target="mailto:@kr-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Mikésková Jitka Mgr.</dc:creator>
  <cp:keywords/>
  <dc:description/>
  <cp:lastModifiedBy>Nestrojilová Ivana Bc. DiS.</cp:lastModifiedBy>
  <cp:revision>17</cp:revision>
  <dcterms:created xsi:type="dcterms:W3CDTF">2020-05-22T06:51:00Z</dcterms:created>
  <dcterms:modified xsi:type="dcterms:W3CDTF">2021-06-22T07:43:00Z</dcterms:modified>
</cp:coreProperties>
</file>