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70A3FE3F" w14:textId="77777777" w:rsidR="00483AAA" w:rsidRDefault="00483AAA" w:rsidP="00483AAA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5" w14:textId="5AA1631E" w:rsidR="002B2B97" w:rsidRPr="00483AAA" w:rsidRDefault="00860E61" w:rsidP="00483AAA">
      <w:pPr>
        <w:spacing w:before="120"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CT simulátor</w:t>
      </w: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0CE8247C" w14:textId="77777777" w:rsidR="00A751C4" w:rsidRDefault="00A751C4" w:rsidP="00A751C4">
      <w:pPr>
        <w:jc w:val="both"/>
        <w:rPr>
          <w:b/>
          <w:bCs/>
        </w:rPr>
      </w:pPr>
    </w:p>
    <w:p w14:paraId="792EE78F" w14:textId="77777777" w:rsidR="00A751C4" w:rsidRDefault="00A751C4" w:rsidP="00A751C4">
      <w:pPr>
        <w:jc w:val="both"/>
        <w:rPr>
          <w:b/>
          <w:bCs/>
        </w:rPr>
      </w:pPr>
    </w:p>
    <w:p w14:paraId="1F43931B" w14:textId="13187DAA" w:rsidR="00A751C4" w:rsidRDefault="00A751C4" w:rsidP="00A751C4">
      <w:pPr>
        <w:jc w:val="both"/>
        <w:rPr>
          <w:b/>
        </w:rPr>
      </w:pPr>
      <w:r w:rsidRPr="00334456">
        <w:rPr>
          <w:b/>
          <w:bCs/>
        </w:rPr>
        <w:t>Předpokládaná hodnota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7033" w:rsidRPr="00147033">
        <w:rPr>
          <w:b/>
          <w:bCs/>
        </w:rPr>
        <w:t>15 414</w:t>
      </w:r>
      <w:r w:rsidR="00147033">
        <w:rPr>
          <w:b/>
          <w:bCs/>
        </w:rPr>
        <w:t> </w:t>
      </w:r>
      <w:r w:rsidR="00147033" w:rsidRPr="00147033">
        <w:rPr>
          <w:b/>
          <w:bCs/>
        </w:rPr>
        <w:t>24</w:t>
      </w:r>
      <w:r w:rsidR="00147033">
        <w:rPr>
          <w:b/>
          <w:bCs/>
        </w:rPr>
        <w:t xml:space="preserve">0 </w:t>
      </w:r>
      <w:r>
        <w:rPr>
          <w:b/>
          <w:bCs/>
        </w:rPr>
        <w:t>Kč bez DPH</w:t>
      </w: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1D8B3897" w14:textId="77777777" w:rsidR="00A751C4" w:rsidRPr="009A6219" w:rsidRDefault="00A751C4" w:rsidP="00A751C4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CEA86E3" w14:textId="41EB0FC2" w:rsidR="00494AAB" w:rsidRDefault="00494AAB" w:rsidP="009A6219">
      <w:pPr>
        <w:jc w:val="both"/>
        <w:rPr>
          <w:b/>
          <w:bCs/>
        </w:rPr>
      </w:pPr>
    </w:p>
    <w:p w14:paraId="71E34FDF" w14:textId="77777777" w:rsidR="00161C3D" w:rsidRDefault="00161C3D" w:rsidP="00F4397E">
      <w:pPr>
        <w:jc w:val="both"/>
        <w:rPr>
          <w:b/>
          <w:bCs/>
        </w:rPr>
      </w:pPr>
    </w:p>
    <w:p w14:paraId="25842A1F" w14:textId="0998568C" w:rsidR="002B2B97" w:rsidRDefault="00C12B07" w:rsidP="00F4397E">
      <w:pPr>
        <w:jc w:val="both"/>
        <w:rPr>
          <w:b/>
        </w:rPr>
      </w:pPr>
      <w:r>
        <w:rPr>
          <w:b/>
        </w:rPr>
        <w:t>Předmět plnění</w:t>
      </w:r>
      <w:r w:rsidR="002B2B97">
        <w:rPr>
          <w:b/>
        </w:rPr>
        <w:t>:</w:t>
      </w:r>
    </w:p>
    <w:p w14:paraId="6A403EA6" w14:textId="1C59A08F" w:rsidR="00347801" w:rsidRDefault="00347801" w:rsidP="00347801">
      <w:pPr>
        <w:spacing w:before="120" w:after="120"/>
        <w:jc w:val="both"/>
      </w:pPr>
      <w:r w:rsidRPr="00553309">
        <w:rPr>
          <w:rFonts w:cs="Calibri"/>
        </w:rPr>
        <w:t xml:space="preserve">Předmětem </w:t>
      </w:r>
      <w:r>
        <w:rPr>
          <w:rFonts w:cs="Calibri"/>
        </w:rPr>
        <w:t xml:space="preserve">plnění je dodávka nového CT simulátoru </w:t>
      </w:r>
      <w:r w:rsidR="00011542">
        <w:rPr>
          <w:rFonts w:cs="Calibri"/>
        </w:rPr>
        <w:t xml:space="preserve">včetně </w:t>
      </w:r>
      <w:r>
        <w:rPr>
          <w:rFonts w:cs="Calibri"/>
        </w:rPr>
        <w:t>související</w:t>
      </w:r>
      <w:r w:rsidR="00011542">
        <w:rPr>
          <w:rFonts w:cs="Calibri"/>
        </w:rPr>
        <w:t>ho</w:t>
      </w:r>
      <w:r>
        <w:rPr>
          <w:rFonts w:cs="Calibri"/>
        </w:rPr>
        <w:t xml:space="preserve"> vybavení, kter</w:t>
      </w:r>
      <w:r w:rsidR="004A2088">
        <w:rPr>
          <w:rFonts w:cs="Calibri"/>
        </w:rPr>
        <w:t>ý</w:t>
      </w:r>
      <w:r>
        <w:rPr>
          <w:rFonts w:cs="Calibri"/>
        </w:rPr>
        <w:t xml:space="preserve"> je nezbytnou součástí pracoviště ozařoven</w:t>
      </w:r>
      <w:r w:rsidRPr="00553309">
        <w:rPr>
          <w:rFonts w:cs="Calibri"/>
        </w:rPr>
        <w:t xml:space="preserve"> Komplexního onkologického centra Nemocnice Jihlava, p. o.</w:t>
      </w:r>
      <w:r w:rsidR="00A413C2">
        <w:rPr>
          <w:rFonts w:cs="Calibri"/>
        </w:rPr>
        <w:t xml:space="preserve"> Přístroj </w:t>
      </w:r>
      <w:r w:rsidR="005645AA">
        <w:rPr>
          <w:rFonts w:cs="Calibri"/>
        </w:rPr>
        <w:t xml:space="preserve">umožňuje </w:t>
      </w:r>
      <w:r w:rsidR="00D66862">
        <w:rPr>
          <w:rFonts w:cs="Calibri"/>
        </w:rPr>
        <w:t>důkladné</w:t>
      </w:r>
      <w:r w:rsidR="005645AA">
        <w:rPr>
          <w:rFonts w:cs="Calibri"/>
        </w:rPr>
        <w:t xml:space="preserve"> </w:t>
      </w:r>
      <w:r w:rsidR="005B4971">
        <w:rPr>
          <w:rFonts w:cs="Calibri"/>
        </w:rPr>
        <w:t>snímkování</w:t>
      </w:r>
      <w:r w:rsidR="00752C28">
        <w:rPr>
          <w:rFonts w:cs="Calibri"/>
        </w:rPr>
        <w:t xml:space="preserve"> pacienta a následnou</w:t>
      </w:r>
      <w:r w:rsidR="00A25694">
        <w:rPr>
          <w:rFonts w:cs="Calibri"/>
        </w:rPr>
        <w:t xml:space="preserve"> tvorbu </w:t>
      </w:r>
      <w:r w:rsidR="00752C28">
        <w:rPr>
          <w:rFonts w:cs="Calibri"/>
        </w:rPr>
        <w:t>radioterapeutických</w:t>
      </w:r>
      <w:r w:rsidR="00A25694">
        <w:rPr>
          <w:rFonts w:cs="Calibri"/>
        </w:rPr>
        <w:t xml:space="preserve"> plánů</w:t>
      </w:r>
      <w:r w:rsidR="00752C28">
        <w:rPr>
          <w:rFonts w:cs="Calibri"/>
        </w:rPr>
        <w:t xml:space="preserve"> s přesným </w:t>
      </w:r>
      <w:r w:rsidR="00B55AB5">
        <w:rPr>
          <w:rFonts w:cs="Calibri"/>
        </w:rPr>
        <w:t>zaměřením</w:t>
      </w:r>
      <w:r w:rsidR="00752C28">
        <w:rPr>
          <w:rFonts w:cs="Calibri"/>
        </w:rPr>
        <w:t xml:space="preserve"> pacienta.</w:t>
      </w:r>
    </w:p>
    <w:p w14:paraId="343CFA6C" w14:textId="77777777" w:rsidR="00347801" w:rsidRPr="00253FBE" w:rsidRDefault="00347801" w:rsidP="00F4397E">
      <w:pPr>
        <w:jc w:val="both"/>
        <w:rPr>
          <w:b/>
        </w:rPr>
      </w:pP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0"/>
        <w:gridCol w:w="1134"/>
        <w:gridCol w:w="1842"/>
        <w:gridCol w:w="1859"/>
      </w:tblGrid>
      <w:tr w:rsidR="00C12B07" w:rsidRPr="00FC6F0E" w14:paraId="25842A24" w14:textId="77777777" w:rsidTr="00C12B07">
        <w:trPr>
          <w:cantSplit/>
          <w:trHeight w:val="550"/>
          <w:tblHeader/>
          <w:jc w:val="center"/>
        </w:trPr>
        <w:tc>
          <w:tcPr>
            <w:tcW w:w="4380" w:type="dxa"/>
            <w:shd w:val="clear" w:color="auto" w:fill="D9D9D9"/>
            <w:vAlign w:val="center"/>
          </w:tcPr>
          <w:p w14:paraId="25842A20" w14:textId="77777777" w:rsidR="00C12B07" w:rsidRPr="00FC6F0E" w:rsidRDefault="00C12B07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7F8821" w14:textId="101710C8" w:rsidR="00C12B07" w:rsidRPr="00FC6F0E" w:rsidRDefault="00C12B07" w:rsidP="00CC4A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5842A21" w14:textId="73E28119" w:rsidR="00C12B07" w:rsidRPr="00FC6F0E" w:rsidRDefault="00C12B07" w:rsidP="00CC4A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859" w:type="dxa"/>
            <w:shd w:val="clear" w:color="auto" w:fill="D9D9D9"/>
            <w:vAlign w:val="center"/>
          </w:tcPr>
          <w:p w14:paraId="25842A22" w14:textId="77777777" w:rsidR="00C12B07" w:rsidRPr="00FC6F0E" w:rsidRDefault="00C12B07" w:rsidP="00CC4A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</w:tr>
      <w:tr w:rsidR="00C12B07" w:rsidRPr="00FC6F0E" w14:paraId="25842A29" w14:textId="77777777" w:rsidTr="00745414">
        <w:trPr>
          <w:cantSplit/>
          <w:trHeight w:val="922"/>
          <w:tblHeader/>
          <w:jc w:val="center"/>
        </w:trPr>
        <w:tc>
          <w:tcPr>
            <w:tcW w:w="4380" w:type="dxa"/>
            <w:shd w:val="clear" w:color="auto" w:fill="B8CCE4"/>
            <w:vAlign w:val="center"/>
          </w:tcPr>
          <w:p w14:paraId="25842A25" w14:textId="087128EF" w:rsidR="00C12B07" w:rsidRPr="00E5683F" w:rsidRDefault="00C12B07" w:rsidP="00E5683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</w:rPr>
              <w:t>CT simulátor pro radioterapeutické plánování</w:t>
            </w:r>
          </w:p>
        </w:tc>
        <w:tc>
          <w:tcPr>
            <w:tcW w:w="1134" w:type="dxa"/>
            <w:vAlign w:val="center"/>
          </w:tcPr>
          <w:p w14:paraId="389A9771" w14:textId="02A5AC50" w:rsidR="00C12B07" w:rsidRPr="00FC6F0E" w:rsidRDefault="00C12B07" w:rsidP="007454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25842A26" w14:textId="4B4BDE43" w:rsidR="00C12B07" w:rsidRPr="00FC6F0E" w:rsidRDefault="00C12B07" w:rsidP="004E26D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25842A27" w14:textId="77777777" w:rsidR="00C12B07" w:rsidRPr="00FC6F0E" w:rsidRDefault="00C12B07" w:rsidP="004E26D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61CF2160" w14:textId="77777777" w:rsidR="00A751C4" w:rsidRDefault="00A751C4" w:rsidP="00C12B07">
      <w:pPr>
        <w:spacing w:before="120" w:after="120"/>
        <w:jc w:val="both"/>
      </w:pPr>
    </w:p>
    <w:p w14:paraId="58514C5A" w14:textId="52AB9C74" w:rsidR="00A751C4" w:rsidRDefault="00A751C4" w:rsidP="00C12B07">
      <w:pPr>
        <w:spacing w:before="120" w:after="120"/>
        <w:jc w:val="both"/>
      </w:pPr>
    </w:p>
    <w:p w14:paraId="0AC6515E" w14:textId="0474D2A2" w:rsidR="00B55AB5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lastRenderedPageBreak/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 xml:space="preserve">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A23637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A2363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A23637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A23637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A23637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A23637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A23637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2F1A93" w:rsidRPr="00D252F0" w14:paraId="7703DA52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35A1" w14:textId="2649A0B6" w:rsidR="002F1A93" w:rsidRPr="00375E44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7133E" w14:textId="0232FD75" w:rsidR="002F1A93" w:rsidRPr="00AA4391" w:rsidRDefault="002F1A93" w:rsidP="00A23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AA4391">
              <w:t xml:space="preserve">Průměr </w:t>
            </w:r>
            <w:proofErr w:type="spellStart"/>
            <w:r w:rsidRPr="00AA4391">
              <w:t>gantry</w:t>
            </w:r>
            <w:proofErr w:type="spellEnd"/>
            <w:r w:rsidRPr="00AA4391">
              <w:t xml:space="preserve"> </w:t>
            </w:r>
            <w:r>
              <w:rPr>
                <w:rFonts w:cs="Calibri"/>
              </w:rPr>
              <w:t>≥</w:t>
            </w:r>
            <w:r w:rsidRPr="00AA4391">
              <w:t xml:space="preserve"> 85 cm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FC61" w14:textId="77777777" w:rsidR="002F1A93" w:rsidRPr="00D252F0" w:rsidRDefault="002F1A93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150F" w:rsidRPr="00FC6F0E" w14:paraId="3DE51442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2505BF2A" w14:textId="71A73FCE" w:rsidR="002D150F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68837463" w14:textId="75BCCCD4" w:rsidR="002D150F" w:rsidRPr="00257553" w:rsidRDefault="002D150F" w:rsidP="00A236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4391">
              <w:t>Vnitřní centrovací laserový systém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1614FAC5" w14:textId="77777777" w:rsidR="002D150F" w:rsidRPr="00257553" w:rsidRDefault="002D150F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01077" w:rsidRPr="00FC6F0E" w14:paraId="32E7C850" w14:textId="77777777" w:rsidTr="00B01077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60569E" w14:textId="63D6FA11" w:rsidR="00B01077" w:rsidRPr="00202A26" w:rsidRDefault="00202A26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02A26">
              <w:rPr>
                <w:rFonts w:asciiTheme="minorHAnsi" w:hAnsiTheme="minorHAnsi" w:cstheme="minorHAnsi"/>
                <w:b/>
                <w:bCs/>
              </w:rPr>
              <w:t>Generátor a rentgenka</w:t>
            </w:r>
          </w:p>
        </w:tc>
      </w:tr>
      <w:tr w:rsidR="00695987" w:rsidRPr="00FC6F0E" w14:paraId="25842A46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43" w14:textId="3847C2F0" w:rsidR="0069598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4" w14:textId="5BB010F7" w:rsidR="00695987" w:rsidRPr="00257553" w:rsidRDefault="00695987" w:rsidP="00A23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07E15">
              <w:t xml:space="preserve">Maximální volitelné napětí při klinickém použití </w:t>
            </w:r>
            <w:r w:rsidR="0063384C">
              <w:rPr>
                <w:rFonts w:cs="Calibri"/>
              </w:rPr>
              <w:t>≥</w:t>
            </w:r>
            <w:r w:rsidRPr="00707E15">
              <w:t xml:space="preserve"> 130</w:t>
            </w:r>
            <w:r w:rsidR="00B42EFC">
              <w:t xml:space="preserve"> </w:t>
            </w:r>
            <w:proofErr w:type="spellStart"/>
            <w:r w:rsidRPr="00707E15">
              <w:t>kV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5" w14:textId="77777777" w:rsidR="00695987" w:rsidRPr="00257553" w:rsidRDefault="00695987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95987" w:rsidRPr="00FC6F0E" w14:paraId="6D2DDBB0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FA2D385" w14:textId="340E49D4" w:rsidR="0069598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14:paraId="54997C7E" w14:textId="0C87AF39" w:rsidR="00695987" w:rsidRPr="00257553" w:rsidRDefault="00695987" w:rsidP="00A23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07E15">
              <w:t xml:space="preserve">Minimální volitelné napětí při klinickém použití </w:t>
            </w:r>
            <w:r w:rsidR="0063384C">
              <w:rPr>
                <w:rFonts w:cs="Calibri"/>
              </w:rPr>
              <w:t>≤</w:t>
            </w:r>
            <w:r w:rsidRPr="00707E15">
              <w:t xml:space="preserve"> 80</w:t>
            </w:r>
            <w:r w:rsidR="00B42EFC">
              <w:t xml:space="preserve"> </w:t>
            </w:r>
            <w:proofErr w:type="spellStart"/>
            <w:r w:rsidRPr="00707E15">
              <w:t>kV</w:t>
            </w:r>
            <w:proofErr w:type="spellEnd"/>
          </w:p>
        </w:tc>
        <w:tc>
          <w:tcPr>
            <w:tcW w:w="2147" w:type="dxa"/>
            <w:vAlign w:val="center"/>
          </w:tcPr>
          <w:p w14:paraId="1F49CC43" w14:textId="77777777" w:rsidR="00695987" w:rsidRPr="00257553" w:rsidRDefault="00695987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95987" w:rsidRPr="00FC6F0E" w14:paraId="1A682CE8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F78FD07" w14:textId="23331F49" w:rsidR="0069598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F8FC03F" w14:textId="5BDBE231" w:rsidR="00695987" w:rsidRPr="00257553" w:rsidRDefault="00695987" w:rsidP="00A23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07E15">
              <w:t>Rozsah volby proudu minimálně 20 mA - 400 mA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58CF0E65" w14:textId="77777777" w:rsidR="00695987" w:rsidRPr="00257553" w:rsidRDefault="00695987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F1627" w:rsidRPr="00FC6F0E" w14:paraId="2416A3BB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5681A81F" w14:textId="7B44021E" w:rsidR="00AF162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71B8B99" w14:textId="7613F7EF" w:rsidR="00AF1627" w:rsidRPr="00707E15" w:rsidRDefault="00AF1627" w:rsidP="00A23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707E15">
              <w:t>Tepelná kapacita anody rentgenky</w:t>
            </w:r>
            <w:r>
              <w:t xml:space="preserve"> </w:t>
            </w:r>
            <w:r w:rsidR="0063384C">
              <w:rPr>
                <w:rFonts w:cs="Calibri"/>
              </w:rPr>
              <w:t>≥</w:t>
            </w:r>
            <w:r w:rsidRPr="00707E15">
              <w:t xml:space="preserve"> 6,5 MHU nebo ekvivalent k chladícímu výkonu minimálně 40 MHU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06C73A5D" w14:textId="77777777" w:rsidR="00AF1627" w:rsidRPr="00257553" w:rsidRDefault="00AF1627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95987" w:rsidRPr="00FC6F0E" w14:paraId="637C0455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6FE3D20A" w14:textId="7B12277D" w:rsidR="0069598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11FDCEEF" w14:textId="2E2A2916" w:rsidR="00695987" w:rsidRPr="00257553" w:rsidRDefault="00AF1627" w:rsidP="00A23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lang w:eastAsia="zh-CN"/>
              </w:rPr>
            </w:pPr>
            <w:r w:rsidRPr="00707E15">
              <w:t>Výkon generátoru minimálně 70 kW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50F85FB2" w14:textId="77777777" w:rsidR="00695987" w:rsidRPr="00257553" w:rsidRDefault="00695987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1E3C" w:rsidRPr="00FC6F0E" w14:paraId="763BD2BC" w14:textId="77777777" w:rsidTr="00ED5E4F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3412BD9" w14:textId="5AE812FB" w:rsidR="00A71E3C" w:rsidRPr="00625772" w:rsidRDefault="00625772" w:rsidP="00A2363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625772">
              <w:rPr>
                <w:rFonts w:asciiTheme="minorHAnsi" w:hAnsiTheme="minorHAnsi" w:cstheme="minorHAnsi"/>
                <w:b/>
                <w:bCs/>
              </w:rPr>
              <w:t>Skenovací a akviziční systém</w:t>
            </w:r>
          </w:p>
        </w:tc>
      </w:tr>
      <w:tr w:rsidR="00AF1627" w:rsidRPr="00FC6F0E" w14:paraId="1638EEEC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B432D" w14:textId="0281EA83" w:rsidR="00AF162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6A9CCA9F" w14:textId="0E0EF223" w:rsidR="00AF1627" w:rsidRPr="00836473" w:rsidRDefault="00AF1627" w:rsidP="00AF1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51B9">
              <w:t xml:space="preserve">Počet detektorových řad </w:t>
            </w:r>
            <w:r w:rsidR="00D61412">
              <w:t>minimálně</w:t>
            </w:r>
            <w:r w:rsidRPr="00A651B9">
              <w:t xml:space="preserve"> 32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1C161539" w14:textId="77777777" w:rsidR="00AF1627" w:rsidRPr="00FC6F0E" w:rsidRDefault="00AF1627" w:rsidP="00AF1627">
            <w:pPr>
              <w:spacing w:after="0" w:line="240" w:lineRule="auto"/>
              <w:contextualSpacing/>
            </w:pPr>
          </w:p>
        </w:tc>
      </w:tr>
      <w:tr w:rsidR="00AF1627" w:rsidRPr="00FC6F0E" w14:paraId="038B4CFD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983FF88" w14:textId="4D0E600E" w:rsidR="00AF162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vAlign w:val="center"/>
          </w:tcPr>
          <w:p w14:paraId="67EEE6B6" w14:textId="20585750" w:rsidR="00AF1627" w:rsidRPr="00257553" w:rsidRDefault="00AF1627" w:rsidP="00AF1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A651B9">
              <w:t>Počet rekonstruovaných vrstev z jedné 360° rotac</w:t>
            </w:r>
            <w:r w:rsidR="008E3658">
              <w:t>i</w:t>
            </w:r>
            <w:r w:rsidRPr="00A651B9">
              <w:t xml:space="preserve"> minimálně 64</w:t>
            </w:r>
          </w:p>
        </w:tc>
        <w:tc>
          <w:tcPr>
            <w:tcW w:w="2147" w:type="dxa"/>
            <w:vAlign w:val="center"/>
          </w:tcPr>
          <w:p w14:paraId="5315B9F2" w14:textId="77777777" w:rsidR="00AF1627" w:rsidRPr="00257553" w:rsidRDefault="00AF1627" w:rsidP="00AF162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F1627" w:rsidRPr="00FC6F0E" w14:paraId="460B4024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4239FD7A" w14:textId="680F301A" w:rsidR="00AF162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5BE04F1" w14:textId="77B51041" w:rsidR="00AF1627" w:rsidRPr="00137FF9" w:rsidRDefault="00AF1627" w:rsidP="00AF1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A651B9">
              <w:t xml:space="preserve">Minimální šířka rekonstruované vrstvy </w:t>
            </w:r>
            <w:r w:rsidR="0063384C">
              <w:rPr>
                <w:rFonts w:cs="Calibri"/>
              </w:rPr>
              <w:t>≤</w:t>
            </w:r>
            <w:r w:rsidRPr="00A651B9">
              <w:t xml:space="preserve"> 0,6 mm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D0604D" w14:textId="77777777" w:rsidR="00AF1627" w:rsidRPr="00257553" w:rsidRDefault="00AF1627" w:rsidP="00AF162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F1627" w:rsidRPr="00FC6F0E" w14:paraId="73881CAB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6F0E1775" w14:textId="2A872B4B" w:rsidR="00AF1627" w:rsidRPr="0046072E" w:rsidRDefault="00DA025F" w:rsidP="00DA0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A6E535" w14:textId="6AD86F4B" w:rsidR="00AF1627" w:rsidRPr="00137FF9" w:rsidRDefault="00AF1627" w:rsidP="00AF162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A651B9">
              <w:t xml:space="preserve">Minimální šířka kolimace </w:t>
            </w:r>
            <w:r w:rsidR="0063384C">
              <w:rPr>
                <w:rFonts w:cs="Calibri"/>
              </w:rPr>
              <w:t>≤</w:t>
            </w:r>
            <w:r w:rsidRPr="00A651B9">
              <w:t xml:space="preserve"> 0,6 mm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3FB3E5EA" w14:textId="77777777" w:rsidR="00AF1627" w:rsidRPr="00257553" w:rsidRDefault="00AF1627" w:rsidP="00AF162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F1627" w:rsidRPr="00FC6F0E" w14:paraId="34064571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40BBB842" w14:textId="4568B1B9" w:rsidR="00AF1627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C9896DC" w14:textId="399C773E" w:rsidR="00AF1627" w:rsidRPr="00137FF9" w:rsidRDefault="00C162EA" w:rsidP="00AF1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651B9">
              <w:t>Skenovací</w:t>
            </w:r>
            <w:r w:rsidR="00AF1627" w:rsidRPr="00A651B9">
              <w:t xml:space="preserve"> čas na otáčku 360° </w:t>
            </w:r>
            <w:r w:rsidR="0063384C">
              <w:rPr>
                <w:rFonts w:cs="Calibri"/>
              </w:rPr>
              <w:t>≤</w:t>
            </w:r>
            <w:r w:rsidR="00AF1627" w:rsidRPr="00A651B9">
              <w:t xml:space="preserve"> 0,6 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04E082CA" w14:textId="77777777" w:rsidR="00AF1627" w:rsidRPr="00257553" w:rsidRDefault="00AF1627" w:rsidP="00AF162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25842A4A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7" w14:textId="56DD0546" w:rsidR="00625772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5842A48" w14:textId="1639AA6E" w:rsidR="00625772" w:rsidRPr="00257553" w:rsidRDefault="00625772" w:rsidP="0062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651B9">
              <w:t xml:space="preserve">Akviziční FOV </w:t>
            </w:r>
            <w:r w:rsidR="0063384C">
              <w:rPr>
                <w:rFonts w:cs="Calibri"/>
              </w:rPr>
              <w:t>≥</w:t>
            </w:r>
            <w:r w:rsidRPr="00A651B9">
              <w:t xml:space="preserve"> 60 cm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842A49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137FF9" w14:paraId="25842A4E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4B" w14:textId="04BB707C" w:rsidR="00625772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4C" w14:textId="65872D48" w:rsidR="00625772" w:rsidRPr="00161C3D" w:rsidRDefault="00625772" w:rsidP="0062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651B9">
              <w:t xml:space="preserve">Rekonstrukční FOV </w:t>
            </w:r>
            <w:r w:rsidR="0063384C">
              <w:rPr>
                <w:rFonts w:cs="Calibri"/>
              </w:rPr>
              <w:t>≥</w:t>
            </w:r>
            <w:r w:rsidRPr="00A651B9">
              <w:t xml:space="preserve"> 70 cm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4D" w14:textId="77777777" w:rsidR="00625772" w:rsidRPr="00137FF9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137FF9" w14:paraId="25842A54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5842A51" w14:textId="41BB8D5B" w:rsidR="00625772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5842A52" w14:textId="3811F8E6" w:rsidR="00625772" w:rsidRPr="00137FF9" w:rsidRDefault="00625772" w:rsidP="0062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A651B9">
              <w:t>Maximální délka s</w:t>
            </w:r>
            <w:r w:rsidR="00B31500">
              <w:t>ke</w:t>
            </w:r>
            <w:r w:rsidRPr="00A651B9">
              <w:t xml:space="preserve">nu </w:t>
            </w:r>
            <w:r w:rsidR="0063384C">
              <w:rPr>
                <w:rFonts w:cs="Calibri"/>
              </w:rPr>
              <w:t>≥</w:t>
            </w:r>
            <w:r w:rsidRPr="00A651B9">
              <w:t xml:space="preserve"> 160 cm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25842A53" w14:textId="77777777" w:rsidR="00625772" w:rsidRPr="00137FF9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137FF9" w14:paraId="25842A62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5D" w14:textId="25666EB3" w:rsidR="00625772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6521" w:type="dxa"/>
            <w:vAlign w:val="center"/>
          </w:tcPr>
          <w:p w14:paraId="25842A60" w14:textId="7C6E1693" w:rsidR="00625772" w:rsidRPr="00137FF9" w:rsidRDefault="00625772" w:rsidP="0062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651B9">
              <w:t>Max</w:t>
            </w:r>
            <w:r w:rsidR="00FC083D">
              <w:t>i</w:t>
            </w:r>
            <w:r w:rsidRPr="00A651B9">
              <w:t xml:space="preserve">mální doba nepřerušovaného snímání </w:t>
            </w:r>
            <w:r w:rsidR="0063384C">
              <w:rPr>
                <w:rFonts w:cs="Calibri"/>
              </w:rPr>
              <w:t>≥</w:t>
            </w:r>
            <w:r w:rsidRPr="00A651B9">
              <w:t xml:space="preserve"> 100 s</w:t>
            </w:r>
          </w:p>
        </w:tc>
        <w:tc>
          <w:tcPr>
            <w:tcW w:w="2147" w:type="dxa"/>
            <w:vAlign w:val="center"/>
          </w:tcPr>
          <w:p w14:paraId="25842A61" w14:textId="77777777" w:rsidR="00625772" w:rsidRPr="00137FF9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1DCDD659" w14:textId="77777777" w:rsidTr="00625772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780112" w14:textId="01298F52" w:rsidR="00625772" w:rsidRPr="006836C8" w:rsidRDefault="006836C8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6836C8">
              <w:rPr>
                <w:rFonts w:asciiTheme="minorHAnsi" w:hAnsiTheme="minorHAnsi" w:cstheme="minorHAnsi"/>
                <w:b/>
                <w:bCs/>
              </w:rPr>
              <w:t>Pacientský stůl</w:t>
            </w:r>
          </w:p>
        </w:tc>
      </w:tr>
      <w:tr w:rsidR="00625772" w:rsidRPr="00FC6F0E" w14:paraId="3F243B6B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0B869F7C" w14:textId="07700C33" w:rsidR="00625772" w:rsidRPr="0046072E" w:rsidRDefault="00E278E8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6CE8837C" w14:textId="3E1AF07D" w:rsidR="00625772" w:rsidRDefault="00625772" w:rsidP="0062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C97FEA">
              <w:t>Stůl s indexací pro fixační pomůcky</w:t>
            </w:r>
            <w:r w:rsidR="00ED1329">
              <w:t>,</w:t>
            </w:r>
            <w:r w:rsidRPr="00C97FEA">
              <w:t xml:space="preserve"> kompatibilní se stávajícími pomůckami </w:t>
            </w:r>
            <w:r w:rsidR="00ED1329">
              <w:t xml:space="preserve">na </w:t>
            </w:r>
            <w:r w:rsidR="000B2C5D" w:rsidRPr="00C97FEA">
              <w:t>pracovišt</w:t>
            </w:r>
            <w:r w:rsidR="00ED1329">
              <w:t>i</w:t>
            </w:r>
            <w:r w:rsidR="00903707">
              <w:t>.</w:t>
            </w:r>
          </w:p>
          <w:p w14:paraId="2127C859" w14:textId="77777777" w:rsidR="00F43A2C" w:rsidRDefault="00F43A2C" w:rsidP="0062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Stávající fixační pomůcky:</w:t>
            </w:r>
          </w:p>
          <w:p w14:paraId="35551551" w14:textId="77777777" w:rsidR="00324439" w:rsidRPr="00324439" w:rsidRDefault="00324439" w:rsidP="007633D1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24439">
              <w:rPr>
                <w:rFonts w:asciiTheme="minorHAnsi" w:hAnsiTheme="minorHAnsi" w:cstheme="minorHAnsi"/>
                <w:color w:val="000000"/>
              </w:rPr>
              <w:t>hrudník: C-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Qual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Breastboard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kat.č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>. MT400 C-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Qual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™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Breastboard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(civcort.com),</w:t>
            </w:r>
          </w:p>
          <w:p w14:paraId="1C1F8BC3" w14:textId="77777777" w:rsidR="00324439" w:rsidRPr="00324439" w:rsidRDefault="00324439" w:rsidP="007633D1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24439">
              <w:rPr>
                <w:rFonts w:asciiTheme="minorHAnsi" w:hAnsiTheme="minorHAnsi" w:cstheme="minorHAnsi"/>
                <w:color w:val="000000"/>
              </w:rPr>
              <w:t xml:space="preserve">pánev: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Combifix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3,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kat.č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. 151004MR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Combifix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>™ (civcort.com),</w:t>
            </w:r>
          </w:p>
          <w:p w14:paraId="46A114E3" w14:textId="01416853" w:rsidR="00F43A2C" w:rsidRPr="00F43A2C" w:rsidRDefault="00324439" w:rsidP="007633D1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24439">
              <w:rPr>
                <w:rFonts w:asciiTheme="minorHAnsi" w:hAnsiTheme="minorHAnsi" w:cstheme="minorHAnsi"/>
                <w:color w:val="000000"/>
              </w:rPr>
              <w:t xml:space="preserve">hlava a krk: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Low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Density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Baseplate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kat.č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. 32110/12 HP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head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neck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and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shoulder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base plate –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extended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version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(orfit.com),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Low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Density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Head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Support, kat. č. 35755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Low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density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head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support – model 1 (orfit.com), Set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of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4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Low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Density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Blocks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And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Wedges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kat.č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. 32700 Set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of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4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low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density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blocks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and </w:t>
            </w:r>
            <w:proofErr w:type="spellStart"/>
            <w:r w:rsidRPr="00324439">
              <w:rPr>
                <w:rFonts w:asciiTheme="minorHAnsi" w:hAnsiTheme="minorHAnsi" w:cstheme="minorHAnsi"/>
                <w:color w:val="000000"/>
              </w:rPr>
              <w:t>wedges</w:t>
            </w:r>
            <w:proofErr w:type="spellEnd"/>
            <w:r w:rsidRPr="00324439">
              <w:rPr>
                <w:rFonts w:asciiTheme="minorHAnsi" w:hAnsiTheme="minorHAnsi" w:cstheme="minorHAnsi"/>
                <w:color w:val="000000"/>
              </w:rPr>
              <w:t xml:space="preserve"> (orfit.com)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CAB3530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25842A7B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78" w14:textId="787651A1" w:rsidR="00625772" w:rsidRPr="0046072E" w:rsidRDefault="00DA025F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E278E8"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5842A79" w14:textId="33D44A48" w:rsidR="00625772" w:rsidRPr="00257553" w:rsidRDefault="00625772" w:rsidP="0062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lang w:eastAsia="zh-CN"/>
              </w:rPr>
            </w:pPr>
            <w:r w:rsidRPr="00C97FEA">
              <w:t>Nouzové vyjetí stolu při výpadku el. napájení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842A7A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25842A90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89" w14:textId="71A2A3F9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19</w:t>
            </w:r>
          </w:p>
        </w:tc>
        <w:tc>
          <w:tcPr>
            <w:tcW w:w="6521" w:type="dxa"/>
            <w:vAlign w:val="center"/>
          </w:tcPr>
          <w:p w14:paraId="25842A8E" w14:textId="7232712A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7FEA">
              <w:t>Nízkodenzitní deska z karbonových vláken</w:t>
            </w:r>
          </w:p>
        </w:tc>
        <w:tc>
          <w:tcPr>
            <w:tcW w:w="2147" w:type="dxa"/>
            <w:vAlign w:val="center"/>
          </w:tcPr>
          <w:p w14:paraId="25842A8F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6F435BBB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1E5A194" w14:textId="59E0AC63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6521" w:type="dxa"/>
            <w:vAlign w:val="center"/>
          </w:tcPr>
          <w:p w14:paraId="617465A8" w14:textId="414FA8DD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7FEA">
              <w:t xml:space="preserve">Deska stolu kompatibilní s deskou stolu </w:t>
            </w:r>
            <w:r w:rsidR="00F524C6">
              <w:t>lineárního urychlovače</w:t>
            </w:r>
            <w:r w:rsidR="003A3411">
              <w:t xml:space="preserve"> (</w:t>
            </w:r>
            <w:proofErr w:type="spellStart"/>
            <w:r w:rsidR="00083220" w:rsidRPr="00083220">
              <w:t>TrueBeam</w:t>
            </w:r>
            <w:proofErr w:type="spellEnd"/>
            <w:r w:rsidR="00083220" w:rsidRPr="00083220">
              <w:t>, výr. č.: 2386</w:t>
            </w:r>
            <w:r w:rsidR="003A3411">
              <w:t xml:space="preserve">, výrobce: </w:t>
            </w:r>
            <w:proofErr w:type="spellStart"/>
            <w:r w:rsidR="003A3411">
              <w:t>Varian</w:t>
            </w:r>
            <w:proofErr w:type="spellEnd"/>
            <w:r w:rsidR="003A3411">
              <w:t xml:space="preserve"> </w:t>
            </w:r>
            <w:proofErr w:type="spellStart"/>
            <w:r w:rsidR="003A3411">
              <w:t>Medical</w:t>
            </w:r>
            <w:proofErr w:type="spellEnd"/>
            <w:r w:rsidR="003A3411">
              <w:t xml:space="preserve"> Systems)</w:t>
            </w:r>
            <w:r w:rsidRPr="00C97FEA">
              <w:t xml:space="preserve"> </w:t>
            </w:r>
          </w:p>
        </w:tc>
        <w:tc>
          <w:tcPr>
            <w:tcW w:w="2147" w:type="dxa"/>
            <w:vAlign w:val="center"/>
          </w:tcPr>
          <w:p w14:paraId="496CD565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5F3993E9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209E2A7E" w14:textId="578B4D7E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6ED0E0FD" w14:textId="1190BA2D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7FEA">
              <w:t>Nosnost stolu minimálně 2</w:t>
            </w:r>
            <w:r w:rsidR="00630E4E">
              <w:t>2</w:t>
            </w:r>
            <w:r w:rsidRPr="00C97FEA">
              <w:t>0 kg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5E54331C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C570C" w:rsidRPr="00FC6F0E" w14:paraId="70C0C270" w14:textId="77777777" w:rsidTr="001A5536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C48F78" w14:textId="759B501A" w:rsidR="00FC570C" w:rsidRPr="00FC570C" w:rsidRDefault="00FC570C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FC570C">
              <w:rPr>
                <w:rFonts w:asciiTheme="minorHAnsi" w:hAnsiTheme="minorHAnsi" w:cstheme="minorHAnsi"/>
                <w:b/>
                <w:bCs/>
              </w:rPr>
              <w:t xml:space="preserve">Technologie </w:t>
            </w:r>
            <w:proofErr w:type="gramStart"/>
            <w:r w:rsidRPr="00FC570C">
              <w:rPr>
                <w:rFonts w:asciiTheme="minorHAnsi" w:hAnsiTheme="minorHAnsi" w:cstheme="minorHAnsi"/>
                <w:b/>
                <w:bCs/>
              </w:rPr>
              <w:t>4D</w:t>
            </w:r>
            <w:proofErr w:type="gramEnd"/>
            <w:r w:rsidRPr="00FC570C">
              <w:rPr>
                <w:rFonts w:asciiTheme="minorHAnsi" w:hAnsiTheme="minorHAnsi" w:cstheme="minorHAnsi"/>
                <w:b/>
                <w:bCs/>
              </w:rPr>
              <w:t xml:space="preserve"> CT</w:t>
            </w:r>
          </w:p>
        </w:tc>
      </w:tr>
      <w:tr w:rsidR="00625772" w:rsidRPr="00FC6F0E" w14:paraId="4C2B861D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5E63809C" w14:textId="36E16BF4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A49CF7E" w14:textId="3D03139A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3E6A">
              <w:t xml:space="preserve">Použití technologie </w:t>
            </w:r>
            <w:proofErr w:type="gramStart"/>
            <w:r w:rsidRPr="00E33E6A">
              <w:t>4D</w:t>
            </w:r>
            <w:proofErr w:type="gramEnd"/>
            <w:r w:rsidRPr="00E33E6A">
              <w:t xml:space="preserve"> CT kompatibilní s plánovacím a ver</w:t>
            </w:r>
            <w:r w:rsidR="00F84B57">
              <w:t>i</w:t>
            </w:r>
            <w:r w:rsidRPr="00E33E6A">
              <w:t xml:space="preserve">fikačním systémem </w:t>
            </w:r>
            <w:r w:rsidR="003B7EBF">
              <w:t>lineárního urychlovače</w:t>
            </w:r>
            <w:r w:rsidR="000037EF">
              <w:t xml:space="preserve"> (</w:t>
            </w:r>
            <w:r w:rsidR="002768A5" w:rsidRPr="002768A5">
              <w:t xml:space="preserve">ARIA &amp; </w:t>
            </w:r>
            <w:proofErr w:type="spellStart"/>
            <w:r w:rsidR="002768A5" w:rsidRPr="002768A5">
              <w:t>Eclipse</w:t>
            </w:r>
            <w:proofErr w:type="spellEnd"/>
            <w:r w:rsidR="002768A5" w:rsidRPr="002768A5">
              <w:t xml:space="preserve"> v.13</w:t>
            </w:r>
            <w:r w:rsidR="002768A5">
              <w:t xml:space="preserve">, výrobce: </w:t>
            </w:r>
            <w:proofErr w:type="spellStart"/>
            <w:r w:rsidR="002768A5">
              <w:t>Varian</w:t>
            </w:r>
            <w:proofErr w:type="spellEnd"/>
            <w:r w:rsidR="002768A5">
              <w:t xml:space="preserve"> </w:t>
            </w:r>
            <w:proofErr w:type="spellStart"/>
            <w:r w:rsidR="002768A5">
              <w:t>Medical</w:t>
            </w:r>
            <w:proofErr w:type="spellEnd"/>
            <w:r w:rsidR="002768A5">
              <w:t xml:space="preserve"> Systems)</w:t>
            </w:r>
            <w:r w:rsidRPr="00E33E6A">
              <w:t xml:space="preserve"> včetně hardwaru pro dechovou synchronizaci </w:t>
            </w:r>
            <w:r w:rsidR="00FC191A">
              <w:t>a</w:t>
            </w:r>
            <w:r w:rsidRPr="00E33E6A">
              <w:t xml:space="preserve"> vizuální navigace pacienta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6CA9E10C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596B274A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B40C942" w14:textId="26DC871D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6521" w:type="dxa"/>
            <w:vAlign w:val="center"/>
          </w:tcPr>
          <w:p w14:paraId="0F75B435" w14:textId="53E34068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3E6A">
              <w:t xml:space="preserve">Tvorba </w:t>
            </w:r>
            <w:proofErr w:type="spellStart"/>
            <w:r w:rsidRPr="00E33E6A">
              <w:t>gatingu</w:t>
            </w:r>
            <w:proofErr w:type="spellEnd"/>
            <w:r w:rsidRPr="00E33E6A">
              <w:t xml:space="preserve"> CT, včetně exportu CT vytvořeného pro vybranou část dýchacího cyklu do plánovacího systému</w:t>
            </w:r>
          </w:p>
        </w:tc>
        <w:tc>
          <w:tcPr>
            <w:tcW w:w="2147" w:type="dxa"/>
            <w:vAlign w:val="center"/>
          </w:tcPr>
          <w:p w14:paraId="318F16D1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4BB2A3C9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67A62F5" w14:textId="03FD0996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6521" w:type="dxa"/>
            <w:vAlign w:val="center"/>
          </w:tcPr>
          <w:p w14:paraId="60333388" w14:textId="502ABF81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3E6A">
              <w:t xml:space="preserve">Retrospektivní </w:t>
            </w:r>
            <w:proofErr w:type="spellStart"/>
            <w:r w:rsidRPr="00E33E6A">
              <w:t>gating</w:t>
            </w:r>
            <w:proofErr w:type="spellEnd"/>
          </w:p>
        </w:tc>
        <w:tc>
          <w:tcPr>
            <w:tcW w:w="2147" w:type="dxa"/>
            <w:vAlign w:val="center"/>
          </w:tcPr>
          <w:p w14:paraId="274CE324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1290328D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E20C1D5" w14:textId="57D5E751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6521" w:type="dxa"/>
            <w:vAlign w:val="center"/>
          </w:tcPr>
          <w:p w14:paraId="39B8E3CB" w14:textId="6D076116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3E6A">
              <w:t>Systém pro externí monitor dýchání</w:t>
            </w:r>
            <w:r w:rsidR="001C6E55">
              <w:t>,</w:t>
            </w:r>
            <w:r w:rsidRPr="00E33E6A">
              <w:t xml:space="preserve"> totožný jako </w:t>
            </w:r>
            <w:r w:rsidR="001C6E55">
              <w:t>na lineárním urychlovači</w:t>
            </w:r>
            <w:r w:rsidRPr="00E33E6A">
              <w:t xml:space="preserve"> </w:t>
            </w:r>
          </w:p>
        </w:tc>
        <w:tc>
          <w:tcPr>
            <w:tcW w:w="2147" w:type="dxa"/>
            <w:vAlign w:val="center"/>
          </w:tcPr>
          <w:p w14:paraId="0507AD4E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2170004B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2FD1530" w14:textId="65CE7802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6521" w:type="dxa"/>
            <w:vAlign w:val="center"/>
          </w:tcPr>
          <w:p w14:paraId="6222A7B4" w14:textId="49859B20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3E6A">
              <w:t xml:space="preserve">Nastavení dýchacího okna pro vymezení záření na </w:t>
            </w:r>
            <w:r w:rsidR="003B7EBF">
              <w:t>lineárním urychlovači</w:t>
            </w:r>
            <w:r w:rsidRPr="00E33E6A">
              <w:t xml:space="preserve"> v určité fázi dechu</w:t>
            </w:r>
          </w:p>
        </w:tc>
        <w:tc>
          <w:tcPr>
            <w:tcW w:w="2147" w:type="dxa"/>
            <w:vAlign w:val="center"/>
          </w:tcPr>
          <w:p w14:paraId="6688995A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47D15897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58155453" w14:textId="4C7A61B8" w:rsidR="00625772" w:rsidRPr="0046072E" w:rsidRDefault="00A71775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4550D556" w14:textId="3D2BDD78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3E6A">
              <w:t>Konektivita a kompatibilita se systémem pro kontrolu dýchání během ozáření s</w:t>
            </w:r>
            <w:r w:rsidR="003B7EBF">
              <w:t> lineárním urychlovačem</w:t>
            </w:r>
            <w:r w:rsidRPr="00E33E6A">
              <w:t xml:space="preserve"> 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49150E45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AF6" w:rsidRPr="00FC6F0E" w14:paraId="2D7DB4F5" w14:textId="77777777" w:rsidTr="005F7AF6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5B28AA6" w14:textId="79452210" w:rsidR="005F7AF6" w:rsidRPr="005F7AF6" w:rsidRDefault="005F7AF6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F7AF6">
              <w:rPr>
                <w:rFonts w:asciiTheme="minorHAnsi" w:hAnsiTheme="minorHAnsi" w:cstheme="minorHAnsi"/>
                <w:b/>
                <w:bCs/>
              </w:rPr>
              <w:t>Ovládací konzole</w:t>
            </w:r>
          </w:p>
        </w:tc>
      </w:tr>
      <w:tr w:rsidR="00625772" w:rsidRPr="00FC6F0E" w14:paraId="61A90900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75943F1A" w14:textId="606247E5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5345CF77" w14:textId="0E9078E3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82610">
              <w:t>Vysokokontrastní</w:t>
            </w:r>
            <w:proofErr w:type="spellEnd"/>
            <w:r w:rsidRPr="00582610">
              <w:t xml:space="preserve"> barevný diagnostický LCD monitor min. 2</w:t>
            </w:r>
            <w:r w:rsidR="00EF051A">
              <w:t>4</w:t>
            </w:r>
            <w:r w:rsidRPr="00582610">
              <w:t>“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3834EE5C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422394CA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3BD377E" w14:textId="33D91808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</w:t>
            </w:r>
          </w:p>
        </w:tc>
        <w:tc>
          <w:tcPr>
            <w:tcW w:w="6521" w:type="dxa"/>
            <w:vAlign w:val="center"/>
          </w:tcPr>
          <w:p w14:paraId="4D06BF14" w14:textId="55FBF1D7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610">
              <w:t xml:space="preserve">Úložná kapacita pro RAW data minimálně </w:t>
            </w:r>
            <w:r w:rsidR="00147F8F">
              <w:t>65</w:t>
            </w:r>
            <w:r w:rsidRPr="007417E6">
              <w:t>0 GB</w:t>
            </w:r>
          </w:p>
        </w:tc>
        <w:tc>
          <w:tcPr>
            <w:tcW w:w="2147" w:type="dxa"/>
            <w:vAlign w:val="center"/>
          </w:tcPr>
          <w:p w14:paraId="16DD4819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4DC6973A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1CEDAF0" w14:textId="672F5C77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6521" w:type="dxa"/>
            <w:vAlign w:val="center"/>
          </w:tcPr>
          <w:p w14:paraId="07B1FCF6" w14:textId="717AB947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610">
              <w:t xml:space="preserve">Disková kapacita minimálně 300 GB </w:t>
            </w:r>
          </w:p>
        </w:tc>
        <w:tc>
          <w:tcPr>
            <w:tcW w:w="2147" w:type="dxa"/>
            <w:vAlign w:val="center"/>
          </w:tcPr>
          <w:p w14:paraId="52421FB0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38E38F66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AB3869E" w14:textId="24C596A2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</w:t>
            </w:r>
          </w:p>
        </w:tc>
        <w:tc>
          <w:tcPr>
            <w:tcW w:w="6521" w:type="dxa"/>
            <w:vAlign w:val="center"/>
          </w:tcPr>
          <w:p w14:paraId="64403E9B" w14:textId="60A79EC3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610">
              <w:t>Archivační mechanika CD/DWD RW pro ukládání dat, včetně ukládání DICOM obrazových dat a studií,</w:t>
            </w:r>
            <w:r w:rsidR="000528AB">
              <w:t xml:space="preserve"> </w:t>
            </w:r>
            <w:r w:rsidRPr="00582610">
              <w:t xml:space="preserve">včetně SW </w:t>
            </w:r>
          </w:p>
        </w:tc>
        <w:tc>
          <w:tcPr>
            <w:tcW w:w="2147" w:type="dxa"/>
            <w:vAlign w:val="center"/>
          </w:tcPr>
          <w:p w14:paraId="0FAE9DAC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6CF52F45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9C7663F" w14:textId="1EF20FC4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</w:t>
            </w:r>
          </w:p>
        </w:tc>
        <w:tc>
          <w:tcPr>
            <w:tcW w:w="6521" w:type="dxa"/>
            <w:vAlign w:val="center"/>
          </w:tcPr>
          <w:p w14:paraId="71AA7C2A" w14:textId="2E5ED23B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610">
              <w:t>Předdefinovaný seznam protokolů skenování</w:t>
            </w:r>
          </w:p>
        </w:tc>
        <w:tc>
          <w:tcPr>
            <w:tcW w:w="2147" w:type="dxa"/>
            <w:vAlign w:val="center"/>
          </w:tcPr>
          <w:p w14:paraId="346A4C12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407DF041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1830CF3" w14:textId="6C38FEFD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33</w:t>
            </w:r>
          </w:p>
        </w:tc>
        <w:tc>
          <w:tcPr>
            <w:tcW w:w="6521" w:type="dxa"/>
            <w:vAlign w:val="center"/>
          </w:tcPr>
          <w:p w14:paraId="2B949D7F" w14:textId="06B3FB0D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610">
              <w:t xml:space="preserve">Tvorba nových protokolu uživatelem </w:t>
            </w:r>
          </w:p>
        </w:tc>
        <w:tc>
          <w:tcPr>
            <w:tcW w:w="2147" w:type="dxa"/>
            <w:vAlign w:val="center"/>
          </w:tcPr>
          <w:p w14:paraId="7F6AD518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02CDFE40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0DC7CCD" w14:textId="196C3C0A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34</w:t>
            </w:r>
          </w:p>
        </w:tc>
        <w:tc>
          <w:tcPr>
            <w:tcW w:w="6521" w:type="dxa"/>
            <w:vAlign w:val="center"/>
          </w:tcPr>
          <w:p w14:paraId="55ACC580" w14:textId="41B2DE7D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610">
              <w:t xml:space="preserve">Úprava parametru skenování pro jednotlivého pacienta </w:t>
            </w:r>
          </w:p>
        </w:tc>
        <w:tc>
          <w:tcPr>
            <w:tcW w:w="2147" w:type="dxa"/>
            <w:vAlign w:val="center"/>
          </w:tcPr>
          <w:p w14:paraId="6021913F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385BA340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46AC2AB" w14:textId="315F9550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6521" w:type="dxa"/>
            <w:vAlign w:val="center"/>
          </w:tcPr>
          <w:p w14:paraId="6EBB086A" w14:textId="060E472B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610">
              <w:t>Export zpracovaných dat včetně DICOM přes síť i na externí USB disk.</w:t>
            </w:r>
          </w:p>
        </w:tc>
        <w:tc>
          <w:tcPr>
            <w:tcW w:w="2147" w:type="dxa"/>
            <w:vAlign w:val="center"/>
          </w:tcPr>
          <w:p w14:paraId="183EB2BC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71A3B129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01C44310" w14:textId="222314CF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614D69FE" w14:textId="69EB8201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610">
              <w:t>Záložní zdroj UPS s kapacitou min. 1</w:t>
            </w:r>
            <w:r w:rsidR="00FC1FB7">
              <w:t>0</w:t>
            </w:r>
            <w:r w:rsidRPr="00582610">
              <w:t xml:space="preserve"> minut 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71E8236B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850EE" w:rsidRPr="00FC6F0E" w14:paraId="3B312CC4" w14:textId="77777777" w:rsidTr="002130B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68D7F1" w14:textId="555E87A9" w:rsidR="001850EE" w:rsidRPr="001850EE" w:rsidRDefault="001850EE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1850EE">
              <w:rPr>
                <w:rFonts w:asciiTheme="minorHAnsi" w:hAnsiTheme="minorHAnsi" w:cstheme="minorHAnsi"/>
                <w:b/>
                <w:bCs/>
              </w:rPr>
              <w:t>Software a algoritmy</w:t>
            </w:r>
          </w:p>
        </w:tc>
      </w:tr>
      <w:tr w:rsidR="00625772" w:rsidRPr="00FC6F0E" w14:paraId="02226105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194602C7" w14:textId="1961CB19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37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DE53C06" w14:textId="415BF1EC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Propojení a integrace s nemocničním PACS</w:t>
            </w:r>
            <w:r w:rsidR="00956BDB">
              <w:t xml:space="preserve"> (</w:t>
            </w:r>
            <w:proofErr w:type="spellStart"/>
            <w:r w:rsidR="00956BDB">
              <w:t>Jivex</w:t>
            </w:r>
            <w:proofErr w:type="spellEnd"/>
            <w:r w:rsidR="00956BDB">
              <w:t xml:space="preserve">) a NIS (FONS </w:t>
            </w:r>
            <w:proofErr w:type="spellStart"/>
            <w:r w:rsidR="00956BDB">
              <w:t>Enterprise</w:t>
            </w:r>
            <w:proofErr w:type="spellEnd"/>
            <w:r w:rsidR="00956BDB">
              <w:t>)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4E3C80B4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073ADA8C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4F82E0A" w14:textId="76057440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</w:t>
            </w:r>
          </w:p>
        </w:tc>
        <w:tc>
          <w:tcPr>
            <w:tcW w:w="6521" w:type="dxa"/>
            <w:vAlign w:val="center"/>
          </w:tcPr>
          <w:p w14:paraId="000B0151" w14:textId="22B9E7A4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Propojení a integrace s</w:t>
            </w:r>
            <w:r w:rsidR="00956BDB">
              <w:t>e</w:t>
            </w:r>
            <w:r w:rsidRPr="002840AD">
              <w:t xml:space="preserve"> stávajícím verifikačním a plánovacím systémem</w:t>
            </w:r>
            <w:r w:rsidR="00956BDB">
              <w:t xml:space="preserve"> (</w:t>
            </w:r>
            <w:r w:rsidR="00956BDB" w:rsidRPr="002768A5">
              <w:t xml:space="preserve">ARIA &amp; </w:t>
            </w:r>
            <w:proofErr w:type="spellStart"/>
            <w:r w:rsidR="00956BDB" w:rsidRPr="002768A5">
              <w:t>Eclipse</w:t>
            </w:r>
            <w:proofErr w:type="spellEnd"/>
            <w:r w:rsidR="00956BDB" w:rsidRPr="002768A5">
              <w:t xml:space="preserve"> v.13</w:t>
            </w:r>
            <w:r w:rsidR="00956BDB">
              <w:t xml:space="preserve">, výrobce: </w:t>
            </w:r>
            <w:proofErr w:type="spellStart"/>
            <w:r w:rsidR="00956BDB">
              <w:t>Varian</w:t>
            </w:r>
            <w:proofErr w:type="spellEnd"/>
            <w:r w:rsidR="00956BDB">
              <w:t xml:space="preserve"> </w:t>
            </w:r>
            <w:proofErr w:type="spellStart"/>
            <w:r w:rsidR="00956BDB">
              <w:t>Medical</w:t>
            </w:r>
            <w:proofErr w:type="spellEnd"/>
            <w:r w:rsidR="00956BDB">
              <w:t xml:space="preserve"> Systems)</w:t>
            </w:r>
            <w:r w:rsidRPr="002840AD">
              <w:t xml:space="preserve">  </w:t>
            </w:r>
          </w:p>
        </w:tc>
        <w:tc>
          <w:tcPr>
            <w:tcW w:w="2147" w:type="dxa"/>
            <w:vAlign w:val="center"/>
          </w:tcPr>
          <w:p w14:paraId="413E1F12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200B4005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7816E36" w14:textId="05C96F95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39</w:t>
            </w:r>
          </w:p>
        </w:tc>
        <w:tc>
          <w:tcPr>
            <w:tcW w:w="6521" w:type="dxa"/>
            <w:vAlign w:val="center"/>
          </w:tcPr>
          <w:p w14:paraId="2B6DE536" w14:textId="6353ACFB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 xml:space="preserve">Velikost rekonstrukční matice </w:t>
            </w:r>
            <w:r w:rsidR="00633C08">
              <w:rPr>
                <w:rFonts w:cs="Calibri"/>
              </w:rPr>
              <w:t>≥</w:t>
            </w:r>
            <w:r w:rsidRPr="002840AD">
              <w:t xml:space="preserve"> 512x512 pixelů</w:t>
            </w:r>
          </w:p>
        </w:tc>
        <w:tc>
          <w:tcPr>
            <w:tcW w:w="2147" w:type="dxa"/>
            <w:vAlign w:val="center"/>
          </w:tcPr>
          <w:p w14:paraId="31FF090F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39F2FC27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7204201" w14:textId="3F6142B1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</w:t>
            </w:r>
          </w:p>
        </w:tc>
        <w:tc>
          <w:tcPr>
            <w:tcW w:w="6521" w:type="dxa"/>
            <w:vAlign w:val="center"/>
          </w:tcPr>
          <w:p w14:paraId="0B90F5C9" w14:textId="198294B4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Iterativní rekonstru</w:t>
            </w:r>
            <w:r w:rsidR="000528AB">
              <w:t>k</w:t>
            </w:r>
            <w:r w:rsidRPr="002840AD">
              <w:t xml:space="preserve">ce v prostoru </w:t>
            </w:r>
            <w:proofErr w:type="spellStart"/>
            <w:r w:rsidRPr="002840AD">
              <w:t>raw</w:t>
            </w:r>
            <w:proofErr w:type="spellEnd"/>
            <w:r w:rsidRPr="002840AD">
              <w:t xml:space="preserve"> dat</w:t>
            </w:r>
          </w:p>
        </w:tc>
        <w:tc>
          <w:tcPr>
            <w:tcW w:w="2147" w:type="dxa"/>
            <w:vAlign w:val="center"/>
          </w:tcPr>
          <w:p w14:paraId="5331D631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00AF8540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FA7E5E5" w14:textId="2191336A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</w:t>
            </w:r>
          </w:p>
        </w:tc>
        <w:tc>
          <w:tcPr>
            <w:tcW w:w="6521" w:type="dxa"/>
            <w:vAlign w:val="center"/>
          </w:tcPr>
          <w:p w14:paraId="372B3598" w14:textId="20B14D01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Obrazová rekonstrukční rychlost v plné kvalitě s iterativní rekonstrukcí minimálně 20 obr</w:t>
            </w:r>
            <w:r w:rsidR="0041383C">
              <w:t>.</w:t>
            </w:r>
            <w:r w:rsidRPr="002840AD">
              <w:t>/s</w:t>
            </w:r>
          </w:p>
        </w:tc>
        <w:tc>
          <w:tcPr>
            <w:tcW w:w="2147" w:type="dxa"/>
            <w:vAlign w:val="center"/>
          </w:tcPr>
          <w:p w14:paraId="0FB3D2ED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34C6A28F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F9B0BD9" w14:textId="4EDECFC2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42</w:t>
            </w:r>
          </w:p>
        </w:tc>
        <w:tc>
          <w:tcPr>
            <w:tcW w:w="6521" w:type="dxa"/>
            <w:vAlign w:val="center"/>
          </w:tcPr>
          <w:p w14:paraId="7A2289A7" w14:textId="65E60B94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 xml:space="preserve">DICOM 3.0: DICOM RT, </w:t>
            </w:r>
            <w:proofErr w:type="spellStart"/>
            <w:r w:rsidRPr="002840AD">
              <w:t>Send</w:t>
            </w:r>
            <w:proofErr w:type="spellEnd"/>
            <w:r w:rsidRPr="002840AD">
              <w:t>/</w:t>
            </w:r>
            <w:proofErr w:type="spellStart"/>
            <w:r w:rsidRPr="002840AD">
              <w:t>Receive</w:t>
            </w:r>
            <w:proofErr w:type="spellEnd"/>
            <w:r w:rsidRPr="002840AD">
              <w:t xml:space="preserve">, Basic </w:t>
            </w:r>
            <w:proofErr w:type="spellStart"/>
            <w:r w:rsidRPr="002840AD">
              <w:t>Print</w:t>
            </w:r>
            <w:proofErr w:type="spellEnd"/>
            <w:r w:rsidRPr="002840AD">
              <w:t xml:space="preserve">, </w:t>
            </w:r>
            <w:proofErr w:type="spellStart"/>
            <w:r w:rsidRPr="002840AD">
              <w:t>Dicom</w:t>
            </w:r>
            <w:proofErr w:type="spellEnd"/>
            <w:r w:rsidRPr="002840AD">
              <w:t xml:space="preserve"> </w:t>
            </w:r>
            <w:proofErr w:type="spellStart"/>
            <w:r w:rsidRPr="002840AD">
              <w:t>Print</w:t>
            </w:r>
            <w:proofErr w:type="spellEnd"/>
            <w:r w:rsidRPr="002840AD">
              <w:t xml:space="preserve">, </w:t>
            </w:r>
            <w:proofErr w:type="spellStart"/>
            <w:r w:rsidRPr="002840AD">
              <w:t>Query</w:t>
            </w:r>
            <w:proofErr w:type="spellEnd"/>
            <w:r w:rsidRPr="002840AD">
              <w:t>/</w:t>
            </w:r>
            <w:proofErr w:type="spellStart"/>
            <w:r w:rsidRPr="002840AD">
              <w:t>Retrive</w:t>
            </w:r>
            <w:proofErr w:type="spellEnd"/>
            <w:r w:rsidRPr="002840AD">
              <w:t xml:space="preserve">, </w:t>
            </w:r>
            <w:proofErr w:type="spellStart"/>
            <w:r w:rsidRPr="002840AD">
              <w:t>Strorage</w:t>
            </w:r>
            <w:proofErr w:type="spellEnd"/>
            <w:r w:rsidRPr="002840AD">
              <w:t xml:space="preserve"> </w:t>
            </w:r>
            <w:proofErr w:type="spellStart"/>
            <w:r w:rsidRPr="002840AD">
              <w:t>Commitment</w:t>
            </w:r>
            <w:proofErr w:type="spellEnd"/>
            <w:r w:rsidRPr="002840AD">
              <w:t xml:space="preserve">, Modality </w:t>
            </w:r>
            <w:proofErr w:type="spellStart"/>
            <w:r w:rsidRPr="002840AD">
              <w:t>worklist</w:t>
            </w:r>
            <w:proofErr w:type="spellEnd"/>
          </w:p>
        </w:tc>
        <w:tc>
          <w:tcPr>
            <w:tcW w:w="2147" w:type="dxa"/>
            <w:vAlign w:val="center"/>
          </w:tcPr>
          <w:p w14:paraId="1A07B565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009D29B6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56847C7" w14:textId="11EAF7E6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43</w:t>
            </w:r>
          </w:p>
        </w:tc>
        <w:tc>
          <w:tcPr>
            <w:tcW w:w="6521" w:type="dxa"/>
            <w:vAlign w:val="center"/>
          </w:tcPr>
          <w:p w14:paraId="0C9652B8" w14:textId="70A10709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 xml:space="preserve">Vyhodnocovací SW: MPR, MIP, </w:t>
            </w:r>
            <w:proofErr w:type="spellStart"/>
            <w:r w:rsidRPr="002840AD">
              <w:t>minP</w:t>
            </w:r>
            <w:proofErr w:type="spellEnd"/>
            <w:r w:rsidRPr="002840AD">
              <w:t xml:space="preserve">, </w:t>
            </w:r>
            <w:proofErr w:type="gramStart"/>
            <w:r w:rsidRPr="002840AD">
              <w:t>3D</w:t>
            </w:r>
            <w:proofErr w:type="gramEnd"/>
            <w:r w:rsidRPr="002840AD">
              <w:t xml:space="preserve"> objemová i povrchová rekonstrukce </w:t>
            </w:r>
          </w:p>
        </w:tc>
        <w:tc>
          <w:tcPr>
            <w:tcW w:w="2147" w:type="dxa"/>
            <w:vAlign w:val="center"/>
          </w:tcPr>
          <w:p w14:paraId="7DF023DF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65FE72AC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EDD8B37" w14:textId="4FCB22AC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44</w:t>
            </w:r>
          </w:p>
        </w:tc>
        <w:tc>
          <w:tcPr>
            <w:tcW w:w="6521" w:type="dxa"/>
            <w:vAlign w:val="center"/>
          </w:tcPr>
          <w:p w14:paraId="543289DB" w14:textId="585CAF2D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Modulace mA v průběhu s</w:t>
            </w:r>
            <w:r w:rsidR="00BE179F">
              <w:t>ke</w:t>
            </w:r>
            <w:r w:rsidRPr="002840AD">
              <w:t>novaní na základě zeslabení v reálném čase</w:t>
            </w:r>
          </w:p>
        </w:tc>
        <w:tc>
          <w:tcPr>
            <w:tcW w:w="2147" w:type="dxa"/>
            <w:vAlign w:val="center"/>
          </w:tcPr>
          <w:p w14:paraId="31DF7E56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70D27C3B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76DFBA6" w14:textId="2F316292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45</w:t>
            </w:r>
          </w:p>
        </w:tc>
        <w:tc>
          <w:tcPr>
            <w:tcW w:w="6521" w:type="dxa"/>
            <w:vAlign w:val="center"/>
          </w:tcPr>
          <w:p w14:paraId="415BE373" w14:textId="195E70B4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SW pro redukci kovových artefaktů</w:t>
            </w:r>
          </w:p>
        </w:tc>
        <w:tc>
          <w:tcPr>
            <w:tcW w:w="2147" w:type="dxa"/>
            <w:vAlign w:val="center"/>
          </w:tcPr>
          <w:p w14:paraId="7D318BF0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0CFD74D5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44AB206" w14:textId="3B21401B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46</w:t>
            </w:r>
          </w:p>
        </w:tc>
        <w:tc>
          <w:tcPr>
            <w:tcW w:w="6521" w:type="dxa"/>
            <w:vAlign w:val="center"/>
          </w:tcPr>
          <w:p w14:paraId="609C6692" w14:textId="57167A3D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53338">
              <w:t>Extended</w:t>
            </w:r>
            <w:proofErr w:type="spellEnd"/>
            <w:r w:rsidRPr="00E53338">
              <w:t xml:space="preserve"> </w:t>
            </w:r>
            <w:proofErr w:type="spellStart"/>
            <w:r w:rsidRPr="00E53338">
              <w:t>gray-scale</w:t>
            </w:r>
            <w:proofErr w:type="spellEnd"/>
          </w:p>
        </w:tc>
        <w:tc>
          <w:tcPr>
            <w:tcW w:w="2147" w:type="dxa"/>
            <w:vAlign w:val="center"/>
          </w:tcPr>
          <w:p w14:paraId="6B17D96F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6B8148E6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E9731BA" w14:textId="2C31DC83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47</w:t>
            </w:r>
          </w:p>
        </w:tc>
        <w:tc>
          <w:tcPr>
            <w:tcW w:w="6521" w:type="dxa"/>
            <w:vAlign w:val="center"/>
          </w:tcPr>
          <w:p w14:paraId="195B79AD" w14:textId="145C4FA1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Real-</w:t>
            </w:r>
            <w:proofErr w:type="spellStart"/>
            <w:r w:rsidRPr="002840AD">
              <w:t>time</w:t>
            </w:r>
            <w:proofErr w:type="spellEnd"/>
            <w:r w:rsidRPr="002840AD">
              <w:t xml:space="preserve"> MPR rekonstrukce</w:t>
            </w:r>
          </w:p>
        </w:tc>
        <w:tc>
          <w:tcPr>
            <w:tcW w:w="2147" w:type="dxa"/>
            <w:vAlign w:val="center"/>
          </w:tcPr>
          <w:p w14:paraId="655791CD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103F4439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36057B3" w14:textId="6C8A51FA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48</w:t>
            </w:r>
          </w:p>
        </w:tc>
        <w:tc>
          <w:tcPr>
            <w:tcW w:w="6521" w:type="dxa"/>
            <w:vAlign w:val="center"/>
          </w:tcPr>
          <w:p w14:paraId="021152CF" w14:textId="34678252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SW pro optimalizaci sledovaní kontrastní látky</w:t>
            </w:r>
          </w:p>
        </w:tc>
        <w:tc>
          <w:tcPr>
            <w:tcW w:w="2147" w:type="dxa"/>
            <w:vAlign w:val="center"/>
          </w:tcPr>
          <w:p w14:paraId="6DA28E70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25772" w:rsidRPr="00FC6F0E" w14:paraId="762BB80D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B1F9CAA" w14:textId="3FB2C915" w:rsidR="00625772" w:rsidRPr="0046072E" w:rsidRDefault="00497FF4" w:rsidP="00DA025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</w:t>
            </w:r>
          </w:p>
        </w:tc>
        <w:tc>
          <w:tcPr>
            <w:tcW w:w="6521" w:type="dxa"/>
            <w:vAlign w:val="center"/>
          </w:tcPr>
          <w:p w14:paraId="56C9EA51" w14:textId="5FD08E21" w:rsidR="00625772" w:rsidRPr="00257553" w:rsidRDefault="00625772" w:rsidP="0062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40AD">
              <w:t>SW pro virtuální simulace kompati</w:t>
            </w:r>
            <w:r w:rsidR="00C44BE3">
              <w:t>bi</w:t>
            </w:r>
            <w:r w:rsidRPr="002840AD">
              <w:t xml:space="preserve">lní s verifikačním a plánovacím systémem </w:t>
            </w:r>
          </w:p>
        </w:tc>
        <w:tc>
          <w:tcPr>
            <w:tcW w:w="2147" w:type="dxa"/>
            <w:vAlign w:val="center"/>
          </w:tcPr>
          <w:p w14:paraId="1B2F06FC" w14:textId="77777777" w:rsidR="00625772" w:rsidRPr="00257553" w:rsidRDefault="00625772" w:rsidP="0062577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0A775DF8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E62E69A" w14:textId="32345309" w:rsidR="00040C9F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50</w:t>
            </w:r>
          </w:p>
        </w:tc>
        <w:tc>
          <w:tcPr>
            <w:tcW w:w="6521" w:type="dxa"/>
            <w:vAlign w:val="center"/>
          </w:tcPr>
          <w:p w14:paraId="633590D6" w14:textId="372B4D30" w:rsidR="00040C9F" w:rsidRPr="002840AD" w:rsidRDefault="001D262A" w:rsidP="00040C9F">
            <w:pPr>
              <w:spacing w:after="0" w:line="240" w:lineRule="auto"/>
            </w:pPr>
            <w:r w:rsidRPr="001D262A">
              <w:t xml:space="preserve">SW pro polo-automatické konturování struktur ve 2D, </w:t>
            </w:r>
            <w:proofErr w:type="gramStart"/>
            <w:r w:rsidRPr="001D262A">
              <w:t>3D</w:t>
            </w:r>
            <w:proofErr w:type="gramEnd"/>
          </w:p>
        </w:tc>
        <w:tc>
          <w:tcPr>
            <w:tcW w:w="2147" w:type="dxa"/>
            <w:vAlign w:val="center"/>
          </w:tcPr>
          <w:p w14:paraId="19025B5A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2755DB1D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CC2FEDA" w14:textId="1C623DA3" w:rsidR="00040C9F" w:rsidRPr="0046072E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51</w:t>
            </w:r>
          </w:p>
        </w:tc>
        <w:tc>
          <w:tcPr>
            <w:tcW w:w="6521" w:type="dxa"/>
            <w:vAlign w:val="center"/>
          </w:tcPr>
          <w:p w14:paraId="0FB7EF27" w14:textId="39FD3A96" w:rsidR="00040C9F" w:rsidRPr="00FA66D8" w:rsidRDefault="00040C9F" w:rsidP="00040C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66D8">
              <w:t xml:space="preserve">CT </w:t>
            </w:r>
            <w:proofErr w:type="spellStart"/>
            <w:r w:rsidRPr="00FA66D8">
              <w:t>fluoroskopie</w:t>
            </w:r>
            <w:proofErr w:type="spellEnd"/>
            <w:r w:rsidRPr="00FA66D8">
              <w:t xml:space="preserve"> pro intervenční vyšetření s ovládáním stolu a zobrazení na intervenčním monitoru intervenujícím lékařem </w:t>
            </w:r>
          </w:p>
        </w:tc>
        <w:tc>
          <w:tcPr>
            <w:tcW w:w="2147" w:type="dxa"/>
            <w:vAlign w:val="center"/>
          </w:tcPr>
          <w:p w14:paraId="1E5E6BAF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60DE92F3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6636FCB" w14:textId="680A0A21" w:rsidR="00040C9F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52</w:t>
            </w:r>
          </w:p>
        </w:tc>
        <w:tc>
          <w:tcPr>
            <w:tcW w:w="6521" w:type="dxa"/>
            <w:vAlign w:val="center"/>
          </w:tcPr>
          <w:p w14:paraId="7FC48AB8" w14:textId="6F159F30" w:rsidR="00040C9F" w:rsidRPr="00FA66D8" w:rsidRDefault="00040C9F" w:rsidP="00040C9F">
            <w:pPr>
              <w:spacing w:after="0" w:line="240" w:lineRule="auto"/>
            </w:pPr>
            <w:r w:rsidRPr="00C05B3C">
              <w:t xml:space="preserve">SW pro výpočet a zobrazení relativní elektronové hustoty bez nutnosti použití různých </w:t>
            </w:r>
            <w:proofErr w:type="spellStart"/>
            <w:r w:rsidRPr="00C05B3C">
              <w:t>kV</w:t>
            </w:r>
            <w:proofErr w:type="spellEnd"/>
            <w:r w:rsidRPr="00C05B3C">
              <w:t>-specifických kalibračních křivek</w:t>
            </w:r>
          </w:p>
        </w:tc>
        <w:tc>
          <w:tcPr>
            <w:tcW w:w="2147" w:type="dxa"/>
            <w:vAlign w:val="center"/>
          </w:tcPr>
          <w:p w14:paraId="320ABC17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51C4790F" w14:textId="77777777" w:rsidTr="00E56C9A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4A2D9B" w14:textId="7973B26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7612EF">
              <w:rPr>
                <w:rFonts w:asciiTheme="minorHAnsi" w:hAnsiTheme="minorHAnsi" w:cstheme="minorHAnsi"/>
                <w:b/>
                <w:bCs/>
              </w:rPr>
              <w:t>Dozimetrický systém a QA</w:t>
            </w:r>
          </w:p>
        </w:tc>
      </w:tr>
      <w:tr w:rsidR="00040C9F" w:rsidRPr="00FC6F0E" w14:paraId="7DCD76B1" w14:textId="77777777" w:rsidTr="00E56C9A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6FA3D6F1" w14:textId="1B1B7DDE" w:rsidR="00040C9F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53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7B79D767" w14:textId="72F6DCA1" w:rsidR="00040C9F" w:rsidRPr="00BE179F" w:rsidRDefault="00040C9F" w:rsidP="00040C9F">
            <w:pPr>
              <w:spacing w:after="0" w:line="240" w:lineRule="auto"/>
              <w:rPr>
                <w:color w:val="FF0000"/>
              </w:rPr>
            </w:pPr>
            <w:r w:rsidRPr="00CB4071">
              <w:t>Originální QC CT fantom výrobce CT simulátoru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0C49945D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03D255B3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E735277" w14:textId="08B86E64" w:rsidR="00040C9F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54</w:t>
            </w:r>
          </w:p>
        </w:tc>
        <w:tc>
          <w:tcPr>
            <w:tcW w:w="6521" w:type="dxa"/>
            <w:vAlign w:val="center"/>
          </w:tcPr>
          <w:p w14:paraId="092F7EC5" w14:textId="037B014E" w:rsidR="00040C9F" w:rsidRPr="00BE179F" w:rsidRDefault="00040C9F" w:rsidP="00040C9F">
            <w:pPr>
              <w:spacing w:after="0" w:line="240" w:lineRule="auto"/>
              <w:rPr>
                <w:color w:val="FF0000"/>
              </w:rPr>
            </w:pPr>
            <w:proofErr w:type="spellStart"/>
            <w:r w:rsidRPr="00CB4071">
              <w:t>Rollboard</w:t>
            </w:r>
            <w:proofErr w:type="spellEnd"/>
            <w:r w:rsidRPr="00CB4071">
              <w:t xml:space="preserve"> pro přemístění pacienta z lůžka na vyšetřovací stůl</w:t>
            </w:r>
          </w:p>
        </w:tc>
        <w:tc>
          <w:tcPr>
            <w:tcW w:w="2147" w:type="dxa"/>
            <w:vAlign w:val="center"/>
          </w:tcPr>
          <w:p w14:paraId="7E1EEF61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496FEA16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3B1B12A" w14:textId="2C756E6D" w:rsidR="00040C9F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55</w:t>
            </w:r>
          </w:p>
        </w:tc>
        <w:tc>
          <w:tcPr>
            <w:tcW w:w="6521" w:type="dxa"/>
            <w:vAlign w:val="center"/>
          </w:tcPr>
          <w:p w14:paraId="32E67CAA" w14:textId="20EDC7B5" w:rsidR="00040C9F" w:rsidRPr="00BE179F" w:rsidRDefault="00040C9F" w:rsidP="00040C9F">
            <w:pPr>
              <w:spacing w:after="0" w:line="240" w:lineRule="auto"/>
              <w:rPr>
                <w:color w:val="FF0000"/>
              </w:rPr>
            </w:pPr>
            <w:r w:rsidRPr="00CB4071">
              <w:t>Pomůcky pro provádění Zkoušek Provozní Stálosti laserového systému dle návodu výrobce</w:t>
            </w:r>
          </w:p>
        </w:tc>
        <w:tc>
          <w:tcPr>
            <w:tcW w:w="2147" w:type="dxa"/>
            <w:vAlign w:val="center"/>
          </w:tcPr>
          <w:p w14:paraId="4F494885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65AB8312" w14:textId="77777777" w:rsidTr="004E5255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C41D7A" w14:textId="19911077" w:rsidR="00040C9F" w:rsidRPr="004D611F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4D611F">
              <w:rPr>
                <w:rFonts w:asciiTheme="minorHAnsi" w:hAnsiTheme="minorHAnsi" w:cstheme="minorHAnsi"/>
                <w:b/>
                <w:bCs/>
              </w:rPr>
              <w:t>Příslušenství a další požadavky</w:t>
            </w:r>
          </w:p>
        </w:tc>
      </w:tr>
      <w:tr w:rsidR="00040C9F" w:rsidRPr="00FC6F0E" w14:paraId="7D2728B4" w14:textId="77777777" w:rsidTr="00DA025F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3C41FEB5" w14:textId="4BDFEFD7" w:rsidR="00040C9F" w:rsidRPr="0046072E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56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76490EB3" w14:textId="188BB18B" w:rsidR="00040C9F" w:rsidRDefault="00040C9F" w:rsidP="00040C9F">
            <w:pPr>
              <w:spacing w:after="0" w:line="240" w:lineRule="auto"/>
            </w:pPr>
            <w:r w:rsidRPr="007B60F1">
              <w:t>Automatický injektor pro podávání kontrastní látky na CT</w:t>
            </w:r>
            <w:r>
              <w:t>:</w:t>
            </w:r>
          </w:p>
          <w:p w14:paraId="51B15C7C" w14:textId="77777777" w:rsidR="00040C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E179F">
              <w:rPr>
                <w:rFonts w:asciiTheme="minorHAnsi" w:hAnsiTheme="minorHAnsi" w:cstheme="minorHAnsi"/>
              </w:rPr>
              <w:t>pístový tlakový injektor, s možností plně synchronizovaného provozu s CT simulátorem i samostatného ručního spouštění</w:t>
            </w:r>
          </w:p>
          <w:p w14:paraId="42355E63" w14:textId="77777777" w:rsidR="00040C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E179F">
              <w:rPr>
                <w:rFonts w:asciiTheme="minorHAnsi" w:hAnsiTheme="minorHAnsi" w:cstheme="minorHAnsi"/>
              </w:rPr>
              <w:t xml:space="preserve">ovládací konzole umístěná v </w:t>
            </w:r>
            <w:proofErr w:type="spellStart"/>
            <w:r w:rsidRPr="00BE179F">
              <w:rPr>
                <w:rFonts w:asciiTheme="minorHAnsi" w:hAnsiTheme="minorHAnsi" w:cstheme="minorHAnsi"/>
              </w:rPr>
              <w:t>ovladovně</w:t>
            </w:r>
            <w:proofErr w:type="spellEnd"/>
            <w:r w:rsidRPr="00BE179F">
              <w:rPr>
                <w:rFonts w:asciiTheme="minorHAnsi" w:hAnsiTheme="minorHAnsi" w:cstheme="minorHAnsi"/>
              </w:rPr>
              <w:t xml:space="preserve"> vedle akviziční pracovní stanice CT</w:t>
            </w:r>
          </w:p>
          <w:p w14:paraId="4328B324" w14:textId="77777777" w:rsidR="00040C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E179F">
              <w:rPr>
                <w:rFonts w:asciiTheme="minorHAnsi" w:hAnsiTheme="minorHAnsi" w:cstheme="minorHAnsi"/>
              </w:rPr>
              <w:t>pojízdný – stojanový</w:t>
            </w:r>
          </w:p>
          <w:p w14:paraId="71EC73AE" w14:textId="77777777" w:rsidR="00040C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E179F">
              <w:rPr>
                <w:rFonts w:asciiTheme="minorHAnsi" w:hAnsiTheme="minorHAnsi" w:cstheme="minorHAnsi"/>
              </w:rPr>
              <w:t>ohřev kontrastní látky</w:t>
            </w:r>
          </w:p>
          <w:p w14:paraId="04D91D8F" w14:textId="77777777" w:rsidR="00040C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E179F">
              <w:rPr>
                <w:rFonts w:asciiTheme="minorHAnsi" w:hAnsiTheme="minorHAnsi" w:cstheme="minorHAnsi"/>
              </w:rPr>
              <w:t>systém nesmí být vázán na odběr konkrétní kontrastní látky</w:t>
            </w:r>
          </w:p>
          <w:p w14:paraId="14D54215" w14:textId="77777777" w:rsidR="00040C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E179F">
              <w:rPr>
                <w:rFonts w:asciiTheme="minorHAnsi" w:hAnsiTheme="minorHAnsi" w:cstheme="minorHAnsi"/>
              </w:rPr>
              <w:t>válec o objemu 150 ml</w:t>
            </w:r>
          </w:p>
          <w:p w14:paraId="52E7CFCC" w14:textId="77777777" w:rsidR="00040C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E179F">
              <w:rPr>
                <w:rFonts w:asciiTheme="minorHAnsi" w:hAnsiTheme="minorHAnsi" w:cstheme="minorHAnsi"/>
              </w:rPr>
              <w:t>objem vstřiku v rozsahu 1–150 ml</w:t>
            </w:r>
          </w:p>
          <w:p w14:paraId="16DD2F3A" w14:textId="77777777" w:rsidR="00040C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E179F">
              <w:rPr>
                <w:rFonts w:asciiTheme="minorHAnsi" w:hAnsiTheme="minorHAnsi" w:cstheme="minorHAnsi"/>
              </w:rPr>
              <w:t>nastavitelná rychlost vstřiku v rozsahu min. 0,1 - 45 ml/s maximální tlak 1200 psi</w:t>
            </w:r>
          </w:p>
          <w:p w14:paraId="4AD54AE8" w14:textId="6600C230" w:rsidR="00040C9F" w:rsidRPr="00BE179F" w:rsidRDefault="00040C9F" w:rsidP="00040C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s</w:t>
            </w:r>
            <w:r w:rsidRPr="007B60F1">
              <w:t>ynchronizace injektoru s CT přístrojem s automatickým záznamem množství aplikované kontrastní látky do protokolu vyšetření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73A7885C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09F15EC8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4E37B27" w14:textId="6900F354" w:rsidR="00040C9F" w:rsidRPr="0046072E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57</w:t>
            </w:r>
          </w:p>
        </w:tc>
        <w:tc>
          <w:tcPr>
            <w:tcW w:w="6521" w:type="dxa"/>
            <w:vAlign w:val="center"/>
          </w:tcPr>
          <w:p w14:paraId="55F86F2B" w14:textId="48D14F6B" w:rsidR="00040C9F" w:rsidRPr="00257553" w:rsidRDefault="00040C9F" w:rsidP="00040C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981">
              <w:t xml:space="preserve">Ovládací konzole umístěná v </w:t>
            </w:r>
            <w:proofErr w:type="spellStart"/>
            <w:r w:rsidRPr="00CA7981">
              <w:t>ovladovně</w:t>
            </w:r>
            <w:proofErr w:type="spellEnd"/>
            <w:r w:rsidRPr="00CA7981">
              <w:t xml:space="preserve"> vedle akviziční pracovní stanice CT, s jejich vzájemnou bezdrátovou komunikací</w:t>
            </w:r>
          </w:p>
        </w:tc>
        <w:tc>
          <w:tcPr>
            <w:tcW w:w="2147" w:type="dxa"/>
            <w:vAlign w:val="center"/>
          </w:tcPr>
          <w:p w14:paraId="36CDA2F5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0B31639D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E6074CC" w14:textId="6483D0C1" w:rsidR="00040C9F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58</w:t>
            </w:r>
          </w:p>
        </w:tc>
        <w:tc>
          <w:tcPr>
            <w:tcW w:w="6521" w:type="dxa"/>
            <w:vAlign w:val="center"/>
          </w:tcPr>
          <w:p w14:paraId="456D7F8A" w14:textId="535190E7" w:rsidR="00040C9F" w:rsidRPr="00CA7981" w:rsidRDefault="00040C9F" w:rsidP="00040C9F">
            <w:pPr>
              <w:spacing w:after="0" w:line="240" w:lineRule="auto"/>
            </w:pPr>
            <w:r w:rsidRPr="00BD76B2">
              <w:t>Audiovizuální systém sledování pacienta vyšetřovna/</w:t>
            </w:r>
            <w:proofErr w:type="spellStart"/>
            <w:r w:rsidRPr="00BD76B2">
              <w:t>ovladovna</w:t>
            </w:r>
            <w:proofErr w:type="spellEnd"/>
            <w:r w:rsidRPr="00BD76B2">
              <w:t xml:space="preserve"> včetně 2 ks kamer, 1 ks monitoru a vzájemného propojení</w:t>
            </w:r>
          </w:p>
        </w:tc>
        <w:tc>
          <w:tcPr>
            <w:tcW w:w="2147" w:type="dxa"/>
            <w:vAlign w:val="center"/>
          </w:tcPr>
          <w:p w14:paraId="14C2AB46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34F389A5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AFA30C4" w14:textId="57793F03" w:rsidR="00040C9F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59</w:t>
            </w:r>
          </w:p>
        </w:tc>
        <w:tc>
          <w:tcPr>
            <w:tcW w:w="6521" w:type="dxa"/>
            <w:vAlign w:val="center"/>
          </w:tcPr>
          <w:p w14:paraId="0B2D9723" w14:textId="7B30CF2C" w:rsidR="00040C9F" w:rsidRPr="00CA7981" w:rsidRDefault="00040C9F" w:rsidP="00040C9F">
            <w:pPr>
              <w:spacing w:after="0" w:line="240" w:lineRule="auto"/>
            </w:pPr>
            <w:r w:rsidRPr="007D1093">
              <w:t>Elektrický rozvaděč včetně el. přívodu</w:t>
            </w:r>
          </w:p>
        </w:tc>
        <w:tc>
          <w:tcPr>
            <w:tcW w:w="2147" w:type="dxa"/>
            <w:vAlign w:val="center"/>
          </w:tcPr>
          <w:p w14:paraId="6F0BDB93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7C1AD3AF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1A0215D" w14:textId="36552F2F" w:rsidR="00040C9F" w:rsidRPr="0046072E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60</w:t>
            </w:r>
          </w:p>
        </w:tc>
        <w:tc>
          <w:tcPr>
            <w:tcW w:w="6521" w:type="dxa"/>
            <w:vAlign w:val="center"/>
          </w:tcPr>
          <w:p w14:paraId="14B0273A" w14:textId="77777777" w:rsidR="00040C9F" w:rsidRDefault="00040C9F" w:rsidP="00040C9F">
            <w:pPr>
              <w:spacing w:after="0" w:line="240" w:lineRule="auto"/>
            </w:pPr>
            <w:r w:rsidRPr="007B60F1">
              <w:t>Laserový systém pro přesné plánování a umístění pacienta při procedurách značení a během CT simulace (virtuální simulace) za účelem dosažení reprodukovatelného umístění pacienta při terapii na ozařovacím systému</w:t>
            </w:r>
            <w:r>
              <w:t>:</w:t>
            </w:r>
          </w:p>
          <w:p w14:paraId="232DEE90" w14:textId="77777777" w:rsidR="00040C9F" w:rsidRDefault="00040C9F" w:rsidP="00040C9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32BA4">
              <w:rPr>
                <w:rFonts w:asciiTheme="minorHAnsi" w:hAnsiTheme="minorHAnsi" w:cstheme="minorHAnsi"/>
              </w:rPr>
              <w:t>barva laserů: zelená nebo červená</w:t>
            </w:r>
          </w:p>
          <w:p w14:paraId="43661D9E" w14:textId="5242B3F3" w:rsidR="00040C9F" w:rsidRDefault="00040C9F" w:rsidP="00040C9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32BA4">
              <w:rPr>
                <w:rFonts w:asciiTheme="minorHAnsi" w:hAnsiTheme="minorHAnsi" w:cstheme="minorHAnsi"/>
              </w:rPr>
              <w:t>3 tubusy s</w:t>
            </w:r>
            <w:r>
              <w:rPr>
                <w:rFonts w:asciiTheme="minorHAnsi" w:hAnsiTheme="minorHAnsi" w:cstheme="minorHAnsi"/>
              </w:rPr>
              <w:t> </w:t>
            </w:r>
            <w:r w:rsidRPr="00032BA4">
              <w:rPr>
                <w:rFonts w:asciiTheme="minorHAnsi" w:hAnsiTheme="minorHAnsi" w:cstheme="minorHAnsi"/>
              </w:rPr>
              <w:t>lasery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85F26B4" w14:textId="155C7686" w:rsidR="00040C9F" w:rsidRPr="00C27326" w:rsidRDefault="00040C9F" w:rsidP="00040C9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C27326">
              <w:rPr>
                <w:rFonts w:asciiTheme="minorHAnsi" w:hAnsiTheme="minorHAnsi" w:cstheme="minorHAnsi"/>
              </w:rPr>
              <w:t>dva pohyblivé lasery pro koronální průměr linie paprsku</w:t>
            </w:r>
          </w:p>
          <w:p w14:paraId="6D75F1E0" w14:textId="33131F74" w:rsidR="00040C9F" w:rsidRDefault="00040C9F" w:rsidP="00040C9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C27326">
              <w:rPr>
                <w:rFonts w:asciiTheme="minorHAnsi" w:hAnsiTheme="minorHAnsi" w:cstheme="minorHAnsi"/>
              </w:rPr>
              <w:t>jeden pohyblivý laser pro sagitální průmět linie paprsku</w:t>
            </w:r>
          </w:p>
          <w:p w14:paraId="02EB11B4" w14:textId="46C8838B" w:rsidR="00040C9F" w:rsidRPr="00E841B7" w:rsidRDefault="00040C9F" w:rsidP="00040C9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E841B7">
              <w:rPr>
                <w:rFonts w:asciiTheme="minorHAnsi" w:hAnsiTheme="minorHAnsi" w:cstheme="minorHAnsi"/>
              </w:rPr>
              <w:t>tři fixní lasery pro transversální průmět linie paprsku (jeden na každém tubusu)</w:t>
            </w:r>
          </w:p>
          <w:p w14:paraId="75E7E7DA" w14:textId="77777777" w:rsidR="00040C9F" w:rsidRDefault="00040C9F" w:rsidP="00040C9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54DE7">
              <w:rPr>
                <w:rFonts w:asciiTheme="minorHAnsi" w:hAnsiTheme="minorHAnsi" w:cstheme="minorHAnsi"/>
              </w:rPr>
              <w:t>rozsah pohybu pohybujících se laserů minimálně 400 mm</w:t>
            </w:r>
          </w:p>
          <w:p w14:paraId="000364FB" w14:textId="77777777" w:rsidR="00040C9F" w:rsidRDefault="00040C9F" w:rsidP="00040C9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54DE7">
              <w:rPr>
                <w:rFonts w:asciiTheme="minorHAnsi" w:hAnsiTheme="minorHAnsi" w:cstheme="minorHAnsi"/>
              </w:rPr>
              <w:t>přesnost pozicování ±0,1 mm</w:t>
            </w:r>
          </w:p>
          <w:p w14:paraId="22117A4F" w14:textId="6FB6F72A" w:rsidR="00040C9F" w:rsidRDefault="00040C9F" w:rsidP="00040C9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54DE7">
              <w:rPr>
                <w:rFonts w:asciiTheme="minorHAnsi" w:hAnsiTheme="minorHAnsi" w:cstheme="minorHAnsi"/>
              </w:rPr>
              <w:t xml:space="preserve">předpokládané </w:t>
            </w:r>
            <w:r>
              <w:rPr>
                <w:rFonts w:asciiTheme="minorHAnsi" w:hAnsiTheme="minorHAnsi" w:cstheme="minorHAnsi"/>
              </w:rPr>
              <w:t xml:space="preserve">možnosti </w:t>
            </w:r>
            <w:r w:rsidRPr="00C54DE7">
              <w:rPr>
                <w:rFonts w:asciiTheme="minorHAnsi" w:hAnsiTheme="minorHAnsi" w:cstheme="minorHAnsi"/>
              </w:rPr>
              <w:t>instalace laserů:</w:t>
            </w:r>
          </w:p>
          <w:p w14:paraId="333D4FD4" w14:textId="77777777" w:rsidR="00040C9F" w:rsidRDefault="00040C9F" w:rsidP="00040C9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280" w:hanging="218"/>
              <w:rPr>
                <w:rFonts w:asciiTheme="minorHAnsi" w:hAnsiTheme="minorHAnsi" w:cstheme="minorHAnsi"/>
              </w:rPr>
            </w:pPr>
            <w:r w:rsidRPr="00FD11AF">
              <w:rPr>
                <w:rFonts w:asciiTheme="minorHAnsi" w:hAnsiTheme="minorHAnsi" w:cstheme="minorHAnsi"/>
              </w:rPr>
              <w:t>způsob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Pr="00FD11AF">
              <w:rPr>
                <w:rFonts w:asciiTheme="minorHAnsi" w:hAnsiTheme="minorHAnsi" w:cstheme="minorHAnsi"/>
              </w:rPr>
              <w:t xml:space="preserve"> 1 x na stropě, 2 x na stěně, případně sloupové </w:t>
            </w:r>
          </w:p>
          <w:p w14:paraId="5D79DB1B" w14:textId="77777777" w:rsidR="00040C9F" w:rsidRDefault="00040C9F" w:rsidP="00040C9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280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způsob – na</w:t>
            </w:r>
            <w:r w:rsidRPr="00FD11AF">
              <w:rPr>
                <w:rFonts w:asciiTheme="minorHAnsi" w:hAnsiTheme="minorHAnsi" w:cstheme="minorHAnsi"/>
              </w:rPr>
              <w:t xml:space="preserve"> speciálním rámu od dodavatele laserů</w:t>
            </w:r>
          </w:p>
          <w:p w14:paraId="0A321081" w14:textId="699940EF" w:rsidR="00040C9F" w:rsidRPr="00FD11AF" w:rsidRDefault="00040C9F" w:rsidP="00040C9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280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způsob – tubusy</w:t>
            </w:r>
            <w:r w:rsidRPr="00FD11AF">
              <w:rPr>
                <w:rFonts w:asciiTheme="minorHAnsi" w:hAnsiTheme="minorHAnsi" w:cstheme="minorHAnsi"/>
              </w:rPr>
              <w:t xml:space="preserve"> integrované na </w:t>
            </w:r>
            <w:proofErr w:type="spellStart"/>
            <w:r w:rsidRPr="00FD11AF">
              <w:rPr>
                <w:rFonts w:asciiTheme="minorHAnsi" w:hAnsiTheme="minorHAnsi" w:cstheme="minorHAnsi"/>
              </w:rPr>
              <w:t>gantry</w:t>
            </w:r>
            <w:proofErr w:type="spellEnd"/>
            <w:r w:rsidRPr="00FD11AF">
              <w:rPr>
                <w:rFonts w:asciiTheme="minorHAnsi" w:hAnsiTheme="minorHAnsi" w:cstheme="minorHAnsi"/>
              </w:rPr>
              <w:t xml:space="preserve"> simulačního 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287A">
              <w:rPr>
                <w:rFonts w:asciiTheme="minorHAnsi" w:hAnsiTheme="minorHAnsi" w:cstheme="minorHAnsi"/>
                <w:b/>
                <w:bCs/>
              </w:rPr>
              <w:t>(hodnocený parametr)</w:t>
            </w:r>
          </w:p>
          <w:p w14:paraId="47645655" w14:textId="77777777" w:rsidR="00040C9F" w:rsidRDefault="00040C9F" w:rsidP="00040C9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17266">
              <w:rPr>
                <w:rFonts w:asciiTheme="minorHAnsi" w:hAnsiTheme="minorHAnsi" w:cstheme="minorHAnsi"/>
              </w:rPr>
              <w:t>prostředky pro ovládání a nastavování laserového simulačního systému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2BD5F31" w14:textId="1313D5EC" w:rsidR="00040C9F" w:rsidRDefault="00040C9F" w:rsidP="00040C9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685F6B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685F6B">
              <w:rPr>
                <w:rFonts w:asciiTheme="minorHAnsi" w:hAnsiTheme="minorHAnsi" w:cstheme="minorHAnsi"/>
              </w:rPr>
              <w:t>ovladovně</w:t>
            </w:r>
            <w:proofErr w:type="spellEnd"/>
            <w:r w:rsidRPr="00685F6B">
              <w:rPr>
                <w:rFonts w:asciiTheme="minorHAnsi" w:hAnsiTheme="minorHAnsi" w:cstheme="minorHAnsi"/>
              </w:rPr>
              <w:t xml:space="preserve"> přímo z akvizičního systému, případně samostatného ovládacího počítače (panelu)</w:t>
            </w:r>
          </w:p>
          <w:p w14:paraId="372CC9EC" w14:textId="209D045E" w:rsidR="00040C9F" w:rsidRPr="00685F6B" w:rsidRDefault="00040C9F" w:rsidP="00040C9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685F6B">
              <w:rPr>
                <w:rFonts w:asciiTheme="minorHAnsi" w:hAnsiTheme="minorHAnsi" w:cstheme="minorHAnsi"/>
              </w:rPr>
              <w:t>ve vyšetřovně dálkovým ovladačem nebo tabletem</w:t>
            </w:r>
          </w:p>
        </w:tc>
        <w:tc>
          <w:tcPr>
            <w:tcW w:w="2147" w:type="dxa"/>
            <w:vAlign w:val="center"/>
          </w:tcPr>
          <w:p w14:paraId="4C4B341B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0C9F" w:rsidRPr="00FC6F0E" w14:paraId="4F94BCD5" w14:textId="77777777" w:rsidTr="00DA025F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D1DDA0A" w14:textId="024F83C3" w:rsidR="00040C9F" w:rsidRDefault="00040C9F" w:rsidP="00040C9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61</w:t>
            </w:r>
          </w:p>
        </w:tc>
        <w:tc>
          <w:tcPr>
            <w:tcW w:w="6521" w:type="dxa"/>
            <w:vAlign w:val="center"/>
          </w:tcPr>
          <w:p w14:paraId="0D429CC9" w14:textId="3AE62A49" w:rsidR="00040C9F" w:rsidRPr="007B60F1" w:rsidRDefault="00040C9F" w:rsidP="00040C9F">
            <w:pPr>
              <w:spacing w:after="0" w:line="240" w:lineRule="auto"/>
            </w:pPr>
            <w:r w:rsidRPr="00E74149">
              <w:t>Kotevní prvky, rámy, zajištění</w:t>
            </w:r>
            <w:r>
              <w:t>/</w:t>
            </w:r>
            <w:r w:rsidRPr="00E74149">
              <w:t>vybudování podlahových kabelových tras včetně všech souvisejících prací</w:t>
            </w:r>
            <w:r>
              <w:t xml:space="preserve"> a dalšího příslušenství, nutného pro instalaci všech prvků, obsažených v nabídce</w:t>
            </w:r>
          </w:p>
        </w:tc>
        <w:tc>
          <w:tcPr>
            <w:tcW w:w="2147" w:type="dxa"/>
            <w:vAlign w:val="center"/>
          </w:tcPr>
          <w:p w14:paraId="4F858038" w14:textId="77777777" w:rsidR="00040C9F" w:rsidRPr="00257553" w:rsidRDefault="00040C9F" w:rsidP="00040C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2C585E9" w14:textId="77777777" w:rsidR="00F2581D" w:rsidRDefault="00F2581D" w:rsidP="00907315">
      <w:pPr>
        <w:jc w:val="both"/>
        <w:rPr>
          <w:b/>
        </w:rPr>
      </w:pPr>
    </w:p>
    <w:p w14:paraId="3528F093" w14:textId="77777777" w:rsidR="000F3B73" w:rsidRDefault="000F3B73" w:rsidP="000F607E">
      <w:pPr>
        <w:jc w:val="both"/>
        <w:rPr>
          <w:b/>
        </w:rPr>
      </w:pPr>
    </w:p>
    <w:p w14:paraId="70AC2D97" w14:textId="08941CFE" w:rsidR="00907315" w:rsidRDefault="00907315" w:rsidP="000F607E">
      <w:pPr>
        <w:jc w:val="both"/>
        <w:rPr>
          <w:b/>
        </w:rPr>
      </w:pPr>
      <w:r>
        <w:rPr>
          <w:b/>
        </w:rPr>
        <w:t xml:space="preserve">Tabulka hodnocených parametrů </w:t>
      </w:r>
      <w:proofErr w:type="gramStart"/>
      <w:r>
        <w:rPr>
          <w:b/>
        </w:rPr>
        <w:t>slouží</w:t>
      </w:r>
      <w:proofErr w:type="gramEnd"/>
      <w:r>
        <w:rPr>
          <w:b/>
        </w:rPr>
        <w:t xml:space="preserve"> jako podklad pro výpočet dílčího hodnotícího kritéria „Technická úroveň předmětu plnění“. Účastník je povinen do tabulky pravdivě vyplnit konkrétní hodnoty nabízeného zařízení a ve své nabídce předložit doklady nebo odkazy, kde lze uvedené hodnoty jednoznačně ověřit (originální technické listy výrobce).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6582"/>
        <w:gridCol w:w="2172"/>
      </w:tblGrid>
      <w:tr w:rsidR="00907315" w:rsidRPr="00FC6F0E" w14:paraId="796DE842" w14:textId="77777777" w:rsidTr="00C12202">
        <w:trPr>
          <w:cantSplit/>
          <w:trHeight w:val="525"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185DF15E" w14:textId="77777777" w:rsidR="00907315" w:rsidRPr="00FC6F0E" w:rsidRDefault="00907315" w:rsidP="00416E1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FC6F0E">
              <w:rPr>
                <w:b/>
                <w:bCs/>
              </w:rPr>
              <w:t>P. č.</w:t>
            </w:r>
          </w:p>
        </w:tc>
        <w:tc>
          <w:tcPr>
            <w:tcW w:w="6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67017232" w14:textId="77777777" w:rsidR="00907315" w:rsidRPr="00FC6F0E" w:rsidRDefault="00907315" w:rsidP="00416E1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FC6F0E">
              <w:rPr>
                <w:b/>
                <w:bCs/>
              </w:rPr>
              <w:t>Hodnocené parametry technické úrovně předmětu plnění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D86DA35" w14:textId="77777777" w:rsidR="00907315" w:rsidRPr="00FC6F0E" w:rsidRDefault="00907315" w:rsidP="00416E1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907315" w:rsidRPr="00FC6F0E" w14:paraId="404AB6DC" w14:textId="77777777" w:rsidTr="00C12202">
        <w:trPr>
          <w:cantSplit/>
          <w:trHeight w:val="806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08743759" w14:textId="77777777" w:rsidR="00907315" w:rsidRPr="00FC6F0E" w:rsidRDefault="00907315" w:rsidP="00416E1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1.</w:t>
            </w:r>
          </w:p>
        </w:tc>
        <w:tc>
          <w:tcPr>
            <w:tcW w:w="6582" w:type="dxa"/>
            <w:tcBorders>
              <w:top w:val="single" w:sz="12" w:space="0" w:color="auto"/>
            </w:tcBorders>
            <w:vAlign w:val="center"/>
          </w:tcPr>
          <w:p w14:paraId="6D7BFF1C" w14:textId="32D04945" w:rsidR="00907315" w:rsidRPr="00FC6F0E" w:rsidRDefault="000556CA" w:rsidP="00416E18">
            <w:pPr>
              <w:spacing w:after="0" w:line="240" w:lineRule="auto"/>
            </w:pPr>
            <w:r w:rsidRPr="000556CA">
              <w:t xml:space="preserve">Laserový systém pro přesné </w:t>
            </w:r>
            <w:r w:rsidR="000F607E" w:rsidRPr="000556CA">
              <w:t xml:space="preserve">plánování </w:t>
            </w:r>
            <w:r w:rsidR="00CF4FBA">
              <w:t xml:space="preserve">– způsob instalace laserů: </w:t>
            </w:r>
            <w:r w:rsidR="000F607E" w:rsidRPr="000556CA">
              <w:t>tubusy</w:t>
            </w:r>
            <w:r w:rsidRPr="000556CA">
              <w:t xml:space="preserve"> integrované do </w:t>
            </w:r>
            <w:proofErr w:type="spellStart"/>
            <w:r w:rsidRPr="000556CA">
              <w:t>gantry</w:t>
            </w:r>
            <w:proofErr w:type="spellEnd"/>
            <w:r w:rsidRPr="000556CA">
              <w:t xml:space="preserve"> CT simulátoru</w:t>
            </w:r>
          </w:p>
        </w:tc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14:paraId="35C9F67F" w14:textId="77777777" w:rsidR="00907315" w:rsidRDefault="00BD1137" w:rsidP="00416E1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 = 50 bodů</w:t>
            </w:r>
          </w:p>
          <w:p w14:paraId="48F6D4B3" w14:textId="491049B6" w:rsidR="00BD1137" w:rsidRPr="00FC6F0E" w:rsidRDefault="00BD1137" w:rsidP="00416E1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 = 0 bodů</w:t>
            </w:r>
          </w:p>
        </w:tc>
      </w:tr>
      <w:tr w:rsidR="00907315" w:rsidRPr="00FC6F0E" w14:paraId="177B5376" w14:textId="77777777" w:rsidTr="00C12202">
        <w:trPr>
          <w:cantSplit/>
          <w:trHeight w:val="645"/>
          <w:jc w:val="center"/>
        </w:trPr>
        <w:tc>
          <w:tcPr>
            <w:tcW w:w="694" w:type="dxa"/>
            <w:vAlign w:val="center"/>
          </w:tcPr>
          <w:p w14:paraId="0D55FBFA" w14:textId="77777777" w:rsidR="00907315" w:rsidRPr="00FC6F0E" w:rsidRDefault="00907315" w:rsidP="00416E1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2.</w:t>
            </w:r>
          </w:p>
        </w:tc>
        <w:tc>
          <w:tcPr>
            <w:tcW w:w="6582" w:type="dxa"/>
            <w:vAlign w:val="center"/>
          </w:tcPr>
          <w:p w14:paraId="36B0686F" w14:textId="46CCB724" w:rsidR="00907315" w:rsidRPr="00FC6F0E" w:rsidRDefault="00080BB7" w:rsidP="00416E18">
            <w:pPr>
              <w:spacing w:after="0" w:line="240" w:lineRule="auto"/>
            </w:pPr>
            <w:r w:rsidRPr="00080BB7">
              <w:t>Cínový (</w:t>
            </w:r>
            <w:proofErr w:type="spellStart"/>
            <w:r w:rsidRPr="00080BB7">
              <w:t>Sn</w:t>
            </w:r>
            <w:proofErr w:type="spellEnd"/>
            <w:r w:rsidRPr="00080BB7">
              <w:t>) filtr pro možnost odfiltrování nízkých energií</w:t>
            </w:r>
          </w:p>
        </w:tc>
        <w:tc>
          <w:tcPr>
            <w:tcW w:w="2172" w:type="dxa"/>
            <w:vAlign w:val="center"/>
          </w:tcPr>
          <w:p w14:paraId="78C128E2" w14:textId="77777777" w:rsidR="00BD1137" w:rsidRDefault="00BD1137" w:rsidP="00BD113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 = 50 bodů</w:t>
            </w:r>
          </w:p>
          <w:p w14:paraId="28A33029" w14:textId="254A5047" w:rsidR="00907315" w:rsidRPr="00FC6F0E" w:rsidRDefault="00BD1137" w:rsidP="00BD113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 = 0 bodů</w:t>
            </w:r>
          </w:p>
        </w:tc>
      </w:tr>
    </w:tbl>
    <w:p w14:paraId="353D37E2" w14:textId="77777777" w:rsidR="00907315" w:rsidRPr="000E0E07" w:rsidRDefault="00907315" w:rsidP="00907315">
      <w:pPr>
        <w:rPr>
          <w:b/>
        </w:rPr>
      </w:pPr>
    </w:p>
    <w:p w14:paraId="5928090E" w14:textId="77777777" w:rsidR="00907315" w:rsidRPr="000E0E07" w:rsidRDefault="00907315" w:rsidP="00375E44">
      <w:pPr>
        <w:jc w:val="both"/>
        <w:rPr>
          <w:b/>
        </w:rPr>
      </w:pPr>
    </w:p>
    <w:sectPr w:rsidR="00907315" w:rsidRPr="000E0E07" w:rsidSect="007150A5">
      <w:headerReference w:type="default" r:id="rId11"/>
      <w:footerReference w:type="default" r:id="rId12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74A3" w14:textId="77777777" w:rsidR="00902B9C" w:rsidRDefault="00902B9C" w:rsidP="008A015B">
      <w:pPr>
        <w:spacing w:after="0" w:line="240" w:lineRule="auto"/>
      </w:pPr>
      <w:r>
        <w:separator/>
      </w:r>
    </w:p>
  </w:endnote>
  <w:endnote w:type="continuationSeparator" w:id="0">
    <w:p w14:paraId="0C04D948" w14:textId="77777777" w:rsidR="00902B9C" w:rsidRDefault="00902B9C" w:rsidP="008A015B">
      <w:pPr>
        <w:spacing w:after="0" w:line="240" w:lineRule="auto"/>
      </w:pPr>
      <w:r>
        <w:continuationSeparator/>
      </w:r>
    </w:p>
  </w:endnote>
  <w:endnote w:type="continuationNotice" w:id="1">
    <w:p w14:paraId="59926A48" w14:textId="77777777" w:rsidR="00902B9C" w:rsidRDefault="00902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EC9A" w14:textId="77777777" w:rsidR="00902B9C" w:rsidRDefault="00902B9C" w:rsidP="008A015B">
      <w:pPr>
        <w:spacing w:after="0" w:line="240" w:lineRule="auto"/>
      </w:pPr>
      <w:r>
        <w:separator/>
      </w:r>
    </w:p>
  </w:footnote>
  <w:footnote w:type="continuationSeparator" w:id="0">
    <w:p w14:paraId="66D81EBE" w14:textId="77777777" w:rsidR="00902B9C" w:rsidRDefault="00902B9C" w:rsidP="008A015B">
      <w:pPr>
        <w:spacing w:after="0" w:line="240" w:lineRule="auto"/>
      </w:pPr>
      <w:r>
        <w:continuationSeparator/>
      </w:r>
    </w:p>
  </w:footnote>
  <w:footnote w:type="continuationNotice" w:id="1">
    <w:p w14:paraId="4E1DA655" w14:textId="77777777" w:rsidR="00902B9C" w:rsidRDefault="00902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5256F650" w:rsidR="007150A5" w:rsidRPr="007150A5" w:rsidRDefault="004913E2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64E5C" wp14:editId="22ED61DD">
          <wp:simplePos x="0" y="0"/>
          <wp:positionH relativeFrom="margin">
            <wp:posOffset>1329055</wp:posOffset>
          </wp:positionH>
          <wp:positionV relativeFrom="page">
            <wp:posOffset>456565</wp:posOffset>
          </wp:positionV>
          <wp:extent cx="4434840" cy="728345"/>
          <wp:effectExtent l="0" t="0" r="381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84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FA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74C6D517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838200" cy="790575"/>
          <wp:effectExtent l="0" t="0" r="0" b="9525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888"/>
    <w:multiLevelType w:val="hybridMultilevel"/>
    <w:tmpl w:val="0C6AB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23E"/>
    <w:multiLevelType w:val="hybridMultilevel"/>
    <w:tmpl w:val="D52EC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7116"/>
    <w:multiLevelType w:val="hybridMultilevel"/>
    <w:tmpl w:val="4E7AF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4186"/>
    <w:multiLevelType w:val="hybridMultilevel"/>
    <w:tmpl w:val="3D0675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3B67D4"/>
    <w:multiLevelType w:val="hybridMultilevel"/>
    <w:tmpl w:val="0FDA8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4233"/>
    <w:multiLevelType w:val="hybridMultilevel"/>
    <w:tmpl w:val="AE8004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632"/>
    <w:multiLevelType w:val="hybridMultilevel"/>
    <w:tmpl w:val="79260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17DE6"/>
    <w:multiLevelType w:val="hybridMultilevel"/>
    <w:tmpl w:val="15745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2803"/>
    <w:rsid w:val="000037EF"/>
    <w:rsid w:val="00005EDA"/>
    <w:rsid w:val="0000635D"/>
    <w:rsid w:val="000071F9"/>
    <w:rsid w:val="0000781D"/>
    <w:rsid w:val="00011542"/>
    <w:rsid w:val="00015062"/>
    <w:rsid w:val="00015432"/>
    <w:rsid w:val="00017266"/>
    <w:rsid w:val="00022DFF"/>
    <w:rsid w:val="0002305E"/>
    <w:rsid w:val="00032BA4"/>
    <w:rsid w:val="00035651"/>
    <w:rsid w:val="000359BE"/>
    <w:rsid w:val="00036975"/>
    <w:rsid w:val="00036BEC"/>
    <w:rsid w:val="0003745C"/>
    <w:rsid w:val="00037E64"/>
    <w:rsid w:val="00040C9F"/>
    <w:rsid w:val="00041C5B"/>
    <w:rsid w:val="00044066"/>
    <w:rsid w:val="00045CF8"/>
    <w:rsid w:val="0004722F"/>
    <w:rsid w:val="00051CB0"/>
    <w:rsid w:val="000528AB"/>
    <w:rsid w:val="00054337"/>
    <w:rsid w:val="0005453D"/>
    <w:rsid w:val="000556CA"/>
    <w:rsid w:val="00055A19"/>
    <w:rsid w:val="00056CBC"/>
    <w:rsid w:val="00060B90"/>
    <w:rsid w:val="00061549"/>
    <w:rsid w:val="00061D4F"/>
    <w:rsid w:val="0006303A"/>
    <w:rsid w:val="0006394A"/>
    <w:rsid w:val="00064297"/>
    <w:rsid w:val="00073667"/>
    <w:rsid w:val="00074A9A"/>
    <w:rsid w:val="00076A79"/>
    <w:rsid w:val="00077566"/>
    <w:rsid w:val="00077956"/>
    <w:rsid w:val="00080BB7"/>
    <w:rsid w:val="000820C1"/>
    <w:rsid w:val="00083220"/>
    <w:rsid w:val="00085C06"/>
    <w:rsid w:val="000867F9"/>
    <w:rsid w:val="000876E5"/>
    <w:rsid w:val="00090017"/>
    <w:rsid w:val="000926D1"/>
    <w:rsid w:val="00092CDD"/>
    <w:rsid w:val="0009360A"/>
    <w:rsid w:val="00096916"/>
    <w:rsid w:val="00096C96"/>
    <w:rsid w:val="00097DFC"/>
    <w:rsid w:val="000A3CC5"/>
    <w:rsid w:val="000A437C"/>
    <w:rsid w:val="000A4D2C"/>
    <w:rsid w:val="000B1EB9"/>
    <w:rsid w:val="000B2C5D"/>
    <w:rsid w:val="000B4CA7"/>
    <w:rsid w:val="000B5A97"/>
    <w:rsid w:val="000B6A35"/>
    <w:rsid w:val="000C0CBF"/>
    <w:rsid w:val="000C3607"/>
    <w:rsid w:val="000C5AF1"/>
    <w:rsid w:val="000C694C"/>
    <w:rsid w:val="000C7169"/>
    <w:rsid w:val="000D14E6"/>
    <w:rsid w:val="000D175C"/>
    <w:rsid w:val="000D1F0A"/>
    <w:rsid w:val="000D2C6F"/>
    <w:rsid w:val="000D6681"/>
    <w:rsid w:val="000D6A45"/>
    <w:rsid w:val="000E0E07"/>
    <w:rsid w:val="000F3B73"/>
    <w:rsid w:val="000F607E"/>
    <w:rsid w:val="000F6B28"/>
    <w:rsid w:val="001007BA"/>
    <w:rsid w:val="00100B81"/>
    <w:rsid w:val="00104314"/>
    <w:rsid w:val="001045C5"/>
    <w:rsid w:val="0010552D"/>
    <w:rsid w:val="001055CD"/>
    <w:rsid w:val="00105FF0"/>
    <w:rsid w:val="00106CAC"/>
    <w:rsid w:val="00110833"/>
    <w:rsid w:val="00112FA1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25AA"/>
    <w:rsid w:val="00132CD9"/>
    <w:rsid w:val="001340B1"/>
    <w:rsid w:val="00134EF8"/>
    <w:rsid w:val="00135E28"/>
    <w:rsid w:val="0013689A"/>
    <w:rsid w:val="00137FF9"/>
    <w:rsid w:val="0014030B"/>
    <w:rsid w:val="001406D3"/>
    <w:rsid w:val="00142638"/>
    <w:rsid w:val="00144446"/>
    <w:rsid w:val="00144ACE"/>
    <w:rsid w:val="00146129"/>
    <w:rsid w:val="00147033"/>
    <w:rsid w:val="00147F8F"/>
    <w:rsid w:val="00150F0E"/>
    <w:rsid w:val="001538AD"/>
    <w:rsid w:val="001542CF"/>
    <w:rsid w:val="00154B5F"/>
    <w:rsid w:val="001555A1"/>
    <w:rsid w:val="0015576F"/>
    <w:rsid w:val="00155E66"/>
    <w:rsid w:val="00155FBD"/>
    <w:rsid w:val="00161C3D"/>
    <w:rsid w:val="00162B71"/>
    <w:rsid w:val="00164E4D"/>
    <w:rsid w:val="00166BB2"/>
    <w:rsid w:val="001700C4"/>
    <w:rsid w:val="00170D6E"/>
    <w:rsid w:val="00170F9B"/>
    <w:rsid w:val="00175790"/>
    <w:rsid w:val="00175E43"/>
    <w:rsid w:val="00176B92"/>
    <w:rsid w:val="0018018D"/>
    <w:rsid w:val="001850EE"/>
    <w:rsid w:val="00190186"/>
    <w:rsid w:val="00191207"/>
    <w:rsid w:val="001A170C"/>
    <w:rsid w:val="001A1C1C"/>
    <w:rsid w:val="001A389C"/>
    <w:rsid w:val="001A3B46"/>
    <w:rsid w:val="001A3F60"/>
    <w:rsid w:val="001A46E6"/>
    <w:rsid w:val="001A6C7D"/>
    <w:rsid w:val="001A7865"/>
    <w:rsid w:val="001A7F30"/>
    <w:rsid w:val="001B0880"/>
    <w:rsid w:val="001B1B72"/>
    <w:rsid w:val="001B2346"/>
    <w:rsid w:val="001B37BF"/>
    <w:rsid w:val="001B5246"/>
    <w:rsid w:val="001B5550"/>
    <w:rsid w:val="001C17E8"/>
    <w:rsid w:val="001C2018"/>
    <w:rsid w:val="001C22AD"/>
    <w:rsid w:val="001C5168"/>
    <w:rsid w:val="001C693D"/>
    <w:rsid w:val="001C6E55"/>
    <w:rsid w:val="001D14C7"/>
    <w:rsid w:val="001D262A"/>
    <w:rsid w:val="001D385A"/>
    <w:rsid w:val="001D414C"/>
    <w:rsid w:val="001D555C"/>
    <w:rsid w:val="001D6A6E"/>
    <w:rsid w:val="001D6CDE"/>
    <w:rsid w:val="001F2BF0"/>
    <w:rsid w:val="001F3E69"/>
    <w:rsid w:val="001F4570"/>
    <w:rsid w:val="001F4C4E"/>
    <w:rsid w:val="001F5CB3"/>
    <w:rsid w:val="001F7B8B"/>
    <w:rsid w:val="00200377"/>
    <w:rsid w:val="00201879"/>
    <w:rsid w:val="00202A26"/>
    <w:rsid w:val="002034CA"/>
    <w:rsid w:val="0020707F"/>
    <w:rsid w:val="002107CD"/>
    <w:rsid w:val="00214950"/>
    <w:rsid w:val="002155BF"/>
    <w:rsid w:val="00215956"/>
    <w:rsid w:val="00216AEC"/>
    <w:rsid w:val="00221A1C"/>
    <w:rsid w:val="00223C5C"/>
    <w:rsid w:val="00224085"/>
    <w:rsid w:val="00231015"/>
    <w:rsid w:val="00232EB0"/>
    <w:rsid w:val="0023517F"/>
    <w:rsid w:val="002363E4"/>
    <w:rsid w:val="00236649"/>
    <w:rsid w:val="00242F89"/>
    <w:rsid w:val="00243060"/>
    <w:rsid w:val="002458DB"/>
    <w:rsid w:val="00251007"/>
    <w:rsid w:val="002524B4"/>
    <w:rsid w:val="00253FBE"/>
    <w:rsid w:val="00254B22"/>
    <w:rsid w:val="00257156"/>
    <w:rsid w:val="00257553"/>
    <w:rsid w:val="002601E4"/>
    <w:rsid w:val="0026370E"/>
    <w:rsid w:val="00266510"/>
    <w:rsid w:val="002666F4"/>
    <w:rsid w:val="00272920"/>
    <w:rsid w:val="00274359"/>
    <w:rsid w:val="002744EC"/>
    <w:rsid w:val="0027523C"/>
    <w:rsid w:val="002768A5"/>
    <w:rsid w:val="00277AAE"/>
    <w:rsid w:val="002875D1"/>
    <w:rsid w:val="0028795A"/>
    <w:rsid w:val="0029064C"/>
    <w:rsid w:val="00290A57"/>
    <w:rsid w:val="00290EDD"/>
    <w:rsid w:val="00294D36"/>
    <w:rsid w:val="00296BFE"/>
    <w:rsid w:val="00297A09"/>
    <w:rsid w:val="002A1F96"/>
    <w:rsid w:val="002A4051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2BA"/>
    <w:rsid w:val="002C519A"/>
    <w:rsid w:val="002C63E6"/>
    <w:rsid w:val="002D0A54"/>
    <w:rsid w:val="002D150F"/>
    <w:rsid w:val="002D157D"/>
    <w:rsid w:val="002E3056"/>
    <w:rsid w:val="002E3653"/>
    <w:rsid w:val="002E6B75"/>
    <w:rsid w:val="002F01C7"/>
    <w:rsid w:val="002F1A93"/>
    <w:rsid w:val="002F230E"/>
    <w:rsid w:val="002F2329"/>
    <w:rsid w:val="002F2A3E"/>
    <w:rsid w:val="002F44A5"/>
    <w:rsid w:val="002F6C68"/>
    <w:rsid w:val="00301D76"/>
    <w:rsid w:val="003056B4"/>
    <w:rsid w:val="003059D2"/>
    <w:rsid w:val="00306BD5"/>
    <w:rsid w:val="00307F62"/>
    <w:rsid w:val="00310AA1"/>
    <w:rsid w:val="00312183"/>
    <w:rsid w:val="003130F5"/>
    <w:rsid w:val="00313843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4439"/>
    <w:rsid w:val="00325961"/>
    <w:rsid w:val="003264AE"/>
    <w:rsid w:val="003310C0"/>
    <w:rsid w:val="00332748"/>
    <w:rsid w:val="00334456"/>
    <w:rsid w:val="003351B7"/>
    <w:rsid w:val="00340A75"/>
    <w:rsid w:val="00346198"/>
    <w:rsid w:val="00347801"/>
    <w:rsid w:val="0035207C"/>
    <w:rsid w:val="00352988"/>
    <w:rsid w:val="00353170"/>
    <w:rsid w:val="00353654"/>
    <w:rsid w:val="00353887"/>
    <w:rsid w:val="00356A5C"/>
    <w:rsid w:val="00357F19"/>
    <w:rsid w:val="003629A1"/>
    <w:rsid w:val="00363E28"/>
    <w:rsid w:val="00365C64"/>
    <w:rsid w:val="0036677F"/>
    <w:rsid w:val="003679DD"/>
    <w:rsid w:val="00367C55"/>
    <w:rsid w:val="003736E5"/>
    <w:rsid w:val="00374302"/>
    <w:rsid w:val="00374A37"/>
    <w:rsid w:val="00375D4A"/>
    <w:rsid w:val="00375E44"/>
    <w:rsid w:val="00381300"/>
    <w:rsid w:val="00383AB9"/>
    <w:rsid w:val="003854E9"/>
    <w:rsid w:val="00386DDC"/>
    <w:rsid w:val="003900F7"/>
    <w:rsid w:val="003909FF"/>
    <w:rsid w:val="00395DF1"/>
    <w:rsid w:val="003A1069"/>
    <w:rsid w:val="003A1B8B"/>
    <w:rsid w:val="003A3411"/>
    <w:rsid w:val="003A3A30"/>
    <w:rsid w:val="003B182E"/>
    <w:rsid w:val="003B3487"/>
    <w:rsid w:val="003B508E"/>
    <w:rsid w:val="003B72ED"/>
    <w:rsid w:val="003B7EBF"/>
    <w:rsid w:val="003C02B8"/>
    <w:rsid w:val="003C61F8"/>
    <w:rsid w:val="003C627C"/>
    <w:rsid w:val="003C639D"/>
    <w:rsid w:val="003D07EE"/>
    <w:rsid w:val="003D4C81"/>
    <w:rsid w:val="003D528E"/>
    <w:rsid w:val="003D69A0"/>
    <w:rsid w:val="003D6B88"/>
    <w:rsid w:val="003E195F"/>
    <w:rsid w:val="003E4537"/>
    <w:rsid w:val="003E728E"/>
    <w:rsid w:val="003E7BB9"/>
    <w:rsid w:val="003F1E55"/>
    <w:rsid w:val="003F25F1"/>
    <w:rsid w:val="003F46F0"/>
    <w:rsid w:val="003F5AA2"/>
    <w:rsid w:val="003F773D"/>
    <w:rsid w:val="00403571"/>
    <w:rsid w:val="0040399F"/>
    <w:rsid w:val="0040604D"/>
    <w:rsid w:val="004115C9"/>
    <w:rsid w:val="0041382C"/>
    <w:rsid w:val="0041383C"/>
    <w:rsid w:val="004172EF"/>
    <w:rsid w:val="0042022B"/>
    <w:rsid w:val="00420444"/>
    <w:rsid w:val="00423810"/>
    <w:rsid w:val="0043369B"/>
    <w:rsid w:val="004338A0"/>
    <w:rsid w:val="00433BF2"/>
    <w:rsid w:val="004459BD"/>
    <w:rsid w:val="004514CA"/>
    <w:rsid w:val="00455FBD"/>
    <w:rsid w:val="004575C3"/>
    <w:rsid w:val="00460024"/>
    <w:rsid w:val="0046072E"/>
    <w:rsid w:val="004633EA"/>
    <w:rsid w:val="0046373E"/>
    <w:rsid w:val="00465FF1"/>
    <w:rsid w:val="00473235"/>
    <w:rsid w:val="004741C7"/>
    <w:rsid w:val="00474ADC"/>
    <w:rsid w:val="00476521"/>
    <w:rsid w:val="00476B74"/>
    <w:rsid w:val="004774A0"/>
    <w:rsid w:val="00483AAA"/>
    <w:rsid w:val="00484850"/>
    <w:rsid w:val="004876FD"/>
    <w:rsid w:val="00487FF2"/>
    <w:rsid w:val="0049064F"/>
    <w:rsid w:val="004913E2"/>
    <w:rsid w:val="00493510"/>
    <w:rsid w:val="00494AAB"/>
    <w:rsid w:val="00495168"/>
    <w:rsid w:val="004956A4"/>
    <w:rsid w:val="00497974"/>
    <w:rsid w:val="00497FF4"/>
    <w:rsid w:val="004A0860"/>
    <w:rsid w:val="004A1AB6"/>
    <w:rsid w:val="004A2088"/>
    <w:rsid w:val="004B0A17"/>
    <w:rsid w:val="004B0A22"/>
    <w:rsid w:val="004B6695"/>
    <w:rsid w:val="004C296C"/>
    <w:rsid w:val="004C4233"/>
    <w:rsid w:val="004C5BD8"/>
    <w:rsid w:val="004C6C65"/>
    <w:rsid w:val="004C793C"/>
    <w:rsid w:val="004C7E60"/>
    <w:rsid w:val="004D024D"/>
    <w:rsid w:val="004D2120"/>
    <w:rsid w:val="004D4FC3"/>
    <w:rsid w:val="004D58FD"/>
    <w:rsid w:val="004D611F"/>
    <w:rsid w:val="004E03C9"/>
    <w:rsid w:val="004E26DB"/>
    <w:rsid w:val="004E4A8A"/>
    <w:rsid w:val="004E4ADE"/>
    <w:rsid w:val="004E5255"/>
    <w:rsid w:val="004E5CEC"/>
    <w:rsid w:val="004E6D1D"/>
    <w:rsid w:val="004F15A1"/>
    <w:rsid w:val="004F3241"/>
    <w:rsid w:val="004F491B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14DFD"/>
    <w:rsid w:val="00515292"/>
    <w:rsid w:val="00520440"/>
    <w:rsid w:val="0052096F"/>
    <w:rsid w:val="0052243A"/>
    <w:rsid w:val="00522B6C"/>
    <w:rsid w:val="00522EE4"/>
    <w:rsid w:val="00523804"/>
    <w:rsid w:val="00525743"/>
    <w:rsid w:val="00526154"/>
    <w:rsid w:val="00531B95"/>
    <w:rsid w:val="0053275F"/>
    <w:rsid w:val="005335F0"/>
    <w:rsid w:val="005343D2"/>
    <w:rsid w:val="00535712"/>
    <w:rsid w:val="0053630F"/>
    <w:rsid w:val="00536A8F"/>
    <w:rsid w:val="00537D65"/>
    <w:rsid w:val="00537DC9"/>
    <w:rsid w:val="00543B98"/>
    <w:rsid w:val="00551432"/>
    <w:rsid w:val="00551B3D"/>
    <w:rsid w:val="0055472B"/>
    <w:rsid w:val="00563F56"/>
    <w:rsid w:val="00564141"/>
    <w:rsid w:val="005645AA"/>
    <w:rsid w:val="00566A3D"/>
    <w:rsid w:val="0056711D"/>
    <w:rsid w:val="00567DEF"/>
    <w:rsid w:val="00571C66"/>
    <w:rsid w:val="00572769"/>
    <w:rsid w:val="0057651C"/>
    <w:rsid w:val="0057739E"/>
    <w:rsid w:val="0058073C"/>
    <w:rsid w:val="00581050"/>
    <w:rsid w:val="00581F9D"/>
    <w:rsid w:val="00583DF8"/>
    <w:rsid w:val="0058520D"/>
    <w:rsid w:val="00585BCA"/>
    <w:rsid w:val="005870F9"/>
    <w:rsid w:val="00587185"/>
    <w:rsid w:val="005872BD"/>
    <w:rsid w:val="00593168"/>
    <w:rsid w:val="005A6828"/>
    <w:rsid w:val="005B193C"/>
    <w:rsid w:val="005B22CE"/>
    <w:rsid w:val="005B4971"/>
    <w:rsid w:val="005B7587"/>
    <w:rsid w:val="005B7934"/>
    <w:rsid w:val="005B7B6B"/>
    <w:rsid w:val="005B7EE4"/>
    <w:rsid w:val="005C3D85"/>
    <w:rsid w:val="005D1E6F"/>
    <w:rsid w:val="005E0755"/>
    <w:rsid w:val="005E4190"/>
    <w:rsid w:val="005F597A"/>
    <w:rsid w:val="005F59E8"/>
    <w:rsid w:val="005F62F6"/>
    <w:rsid w:val="005F7AF6"/>
    <w:rsid w:val="00600A7F"/>
    <w:rsid w:val="006020F3"/>
    <w:rsid w:val="00604385"/>
    <w:rsid w:val="00604E10"/>
    <w:rsid w:val="00605E55"/>
    <w:rsid w:val="0061194F"/>
    <w:rsid w:val="00616DD7"/>
    <w:rsid w:val="006212FE"/>
    <w:rsid w:val="0062364F"/>
    <w:rsid w:val="00625772"/>
    <w:rsid w:val="00630E4E"/>
    <w:rsid w:val="0063384C"/>
    <w:rsid w:val="00633C08"/>
    <w:rsid w:val="00640159"/>
    <w:rsid w:val="006414CA"/>
    <w:rsid w:val="006417DF"/>
    <w:rsid w:val="0064460D"/>
    <w:rsid w:val="00651506"/>
    <w:rsid w:val="006517B3"/>
    <w:rsid w:val="00656040"/>
    <w:rsid w:val="006561F9"/>
    <w:rsid w:val="00656D3C"/>
    <w:rsid w:val="00660844"/>
    <w:rsid w:val="006636B1"/>
    <w:rsid w:val="0066498F"/>
    <w:rsid w:val="0066574F"/>
    <w:rsid w:val="00667B5D"/>
    <w:rsid w:val="00667CA9"/>
    <w:rsid w:val="00671933"/>
    <w:rsid w:val="00677CC9"/>
    <w:rsid w:val="00680A8A"/>
    <w:rsid w:val="00680CC5"/>
    <w:rsid w:val="00681E94"/>
    <w:rsid w:val="00682429"/>
    <w:rsid w:val="006826F8"/>
    <w:rsid w:val="006836C8"/>
    <w:rsid w:val="00685F6B"/>
    <w:rsid w:val="006862A0"/>
    <w:rsid w:val="0068709C"/>
    <w:rsid w:val="00687A35"/>
    <w:rsid w:val="00687DC6"/>
    <w:rsid w:val="0069141C"/>
    <w:rsid w:val="006914A6"/>
    <w:rsid w:val="006935F7"/>
    <w:rsid w:val="00695987"/>
    <w:rsid w:val="00697B7A"/>
    <w:rsid w:val="006A080B"/>
    <w:rsid w:val="006A1AF1"/>
    <w:rsid w:val="006A260A"/>
    <w:rsid w:val="006A51BD"/>
    <w:rsid w:val="006B028B"/>
    <w:rsid w:val="006B4138"/>
    <w:rsid w:val="006B4C02"/>
    <w:rsid w:val="006B7292"/>
    <w:rsid w:val="006B77FC"/>
    <w:rsid w:val="006B7F0C"/>
    <w:rsid w:val="006C1674"/>
    <w:rsid w:val="006C2766"/>
    <w:rsid w:val="006C3895"/>
    <w:rsid w:val="006C3A2C"/>
    <w:rsid w:val="006C5DC8"/>
    <w:rsid w:val="006D2118"/>
    <w:rsid w:val="006D519D"/>
    <w:rsid w:val="006D547F"/>
    <w:rsid w:val="006D54CA"/>
    <w:rsid w:val="006D5B39"/>
    <w:rsid w:val="006D5FBB"/>
    <w:rsid w:val="006D6B60"/>
    <w:rsid w:val="006D6FA5"/>
    <w:rsid w:val="006E2F1A"/>
    <w:rsid w:val="006E5975"/>
    <w:rsid w:val="006E5E0D"/>
    <w:rsid w:val="006E5EFD"/>
    <w:rsid w:val="006F1551"/>
    <w:rsid w:val="006F16C6"/>
    <w:rsid w:val="006F171F"/>
    <w:rsid w:val="006F42A2"/>
    <w:rsid w:val="006F4558"/>
    <w:rsid w:val="006F657E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50A5"/>
    <w:rsid w:val="0072108D"/>
    <w:rsid w:val="00721242"/>
    <w:rsid w:val="00733AEE"/>
    <w:rsid w:val="0073739E"/>
    <w:rsid w:val="007417E6"/>
    <w:rsid w:val="00745414"/>
    <w:rsid w:val="00745E12"/>
    <w:rsid w:val="00746926"/>
    <w:rsid w:val="00751787"/>
    <w:rsid w:val="00752C28"/>
    <w:rsid w:val="00754AA8"/>
    <w:rsid w:val="00754B1E"/>
    <w:rsid w:val="00754C09"/>
    <w:rsid w:val="007568CE"/>
    <w:rsid w:val="00756BEC"/>
    <w:rsid w:val="0075713A"/>
    <w:rsid w:val="0075762E"/>
    <w:rsid w:val="007612EF"/>
    <w:rsid w:val="007633D1"/>
    <w:rsid w:val="007637D7"/>
    <w:rsid w:val="007645CF"/>
    <w:rsid w:val="00767AA1"/>
    <w:rsid w:val="00776075"/>
    <w:rsid w:val="00776F59"/>
    <w:rsid w:val="00777271"/>
    <w:rsid w:val="0078213F"/>
    <w:rsid w:val="00782937"/>
    <w:rsid w:val="007843BD"/>
    <w:rsid w:val="0078465B"/>
    <w:rsid w:val="00784C36"/>
    <w:rsid w:val="00787A3D"/>
    <w:rsid w:val="00791D01"/>
    <w:rsid w:val="0079236D"/>
    <w:rsid w:val="00795621"/>
    <w:rsid w:val="007974E0"/>
    <w:rsid w:val="00797CFD"/>
    <w:rsid w:val="007A02A5"/>
    <w:rsid w:val="007A0D18"/>
    <w:rsid w:val="007A4A9C"/>
    <w:rsid w:val="007A5116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C5C75"/>
    <w:rsid w:val="007D1093"/>
    <w:rsid w:val="007D1825"/>
    <w:rsid w:val="007D1EAB"/>
    <w:rsid w:val="007D46E4"/>
    <w:rsid w:val="007E0F10"/>
    <w:rsid w:val="007E2C8C"/>
    <w:rsid w:val="007E60E8"/>
    <w:rsid w:val="007E6B37"/>
    <w:rsid w:val="007F249F"/>
    <w:rsid w:val="007F3558"/>
    <w:rsid w:val="007F7331"/>
    <w:rsid w:val="00800BDB"/>
    <w:rsid w:val="0080122C"/>
    <w:rsid w:val="008044DA"/>
    <w:rsid w:val="00805390"/>
    <w:rsid w:val="00805F23"/>
    <w:rsid w:val="008137A2"/>
    <w:rsid w:val="00813C63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E49"/>
    <w:rsid w:val="00833F26"/>
    <w:rsid w:val="008340F9"/>
    <w:rsid w:val="00836473"/>
    <w:rsid w:val="00840477"/>
    <w:rsid w:val="008414C2"/>
    <w:rsid w:val="008438FA"/>
    <w:rsid w:val="00844BA4"/>
    <w:rsid w:val="00845477"/>
    <w:rsid w:val="00850F45"/>
    <w:rsid w:val="00852A5E"/>
    <w:rsid w:val="0085401F"/>
    <w:rsid w:val="00856AA0"/>
    <w:rsid w:val="00857055"/>
    <w:rsid w:val="00860E61"/>
    <w:rsid w:val="00861779"/>
    <w:rsid w:val="00866012"/>
    <w:rsid w:val="008749A0"/>
    <w:rsid w:val="00876845"/>
    <w:rsid w:val="00876888"/>
    <w:rsid w:val="00876AF2"/>
    <w:rsid w:val="008836BD"/>
    <w:rsid w:val="00890D4A"/>
    <w:rsid w:val="00895D03"/>
    <w:rsid w:val="008A015B"/>
    <w:rsid w:val="008A66B7"/>
    <w:rsid w:val="008A697A"/>
    <w:rsid w:val="008A7536"/>
    <w:rsid w:val="008B16D6"/>
    <w:rsid w:val="008B1C12"/>
    <w:rsid w:val="008B3036"/>
    <w:rsid w:val="008C052A"/>
    <w:rsid w:val="008C0840"/>
    <w:rsid w:val="008C1FD6"/>
    <w:rsid w:val="008C5959"/>
    <w:rsid w:val="008D484C"/>
    <w:rsid w:val="008D491B"/>
    <w:rsid w:val="008D4927"/>
    <w:rsid w:val="008D5A05"/>
    <w:rsid w:val="008E2802"/>
    <w:rsid w:val="008E3658"/>
    <w:rsid w:val="008E530D"/>
    <w:rsid w:val="008E63EA"/>
    <w:rsid w:val="008E6651"/>
    <w:rsid w:val="008E6F3F"/>
    <w:rsid w:val="008E7FCC"/>
    <w:rsid w:val="008F12D1"/>
    <w:rsid w:val="0090287A"/>
    <w:rsid w:val="00902B9C"/>
    <w:rsid w:val="00903707"/>
    <w:rsid w:val="0090420D"/>
    <w:rsid w:val="00904829"/>
    <w:rsid w:val="009063C0"/>
    <w:rsid w:val="009068ED"/>
    <w:rsid w:val="00907315"/>
    <w:rsid w:val="009103CB"/>
    <w:rsid w:val="00917BA1"/>
    <w:rsid w:val="00921774"/>
    <w:rsid w:val="00922BA5"/>
    <w:rsid w:val="00926868"/>
    <w:rsid w:val="009319A2"/>
    <w:rsid w:val="00932FAF"/>
    <w:rsid w:val="00934024"/>
    <w:rsid w:val="00935AE0"/>
    <w:rsid w:val="0094482F"/>
    <w:rsid w:val="00944D87"/>
    <w:rsid w:val="009456B0"/>
    <w:rsid w:val="0095038F"/>
    <w:rsid w:val="00952EA5"/>
    <w:rsid w:val="009536BA"/>
    <w:rsid w:val="00955D83"/>
    <w:rsid w:val="00956357"/>
    <w:rsid w:val="00956BDB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70FF"/>
    <w:rsid w:val="0098184F"/>
    <w:rsid w:val="00981B2B"/>
    <w:rsid w:val="009825D1"/>
    <w:rsid w:val="009826DB"/>
    <w:rsid w:val="00982707"/>
    <w:rsid w:val="00982AC2"/>
    <w:rsid w:val="009833B9"/>
    <w:rsid w:val="009835CB"/>
    <w:rsid w:val="00983853"/>
    <w:rsid w:val="00985E3C"/>
    <w:rsid w:val="00986F06"/>
    <w:rsid w:val="00991E3D"/>
    <w:rsid w:val="00996D1E"/>
    <w:rsid w:val="00997443"/>
    <w:rsid w:val="009A14F5"/>
    <w:rsid w:val="009A31E0"/>
    <w:rsid w:val="009A4DF5"/>
    <w:rsid w:val="009A5D9F"/>
    <w:rsid w:val="009A6219"/>
    <w:rsid w:val="009A7499"/>
    <w:rsid w:val="009A7FB2"/>
    <w:rsid w:val="009B264A"/>
    <w:rsid w:val="009B2660"/>
    <w:rsid w:val="009B313F"/>
    <w:rsid w:val="009B5F4C"/>
    <w:rsid w:val="009C347D"/>
    <w:rsid w:val="009C5BE8"/>
    <w:rsid w:val="009C5FFE"/>
    <w:rsid w:val="009C64C5"/>
    <w:rsid w:val="009C764F"/>
    <w:rsid w:val="009D39D6"/>
    <w:rsid w:val="009D6C7E"/>
    <w:rsid w:val="009D6EBA"/>
    <w:rsid w:val="009F0011"/>
    <w:rsid w:val="009F2C0A"/>
    <w:rsid w:val="009F3A4E"/>
    <w:rsid w:val="009F7357"/>
    <w:rsid w:val="00A04272"/>
    <w:rsid w:val="00A0472B"/>
    <w:rsid w:val="00A04778"/>
    <w:rsid w:val="00A051D9"/>
    <w:rsid w:val="00A07DBE"/>
    <w:rsid w:val="00A1018D"/>
    <w:rsid w:val="00A10A9A"/>
    <w:rsid w:val="00A11FE6"/>
    <w:rsid w:val="00A125F7"/>
    <w:rsid w:val="00A15718"/>
    <w:rsid w:val="00A17E7E"/>
    <w:rsid w:val="00A23637"/>
    <w:rsid w:val="00A25694"/>
    <w:rsid w:val="00A30137"/>
    <w:rsid w:val="00A30758"/>
    <w:rsid w:val="00A3315D"/>
    <w:rsid w:val="00A350A6"/>
    <w:rsid w:val="00A41128"/>
    <w:rsid w:val="00A413C2"/>
    <w:rsid w:val="00A44F83"/>
    <w:rsid w:val="00A470A1"/>
    <w:rsid w:val="00A50A12"/>
    <w:rsid w:val="00A50B58"/>
    <w:rsid w:val="00A50FA3"/>
    <w:rsid w:val="00A51259"/>
    <w:rsid w:val="00A5177F"/>
    <w:rsid w:val="00A52525"/>
    <w:rsid w:val="00A52AD3"/>
    <w:rsid w:val="00A52DAA"/>
    <w:rsid w:val="00A55F95"/>
    <w:rsid w:val="00A612FD"/>
    <w:rsid w:val="00A620ED"/>
    <w:rsid w:val="00A62F68"/>
    <w:rsid w:val="00A66B6B"/>
    <w:rsid w:val="00A70308"/>
    <w:rsid w:val="00A71775"/>
    <w:rsid w:val="00A71E3C"/>
    <w:rsid w:val="00A72265"/>
    <w:rsid w:val="00A7327D"/>
    <w:rsid w:val="00A734F8"/>
    <w:rsid w:val="00A751C4"/>
    <w:rsid w:val="00A80F6D"/>
    <w:rsid w:val="00A81135"/>
    <w:rsid w:val="00A81ABE"/>
    <w:rsid w:val="00A82D92"/>
    <w:rsid w:val="00A855C1"/>
    <w:rsid w:val="00A85B3C"/>
    <w:rsid w:val="00A87FAB"/>
    <w:rsid w:val="00A947DD"/>
    <w:rsid w:val="00A95A8A"/>
    <w:rsid w:val="00A96399"/>
    <w:rsid w:val="00A973B6"/>
    <w:rsid w:val="00AA3558"/>
    <w:rsid w:val="00AA390E"/>
    <w:rsid w:val="00AA5ED6"/>
    <w:rsid w:val="00AB024C"/>
    <w:rsid w:val="00AB2982"/>
    <w:rsid w:val="00AB4276"/>
    <w:rsid w:val="00AB6C3D"/>
    <w:rsid w:val="00AB7664"/>
    <w:rsid w:val="00AC05E9"/>
    <w:rsid w:val="00AC1282"/>
    <w:rsid w:val="00AC4B78"/>
    <w:rsid w:val="00AC73F2"/>
    <w:rsid w:val="00AD1C4F"/>
    <w:rsid w:val="00AD44A5"/>
    <w:rsid w:val="00AE2AD9"/>
    <w:rsid w:val="00AE7564"/>
    <w:rsid w:val="00AE7DE9"/>
    <w:rsid w:val="00AF09F1"/>
    <w:rsid w:val="00AF1099"/>
    <w:rsid w:val="00AF1627"/>
    <w:rsid w:val="00AF3C25"/>
    <w:rsid w:val="00AF4EDB"/>
    <w:rsid w:val="00AF5F99"/>
    <w:rsid w:val="00AF6B70"/>
    <w:rsid w:val="00B00628"/>
    <w:rsid w:val="00B00E7E"/>
    <w:rsid w:val="00B01077"/>
    <w:rsid w:val="00B0258A"/>
    <w:rsid w:val="00B04CC1"/>
    <w:rsid w:val="00B13D88"/>
    <w:rsid w:val="00B13E5C"/>
    <w:rsid w:val="00B14D31"/>
    <w:rsid w:val="00B16297"/>
    <w:rsid w:val="00B17E10"/>
    <w:rsid w:val="00B22244"/>
    <w:rsid w:val="00B24544"/>
    <w:rsid w:val="00B30843"/>
    <w:rsid w:val="00B31500"/>
    <w:rsid w:val="00B315D9"/>
    <w:rsid w:val="00B31B9A"/>
    <w:rsid w:val="00B3257E"/>
    <w:rsid w:val="00B337B0"/>
    <w:rsid w:val="00B37C03"/>
    <w:rsid w:val="00B41B3E"/>
    <w:rsid w:val="00B428A3"/>
    <w:rsid w:val="00B42EFC"/>
    <w:rsid w:val="00B515EF"/>
    <w:rsid w:val="00B51F80"/>
    <w:rsid w:val="00B52199"/>
    <w:rsid w:val="00B5234D"/>
    <w:rsid w:val="00B53BD0"/>
    <w:rsid w:val="00B556DF"/>
    <w:rsid w:val="00B55AB5"/>
    <w:rsid w:val="00B65971"/>
    <w:rsid w:val="00B70894"/>
    <w:rsid w:val="00B72D89"/>
    <w:rsid w:val="00B74E00"/>
    <w:rsid w:val="00B77E4F"/>
    <w:rsid w:val="00B820F3"/>
    <w:rsid w:val="00B837BB"/>
    <w:rsid w:val="00B83D2A"/>
    <w:rsid w:val="00B85CED"/>
    <w:rsid w:val="00B87366"/>
    <w:rsid w:val="00B91F1F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EE7"/>
    <w:rsid w:val="00BB563B"/>
    <w:rsid w:val="00BC551D"/>
    <w:rsid w:val="00BC7B9B"/>
    <w:rsid w:val="00BD1137"/>
    <w:rsid w:val="00BD4555"/>
    <w:rsid w:val="00BD6093"/>
    <w:rsid w:val="00BE0B10"/>
    <w:rsid w:val="00BE0B27"/>
    <w:rsid w:val="00BE179F"/>
    <w:rsid w:val="00BE3155"/>
    <w:rsid w:val="00BE4201"/>
    <w:rsid w:val="00BF09B4"/>
    <w:rsid w:val="00BF2562"/>
    <w:rsid w:val="00BF4BAF"/>
    <w:rsid w:val="00BF69F4"/>
    <w:rsid w:val="00BF7DC3"/>
    <w:rsid w:val="00C0408A"/>
    <w:rsid w:val="00C054B4"/>
    <w:rsid w:val="00C05B3C"/>
    <w:rsid w:val="00C06A3E"/>
    <w:rsid w:val="00C108B6"/>
    <w:rsid w:val="00C11578"/>
    <w:rsid w:val="00C11AAB"/>
    <w:rsid w:val="00C12202"/>
    <w:rsid w:val="00C12B07"/>
    <w:rsid w:val="00C12D47"/>
    <w:rsid w:val="00C12DAD"/>
    <w:rsid w:val="00C15806"/>
    <w:rsid w:val="00C162EA"/>
    <w:rsid w:val="00C206C0"/>
    <w:rsid w:val="00C2091A"/>
    <w:rsid w:val="00C2108B"/>
    <w:rsid w:val="00C2468E"/>
    <w:rsid w:val="00C24DA8"/>
    <w:rsid w:val="00C254B9"/>
    <w:rsid w:val="00C2706F"/>
    <w:rsid w:val="00C27326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4BE3"/>
    <w:rsid w:val="00C454AD"/>
    <w:rsid w:val="00C471AC"/>
    <w:rsid w:val="00C5018E"/>
    <w:rsid w:val="00C50F01"/>
    <w:rsid w:val="00C5165C"/>
    <w:rsid w:val="00C53117"/>
    <w:rsid w:val="00C5350C"/>
    <w:rsid w:val="00C54DE7"/>
    <w:rsid w:val="00C55AC8"/>
    <w:rsid w:val="00C613F6"/>
    <w:rsid w:val="00C627A5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207C"/>
    <w:rsid w:val="00C833C8"/>
    <w:rsid w:val="00C9204B"/>
    <w:rsid w:val="00C92E73"/>
    <w:rsid w:val="00C93EBD"/>
    <w:rsid w:val="00C9532E"/>
    <w:rsid w:val="00C977E3"/>
    <w:rsid w:val="00C97EBF"/>
    <w:rsid w:val="00CA0CC1"/>
    <w:rsid w:val="00CA1347"/>
    <w:rsid w:val="00CA1829"/>
    <w:rsid w:val="00CA611C"/>
    <w:rsid w:val="00CA7981"/>
    <w:rsid w:val="00CB1CA5"/>
    <w:rsid w:val="00CB3D2E"/>
    <w:rsid w:val="00CB452A"/>
    <w:rsid w:val="00CB5F0E"/>
    <w:rsid w:val="00CB6D73"/>
    <w:rsid w:val="00CC02FE"/>
    <w:rsid w:val="00CC2E3C"/>
    <w:rsid w:val="00CC33E6"/>
    <w:rsid w:val="00CC4481"/>
    <w:rsid w:val="00CC4AFD"/>
    <w:rsid w:val="00CC5248"/>
    <w:rsid w:val="00CD2A26"/>
    <w:rsid w:val="00CD30C3"/>
    <w:rsid w:val="00CD3881"/>
    <w:rsid w:val="00CD4E44"/>
    <w:rsid w:val="00CD68BA"/>
    <w:rsid w:val="00CE66B1"/>
    <w:rsid w:val="00CF07D6"/>
    <w:rsid w:val="00CF083F"/>
    <w:rsid w:val="00CF2BFC"/>
    <w:rsid w:val="00CF34B5"/>
    <w:rsid w:val="00CF4FBA"/>
    <w:rsid w:val="00CF5F12"/>
    <w:rsid w:val="00D00158"/>
    <w:rsid w:val="00D005EF"/>
    <w:rsid w:val="00D00B2F"/>
    <w:rsid w:val="00D00D7D"/>
    <w:rsid w:val="00D02075"/>
    <w:rsid w:val="00D036D1"/>
    <w:rsid w:val="00D03C6E"/>
    <w:rsid w:val="00D0432F"/>
    <w:rsid w:val="00D10A2A"/>
    <w:rsid w:val="00D14BAD"/>
    <w:rsid w:val="00D14C65"/>
    <w:rsid w:val="00D15158"/>
    <w:rsid w:val="00D15DC4"/>
    <w:rsid w:val="00D16EAA"/>
    <w:rsid w:val="00D17043"/>
    <w:rsid w:val="00D17287"/>
    <w:rsid w:val="00D2131A"/>
    <w:rsid w:val="00D22E64"/>
    <w:rsid w:val="00D252F0"/>
    <w:rsid w:val="00D25D3D"/>
    <w:rsid w:val="00D26D82"/>
    <w:rsid w:val="00D31A1B"/>
    <w:rsid w:val="00D3207E"/>
    <w:rsid w:val="00D3357D"/>
    <w:rsid w:val="00D348CF"/>
    <w:rsid w:val="00D41304"/>
    <w:rsid w:val="00D45477"/>
    <w:rsid w:val="00D47B9B"/>
    <w:rsid w:val="00D50D63"/>
    <w:rsid w:val="00D5115A"/>
    <w:rsid w:val="00D54A39"/>
    <w:rsid w:val="00D55815"/>
    <w:rsid w:val="00D61412"/>
    <w:rsid w:val="00D66862"/>
    <w:rsid w:val="00D7097B"/>
    <w:rsid w:val="00D71934"/>
    <w:rsid w:val="00D71D9C"/>
    <w:rsid w:val="00D72A26"/>
    <w:rsid w:val="00D72F30"/>
    <w:rsid w:val="00D756B7"/>
    <w:rsid w:val="00D7679A"/>
    <w:rsid w:val="00D8216F"/>
    <w:rsid w:val="00D82FA0"/>
    <w:rsid w:val="00D8361F"/>
    <w:rsid w:val="00D83F63"/>
    <w:rsid w:val="00D850B0"/>
    <w:rsid w:val="00D85F1D"/>
    <w:rsid w:val="00D8691D"/>
    <w:rsid w:val="00D86F5C"/>
    <w:rsid w:val="00D875AD"/>
    <w:rsid w:val="00D91695"/>
    <w:rsid w:val="00D93874"/>
    <w:rsid w:val="00D94668"/>
    <w:rsid w:val="00D955A9"/>
    <w:rsid w:val="00DA025F"/>
    <w:rsid w:val="00DA307E"/>
    <w:rsid w:val="00DB018A"/>
    <w:rsid w:val="00DB4353"/>
    <w:rsid w:val="00DB4B68"/>
    <w:rsid w:val="00DB6C02"/>
    <w:rsid w:val="00DB6CF0"/>
    <w:rsid w:val="00DC0AE8"/>
    <w:rsid w:val="00DC30CC"/>
    <w:rsid w:val="00DD3725"/>
    <w:rsid w:val="00DD4010"/>
    <w:rsid w:val="00DD4F76"/>
    <w:rsid w:val="00DD5246"/>
    <w:rsid w:val="00DD6C05"/>
    <w:rsid w:val="00DE11BF"/>
    <w:rsid w:val="00DE147B"/>
    <w:rsid w:val="00DE20DE"/>
    <w:rsid w:val="00DE31EB"/>
    <w:rsid w:val="00DE53A4"/>
    <w:rsid w:val="00DE79B9"/>
    <w:rsid w:val="00DF27D1"/>
    <w:rsid w:val="00DF3158"/>
    <w:rsid w:val="00DF55D9"/>
    <w:rsid w:val="00E00223"/>
    <w:rsid w:val="00E022D1"/>
    <w:rsid w:val="00E06267"/>
    <w:rsid w:val="00E10025"/>
    <w:rsid w:val="00E121FB"/>
    <w:rsid w:val="00E12499"/>
    <w:rsid w:val="00E12C31"/>
    <w:rsid w:val="00E1481B"/>
    <w:rsid w:val="00E151E0"/>
    <w:rsid w:val="00E16744"/>
    <w:rsid w:val="00E17029"/>
    <w:rsid w:val="00E172D4"/>
    <w:rsid w:val="00E211B5"/>
    <w:rsid w:val="00E278E8"/>
    <w:rsid w:val="00E316DC"/>
    <w:rsid w:val="00E330C9"/>
    <w:rsid w:val="00E354B7"/>
    <w:rsid w:val="00E368AC"/>
    <w:rsid w:val="00E4118B"/>
    <w:rsid w:val="00E42DA5"/>
    <w:rsid w:val="00E43F9A"/>
    <w:rsid w:val="00E442C0"/>
    <w:rsid w:val="00E51AEA"/>
    <w:rsid w:val="00E527F6"/>
    <w:rsid w:val="00E53338"/>
    <w:rsid w:val="00E5683F"/>
    <w:rsid w:val="00E56C9A"/>
    <w:rsid w:val="00E6153F"/>
    <w:rsid w:val="00E6310A"/>
    <w:rsid w:val="00E6633B"/>
    <w:rsid w:val="00E66C01"/>
    <w:rsid w:val="00E71DD3"/>
    <w:rsid w:val="00E71F23"/>
    <w:rsid w:val="00E74149"/>
    <w:rsid w:val="00E748CD"/>
    <w:rsid w:val="00E74C86"/>
    <w:rsid w:val="00E777F4"/>
    <w:rsid w:val="00E8367C"/>
    <w:rsid w:val="00E841B7"/>
    <w:rsid w:val="00E9148B"/>
    <w:rsid w:val="00E945F4"/>
    <w:rsid w:val="00E961E1"/>
    <w:rsid w:val="00E96452"/>
    <w:rsid w:val="00EA13F8"/>
    <w:rsid w:val="00EA18A0"/>
    <w:rsid w:val="00EA46F6"/>
    <w:rsid w:val="00EA4847"/>
    <w:rsid w:val="00EA5AD4"/>
    <w:rsid w:val="00EA6907"/>
    <w:rsid w:val="00EB02C0"/>
    <w:rsid w:val="00EB0F28"/>
    <w:rsid w:val="00EB28E2"/>
    <w:rsid w:val="00EB2B37"/>
    <w:rsid w:val="00EB74F9"/>
    <w:rsid w:val="00EC0F4E"/>
    <w:rsid w:val="00EC16F5"/>
    <w:rsid w:val="00EC35CA"/>
    <w:rsid w:val="00EC4839"/>
    <w:rsid w:val="00EC6D57"/>
    <w:rsid w:val="00EC6D97"/>
    <w:rsid w:val="00EC7882"/>
    <w:rsid w:val="00ED1329"/>
    <w:rsid w:val="00ED3DFF"/>
    <w:rsid w:val="00ED3E12"/>
    <w:rsid w:val="00ED4E1F"/>
    <w:rsid w:val="00ED7F26"/>
    <w:rsid w:val="00EE2028"/>
    <w:rsid w:val="00EE2573"/>
    <w:rsid w:val="00EF051A"/>
    <w:rsid w:val="00EF0801"/>
    <w:rsid w:val="00EF1E80"/>
    <w:rsid w:val="00EF292B"/>
    <w:rsid w:val="00EF3391"/>
    <w:rsid w:val="00EF3BE2"/>
    <w:rsid w:val="00EF496A"/>
    <w:rsid w:val="00F00501"/>
    <w:rsid w:val="00F02B94"/>
    <w:rsid w:val="00F02E09"/>
    <w:rsid w:val="00F03117"/>
    <w:rsid w:val="00F038A7"/>
    <w:rsid w:val="00F06068"/>
    <w:rsid w:val="00F065D4"/>
    <w:rsid w:val="00F13ACB"/>
    <w:rsid w:val="00F165C4"/>
    <w:rsid w:val="00F24052"/>
    <w:rsid w:val="00F2581D"/>
    <w:rsid w:val="00F269B5"/>
    <w:rsid w:val="00F30C38"/>
    <w:rsid w:val="00F31194"/>
    <w:rsid w:val="00F31E9B"/>
    <w:rsid w:val="00F351F0"/>
    <w:rsid w:val="00F36CF2"/>
    <w:rsid w:val="00F3718F"/>
    <w:rsid w:val="00F37D1A"/>
    <w:rsid w:val="00F4397E"/>
    <w:rsid w:val="00F43A2C"/>
    <w:rsid w:val="00F44D85"/>
    <w:rsid w:val="00F44DAC"/>
    <w:rsid w:val="00F46A3B"/>
    <w:rsid w:val="00F51670"/>
    <w:rsid w:val="00F524C6"/>
    <w:rsid w:val="00F528E5"/>
    <w:rsid w:val="00F565C2"/>
    <w:rsid w:val="00F62D8B"/>
    <w:rsid w:val="00F672E7"/>
    <w:rsid w:val="00F70DC8"/>
    <w:rsid w:val="00F710B0"/>
    <w:rsid w:val="00F72942"/>
    <w:rsid w:val="00F75B37"/>
    <w:rsid w:val="00F8321E"/>
    <w:rsid w:val="00F8402C"/>
    <w:rsid w:val="00F84B57"/>
    <w:rsid w:val="00F84E6F"/>
    <w:rsid w:val="00F855F4"/>
    <w:rsid w:val="00F918A7"/>
    <w:rsid w:val="00F91AA2"/>
    <w:rsid w:val="00F92777"/>
    <w:rsid w:val="00F93463"/>
    <w:rsid w:val="00F960BF"/>
    <w:rsid w:val="00F969C1"/>
    <w:rsid w:val="00F96B7D"/>
    <w:rsid w:val="00FA0035"/>
    <w:rsid w:val="00FA4638"/>
    <w:rsid w:val="00FA574A"/>
    <w:rsid w:val="00FA66D8"/>
    <w:rsid w:val="00FB30F6"/>
    <w:rsid w:val="00FB4767"/>
    <w:rsid w:val="00FB52A7"/>
    <w:rsid w:val="00FB6942"/>
    <w:rsid w:val="00FB6F6E"/>
    <w:rsid w:val="00FC083D"/>
    <w:rsid w:val="00FC191A"/>
    <w:rsid w:val="00FC1A68"/>
    <w:rsid w:val="00FC1FB7"/>
    <w:rsid w:val="00FC2B2A"/>
    <w:rsid w:val="00FC3E0F"/>
    <w:rsid w:val="00FC570C"/>
    <w:rsid w:val="00FC5F8F"/>
    <w:rsid w:val="00FC6E9E"/>
    <w:rsid w:val="00FC6F0E"/>
    <w:rsid w:val="00FD11AF"/>
    <w:rsid w:val="00FD1522"/>
    <w:rsid w:val="00FD2737"/>
    <w:rsid w:val="00FD3848"/>
    <w:rsid w:val="00FD49EB"/>
    <w:rsid w:val="00FD6D10"/>
    <w:rsid w:val="00FD6DED"/>
    <w:rsid w:val="00FE081F"/>
    <w:rsid w:val="00FE1770"/>
    <w:rsid w:val="00FE1EEF"/>
    <w:rsid w:val="00FE2B79"/>
    <w:rsid w:val="00FE2E49"/>
    <w:rsid w:val="00FE4378"/>
    <w:rsid w:val="00FE629E"/>
    <w:rsid w:val="00FF1713"/>
    <w:rsid w:val="00FF1A93"/>
    <w:rsid w:val="00FF45F6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82AAC-A0C3-45B6-9884-86734E5C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BC38B-8EF7-42B9-9A50-A64439029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1246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226</cp:revision>
  <cp:lastPrinted>2018-09-14T18:14:00Z</cp:lastPrinted>
  <dcterms:created xsi:type="dcterms:W3CDTF">2021-10-14T08:35:00Z</dcterms:created>
  <dcterms:modified xsi:type="dcterms:W3CDTF">2022-04-22T06:31:00Z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