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7956" w14:textId="253330EB" w:rsidR="00C46D0D" w:rsidRPr="00936A3F" w:rsidRDefault="00B60219" w:rsidP="00936A3F">
      <w:pPr>
        <w:keepNext/>
        <w:widowControl w:val="0"/>
        <w:suppressAutoHyphens/>
        <w:spacing w:after="360"/>
        <w:ind w:right="318"/>
        <w:rPr>
          <w:rFonts w:ascii="Arial" w:hAnsi="Arial" w:cs="Times New Roman"/>
          <w:b/>
          <w:sz w:val="28"/>
          <w:szCs w:val="28"/>
        </w:rPr>
      </w:pPr>
      <w:r w:rsidRPr="00B60219">
        <w:rPr>
          <w:rFonts w:ascii="Arial" w:hAnsi="Arial" w:cs="Times New Roman"/>
          <w:b/>
          <w:sz w:val="28"/>
          <w:szCs w:val="28"/>
        </w:rPr>
        <w:t>Vyhřívané resuscitační lůžko pro péči o nezralé novorozence</w:t>
      </w:r>
    </w:p>
    <w:p w14:paraId="31DECCF2" w14:textId="53E50EF8" w:rsidR="00CE22D8" w:rsidRPr="002F17E4" w:rsidRDefault="00936A3F" w:rsidP="002F17E4">
      <w:pPr>
        <w:pStyle w:val="Prosttext"/>
        <w:spacing w:before="360" w:after="120" w:line="276" w:lineRule="auto"/>
        <w:jc w:val="both"/>
        <w:rPr>
          <w:rFonts w:ascii="Arial" w:eastAsiaTheme="minorHAnsi" w:hAnsi="Arial"/>
          <w:szCs w:val="22"/>
          <w:lang w:val="x-none"/>
        </w:rPr>
      </w:pPr>
      <w:r w:rsidRPr="002F17E4">
        <w:rPr>
          <w:rFonts w:ascii="Arial" w:eastAsiaTheme="minorHAnsi" w:hAnsi="Arial"/>
          <w:szCs w:val="22"/>
          <w:lang w:val="x-none"/>
        </w:rPr>
        <w:t xml:space="preserve">Předmětem </w:t>
      </w:r>
      <w:r w:rsidR="00804324">
        <w:rPr>
          <w:rFonts w:ascii="Arial" w:eastAsiaTheme="minorHAnsi" w:hAnsi="Arial"/>
          <w:szCs w:val="22"/>
        </w:rPr>
        <w:t xml:space="preserve">části 10 veřejné zakázky </w:t>
      </w:r>
      <w:r w:rsidRPr="002F17E4">
        <w:rPr>
          <w:rFonts w:ascii="Arial" w:eastAsiaTheme="minorHAnsi" w:hAnsi="Arial"/>
          <w:szCs w:val="22"/>
          <w:lang w:val="x-none"/>
        </w:rPr>
        <w:t xml:space="preserve">je </w:t>
      </w:r>
      <w:r w:rsidR="00495C92" w:rsidRPr="00495C92">
        <w:rPr>
          <w:rFonts w:ascii="Arial" w:eastAsiaTheme="minorHAnsi" w:hAnsi="Arial"/>
          <w:szCs w:val="22"/>
          <w:lang w:val="x-none"/>
        </w:rPr>
        <w:t xml:space="preserve">dodávka </w:t>
      </w:r>
      <w:r w:rsidR="00495C92">
        <w:rPr>
          <w:rFonts w:ascii="Arial" w:eastAsiaTheme="minorHAnsi" w:hAnsi="Arial"/>
          <w:szCs w:val="22"/>
          <w:lang w:val="x-none"/>
        </w:rPr>
        <w:t>níže uvedeného</w:t>
      </w:r>
      <w:r w:rsidR="00137F51" w:rsidRPr="002F17E4">
        <w:rPr>
          <w:rFonts w:ascii="Arial" w:eastAsiaTheme="minorHAnsi" w:hAnsi="Arial"/>
          <w:szCs w:val="22"/>
          <w:lang w:val="x-none"/>
        </w:rPr>
        <w:t xml:space="preserve"> </w:t>
      </w:r>
      <w:r w:rsidR="00B60219">
        <w:rPr>
          <w:rFonts w:ascii="Arial" w:eastAsiaTheme="minorHAnsi" w:hAnsi="Arial"/>
          <w:szCs w:val="22"/>
          <w:lang w:val="x-none"/>
        </w:rPr>
        <w:t>v</w:t>
      </w:r>
      <w:r w:rsidR="00B60219" w:rsidRPr="00B60219">
        <w:rPr>
          <w:rFonts w:ascii="Arial" w:eastAsiaTheme="minorHAnsi" w:hAnsi="Arial"/>
          <w:szCs w:val="22"/>
          <w:lang w:val="x-none"/>
        </w:rPr>
        <w:t>yhřívané</w:t>
      </w:r>
      <w:r w:rsidR="00B60219">
        <w:rPr>
          <w:rFonts w:ascii="Arial" w:eastAsiaTheme="minorHAnsi" w:hAnsi="Arial"/>
          <w:szCs w:val="22"/>
        </w:rPr>
        <w:t>ho</w:t>
      </w:r>
      <w:r w:rsidR="00B60219" w:rsidRPr="00B60219">
        <w:rPr>
          <w:rFonts w:ascii="Arial" w:eastAsiaTheme="minorHAnsi" w:hAnsi="Arial"/>
          <w:szCs w:val="22"/>
          <w:lang w:val="x-none"/>
        </w:rPr>
        <w:t xml:space="preserve"> resuscitační</w:t>
      </w:r>
      <w:r w:rsidR="00B60219">
        <w:rPr>
          <w:rFonts w:ascii="Arial" w:eastAsiaTheme="minorHAnsi" w:hAnsi="Arial"/>
          <w:szCs w:val="22"/>
        </w:rPr>
        <w:t>ho</w:t>
      </w:r>
      <w:r w:rsidR="00B60219">
        <w:rPr>
          <w:rFonts w:ascii="Arial" w:eastAsiaTheme="minorHAnsi" w:hAnsi="Arial"/>
          <w:szCs w:val="22"/>
          <w:lang w:val="x-none"/>
        </w:rPr>
        <w:t xml:space="preserve"> lůžka</w:t>
      </w:r>
      <w:r w:rsidR="00B60219" w:rsidRPr="00B60219">
        <w:rPr>
          <w:rFonts w:ascii="Arial" w:eastAsiaTheme="minorHAnsi" w:hAnsi="Arial"/>
          <w:szCs w:val="22"/>
          <w:lang w:val="x-none"/>
        </w:rPr>
        <w:t xml:space="preserve"> pro péči o</w:t>
      </w:r>
      <w:r w:rsidR="00B60219">
        <w:rPr>
          <w:rFonts w:ascii="Arial" w:eastAsiaTheme="minorHAnsi" w:hAnsi="Arial"/>
          <w:szCs w:val="22"/>
        </w:rPr>
        <w:t> </w:t>
      </w:r>
      <w:r w:rsidR="00B60219" w:rsidRPr="00B60219">
        <w:rPr>
          <w:rFonts w:ascii="Arial" w:eastAsiaTheme="minorHAnsi" w:hAnsi="Arial"/>
          <w:szCs w:val="22"/>
          <w:lang w:val="x-none"/>
        </w:rPr>
        <w:t>nezralé novorozence</w:t>
      </w:r>
      <w:r w:rsidR="00202969">
        <w:rPr>
          <w:rFonts w:ascii="Arial" w:eastAsiaTheme="minorHAnsi" w:hAnsi="Arial"/>
          <w:szCs w:val="22"/>
        </w:rPr>
        <w:t xml:space="preserve"> (vč. jeho součástí a příslušenství)</w:t>
      </w:r>
      <w:r w:rsidR="00137F51" w:rsidRPr="002F17E4">
        <w:rPr>
          <w:rFonts w:ascii="Arial" w:eastAsiaTheme="minorHAnsi" w:hAnsi="Arial"/>
          <w:szCs w:val="22"/>
          <w:lang w:val="x-none"/>
        </w:rPr>
        <w:t xml:space="preserve">, </w:t>
      </w:r>
      <w:r w:rsidR="0052193D" w:rsidRPr="002F17E4">
        <w:rPr>
          <w:rFonts w:ascii="Arial" w:eastAsiaTheme="minorHAnsi" w:hAnsi="Arial"/>
          <w:szCs w:val="22"/>
          <w:lang w:val="x-none"/>
        </w:rPr>
        <w:t xml:space="preserve">uvedení </w:t>
      </w:r>
      <w:r w:rsidR="00137F51" w:rsidRPr="002F17E4">
        <w:rPr>
          <w:rFonts w:ascii="Arial" w:eastAsiaTheme="minorHAnsi" w:hAnsi="Arial"/>
          <w:szCs w:val="22"/>
          <w:lang w:val="x-none"/>
        </w:rPr>
        <w:t xml:space="preserve">přístroje </w:t>
      </w:r>
      <w:r w:rsidR="0052193D" w:rsidRPr="002F17E4">
        <w:rPr>
          <w:rFonts w:ascii="Arial" w:eastAsiaTheme="minorHAnsi" w:hAnsi="Arial"/>
          <w:szCs w:val="22"/>
          <w:lang w:val="x-none"/>
        </w:rPr>
        <w:t>do provozu, zaškolení obsluhy a poskytování záručního servisu, a to tak, aby uvedený předmět byl plně funkční a</w:t>
      </w:r>
      <w:r w:rsidR="00495C92">
        <w:rPr>
          <w:rFonts w:ascii="Arial" w:eastAsiaTheme="minorHAnsi" w:hAnsi="Arial"/>
          <w:szCs w:val="22"/>
        </w:rPr>
        <w:t> </w:t>
      </w:r>
      <w:r w:rsidR="0052193D" w:rsidRPr="002F17E4">
        <w:rPr>
          <w:rFonts w:ascii="Arial" w:eastAsiaTheme="minorHAnsi" w:hAnsi="Arial"/>
          <w:szCs w:val="22"/>
          <w:lang w:val="x-none"/>
        </w:rPr>
        <w:t>mohl být plně využíván ke svému účelu.</w:t>
      </w:r>
    </w:p>
    <w:tbl>
      <w:tblPr>
        <w:tblStyle w:val="Mkatabulky"/>
        <w:tblW w:w="9078" w:type="dxa"/>
        <w:jc w:val="center"/>
        <w:tblLook w:val="04A0" w:firstRow="1" w:lastRow="0" w:firstColumn="1" w:lastColumn="0" w:noHBand="0" w:noVBand="1"/>
      </w:tblPr>
      <w:tblGrid>
        <w:gridCol w:w="2684"/>
        <w:gridCol w:w="992"/>
        <w:gridCol w:w="3096"/>
        <w:gridCol w:w="2306"/>
      </w:tblGrid>
      <w:tr w:rsidR="0052193D" w:rsidRPr="00B67B5B" w14:paraId="6D5936F5" w14:textId="77777777" w:rsidTr="00137F51">
        <w:trPr>
          <w:cantSplit/>
          <w:trHeight w:val="567"/>
          <w:tblHeader/>
          <w:jc w:val="center"/>
        </w:trPr>
        <w:tc>
          <w:tcPr>
            <w:tcW w:w="2684" w:type="dxa"/>
            <w:shd w:val="clear" w:color="auto" w:fill="C6D9F1" w:themeFill="text2" w:themeFillTint="33"/>
            <w:vAlign w:val="center"/>
          </w:tcPr>
          <w:p w14:paraId="0C368435" w14:textId="052BCE07" w:rsidR="0052193D" w:rsidRPr="00B67B5B" w:rsidRDefault="00495C92" w:rsidP="00D65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přístroj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27A9B94" w14:textId="3857E1B0" w:rsidR="0052193D" w:rsidRPr="00137F51" w:rsidRDefault="0052193D" w:rsidP="00D652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F51">
              <w:rPr>
                <w:rFonts w:asciiTheme="minorHAnsi" w:hAnsiTheme="minorHAnsi" w:cstheme="minorHAnsi"/>
                <w:b/>
              </w:rPr>
              <w:t>ks</w:t>
            </w:r>
          </w:p>
        </w:tc>
        <w:tc>
          <w:tcPr>
            <w:tcW w:w="3096" w:type="dxa"/>
            <w:shd w:val="clear" w:color="auto" w:fill="C6D9F1" w:themeFill="text2" w:themeFillTint="33"/>
            <w:vAlign w:val="center"/>
          </w:tcPr>
          <w:p w14:paraId="54AF4AB1" w14:textId="65429DB1" w:rsidR="0052193D" w:rsidRPr="00137F51" w:rsidRDefault="00137F51" w:rsidP="00D652F7">
            <w:pPr>
              <w:ind w:left="-5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52193D" w:rsidRPr="00137F51">
              <w:rPr>
                <w:rFonts w:asciiTheme="minorHAnsi" w:hAnsiTheme="minorHAnsi" w:cstheme="minorHAnsi"/>
                <w:b/>
              </w:rPr>
              <w:t>ýrobce</w:t>
            </w:r>
          </w:p>
        </w:tc>
        <w:tc>
          <w:tcPr>
            <w:tcW w:w="2306" w:type="dxa"/>
            <w:shd w:val="clear" w:color="auto" w:fill="C6D9F1" w:themeFill="text2" w:themeFillTint="33"/>
            <w:vAlign w:val="center"/>
          </w:tcPr>
          <w:p w14:paraId="63D13E8B" w14:textId="262FA660" w:rsidR="0052193D" w:rsidRPr="00137F51" w:rsidRDefault="00137F51" w:rsidP="00D652F7">
            <w:pPr>
              <w:ind w:left="-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52193D" w:rsidRPr="00137F51">
              <w:rPr>
                <w:rFonts w:asciiTheme="minorHAnsi" w:hAnsiTheme="minorHAnsi" w:cstheme="minorHAnsi"/>
                <w:b/>
              </w:rPr>
              <w:t>ypové označení</w:t>
            </w:r>
          </w:p>
        </w:tc>
      </w:tr>
      <w:tr w:rsidR="0052193D" w:rsidRPr="00763827" w14:paraId="6D1C068C" w14:textId="77777777" w:rsidTr="00137F51">
        <w:trPr>
          <w:cantSplit/>
          <w:trHeight w:val="567"/>
          <w:tblHeader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129E3464" w14:textId="546999F1" w:rsidR="00137F51" w:rsidRPr="00137F51" w:rsidRDefault="00B60219" w:rsidP="00495C92">
            <w:pPr>
              <w:rPr>
                <w:rFonts w:cstheme="minorHAnsi"/>
              </w:rPr>
            </w:pPr>
            <w:r w:rsidRPr="00B60219">
              <w:rPr>
                <w:rFonts w:cs="Calibri"/>
                <w:szCs w:val="20"/>
              </w:rPr>
              <w:t>Vyhřívané resuscitační lůžko pro péči o nezralé novorozence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C9CA5" w14:textId="594790D6" w:rsidR="0052193D" w:rsidRPr="00B67B5B" w:rsidRDefault="00B60219" w:rsidP="00D652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96" w:type="dxa"/>
            <w:vAlign w:val="center"/>
          </w:tcPr>
          <w:p w14:paraId="4822483F" w14:textId="77777777" w:rsidR="0052193D" w:rsidRPr="00B67B5B" w:rsidRDefault="0052193D" w:rsidP="00D652F7">
            <w:pPr>
              <w:ind w:left="-5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vAlign w:val="center"/>
          </w:tcPr>
          <w:p w14:paraId="663A7EB6" w14:textId="77777777" w:rsidR="0052193D" w:rsidRPr="00B67B5B" w:rsidRDefault="0052193D" w:rsidP="00D652F7">
            <w:pPr>
              <w:ind w:left="-10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9515F59" w14:textId="18ED6DB0" w:rsidR="002960FB" w:rsidRDefault="00936A3F" w:rsidP="00137F51">
      <w:pPr>
        <w:pStyle w:val="Prosttext"/>
        <w:spacing w:before="360" w:after="120" w:line="276" w:lineRule="auto"/>
        <w:rPr>
          <w:rFonts w:ascii="Arial" w:eastAsiaTheme="minorHAnsi" w:hAnsi="Arial"/>
          <w:szCs w:val="22"/>
          <w:lang w:val="x-none"/>
        </w:rPr>
      </w:pPr>
      <w:r w:rsidRPr="00936A3F">
        <w:rPr>
          <w:rFonts w:ascii="Arial" w:eastAsiaTheme="minorHAnsi" w:hAnsi="Arial"/>
          <w:szCs w:val="22"/>
          <w:lang w:val="x-none"/>
        </w:rPr>
        <w:t>Doda</w:t>
      </w:r>
      <w:r w:rsidR="002960FB" w:rsidRPr="00936A3F">
        <w:rPr>
          <w:rFonts w:ascii="Arial" w:eastAsiaTheme="minorHAnsi" w:hAnsi="Arial"/>
          <w:szCs w:val="22"/>
          <w:lang w:val="x-none"/>
        </w:rPr>
        <w:t xml:space="preserve">ný přístroj musí splňovat </w:t>
      </w:r>
      <w:r w:rsidRPr="00936A3F">
        <w:rPr>
          <w:rFonts w:ascii="Arial" w:eastAsiaTheme="minorHAnsi" w:hAnsi="Arial"/>
          <w:szCs w:val="22"/>
          <w:lang w:val="x-none"/>
        </w:rPr>
        <w:t>níže uvedené technické podmínky</w:t>
      </w:r>
      <w:r w:rsidR="002960FB" w:rsidRPr="00936A3F">
        <w:rPr>
          <w:rFonts w:ascii="Arial" w:eastAsiaTheme="minorHAnsi" w:hAnsi="Arial"/>
          <w:szCs w:val="22"/>
          <w:lang w:val="x-none"/>
        </w:rPr>
        <w:t>:</w:t>
      </w:r>
    </w:p>
    <w:tbl>
      <w:tblPr>
        <w:tblStyle w:val="Mkatabulky"/>
        <w:tblW w:w="9067" w:type="dxa"/>
        <w:jc w:val="center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004919" w:rsidRPr="00696578" w14:paraId="6198B0AE" w14:textId="77777777" w:rsidTr="00AD3E85">
        <w:trPr>
          <w:tblHeader/>
          <w:jc w:val="center"/>
        </w:trPr>
        <w:tc>
          <w:tcPr>
            <w:tcW w:w="7508" w:type="dxa"/>
            <w:shd w:val="clear" w:color="auto" w:fill="B8CCE4" w:themeFill="accent1" w:themeFillTint="66"/>
          </w:tcPr>
          <w:p w14:paraId="3004C73C" w14:textId="6E6F8CD2" w:rsidR="00004919" w:rsidRPr="00FD4245" w:rsidRDefault="00137F51" w:rsidP="0052193D">
            <w:r>
              <w:rPr>
                <w:rFonts w:cs="Calibri"/>
                <w:b/>
                <w:szCs w:val="24"/>
              </w:rPr>
              <w:t>t</w:t>
            </w:r>
            <w:r w:rsidR="0052193D">
              <w:rPr>
                <w:rFonts w:cs="Calibri"/>
                <w:b/>
                <w:szCs w:val="24"/>
              </w:rPr>
              <w:t>echnická podmínka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25C14D9" w14:textId="70C98124" w:rsidR="00004919" w:rsidRPr="00FD4245" w:rsidRDefault="00137F51" w:rsidP="00BF380B">
            <w:pPr>
              <w:rPr>
                <w:b/>
              </w:rPr>
            </w:pPr>
            <w:r>
              <w:rPr>
                <w:b/>
              </w:rPr>
              <w:t>s</w:t>
            </w:r>
            <w:r w:rsidR="00004919" w:rsidRPr="00FD4245">
              <w:rPr>
                <w:b/>
              </w:rPr>
              <w:t>plnění podmínky dodavatele</w:t>
            </w:r>
            <w:r w:rsidR="0052193D" w:rsidRPr="0020796A">
              <w:rPr>
                <w:rFonts w:cs="Calibri"/>
                <w:b/>
              </w:rPr>
              <w:t>m</w:t>
            </w:r>
            <w:r w:rsidR="0052193D" w:rsidRPr="0020796A">
              <w:rPr>
                <w:rStyle w:val="Znakapoznpodarou"/>
                <w:rFonts w:cs="Calibri"/>
                <w:b/>
              </w:rPr>
              <w:footnoteReference w:id="1"/>
            </w:r>
          </w:p>
        </w:tc>
      </w:tr>
      <w:tr w:rsidR="00004919" w:rsidRPr="0052193D" w14:paraId="6E889B79" w14:textId="77777777" w:rsidTr="0052193D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9BEF9F9" w14:textId="2B5977CA" w:rsidR="00004919" w:rsidRPr="0052193D" w:rsidRDefault="00655A5D" w:rsidP="00D652F7">
            <w:pPr>
              <w:rPr>
                <w:rFonts w:eastAsia="Times New Roman" w:cstheme="minorHAnsi"/>
                <w:b/>
                <w:lang w:eastAsia="cs-CZ"/>
              </w:rPr>
            </w:pPr>
            <w:r w:rsidRPr="0052193D">
              <w:rPr>
                <w:rFonts w:eastAsia="Times New Roman" w:cstheme="minorHAnsi"/>
                <w:b/>
                <w:lang w:eastAsia="cs-CZ"/>
              </w:rPr>
              <w:t>Přístroj</w:t>
            </w:r>
          </w:p>
        </w:tc>
      </w:tr>
      <w:tr w:rsidR="00004919" w:rsidRPr="00AD2B48" w14:paraId="2F683A6A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EBE9D9D" w14:textId="76500393" w:rsidR="00004919" w:rsidRPr="005A1755" w:rsidRDefault="00B60219" w:rsidP="00D652F7">
            <w:pPr>
              <w:rPr>
                <w:rFonts w:cs="Calibri"/>
              </w:rPr>
            </w:pPr>
            <w:r w:rsidRPr="00F51521">
              <w:t>Vyhřívané lůžko určené pro novorozence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171D2" w14:textId="49C3934A" w:rsidR="00004919" w:rsidRPr="005A1755" w:rsidRDefault="000049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3E21C87C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4221D9A" w14:textId="11BB04A4" w:rsidR="00B60219" w:rsidRPr="00F51521" w:rsidRDefault="00B60219" w:rsidP="00D652F7">
            <w:r w:rsidRPr="00382F1D">
              <w:t>Kompaktní vnější rozměry, maximálně 800x1200 mm pro snadnou manipulaci v omezených prostorech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67A62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486868F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1D45F17" w14:textId="2C8DA190" w:rsidR="00B60219" w:rsidRPr="00F51521" w:rsidRDefault="00B60219" w:rsidP="00D652F7">
            <w:r>
              <w:t>R</w:t>
            </w:r>
            <w:r w:rsidRPr="00977804">
              <w:t>ozměry ložné plochy</w:t>
            </w:r>
            <w:r>
              <w:t xml:space="preserve">: min. </w:t>
            </w:r>
            <w:r w:rsidRPr="00382F1D">
              <w:t>šířka 450 mm</w:t>
            </w:r>
            <w:r>
              <w:t xml:space="preserve">, min. </w:t>
            </w:r>
            <w:r w:rsidRPr="00382F1D">
              <w:t>délka 7</w:t>
            </w:r>
            <w:r>
              <w:t>3</w:t>
            </w:r>
            <w:r w:rsidRPr="00382F1D">
              <w:t>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0DE2E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3B7D9966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364088A" w14:textId="611F9C17" w:rsidR="00B60219" w:rsidRDefault="00B60219" w:rsidP="00D652F7">
            <w:r w:rsidRPr="00977804">
              <w:t xml:space="preserve">Nastavení náklonu do polohy </w:t>
            </w:r>
            <w:proofErr w:type="spellStart"/>
            <w:r w:rsidRPr="00977804">
              <w:t>trendelenb</w:t>
            </w:r>
            <w:r>
              <w:t>urg</w:t>
            </w:r>
            <w:proofErr w:type="spellEnd"/>
            <w:r>
              <w:t xml:space="preserve"> a </w:t>
            </w:r>
            <w:proofErr w:type="spellStart"/>
            <w:r>
              <w:t>antitrendelenburg</w:t>
            </w:r>
            <w:proofErr w:type="spellEnd"/>
            <w:r>
              <w:t xml:space="preserve"> min. 10</w:t>
            </w:r>
            <w:r w:rsidRPr="00977804">
              <w:t>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86D80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393E3623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9573EF2" w14:textId="2FF442E9" w:rsidR="00B60219" w:rsidRPr="00F51521" w:rsidRDefault="00B60219" w:rsidP="00D652F7">
            <w:r>
              <w:t>Polohování lůžka (zdvih) v rozsahu min. 20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6B583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4086676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86804D5" w14:textId="471A20C6" w:rsidR="00B60219" w:rsidRPr="00F51521" w:rsidRDefault="00B60219" w:rsidP="00D652F7">
            <w:r w:rsidRPr="00977804">
              <w:t xml:space="preserve">Mobilní </w:t>
            </w:r>
            <w:r>
              <w:t xml:space="preserve">výškově polohovatelný podvozek </w:t>
            </w:r>
            <w:r w:rsidRPr="00977804">
              <w:t>na 4 kolečkách</w:t>
            </w:r>
            <w:r>
              <w:t>,</w:t>
            </w:r>
            <w:r w:rsidRPr="00977804">
              <w:t xml:space="preserve"> z toho min</w:t>
            </w:r>
            <w:r>
              <w:t>.</w:t>
            </w:r>
            <w:r w:rsidRPr="00977804">
              <w:t xml:space="preserve"> 2 br</w:t>
            </w:r>
            <w:r>
              <w:t>žděná kolečka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E3B51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32A130D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411C069" w14:textId="0EF1C8D9" w:rsidR="00B60219" w:rsidRPr="00F51521" w:rsidRDefault="00B60219" w:rsidP="00D652F7">
            <w:r>
              <w:t>Boční panely lůžka musí být otevíratelné pro snadný přístup k novorozenci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F6BA3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129B0C19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318268F5" w14:textId="0EF02AF5" w:rsidR="00B60219" w:rsidRPr="00F51521" w:rsidRDefault="00B60219" w:rsidP="00D652F7">
            <w:r>
              <w:t>Horní výhřevný zářič s minimálně jedním tělesem (zdrojem) tepelného záření s možností naklápění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14403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295D992B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F8313D3" w14:textId="5597BCE2" w:rsidR="00B60219" w:rsidRPr="00F51521" w:rsidRDefault="00B60219" w:rsidP="00D652F7">
            <w:r>
              <w:t>Elektronický regulátor teploty s režimy manuální i automatické regulace teploty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C8315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34D1BD0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2ABFF49" w14:textId="773E0E89" w:rsidR="00B60219" w:rsidRPr="00F51521" w:rsidRDefault="00B60219" w:rsidP="00D652F7">
            <w:r w:rsidRPr="0023208F">
              <w:t>Provozní režim řízení teploty – manuální, nastavitelný výkon 0–100 %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D8D46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24760BFC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74C7E7B" w14:textId="1F367908" w:rsidR="00B60219" w:rsidRPr="00F51521" w:rsidRDefault="00B60219" w:rsidP="00D652F7">
            <w:r w:rsidRPr="0023208F">
              <w:t>Provozní režim řízení teploty – t</w:t>
            </w:r>
            <w:r>
              <w:t>eplotou novorozence, včetně 1 ks kožní sondy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D2A8C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7CE1ACCB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EA7DB13" w14:textId="0E739893" w:rsidR="00B60219" w:rsidRPr="00F51521" w:rsidRDefault="00B60219" w:rsidP="00D652F7">
            <w:r w:rsidRPr="00977804">
              <w:t>Bezpečnostní zvukové</w:t>
            </w:r>
            <w:r>
              <w:t xml:space="preserve"> a vizuální</w:t>
            </w:r>
            <w:r w:rsidRPr="00977804">
              <w:t xml:space="preserve"> alarmy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C63E9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191F17C2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D38BC6E" w14:textId="3D6F6222" w:rsidR="00B60219" w:rsidRPr="00F51521" w:rsidRDefault="00B60219" w:rsidP="00D652F7">
            <w:r w:rsidRPr="00977804">
              <w:t>Lůžko vybaveno autodiagnostikou (automatické otestování/kontrola přístroje)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1AAB8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0854F74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730204B" w14:textId="4A5EDE8B" w:rsidR="00B60219" w:rsidRPr="00F51521" w:rsidRDefault="00B60219" w:rsidP="00D652F7">
            <w:r>
              <w:t>Minimálně 2 nezávislé uzavíratelné zásuvky v dolní části lůžka pro odkládání spotřebního materiálu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3DD14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1D40F90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3E884CAB" w14:textId="10F32C50" w:rsidR="00B60219" w:rsidRPr="00F51521" w:rsidRDefault="00B60219" w:rsidP="00B60219">
            <w:r w:rsidRPr="007045AF">
              <w:t>Minimálně 2 elektrické zásuvky 230 V pro připojení dalších přístrojů</w:t>
            </w:r>
            <w:r>
              <w:t xml:space="preserve">. </w:t>
            </w:r>
            <w:r w:rsidRPr="00E133D1">
              <w:t xml:space="preserve">Elektrické zásuvky musí být standardní (typ E) a kompatibilní s běžnými vidlicemi </w:t>
            </w:r>
            <w:r w:rsidRPr="00E133D1">
              <w:lastRenderedPageBreak/>
              <w:t>přístrojových kabelů, nebo s dodanými přechodkami, které umož</w:t>
            </w:r>
            <w:r w:rsidRPr="00E133D1">
              <w:rPr>
                <w:rFonts w:cstheme="minorHAnsi"/>
              </w:rPr>
              <w:t>ní připojení standardních vidlic kabelů přístrojů (např. infuzní techniky)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2234D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7FC6E52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F9FCF70" w14:textId="41A91573" w:rsidR="00B60219" w:rsidRPr="00F51521" w:rsidRDefault="00B60219" w:rsidP="00B60219">
            <w:r>
              <w:t>Centrální ovládací panel s min. 9“ barevným LCD displejem, ovládání pomocí piktogramů nebo v ČJ, možnost polohování centrálního ovládacího panelu ve všech úhlech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5ED21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0A82DF5B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7A7309C" w14:textId="0A80BA21" w:rsidR="00B60219" w:rsidRPr="00F51521" w:rsidRDefault="00B60219" w:rsidP="00D652F7">
            <w:proofErr w:type="spellStart"/>
            <w:r>
              <w:t>Apgar</w:t>
            </w:r>
            <w:proofErr w:type="spellEnd"/>
            <w:r>
              <w:t xml:space="preserve"> časomíra integrovaná na centrálním ovládacím panelu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0B73F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72EB214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8EB92E5" w14:textId="510025E4" w:rsidR="00B60219" w:rsidRPr="00F51521" w:rsidRDefault="007B09A1" w:rsidP="00D652F7">
            <w:r>
              <w:t>Integrované světlo s možností plynulého nastavení intenzity svícení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F24FE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1639B494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9D0BBC7" w14:textId="1822BB99" w:rsidR="00B60219" w:rsidRPr="00F51521" w:rsidRDefault="007B09A1" w:rsidP="00D652F7">
            <w:r>
              <w:t xml:space="preserve">Integrovaný monitoring SpO2 se zobrazováním nastavených a měřených parametrů na centrálním ovládacím panelu, technologie </w:t>
            </w:r>
            <w:proofErr w:type="spellStart"/>
            <w:r>
              <w:t>Masimo</w:t>
            </w:r>
            <w:proofErr w:type="spellEnd"/>
            <w:r>
              <w:t xml:space="preserve"> vč. sady čidel pro zprovoznění přístroje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0B056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617AF524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0574385" w14:textId="39CEAE81" w:rsidR="00B60219" w:rsidRPr="00F51521" w:rsidRDefault="007B09A1" w:rsidP="00D652F7">
            <w:r>
              <w:t>Integrované vážicí zařízení s rozsahem vážení min. do 6 000 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61E09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05A8DA57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06250D2" w14:textId="0F9702A2" w:rsidR="00B60219" w:rsidRPr="00F51521" w:rsidRDefault="007B09A1" w:rsidP="00D652F7">
            <w:r>
              <w:t>Grafické a numerické trendy měřených hodnot na centrálním ovládacím panelu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383ED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19E2981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2F70815" w14:textId="3C34513D" w:rsidR="00B60219" w:rsidRPr="00F51521" w:rsidRDefault="007B09A1" w:rsidP="00D652F7">
            <w:r>
              <w:t>Prostor -</w:t>
            </w:r>
            <w:r w:rsidRPr="00C3620F">
              <w:t xml:space="preserve"> zásuvka pro RTG kazetu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DD508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125431C9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6072FAA" w14:textId="408EEFC7" w:rsidR="00B60219" w:rsidRPr="00F51521" w:rsidRDefault="007B09A1" w:rsidP="00D652F7">
            <w:r w:rsidRPr="00382F1D">
              <w:t>Police na příslušenství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C63F9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60219" w:rsidRPr="00AD2B48" w14:paraId="32E136D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8BFBD3A" w14:textId="25A2472B" w:rsidR="00B60219" w:rsidRPr="00F51521" w:rsidRDefault="007B09A1" w:rsidP="00D652F7">
            <w:r w:rsidRPr="00382F1D">
              <w:t>Držák připevněný k lůžku pro umístění minimálně dvou infuzních vaků či lahví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B2898" w14:textId="77777777" w:rsidR="00B60219" w:rsidRPr="005A1755" w:rsidRDefault="00B60219" w:rsidP="00D652F7">
            <w:pPr>
              <w:jc w:val="center"/>
              <w:rPr>
                <w:rFonts w:cs="Calibri"/>
              </w:rPr>
            </w:pPr>
          </w:p>
        </w:tc>
      </w:tr>
      <w:tr w:rsidR="00BF380B" w:rsidRPr="005A1755" w14:paraId="1EA84843" w14:textId="77777777" w:rsidTr="0052193D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B96AE44" w14:textId="4CBA993E" w:rsidR="00BF380B" w:rsidRPr="005A1755" w:rsidRDefault="00B60219" w:rsidP="00B6021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Požadované součásti a příslušenství</w:t>
            </w:r>
            <w:r w:rsidR="00202969">
              <w:rPr>
                <w:rFonts w:cs="Calibri"/>
                <w:b/>
              </w:rPr>
              <w:t xml:space="preserve"> přístroje</w:t>
            </w:r>
          </w:p>
        </w:tc>
      </w:tr>
      <w:tr w:rsidR="00BF380B" w:rsidRPr="00AD2B48" w14:paraId="4D2A03C2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6D3D4A6" w14:textId="6093EA11" w:rsidR="00BF380B" w:rsidRPr="00655A5D" w:rsidRDefault="00B60219" w:rsidP="00D652F7">
            <w:pPr>
              <w:rPr>
                <w:rFonts w:cs="Calibri"/>
                <w:szCs w:val="20"/>
              </w:rPr>
            </w:pPr>
            <w:r w:rsidRPr="00F048D7">
              <w:rPr>
                <w:iCs/>
                <w:color w:val="000000" w:themeColor="text1"/>
              </w:rPr>
              <w:t>Resuscitační přístroj</w:t>
            </w:r>
            <w:r w:rsidRPr="00847645">
              <w:rPr>
                <w:color w:val="000000" w:themeColor="text1"/>
              </w:rPr>
              <w:t xml:space="preserve"> </w:t>
            </w:r>
            <w:r w:rsidRPr="00382F1D">
              <w:t>integrovaný, nebo jako samostatné příslušenství</w:t>
            </w:r>
            <w:r w:rsidR="007B09A1"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1BDC6" w14:textId="2BE72D2E" w:rsidR="00BF380B" w:rsidRPr="00655A5D" w:rsidRDefault="00BF380B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7B09A1" w14:paraId="3B7EDACE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291F1D86" w14:textId="1D8574D9" w:rsidR="00B60219" w:rsidRPr="007B09A1" w:rsidRDefault="007B09A1" w:rsidP="007B09A1">
            <w:pPr>
              <w:ind w:left="174"/>
            </w:pPr>
            <w:r w:rsidRPr="00382F1D">
              <w:t>Resuscitátor pro řízenou resuscitaci novorozenců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C6517" w14:textId="77777777" w:rsidR="00B60219" w:rsidRPr="007B09A1" w:rsidRDefault="00B60219" w:rsidP="007B09A1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7B09A1" w14:paraId="1CF96880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50742BD" w14:textId="72222569" w:rsidR="00B60219" w:rsidRPr="007B09A1" w:rsidRDefault="007B09A1" w:rsidP="007B09A1">
            <w:pPr>
              <w:ind w:left="174"/>
            </w:pPr>
            <w:r w:rsidRPr="00382F1D">
              <w:t>Vhodný pro ventilaci maskou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804B6" w14:textId="77777777" w:rsidR="00B60219" w:rsidRPr="007B09A1" w:rsidRDefault="00B60219" w:rsidP="007B09A1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7B09A1" w14:paraId="1789526F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2D176AD" w14:textId="549C6438" w:rsidR="00B60219" w:rsidRPr="007B09A1" w:rsidRDefault="007B09A1" w:rsidP="007B09A1">
            <w:pPr>
              <w:ind w:left="174"/>
            </w:pPr>
            <w:r w:rsidRPr="00382F1D">
              <w:t>Nastavitelný inspirační tlak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2782E" w14:textId="77777777" w:rsidR="00B60219" w:rsidRPr="007B09A1" w:rsidRDefault="00B60219" w:rsidP="007B09A1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7B09A1" w14:paraId="255231D5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7ABC0F11" w14:textId="01B66C0E" w:rsidR="00B60219" w:rsidRPr="007B09A1" w:rsidRDefault="007B09A1" w:rsidP="007B09A1">
            <w:pPr>
              <w:ind w:left="174"/>
            </w:pPr>
            <w:r w:rsidRPr="00382F1D">
              <w:t>Nastavitelný PEEP</w:t>
            </w:r>
            <w:r>
              <w:t xml:space="preserve"> </w:t>
            </w:r>
            <w:r>
              <w:rPr>
                <w:color w:val="000000" w:themeColor="text1"/>
              </w:rPr>
              <w:t>(expirační tlak)</w:t>
            </w:r>
            <w:r w:rsidRPr="00382F1D">
              <w:t xml:space="preserve"> na resuscitačním přístroji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B066D" w14:textId="77777777" w:rsidR="00B60219" w:rsidRPr="007B09A1" w:rsidRDefault="00B60219" w:rsidP="007B09A1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7B09A1" w14:paraId="3895BA1C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436057F2" w14:textId="5292DB3C" w:rsidR="00B60219" w:rsidRPr="007B09A1" w:rsidRDefault="007B09A1" w:rsidP="007B09A1">
            <w:pPr>
              <w:ind w:left="174"/>
            </w:pPr>
            <w:r w:rsidRPr="00382F1D">
              <w:t>Manometr pro sledování ventilačního tlaku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AC8C9" w14:textId="77777777" w:rsidR="00B60219" w:rsidRPr="007B09A1" w:rsidRDefault="00B60219" w:rsidP="007B09A1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7B09A1" w14:paraId="751D6863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0275DC3" w14:textId="47C183B6" w:rsidR="00B60219" w:rsidRPr="007B09A1" w:rsidRDefault="007B09A1" w:rsidP="007B09A1">
            <w:pPr>
              <w:ind w:left="174"/>
            </w:pPr>
            <w:r w:rsidRPr="007B09A1">
              <w:t>Integrovaný směšovač směsi kyslíku a vzduchu s možností nastavení požadované koncentrace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4BD41" w14:textId="77777777" w:rsidR="00B60219" w:rsidRPr="007B09A1" w:rsidRDefault="00B60219" w:rsidP="007B09A1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3A7DC89F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F4C9B35" w14:textId="181DA81D" w:rsidR="00B60219" w:rsidRPr="00F048D7" w:rsidRDefault="007B09A1" w:rsidP="00E028B9">
            <w:pPr>
              <w:rPr>
                <w:iCs/>
                <w:color w:val="000000" w:themeColor="text1"/>
              </w:rPr>
            </w:pPr>
            <w:r w:rsidRPr="00F048D7">
              <w:rPr>
                <w:iCs/>
                <w:color w:val="000000" w:themeColor="text1"/>
              </w:rPr>
              <w:t>Odsávačka</w:t>
            </w:r>
            <w:r w:rsidRPr="00F048D7">
              <w:t xml:space="preserve"> </w:t>
            </w:r>
            <w:r w:rsidRPr="00382F1D">
              <w:t>typu ventury – integrovaná součást resuscitačního přístroje</w:t>
            </w:r>
            <w:r w:rsidR="00E028B9">
              <w:t xml:space="preserve"> </w:t>
            </w:r>
            <w:r w:rsidRPr="00382F1D">
              <w:t>nebo</w:t>
            </w:r>
            <w:r w:rsidR="00E028B9">
              <w:t> </w:t>
            </w:r>
            <w:r w:rsidRPr="00382F1D">
              <w:t>lůžka</w:t>
            </w:r>
            <w:r w:rsidR="00E028B9">
              <w:t>,</w:t>
            </w:r>
            <w:r w:rsidRPr="00382F1D">
              <w:t xml:space="preserve"> nebo jako samostatné příslušenství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B0079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796480C2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19C2B8DA" w14:textId="26D660D1" w:rsidR="00B60219" w:rsidRPr="00F048D7" w:rsidRDefault="007B09A1" w:rsidP="007B09A1">
            <w:pPr>
              <w:rPr>
                <w:iCs/>
                <w:color w:val="000000" w:themeColor="text1"/>
              </w:rPr>
            </w:pPr>
            <w:r>
              <w:t>S</w:t>
            </w:r>
            <w:r w:rsidR="00202969">
              <w:t>amostatný směšovač směsi kyslíku</w:t>
            </w:r>
            <w:r>
              <w:t xml:space="preserve"> a vzduchu, s možností plynulého nastavení požadované koncentrace výstupní směsi, připojený na novorozenecký okruh s </w:t>
            </w:r>
            <w:proofErr w:type="spellStart"/>
            <w:r>
              <w:t>ambuvakem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E3A3087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2C720551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19C622F3" w14:textId="7FC56924" w:rsidR="00B60219" w:rsidRPr="00F048D7" w:rsidRDefault="007B09A1" w:rsidP="00D652F7">
            <w:pPr>
              <w:rPr>
                <w:iCs/>
                <w:color w:val="000000" w:themeColor="text1"/>
              </w:rPr>
            </w:pPr>
            <w:r>
              <w:t xml:space="preserve">Přístroj pro prosvětlení cév / detekce </w:t>
            </w:r>
            <w:proofErr w:type="spellStart"/>
            <w:r>
              <w:t>pneumothoraxu</w:t>
            </w:r>
            <w:proofErr w:type="spellEnd"/>
            <w:r>
              <w:t xml:space="preserve"> u novorozenců, na bázi studeného světla, s plynulým nastavením intenzity osvětlení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79593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745904CE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DC8626C" w14:textId="77CE8405" w:rsidR="00B60219" w:rsidRPr="00F048D7" w:rsidRDefault="007B09A1" w:rsidP="00D652F7">
            <w:pPr>
              <w:rPr>
                <w:iCs/>
                <w:color w:val="000000" w:themeColor="text1"/>
              </w:rPr>
            </w:pPr>
            <w:r w:rsidRPr="005C3562">
              <w:rPr>
                <w:rFonts w:eastAsia="Times New Roman"/>
                <w:color w:val="000000"/>
                <w:lang w:eastAsia="cs-CZ"/>
              </w:rPr>
              <w:t>Vyhřívaná podložka</w:t>
            </w:r>
            <w:r w:rsidRPr="00847645">
              <w:rPr>
                <w:rFonts w:eastAsia="Times New Roman"/>
                <w:color w:val="000000"/>
                <w:lang w:eastAsia="cs-CZ"/>
              </w:rPr>
              <w:t xml:space="preserve"> – systém pro ohřev </w:t>
            </w:r>
            <w:r>
              <w:rPr>
                <w:rFonts w:eastAsia="Times New Roman"/>
                <w:color w:val="000000"/>
                <w:lang w:eastAsia="cs-CZ"/>
              </w:rPr>
              <w:t>novorozence</w:t>
            </w:r>
            <w:r w:rsidRPr="00847645">
              <w:rPr>
                <w:rFonts w:eastAsia="Times New Roman"/>
                <w:color w:val="000000"/>
                <w:lang w:eastAsia="cs-CZ"/>
              </w:rPr>
              <w:t xml:space="preserve"> (elektricky vyhřívaná podložka) složený z řídící jednotky (generátoru</w:t>
            </w:r>
            <w:r>
              <w:rPr>
                <w:rFonts w:eastAsia="Times New Roman"/>
                <w:color w:val="000000"/>
                <w:lang w:eastAsia="cs-CZ"/>
              </w:rPr>
              <w:t>, tepelného regulátoru) a 1 ks</w:t>
            </w:r>
            <w:r w:rsidRPr="00847645">
              <w:rPr>
                <w:rFonts w:eastAsia="Times New Roman"/>
                <w:color w:val="000000"/>
                <w:lang w:eastAsia="cs-CZ"/>
              </w:rPr>
              <w:t xml:space="preserve"> elektricky vyhřívané matrace (podložky) určené pro opakované použití, se snadno dezinfikovatelným povrchem</w:t>
            </w:r>
            <w:r>
              <w:rPr>
                <w:rFonts w:eastAsia="Times New Roman"/>
                <w:color w:val="000000"/>
                <w:lang w:eastAsia="cs-CZ"/>
              </w:rPr>
              <w:t>, splňující podmínky zdravotnického prostředku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4A133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4DF91329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06931A7" w14:textId="467690AB" w:rsidR="00B60219" w:rsidRPr="00F048D7" w:rsidRDefault="007B09A1" w:rsidP="00D652F7">
            <w:pPr>
              <w:rPr>
                <w:iCs/>
                <w:color w:val="000000" w:themeColor="text1"/>
              </w:rPr>
            </w:pPr>
            <w:r>
              <w:t>A</w:t>
            </w:r>
            <w:r w:rsidRPr="00955EA0">
              <w:t>udiovizuální systém umožňující komunikaci mezi dvěma nemocnicemi s následujícími parametry zajišťující kvality přenosu obrazu a zvuku pro zajištění max. úroveň bezpečnosti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29348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03BF110C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221BC277" w14:textId="4733C554" w:rsidR="00B60219" w:rsidRPr="007B09A1" w:rsidRDefault="007B09A1" w:rsidP="007B09A1">
            <w:pPr>
              <w:ind w:left="174"/>
            </w:pPr>
            <w:r w:rsidRPr="00955EA0">
              <w:t>Funkce záznamu videosekvencí ve stejném rozlišení</w:t>
            </w:r>
            <w:r>
              <w:t>,</w:t>
            </w:r>
            <w:r w:rsidRPr="00955EA0">
              <w:t xml:space="preserve"> jako je vstupní video formát – do Full HD 1920x1080 (1080p60)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011FE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51BD9921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18D5623C" w14:textId="3ACC5B2E" w:rsidR="00B60219" w:rsidRPr="007B09A1" w:rsidRDefault="007B09A1" w:rsidP="007B09A1">
            <w:pPr>
              <w:ind w:left="174"/>
            </w:pPr>
            <w:r w:rsidRPr="00955EA0">
              <w:t>Funkce záznamu snímků ve stejném rozlišení</w:t>
            </w:r>
            <w:r>
              <w:t>,</w:t>
            </w:r>
            <w:r w:rsidRPr="00955EA0">
              <w:t xml:space="preserve"> jako je vstupní video formát – do</w:t>
            </w:r>
            <w:r>
              <w:t> </w:t>
            </w:r>
            <w:r w:rsidRPr="00955EA0">
              <w:t>1920x1080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64F50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251C528F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89A9C02" w14:textId="57D542ED" w:rsidR="00B60219" w:rsidRPr="007B09A1" w:rsidRDefault="007B09A1" w:rsidP="007B09A1">
            <w:pPr>
              <w:ind w:left="174"/>
            </w:pPr>
            <w:r w:rsidRPr="00955EA0">
              <w:t>Funkce záznamu snímků a video sekvencí na interní úložiště, min. 250 GB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F9D25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06466EB6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1E251C7A" w14:textId="7B099899" w:rsidR="00B60219" w:rsidRPr="007B09A1" w:rsidRDefault="007B09A1" w:rsidP="007B09A1">
            <w:pPr>
              <w:ind w:left="174"/>
            </w:pPr>
            <w:r w:rsidRPr="00955EA0">
              <w:t>Funkce záznamu snímků a video sekvencí na přenosné úložiště, min. 64 GB USB</w:t>
            </w:r>
            <w:r>
              <w:t> </w:t>
            </w:r>
            <w:r w:rsidRPr="00955EA0">
              <w:t xml:space="preserve">3.0 </w:t>
            </w:r>
            <w:proofErr w:type="spellStart"/>
            <w:r w:rsidRPr="00955EA0">
              <w:t>Flash</w:t>
            </w:r>
            <w:proofErr w:type="spellEnd"/>
            <w:r w:rsidRPr="00955EA0">
              <w:t xml:space="preserve"> disk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23A62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0A12384B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6C48BDA" w14:textId="0244C4C1" w:rsidR="00B60219" w:rsidRPr="007B09A1" w:rsidRDefault="007B09A1" w:rsidP="007B09A1">
            <w:pPr>
              <w:ind w:left="174"/>
            </w:pPr>
            <w:r w:rsidRPr="00955EA0">
              <w:t>Funkce záznamu snímků a video sekvencí na síťové úložiště (protokoly SMB, AFP, NFS, CIFS)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5F55A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50579BEF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A2E7C68" w14:textId="11D42D1A" w:rsidR="00B60219" w:rsidRPr="007B09A1" w:rsidRDefault="007B09A1" w:rsidP="007B09A1">
            <w:pPr>
              <w:ind w:left="174"/>
            </w:pPr>
            <w:r w:rsidRPr="00955EA0">
              <w:t xml:space="preserve">Video vstup </w:t>
            </w:r>
            <w:r>
              <w:t xml:space="preserve">min. </w:t>
            </w:r>
            <w:r w:rsidRPr="00955EA0">
              <w:t>2x 3G-SDI/HD-SDI (BNC)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77746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7A98962E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1B4251AC" w14:textId="313BD9E0" w:rsidR="00B60219" w:rsidRPr="007B09A1" w:rsidRDefault="007B09A1" w:rsidP="007B09A1">
            <w:pPr>
              <w:ind w:left="174"/>
            </w:pPr>
            <w:r w:rsidRPr="00955EA0">
              <w:lastRenderedPageBreak/>
              <w:t xml:space="preserve">Video výstupy min. 1x HDMI, 1x </w:t>
            </w:r>
            <w:proofErr w:type="spellStart"/>
            <w:r w:rsidRPr="00955EA0">
              <w:t>Thunderbolt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A43EAEE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5BFE8E39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2CF7A6E0" w14:textId="6A3CF312" w:rsidR="00B60219" w:rsidRPr="007B09A1" w:rsidRDefault="007B09A1" w:rsidP="007B09A1">
            <w:pPr>
              <w:ind w:left="174"/>
            </w:pPr>
            <w:r w:rsidRPr="00955EA0">
              <w:t xml:space="preserve">Formát nahraného videa </w:t>
            </w:r>
            <w:proofErr w:type="gramStart"/>
            <w:r w:rsidRPr="00955EA0">
              <w:t>H.264</w:t>
            </w:r>
            <w:proofErr w:type="gramEnd"/>
            <w:r w:rsidRPr="00955EA0">
              <w:t xml:space="preserve"> (MPEG-4 AVC), </w:t>
            </w:r>
            <w:proofErr w:type="spellStart"/>
            <w:r w:rsidRPr="00955EA0">
              <w:t>High</w:t>
            </w:r>
            <w:proofErr w:type="spellEnd"/>
            <w:r w:rsidRPr="00955EA0">
              <w:t xml:space="preserve"> Profile, </w:t>
            </w:r>
            <w:proofErr w:type="spellStart"/>
            <w:r w:rsidRPr="00955EA0">
              <w:t>Level</w:t>
            </w:r>
            <w:proofErr w:type="spellEnd"/>
            <w:r w:rsidRPr="00955EA0">
              <w:t xml:space="preserve"> 4.1, progresivně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9B3AC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22428E44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63B5D0F8" w14:textId="01CEB4D9" w:rsidR="00B60219" w:rsidRPr="007B09A1" w:rsidRDefault="007B09A1" w:rsidP="007B09A1">
            <w:pPr>
              <w:ind w:left="174"/>
            </w:pPr>
            <w:r>
              <w:t xml:space="preserve">Formát </w:t>
            </w:r>
            <w:proofErr w:type="gramStart"/>
            <w:r>
              <w:t xml:space="preserve">snímků </w:t>
            </w:r>
            <w:r w:rsidR="00E028B9">
              <w:t xml:space="preserve">– </w:t>
            </w:r>
            <w:r>
              <w:t>.</w:t>
            </w:r>
            <w:proofErr w:type="spellStart"/>
            <w:r>
              <w:t>jpg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511EB640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059FABB4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FDA311B" w14:textId="648A334E" w:rsidR="00B60219" w:rsidRPr="007B09A1" w:rsidRDefault="007B09A1" w:rsidP="007B09A1">
            <w:pPr>
              <w:ind w:left="174"/>
            </w:pPr>
            <w:r w:rsidRPr="00955EA0">
              <w:t xml:space="preserve">Síťové připojení RJ45, min. rychlost 1 </w:t>
            </w:r>
            <w:proofErr w:type="spellStart"/>
            <w:r w:rsidRPr="00955EA0">
              <w:t>Gbit</w:t>
            </w:r>
            <w:proofErr w:type="spellEnd"/>
            <w:r w:rsidRPr="00955EA0">
              <w:t>/s, Wi-Fi IEEE 802.11 a/b/g/n/</w:t>
            </w:r>
            <w:proofErr w:type="spellStart"/>
            <w:r w:rsidRPr="00955EA0">
              <w:t>ac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09A9700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261A3A9E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F75356B" w14:textId="4EC59ADF" w:rsidR="00B60219" w:rsidRPr="007B09A1" w:rsidRDefault="007B09A1" w:rsidP="007B09A1">
            <w:pPr>
              <w:ind w:left="174"/>
            </w:pPr>
            <w:r w:rsidRPr="00955EA0">
              <w:t xml:space="preserve">Audio set pro pořizování komentovaných nahrávek a k zajištění obousměrné hlasové komunikace s AV jednotkou, vstup – </w:t>
            </w:r>
            <w:proofErr w:type="spellStart"/>
            <w:r w:rsidRPr="00955EA0">
              <w:t>jack</w:t>
            </w:r>
            <w:proofErr w:type="spellEnd"/>
            <w:r w:rsidRPr="00955EA0">
              <w:t xml:space="preserve"> 3,5mm (bezdrátový mikrofonní set s AES-256 šifrovaným přenosem) / výstup – </w:t>
            </w:r>
            <w:proofErr w:type="spellStart"/>
            <w:r w:rsidRPr="00955EA0">
              <w:t>jack</w:t>
            </w:r>
            <w:proofErr w:type="spellEnd"/>
            <w:r w:rsidRPr="00955EA0">
              <w:t xml:space="preserve"> 3,5mm (reproduktor)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F2F67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68BAADCC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3CEB54E" w14:textId="1087D02A" w:rsidR="00B60219" w:rsidRPr="007B09A1" w:rsidRDefault="007B09A1" w:rsidP="007B09A1">
            <w:pPr>
              <w:ind w:left="174"/>
            </w:pPr>
            <w:r w:rsidRPr="00955EA0">
              <w:t>Živý přenos videa po stávající LAN, 2 video signály současně ve stejném rozlišení</w:t>
            </w:r>
            <w:r>
              <w:t>,</w:t>
            </w:r>
            <w:r w:rsidRPr="00955EA0">
              <w:t xml:space="preserve"> jako je vstupní video formát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E3958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410FDEBF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6DB87DA9" w14:textId="7EB68C5C" w:rsidR="00B60219" w:rsidRPr="007B09A1" w:rsidRDefault="00E028B9" w:rsidP="007B09A1">
            <w:pPr>
              <w:ind w:left="174"/>
            </w:pPr>
            <w:r w:rsidRPr="00955EA0">
              <w:t>Živý přenos vid</w:t>
            </w:r>
            <w:r>
              <w:t>ea přes VPN tunel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99ED9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1FA5CF23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6930B4DB" w14:textId="09B72C03" w:rsidR="00B60219" w:rsidRPr="007B09A1" w:rsidRDefault="00E028B9" w:rsidP="007B09A1">
            <w:pPr>
              <w:ind w:left="174"/>
            </w:pPr>
            <w:r w:rsidRPr="00955EA0">
              <w:t xml:space="preserve">Formát živého přenosu videa HTTP Live </w:t>
            </w:r>
            <w:proofErr w:type="spellStart"/>
            <w:r w:rsidRPr="00955EA0">
              <w:t>Streaming</w:t>
            </w:r>
            <w:proofErr w:type="spellEnd"/>
            <w:r w:rsidRPr="00955EA0">
              <w:t xml:space="preserve"> a </w:t>
            </w:r>
            <w:proofErr w:type="spellStart"/>
            <w:r w:rsidRPr="00955EA0">
              <w:t>WebRTC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C9733AB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3265704B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65B9965B" w14:textId="04EABADC" w:rsidR="00B60219" w:rsidRPr="007B09A1" w:rsidRDefault="00E028B9" w:rsidP="00E43732">
            <w:pPr>
              <w:ind w:left="174"/>
            </w:pPr>
            <w:r w:rsidRPr="00955EA0">
              <w:t>Zobrazení živého přenosu v</w:t>
            </w:r>
            <w:r w:rsidR="00E43732">
              <w:t>e</w:t>
            </w:r>
            <w:r w:rsidRPr="00955EA0">
              <w:t xml:space="preserve"> </w:t>
            </w:r>
            <w:r w:rsidR="00E43732">
              <w:t xml:space="preserve">stabilní </w:t>
            </w:r>
            <w:r w:rsidRPr="00955EA0">
              <w:t xml:space="preserve">aplikaci pro </w:t>
            </w:r>
            <w:proofErr w:type="spellStart"/>
            <w:r>
              <w:t>iOS</w:t>
            </w:r>
            <w:proofErr w:type="spellEnd"/>
            <w:r w:rsidR="00E43732">
              <w:t xml:space="preserve"> či Android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A13C7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52FCDA4B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755754BB" w14:textId="344F2021" w:rsidR="00B60219" w:rsidRPr="007B09A1" w:rsidRDefault="00E028B9" w:rsidP="007B09A1">
            <w:pPr>
              <w:ind w:left="174"/>
            </w:pPr>
            <w:r w:rsidRPr="00955EA0">
              <w:t>Zobrazení živého přenosu ve webovém prohlížeči (PC, tablet, mobilní telefon)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A730F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104D4B33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F02FA5A" w14:textId="6ADB0E62" w:rsidR="00B60219" w:rsidRPr="007B09A1" w:rsidRDefault="00E028B9" w:rsidP="007B09A1">
            <w:pPr>
              <w:ind w:left="174"/>
            </w:pPr>
            <w:r w:rsidRPr="00955EA0">
              <w:t>Obousměrná zvuková komunikace mezi novorozeneckým lůžkem a místností pro</w:t>
            </w:r>
            <w:r>
              <w:t> </w:t>
            </w:r>
            <w:r w:rsidRPr="00955EA0">
              <w:t>příjem, časově neomezené bez nutnosti dodatečných nákladů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B356B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44BD13CD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786A321D" w14:textId="69C0304B" w:rsidR="00B60219" w:rsidRPr="007B09A1" w:rsidRDefault="00E028B9" w:rsidP="007B09A1">
            <w:pPr>
              <w:ind w:left="174"/>
            </w:pPr>
            <w:r w:rsidRPr="00955EA0">
              <w:t>Autorizovaný příst</w:t>
            </w:r>
            <w:r>
              <w:t>up pro zobrazení živého přenosu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188E2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01561287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F81E1CA" w14:textId="2DF84F33" w:rsidR="00B60219" w:rsidRPr="007B09A1" w:rsidRDefault="00E028B9" w:rsidP="00E028B9">
            <w:pPr>
              <w:ind w:left="174"/>
            </w:pPr>
            <w:r w:rsidRPr="00955EA0">
              <w:t xml:space="preserve">Autorizovaný přístup </w:t>
            </w:r>
            <w:r>
              <w:t xml:space="preserve">k ovládání záznamového zařízení – </w:t>
            </w:r>
            <w:r w:rsidRPr="00955EA0">
              <w:t>připojitelný ovládací dotykový panel a možnost uživatelského přihlašování na LDAP server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FE8E2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3471995C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B8D7773" w14:textId="14C0AD7E" w:rsidR="00B60219" w:rsidRPr="007B09A1" w:rsidRDefault="00E028B9" w:rsidP="00E028B9">
            <w:pPr>
              <w:ind w:left="174"/>
            </w:pPr>
            <w:r w:rsidRPr="00955EA0">
              <w:t xml:space="preserve">Ovládání dotykovým panelem </w:t>
            </w:r>
            <w:r>
              <w:t xml:space="preserve">– </w:t>
            </w:r>
            <w:r w:rsidRPr="00955EA0">
              <w:t>barevný dotykový displej min. 9 palců, IPS</w:t>
            </w:r>
            <w:r>
              <w:t> </w:t>
            </w:r>
            <w:r w:rsidRPr="00955EA0">
              <w:t>displej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C381D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51B1D7BB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39EE543" w14:textId="56E54E49" w:rsidR="00B60219" w:rsidRPr="007B09A1" w:rsidRDefault="00E028B9" w:rsidP="007B09A1">
            <w:pPr>
              <w:ind w:left="174"/>
            </w:pPr>
            <w:r w:rsidRPr="00955EA0">
              <w:t>Souběžné</w:t>
            </w:r>
            <w:r>
              <w:t xml:space="preserve"> ukládání a živý přenos do sítě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DDD5D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6E366414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2226D3C" w14:textId="4DF6FDA4" w:rsidR="00B60219" w:rsidRPr="007B09A1" w:rsidRDefault="00E028B9" w:rsidP="007B09A1">
            <w:pPr>
              <w:ind w:left="174"/>
            </w:pPr>
            <w:r w:rsidRPr="00955EA0">
              <w:t>Zadávání pacientských dat pro přesnou identifikaci nahraných záznamů pomocí ovládacího dotykového panelu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58971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46F95E57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224CFB9" w14:textId="0A9346FE" w:rsidR="00B60219" w:rsidRPr="007B09A1" w:rsidRDefault="00E028B9" w:rsidP="007B09A1">
            <w:pPr>
              <w:ind w:left="174"/>
            </w:pPr>
            <w:r w:rsidRPr="00955EA0">
              <w:t>Náhled vstupního v</w:t>
            </w:r>
            <w:r>
              <w:t>ideosignálu na ovládacím panelu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1A8E6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7FCFCCE8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4C7A821E" w14:textId="099AE9D5" w:rsidR="00B60219" w:rsidRPr="007B09A1" w:rsidRDefault="00E028B9" w:rsidP="007B09A1">
            <w:pPr>
              <w:ind w:left="174"/>
            </w:pPr>
            <w:r w:rsidRPr="00955EA0">
              <w:t>Konfigura</w:t>
            </w:r>
            <w:r>
              <w:t>ce zařízení přes ovládací panel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E9391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02C0AF09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6B5404EF" w14:textId="34F2E777" w:rsidR="00B60219" w:rsidRPr="007B09A1" w:rsidRDefault="00E028B9" w:rsidP="007B09A1">
            <w:pPr>
              <w:ind w:left="174"/>
            </w:pPr>
            <w:proofErr w:type="spellStart"/>
            <w:r w:rsidRPr="00955EA0">
              <w:t>Dokovací</w:t>
            </w:r>
            <w:proofErr w:type="spellEnd"/>
            <w:r w:rsidRPr="00955EA0">
              <w:t xml:space="preserve"> stanice pro ovládací panel včetně funkce nabíjení a uchycení na</w:t>
            </w:r>
            <w:r>
              <w:t> novorozenecké lůžko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E452E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5152B925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4BAB407" w14:textId="2D98519B" w:rsidR="00B60219" w:rsidRPr="007B09A1" w:rsidRDefault="00E028B9" w:rsidP="007B09A1">
            <w:pPr>
              <w:ind w:left="174"/>
            </w:pPr>
            <w:r>
              <w:t>Dezinfikovatelný povrch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918A2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6FB084A5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699B8B75" w14:textId="64781430" w:rsidR="00B60219" w:rsidRPr="007B09A1" w:rsidRDefault="00E028B9" w:rsidP="00E028B9">
            <w:pPr>
              <w:ind w:left="174"/>
            </w:pPr>
            <w:r w:rsidRPr="00955EA0">
              <w:rPr>
                <w:bCs/>
              </w:rPr>
              <w:t>Obousměrná zvuková komunikace mezi místností pro</w:t>
            </w:r>
            <w:r>
              <w:rPr>
                <w:bCs/>
              </w:rPr>
              <w:t xml:space="preserve"> příjem a novorozeneckým lůžkem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1F068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5D49BBD1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921A5F2" w14:textId="30219E18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>Zobrazení ž</w:t>
            </w:r>
            <w:r>
              <w:rPr>
                <w:bCs/>
              </w:rPr>
              <w:t>ivého přenosu videa ze sítě LAN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7E504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78766F91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630357E" w14:textId="73904920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>Zobrazení živé</w:t>
            </w:r>
            <w:r>
              <w:rPr>
                <w:bCs/>
              </w:rPr>
              <w:t>ho přenosu videa přes VPN tunel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0F652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7B4A93FA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713FAD48" w14:textId="775B1E7B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>Příjem živých přenosů z libovolného počtu záznamových zařízení umístěných v</w:t>
            </w:r>
            <w:r>
              <w:rPr>
                <w:bCs/>
              </w:rPr>
              <w:t> různých lokalitách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7A250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0D9C4521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1F78D511" w14:textId="6F75BE55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 xml:space="preserve">Přehrávání videosekvencí a snímků 2D/3D ze síťového úložiště a USB </w:t>
            </w:r>
            <w:proofErr w:type="spellStart"/>
            <w:r w:rsidRPr="00955EA0">
              <w:rPr>
                <w:bCs/>
              </w:rPr>
              <w:t>flash</w:t>
            </w:r>
            <w:proofErr w:type="spellEnd"/>
            <w:r w:rsidRPr="00955EA0">
              <w:rPr>
                <w:bCs/>
              </w:rPr>
              <w:t xml:space="preserve"> disku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2BE52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4075F490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2FEA5406" w14:textId="5B36F004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 xml:space="preserve">Ovládání </w:t>
            </w:r>
            <w:r>
              <w:rPr>
                <w:bCs/>
              </w:rPr>
              <w:t xml:space="preserve">bezdrátovým dotykovým displejem velikosti </w:t>
            </w:r>
            <w:r w:rsidRPr="00955EA0">
              <w:rPr>
                <w:bCs/>
              </w:rPr>
              <w:t>min.</w:t>
            </w:r>
            <w:r>
              <w:rPr>
                <w:bCs/>
              </w:rPr>
              <w:t xml:space="preserve"> 7“</w:t>
            </w:r>
            <w:r w:rsidRPr="00955EA0">
              <w:rPr>
                <w:bCs/>
              </w:rPr>
              <w:t xml:space="preserve">, připojení technologií </w:t>
            </w:r>
            <w:proofErr w:type="spellStart"/>
            <w:r w:rsidRPr="00955EA0">
              <w:rPr>
                <w:bCs/>
              </w:rPr>
              <w:t>Bluetooth</w:t>
            </w:r>
            <w:proofErr w:type="spellEnd"/>
            <w:r w:rsidRPr="00955EA0">
              <w:rPr>
                <w:bCs/>
              </w:rPr>
              <w:t>/Wi-Fi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628BF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18B08B1D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29472DBD" w14:textId="04F6B5AD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>Připojení až 2 monitorů současně pro zobrazení obsahu, HDMI/</w:t>
            </w:r>
            <w:proofErr w:type="spellStart"/>
            <w:r w:rsidRPr="00955EA0">
              <w:rPr>
                <w:bCs/>
              </w:rPr>
              <w:t>Thunderbolt</w:t>
            </w:r>
            <w:proofErr w:type="spellEnd"/>
            <w:r w:rsidRPr="00955EA0">
              <w:rPr>
                <w:bCs/>
              </w:rPr>
              <w:t xml:space="preserve"> (USB-C/VGA)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263EF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17A5E5B9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35020CD0" w14:textId="654A42A2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 xml:space="preserve">Formát přehrávané videosekvence, </w:t>
            </w:r>
            <w:proofErr w:type="gramStart"/>
            <w:r w:rsidRPr="00955EA0">
              <w:rPr>
                <w:bCs/>
              </w:rPr>
              <w:t>H.264</w:t>
            </w:r>
            <w:proofErr w:type="gramEnd"/>
            <w:r w:rsidRPr="00955EA0">
              <w:rPr>
                <w:bCs/>
              </w:rPr>
              <w:t xml:space="preserve"> (MPEG-4 AVC)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25CFB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3914F8A9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7E10E39E" w14:textId="249C251E" w:rsidR="00B60219" w:rsidRPr="007B09A1" w:rsidRDefault="00E028B9" w:rsidP="007B09A1">
            <w:pPr>
              <w:ind w:left="174"/>
            </w:pPr>
            <w:r>
              <w:rPr>
                <w:bCs/>
              </w:rPr>
              <w:t xml:space="preserve">Formát přehrávaných snímků – </w:t>
            </w:r>
            <w:proofErr w:type="gramStart"/>
            <w:r w:rsidRPr="00955EA0">
              <w:rPr>
                <w:bCs/>
              </w:rPr>
              <w:t xml:space="preserve">min. 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</w:rPr>
              <w:t>jpg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8F92533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6206CC46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4C7F02E8" w14:textId="3C6AD47E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 xml:space="preserve">Síťové připojení RJ45 10/100/1000 BASE-T </w:t>
            </w:r>
            <w:proofErr w:type="spellStart"/>
            <w:r w:rsidRPr="00955EA0">
              <w:rPr>
                <w:bCs/>
              </w:rPr>
              <w:t>Ethernet</w:t>
            </w:r>
            <w:proofErr w:type="spellEnd"/>
            <w:r w:rsidRPr="00955EA0">
              <w:rPr>
                <w:bCs/>
              </w:rPr>
              <w:t>, Wi-Fi IEEE 802.11 a/b/g/n/</w:t>
            </w:r>
            <w:proofErr w:type="spellStart"/>
            <w:r w:rsidRPr="00955EA0">
              <w:rPr>
                <w:bCs/>
              </w:rPr>
              <w:t>ac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9F6C34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3A42586D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8B2B252" w14:textId="10DA5CB7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 xml:space="preserve">Audio set pro přehrávání komentovaných nahrávek a k zajištění obousměrné hlasové komunikace se záznamovým zařízením, vstup – </w:t>
            </w:r>
            <w:proofErr w:type="spellStart"/>
            <w:r w:rsidRPr="00955EA0">
              <w:rPr>
                <w:bCs/>
              </w:rPr>
              <w:t>jack</w:t>
            </w:r>
            <w:proofErr w:type="spellEnd"/>
            <w:r w:rsidRPr="00955EA0">
              <w:rPr>
                <w:bCs/>
              </w:rPr>
              <w:t xml:space="preserve"> 3,5mm </w:t>
            </w:r>
            <w:r w:rsidRPr="00955EA0">
              <w:rPr>
                <w:bCs/>
              </w:rPr>
              <w:lastRenderedPageBreak/>
              <w:t xml:space="preserve">(bezdrátový mikrofonní set s AES-256 šifrovaným přenosem) / výstup – </w:t>
            </w:r>
            <w:proofErr w:type="spellStart"/>
            <w:r w:rsidRPr="00955EA0">
              <w:rPr>
                <w:bCs/>
              </w:rPr>
              <w:t>jack</w:t>
            </w:r>
            <w:proofErr w:type="spellEnd"/>
            <w:r w:rsidRPr="00955EA0">
              <w:rPr>
                <w:bCs/>
              </w:rPr>
              <w:t xml:space="preserve"> 3,5mm (stereo reproduktory)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FB367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10693BB4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8ECB07F" w14:textId="6E7F3968" w:rsidR="00B60219" w:rsidRPr="007B09A1" w:rsidRDefault="00E028B9" w:rsidP="007B09A1">
            <w:pPr>
              <w:ind w:left="174"/>
            </w:pPr>
            <w:r w:rsidRPr="00955EA0">
              <w:rPr>
                <w:bCs/>
              </w:rPr>
              <w:t>Konfigurac</w:t>
            </w:r>
            <w:r>
              <w:rPr>
                <w:bCs/>
              </w:rPr>
              <w:t>e zařízení přes ovládací panel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BCE62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B60219" w:rsidRPr="00AD2B48" w14:paraId="38C3A067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771B8A45" w14:textId="13D9D8C8" w:rsidR="00B60219" w:rsidRPr="00F048D7" w:rsidRDefault="007B09A1" w:rsidP="00E028B9">
            <w:pPr>
              <w:rPr>
                <w:iCs/>
                <w:color w:val="000000" w:themeColor="text1"/>
              </w:rPr>
            </w:pPr>
            <w:r>
              <w:t>Uvedení lůžka do plného provozu, tj. dodávka zahrnuje jakékoliv další příslušenství, které je k t</w:t>
            </w:r>
            <w:r w:rsidR="00E028B9">
              <w:t>akovému</w:t>
            </w:r>
            <w:r>
              <w:t xml:space="preserve"> </w:t>
            </w:r>
            <w:r w:rsidR="00E028B9">
              <w:t xml:space="preserve">zprovoznění </w:t>
            </w:r>
            <w:r>
              <w:t>nezbytné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477C4" w14:textId="77777777" w:rsidR="00B60219" w:rsidRPr="00655A5D" w:rsidRDefault="00B60219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</w:tbl>
    <w:p w14:paraId="526ED482" w14:textId="77777777" w:rsidR="00BF380B" w:rsidRPr="0076385A" w:rsidRDefault="00BF380B" w:rsidP="004C2294">
      <w:pPr>
        <w:pStyle w:val="Zkladntext"/>
        <w:spacing w:before="600" w:after="240" w:line="276" w:lineRule="auto"/>
        <w:rPr>
          <w:rFonts w:cs="Arial"/>
          <w:sz w:val="22"/>
          <w:szCs w:val="22"/>
        </w:rPr>
      </w:pPr>
      <w:r w:rsidRPr="0076385A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E640F16365B7458D933A5319A148B1CC"/>
          </w:placeholder>
          <w:text/>
        </w:sdtPr>
        <w:sdtEndPr/>
        <w:sdtContent>
          <w:r w:rsidRPr="0076385A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 w:rsidRPr="0076385A">
        <w:rPr>
          <w:rFonts w:cs="Arial"/>
          <w:sz w:val="22"/>
          <w:szCs w:val="22"/>
        </w:rPr>
        <w:t xml:space="preserve"> 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4CEFC352FF6B4CA3AE807C1286BE5557"/>
          </w:placeholder>
          <w:text/>
        </w:sdtPr>
        <w:sdtEndPr/>
        <w:sdtContent>
          <w:r w:rsidRPr="0076385A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14:paraId="00DB6ECD" w14:textId="77777777" w:rsidR="00BF380B" w:rsidRPr="0076385A" w:rsidRDefault="00BF380B" w:rsidP="00BF380B">
      <w:pPr>
        <w:jc w:val="both"/>
        <w:rPr>
          <w:rFonts w:ascii="Arial" w:hAnsi="Arial" w:cs="Arial"/>
        </w:rPr>
      </w:pPr>
      <w:r w:rsidRPr="00826B66">
        <w:rPr>
          <w:rFonts w:ascii="Arial" w:hAnsi="Arial" w:cs="Arial"/>
          <w:highlight w:val="yellow"/>
        </w:rPr>
        <w:t>(</w:t>
      </w:r>
      <w:r w:rsidRPr="0076385A">
        <w:rPr>
          <w:rFonts w:ascii="Arial" w:hAnsi="Arial" w:cs="Arial"/>
        </w:rPr>
        <w:t>el.</w:t>
      </w:r>
      <w:r w:rsidRPr="00826B66">
        <w:rPr>
          <w:rFonts w:ascii="Arial" w:hAnsi="Arial" w:cs="Arial"/>
          <w:highlight w:val="yellow"/>
        </w:rPr>
        <w:t>)</w:t>
      </w:r>
      <w:r w:rsidRPr="0076385A">
        <w:rPr>
          <w:rFonts w:ascii="Arial" w:hAnsi="Arial" w:cs="Arial"/>
        </w:rPr>
        <w:t xml:space="preserve"> podpis:</w:t>
      </w:r>
    </w:p>
    <w:p w14:paraId="7D364D57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2741FC84" w14:textId="4720A1DD" w:rsidR="00BF380B" w:rsidRDefault="00BF380B" w:rsidP="00BF380B">
      <w:pPr>
        <w:spacing w:after="0"/>
        <w:jc w:val="both"/>
        <w:rPr>
          <w:rFonts w:ascii="Arial" w:hAnsi="Arial" w:cs="Arial"/>
        </w:rPr>
      </w:pPr>
    </w:p>
    <w:p w14:paraId="49EE7BDE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60DDCDA9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3827C721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690F04B1" w14:textId="77777777" w:rsidR="00BF380B" w:rsidRPr="0076385A" w:rsidRDefault="00BF380B" w:rsidP="004C2364">
      <w:pPr>
        <w:spacing w:after="0"/>
        <w:jc w:val="both"/>
        <w:rPr>
          <w:rFonts w:ascii="Arial" w:hAnsi="Arial" w:cs="Arial"/>
        </w:rPr>
      </w:pPr>
      <w:r w:rsidRPr="0076385A">
        <w:rPr>
          <w:rFonts w:ascii="Arial" w:hAnsi="Arial" w:cs="Arial"/>
        </w:rPr>
        <w:t>…………………………………………….</w:t>
      </w:r>
    </w:p>
    <w:p w14:paraId="0033F3FD" w14:textId="77777777" w:rsidR="00BF380B" w:rsidRPr="0076385A" w:rsidRDefault="00804324" w:rsidP="00BF380B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</w:rPr>
          <w:alias w:val="Statutár_Dodavatele_Jméno"/>
          <w:tag w:val="Statutár_Dodavatele_Jméno"/>
          <w:id w:val="1364872944"/>
          <w:placeholder>
            <w:docPart w:val="A86DE5FF66E04BD4A6D0473F989B1E19"/>
          </w:placeholder>
          <w:docPartList>
            <w:docPartGallery w:val="Quick Parts"/>
            <w:docPartCategory w:val="Šablony"/>
          </w:docPartList>
        </w:sdtPr>
        <w:sdtEndPr/>
        <w:sdtContent>
          <w:r w:rsidR="00BF380B" w:rsidRPr="0076385A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14:paraId="44A95F17" w14:textId="2DB4D825" w:rsidR="00004919" w:rsidRPr="00BF380B" w:rsidRDefault="00804324" w:rsidP="00BF380B">
      <w:pPr>
        <w:spacing w:after="840"/>
        <w:ind w:right="34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Statutár_Dodavatele_Funkce"/>
          <w:tag w:val="Statutár_Dodavatele_Funkce"/>
          <w:id w:val="-1560632512"/>
          <w:placeholder>
            <w:docPart w:val="425B4982A94442CBA19B1DD44CA0D349"/>
          </w:placeholder>
          <w:docPartList>
            <w:docPartGallery w:val="Quick Parts"/>
            <w:docPartCategory w:val="Šablony"/>
          </w:docPartList>
        </w:sdtPr>
        <w:sdtEndPr/>
        <w:sdtContent>
          <w:r w:rsidR="00BF380B" w:rsidRPr="0076385A">
            <w:rPr>
              <w:rFonts w:ascii="Arial" w:hAnsi="Arial" w:cs="Arial"/>
              <w:highlight w:val="yellow"/>
            </w:rPr>
            <w:t>[_____] doplnit funkci osoby oprávněné jednat za dodavatele</w:t>
          </w:r>
        </w:sdtContent>
      </w:sdt>
    </w:p>
    <w:sectPr w:rsidR="00004919" w:rsidRPr="00BF380B" w:rsidSect="004C2294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1D4F" w14:textId="77777777" w:rsidR="00936A3F" w:rsidRDefault="00936A3F" w:rsidP="00936A3F">
      <w:pPr>
        <w:spacing w:after="0" w:line="240" w:lineRule="auto"/>
      </w:pPr>
      <w:r>
        <w:separator/>
      </w:r>
    </w:p>
  </w:endnote>
  <w:endnote w:type="continuationSeparator" w:id="0">
    <w:p w14:paraId="074324D0" w14:textId="77777777" w:rsidR="00936A3F" w:rsidRDefault="00936A3F" w:rsidP="009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14:paraId="4EA036CC" w14:textId="346DE29C" w:rsidR="00BF380B" w:rsidRPr="00BF380B" w:rsidRDefault="00BF380B" w:rsidP="00BF380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804324">
          <w:rPr>
            <w:rFonts w:ascii="Arial" w:hAnsi="Arial" w:cs="Arial"/>
            <w:noProof/>
            <w:sz w:val="20"/>
            <w:szCs w:val="20"/>
          </w:rPr>
          <w:t>4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8B47" w14:textId="77777777" w:rsidR="00936A3F" w:rsidRDefault="00936A3F" w:rsidP="00936A3F">
      <w:pPr>
        <w:spacing w:after="0" w:line="240" w:lineRule="auto"/>
      </w:pPr>
      <w:r>
        <w:separator/>
      </w:r>
    </w:p>
  </w:footnote>
  <w:footnote w:type="continuationSeparator" w:id="0">
    <w:p w14:paraId="254E5983" w14:textId="77777777" w:rsidR="00936A3F" w:rsidRDefault="00936A3F" w:rsidP="00936A3F">
      <w:pPr>
        <w:spacing w:after="0" w:line="240" w:lineRule="auto"/>
      </w:pPr>
      <w:r>
        <w:continuationSeparator/>
      </w:r>
    </w:p>
  </w:footnote>
  <w:footnote w:id="1">
    <w:p w14:paraId="592CD821" w14:textId="77777777" w:rsidR="0052193D" w:rsidRPr="005A1755" w:rsidRDefault="0052193D" w:rsidP="0052193D">
      <w:pPr>
        <w:pStyle w:val="Textpoznpodarou"/>
        <w:rPr>
          <w:rFonts w:ascii="Calibri" w:hAnsi="Calibri" w:cs="Calibri"/>
          <w:b/>
          <w:i/>
          <w:highlight w:val="yellow"/>
          <w:u w:val="single"/>
        </w:rPr>
      </w:pPr>
      <w:r w:rsidRPr="005A1755">
        <w:rPr>
          <w:rStyle w:val="Znakapoznpodarou"/>
          <w:rFonts w:ascii="Calibri" w:hAnsi="Calibri" w:cs="Calibri"/>
          <w:i/>
          <w:highlight w:val="yellow"/>
        </w:rPr>
        <w:footnoteRef/>
      </w:r>
      <w:r w:rsidRPr="005A1755">
        <w:rPr>
          <w:rFonts w:ascii="Calibri" w:hAnsi="Calibri" w:cs="Calibri"/>
          <w:i/>
          <w:highlight w:val="yellow"/>
        </w:rPr>
        <w:t xml:space="preserve"> </w:t>
      </w:r>
      <w:r w:rsidRPr="005A1755">
        <w:rPr>
          <w:rFonts w:ascii="Calibri" w:hAnsi="Calibri" w:cs="Calibri"/>
          <w:b/>
          <w:i/>
          <w:highlight w:val="yellow"/>
          <w:u w:val="single"/>
        </w:rPr>
        <w:t>Pokyny pro dodavatele:</w:t>
      </w:r>
    </w:p>
    <w:p w14:paraId="7E4D5A4D" w14:textId="77777777" w:rsidR="0052193D" w:rsidRPr="00DB3D1C" w:rsidRDefault="0052193D" w:rsidP="0088081A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 w:rsidRPr="005A1755">
        <w:rPr>
          <w:rFonts w:ascii="Calibri" w:hAnsi="Calibri" w:cs="Calibri"/>
          <w:i/>
          <w:highlight w:val="yellow"/>
        </w:rPr>
        <w:t xml:space="preserve">Dodavatel </w:t>
      </w:r>
      <w:r>
        <w:rPr>
          <w:rFonts w:ascii="Calibri" w:hAnsi="Calibri" w:cs="Calibri"/>
          <w:i/>
          <w:highlight w:val="yellow"/>
        </w:rPr>
        <w:t xml:space="preserve">pravdivě </w:t>
      </w:r>
      <w:r w:rsidRPr="005A1755">
        <w:rPr>
          <w:rFonts w:ascii="Calibri" w:hAnsi="Calibri" w:cs="Calibri"/>
          <w:i/>
          <w:highlight w:val="yellow"/>
        </w:rPr>
        <w:t xml:space="preserve">vyplní každé pole sloupce. </w:t>
      </w:r>
      <w:r>
        <w:rPr>
          <w:rFonts w:ascii="Calibri" w:hAnsi="Calibri" w:cs="Calibri"/>
          <w:i/>
          <w:highlight w:val="yellow"/>
        </w:rPr>
        <w:t>D</w:t>
      </w:r>
      <w:r w:rsidRPr="005A1755">
        <w:rPr>
          <w:rFonts w:ascii="Calibri" w:hAnsi="Calibri" w:cs="Calibri"/>
          <w:i/>
          <w:highlight w:val="yellow"/>
        </w:rPr>
        <w:t xml:space="preserve">odavatel uvede </w:t>
      </w:r>
      <w:r>
        <w:rPr>
          <w:rFonts w:ascii="Calibri" w:hAnsi="Calibri" w:cs="Calibri"/>
          <w:i/>
          <w:highlight w:val="yellow"/>
        </w:rPr>
        <w:t>„ANO“ v případě, že jím nabízené</w:t>
      </w:r>
      <w:r w:rsidRPr="005A1755">
        <w:rPr>
          <w:rFonts w:ascii="Calibri" w:hAnsi="Calibri" w:cs="Calibri"/>
          <w:i/>
          <w:highlight w:val="yellow"/>
        </w:rPr>
        <w:t xml:space="preserve"> </w:t>
      </w:r>
      <w:r>
        <w:rPr>
          <w:rFonts w:ascii="Calibri" w:hAnsi="Calibri" w:cs="Calibri"/>
          <w:i/>
          <w:highlight w:val="yellow"/>
        </w:rPr>
        <w:t xml:space="preserve">plnění </w:t>
      </w:r>
      <w:r w:rsidRPr="005A1755">
        <w:rPr>
          <w:rFonts w:ascii="Calibri" w:hAnsi="Calibri" w:cs="Calibri"/>
          <w:i/>
          <w:highlight w:val="yellow"/>
        </w:rPr>
        <w:t xml:space="preserve">podmínku splňuje, „NE“ v případě, že ji nesplňuje. </w:t>
      </w:r>
      <w:r>
        <w:rPr>
          <w:rFonts w:ascii="Calibri" w:hAnsi="Calibri" w:cs="Calibri"/>
          <w:i/>
          <w:highlight w:val="yellow"/>
        </w:rPr>
        <w:t xml:space="preserve">Je-li v podmínce předepsána konkrétní hodnota, rozsah hodnot, min. či max. hodnota, dodavatel uvede konkrétní hodnotu(y), </w:t>
      </w:r>
      <w:proofErr w:type="gramStart"/>
      <w:r>
        <w:rPr>
          <w:rFonts w:ascii="Calibri" w:hAnsi="Calibri" w:cs="Calibri"/>
          <w:i/>
          <w:highlight w:val="yellow"/>
        </w:rPr>
        <w:t>kterou(</w:t>
      </w:r>
      <w:proofErr w:type="spellStart"/>
      <w:r>
        <w:rPr>
          <w:rFonts w:ascii="Calibri" w:hAnsi="Calibri" w:cs="Calibri"/>
          <w:i/>
          <w:highlight w:val="yellow"/>
        </w:rPr>
        <w:t>ými</w:t>
      </w:r>
      <w:proofErr w:type="spellEnd"/>
      <w:proofErr w:type="gramEnd"/>
      <w:r>
        <w:rPr>
          <w:rFonts w:ascii="Calibri" w:hAnsi="Calibri" w:cs="Calibri"/>
          <w:i/>
          <w:highlight w:val="yellow"/>
        </w:rPr>
        <w:t>) nabízené plnění disponuje.</w:t>
      </w:r>
    </w:p>
    <w:p w14:paraId="788E4610" w14:textId="77777777" w:rsidR="0052193D" w:rsidRDefault="0052193D" w:rsidP="0088081A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 w:rsidRPr="005A1755">
        <w:rPr>
          <w:rFonts w:ascii="Calibri" w:hAnsi="Calibri" w:cs="Calibri"/>
          <w:i/>
          <w:highlight w:val="yellow"/>
        </w:rPr>
        <w:t xml:space="preserve">Přitom platí, že veškeré </w:t>
      </w:r>
      <w:r>
        <w:rPr>
          <w:rFonts w:ascii="Calibri" w:hAnsi="Calibri" w:cs="Calibri"/>
          <w:i/>
          <w:highlight w:val="yellow"/>
        </w:rPr>
        <w:t xml:space="preserve">shora uvedené </w:t>
      </w:r>
      <w:r w:rsidRPr="00DB3D1C">
        <w:rPr>
          <w:rFonts w:ascii="Calibri" w:hAnsi="Calibri" w:cs="Calibri"/>
          <w:i/>
          <w:highlight w:val="yellow"/>
        </w:rPr>
        <w:t>technické podmínky jsou uvedeny jako minimální (popř. dle jejich povahy jako maximální) a závazné, tj. vyjadřují minimální technickou úroveň, která musí být dodavatelem dodržena.</w:t>
      </w:r>
    </w:p>
    <w:p w14:paraId="0522CB07" w14:textId="77777777" w:rsidR="0052193D" w:rsidRDefault="0052193D" w:rsidP="0088081A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>
        <w:rPr>
          <w:rFonts w:ascii="Calibri" w:hAnsi="Calibri" w:cs="Calibri"/>
          <w:i/>
          <w:highlight w:val="yellow"/>
        </w:rPr>
        <w:t>Další informace a pokyny pro dodavatele jsou uvedeny v Zadávací dokumentaci.</w:t>
      </w:r>
    </w:p>
    <w:p w14:paraId="39E431B5" w14:textId="77777777" w:rsidR="0052193D" w:rsidRPr="005A1755" w:rsidRDefault="0052193D" w:rsidP="0088081A">
      <w:pPr>
        <w:pStyle w:val="Textpoznpodarou"/>
        <w:jc w:val="both"/>
        <w:rPr>
          <w:rFonts w:ascii="Calibri" w:hAnsi="Calibri" w:cs="Calibri"/>
          <w:b/>
          <w:i/>
        </w:rPr>
      </w:pPr>
      <w:r w:rsidRPr="005A1755">
        <w:rPr>
          <w:rFonts w:ascii="Calibri" w:hAnsi="Calibri" w:cs="Calibri"/>
          <w:b/>
          <w:i/>
          <w:highlight w:val="yellow"/>
        </w:rPr>
        <w:t>Tyto pokyny dodavatel před finalizací dokumentu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46D0" w14:textId="77777777" w:rsidR="004C2294" w:rsidRPr="00004919" w:rsidRDefault="004C2294" w:rsidP="004C2294">
    <w:pPr>
      <w:spacing w:after="0" w:line="240" w:lineRule="auto"/>
      <w:rPr>
        <w:rFonts w:ascii="Arial" w:hAnsi="Arial" w:cs="Arial"/>
        <w:bCs/>
        <w:sz w:val="20"/>
      </w:rPr>
    </w:pPr>
    <w:r w:rsidRPr="00004919">
      <w:rPr>
        <w:rFonts w:ascii="Arial" w:hAnsi="Arial" w:cs="Arial"/>
        <w:bCs/>
        <w:sz w:val="20"/>
      </w:rPr>
      <w:t xml:space="preserve">Veřejná zakázka </w:t>
    </w:r>
    <w:r>
      <w:rPr>
        <w:rFonts w:ascii="Arial" w:hAnsi="Arial" w:cs="Arial"/>
        <w:b/>
        <w:bCs/>
        <w:sz w:val="20"/>
      </w:rPr>
      <w:t>Zdravotnické přístroje I, část 10</w:t>
    </w:r>
    <w:r w:rsidRPr="00004919">
      <w:rPr>
        <w:rFonts w:ascii="Arial" w:hAnsi="Arial" w:cs="Arial"/>
        <w:b/>
        <w:bCs/>
        <w:sz w:val="20"/>
      </w:rPr>
      <w:t xml:space="preserve"> – </w:t>
    </w:r>
    <w:r w:rsidRPr="00B60219">
      <w:rPr>
        <w:rFonts w:ascii="Arial" w:hAnsi="Arial" w:cs="Arial"/>
        <w:b/>
        <w:bCs/>
        <w:sz w:val="20"/>
      </w:rPr>
      <w:t>Vyhřívané resuscitační lůžko pro péči o</w:t>
    </w:r>
    <w:r>
      <w:rPr>
        <w:rFonts w:ascii="Arial" w:hAnsi="Arial" w:cs="Arial"/>
        <w:b/>
        <w:bCs/>
        <w:sz w:val="20"/>
      </w:rPr>
      <w:t> </w:t>
    </w:r>
    <w:r w:rsidRPr="00B60219">
      <w:rPr>
        <w:rFonts w:ascii="Arial" w:hAnsi="Arial" w:cs="Arial"/>
        <w:b/>
        <w:bCs/>
        <w:sz w:val="20"/>
      </w:rPr>
      <w:t>nezralé novorozence</w:t>
    </w:r>
  </w:p>
  <w:p w14:paraId="3CCB8430" w14:textId="77777777" w:rsidR="004C2294" w:rsidRPr="00004919" w:rsidRDefault="004C2294" w:rsidP="004C2294">
    <w:pPr>
      <w:spacing w:after="0" w:line="240" w:lineRule="auto"/>
      <w:rPr>
        <w:rFonts w:ascii="Arial" w:hAnsi="Arial" w:cs="Arial"/>
        <w:sz w:val="20"/>
      </w:rPr>
    </w:pPr>
    <w:r w:rsidRPr="00004919">
      <w:rPr>
        <w:rFonts w:ascii="Arial" w:hAnsi="Arial" w:cs="Arial"/>
        <w:bCs/>
        <w:sz w:val="20"/>
      </w:rPr>
      <w:t xml:space="preserve">Příloha č. 1 Zadávací dokumentace / smlouvy – </w:t>
    </w:r>
    <w:r w:rsidRPr="00004919">
      <w:rPr>
        <w:rFonts w:ascii="Arial" w:hAnsi="Arial" w:cs="Arial"/>
        <w:b/>
        <w:sz w:val="20"/>
      </w:rPr>
      <w:t>Specifikace předmětu plnění</w:t>
    </w:r>
  </w:p>
  <w:p w14:paraId="669AEB32" w14:textId="77777777" w:rsidR="004C2294" w:rsidRDefault="004C2294" w:rsidP="004C2294">
    <w:pPr>
      <w:pStyle w:val="Zhlav"/>
      <w:rPr>
        <w:rFonts w:ascii="Arial" w:hAnsi="Arial" w:cs="Arial"/>
      </w:rPr>
    </w:pPr>
  </w:p>
  <w:p w14:paraId="603DBB1F" w14:textId="77777777" w:rsidR="004C2294" w:rsidRDefault="004C2294" w:rsidP="004C2294">
    <w:pPr>
      <w:pStyle w:val="Zhlav"/>
      <w:rPr>
        <w:rFonts w:ascii="Arial" w:hAnsi="Arial" w:cs="Arial"/>
      </w:rPr>
    </w:pPr>
  </w:p>
  <w:p w14:paraId="3B408BEC" w14:textId="77777777" w:rsidR="004C2294" w:rsidRPr="00022A4E" w:rsidRDefault="004C2294" w:rsidP="004C2294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474"/>
    <w:multiLevelType w:val="hybridMultilevel"/>
    <w:tmpl w:val="0E288256"/>
    <w:lvl w:ilvl="0" w:tplc="482E5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1442"/>
    <w:multiLevelType w:val="hybridMultilevel"/>
    <w:tmpl w:val="A650E1F6"/>
    <w:lvl w:ilvl="0" w:tplc="1354F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64496"/>
    <w:multiLevelType w:val="hybridMultilevel"/>
    <w:tmpl w:val="38BE3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E2"/>
    <w:multiLevelType w:val="hybridMultilevel"/>
    <w:tmpl w:val="2C1CBC6A"/>
    <w:lvl w:ilvl="0" w:tplc="13086B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8"/>
    <w:rsid w:val="00004919"/>
    <w:rsid w:val="00137F51"/>
    <w:rsid w:val="00202969"/>
    <w:rsid w:val="002960FB"/>
    <w:rsid w:val="002F17E4"/>
    <w:rsid w:val="00495C92"/>
    <w:rsid w:val="004C2294"/>
    <w:rsid w:val="004C2364"/>
    <w:rsid w:val="0052193D"/>
    <w:rsid w:val="005D2777"/>
    <w:rsid w:val="006461EA"/>
    <w:rsid w:val="00655A5D"/>
    <w:rsid w:val="006E5222"/>
    <w:rsid w:val="007B09A1"/>
    <w:rsid w:val="00804324"/>
    <w:rsid w:val="0083332B"/>
    <w:rsid w:val="0088081A"/>
    <w:rsid w:val="00936A3F"/>
    <w:rsid w:val="00A224C7"/>
    <w:rsid w:val="00AD3E85"/>
    <w:rsid w:val="00B60219"/>
    <w:rsid w:val="00BC10A1"/>
    <w:rsid w:val="00BF380B"/>
    <w:rsid w:val="00C43501"/>
    <w:rsid w:val="00C46D0D"/>
    <w:rsid w:val="00CE22D8"/>
    <w:rsid w:val="00E028B9"/>
    <w:rsid w:val="00E41676"/>
    <w:rsid w:val="00E43732"/>
    <w:rsid w:val="00E57D7B"/>
    <w:rsid w:val="00E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0897"/>
  <w15:docId w15:val="{98F8EA76-71E8-40A8-AA37-26BBFCC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6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0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0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0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0F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2960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A3F"/>
  </w:style>
  <w:style w:type="paragraph" w:styleId="Zpat">
    <w:name w:val="footer"/>
    <w:basedOn w:val="Normln"/>
    <w:link w:val="ZpatChar"/>
    <w:uiPriority w:val="99"/>
    <w:unhideWhenUsed/>
    <w:rsid w:val="009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A3F"/>
  </w:style>
  <w:style w:type="paragraph" w:styleId="Prosttext">
    <w:name w:val="Plain Text"/>
    <w:basedOn w:val="Normln"/>
    <w:link w:val="ProsttextChar"/>
    <w:uiPriority w:val="99"/>
    <w:unhideWhenUsed/>
    <w:rsid w:val="00936A3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6A3F"/>
    <w:rPr>
      <w:rFonts w:ascii="Calibri" w:eastAsia="Calibri" w:hAnsi="Calibri" w:cs="Times New Roman"/>
      <w:szCs w:val="21"/>
    </w:rPr>
  </w:style>
  <w:style w:type="paragraph" w:styleId="Textpoznpodarou">
    <w:name w:val="footnote text"/>
    <w:basedOn w:val="Normln"/>
    <w:link w:val="TextpoznpodarouChar"/>
    <w:uiPriority w:val="99"/>
    <w:unhideWhenUsed/>
    <w:rsid w:val="0000491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491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4919"/>
    <w:rPr>
      <w:vertAlign w:val="superscript"/>
    </w:rPr>
  </w:style>
  <w:style w:type="table" w:styleId="Mkatabulky">
    <w:name w:val="Table Grid"/>
    <w:basedOn w:val="Normlntabulka"/>
    <w:uiPriority w:val="59"/>
    <w:rsid w:val="00004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BF380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380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basedOn w:val="Standardnpsmoodstavce"/>
    <w:link w:val="Odstavecseseznamem"/>
    <w:uiPriority w:val="34"/>
    <w:locked/>
    <w:rsid w:val="0052193D"/>
  </w:style>
  <w:style w:type="character" w:styleId="Hypertextovodkaz">
    <w:name w:val="Hyperlink"/>
    <w:basedOn w:val="Standardnpsmoodstavce"/>
    <w:uiPriority w:val="99"/>
    <w:unhideWhenUsed/>
    <w:rsid w:val="00833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F16365B7458D933A5319A148B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A8682-47B3-4BF1-8FF0-37141953E034}"/>
      </w:docPartPr>
      <w:docPartBody>
        <w:p w:rsidR="006E4638" w:rsidRDefault="004E2510" w:rsidP="004E2510">
          <w:pPr>
            <w:pStyle w:val="E640F16365B7458D933A5319A148B1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EFC352FF6B4CA3AE807C1286BE5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56630-9F04-4BC8-B041-2C89D8F869C4}"/>
      </w:docPartPr>
      <w:docPartBody>
        <w:p w:rsidR="006E4638" w:rsidRDefault="004E2510" w:rsidP="004E2510">
          <w:pPr>
            <w:pStyle w:val="4CEFC352FF6B4CA3AE807C1286BE555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6DE5FF66E04BD4A6D0473F989B1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BD9DF-ECB0-40E7-963A-63540156A59A}"/>
      </w:docPartPr>
      <w:docPartBody>
        <w:p w:rsidR="006E4638" w:rsidRDefault="004E2510" w:rsidP="004E2510">
          <w:pPr>
            <w:pStyle w:val="A86DE5FF66E04BD4A6D0473F989B1E19"/>
          </w:pPr>
          <w:r>
            <w:rPr>
              <w:rStyle w:val="Zstupntext"/>
            </w:rPr>
            <w:t>Zvolte stavební blok.</w:t>
          </w:r>
        </w:p>
      </w:docPartBody>
    </w:docPart>
    <w:docPart>
      <w:docPartPr>
        <w:name w:val="425B4982A94442CBA19B1DD44CA0D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A1AAA-313D-44DA-90CD-FFA00269069A}"/>
      </w:docPartPr>
      <w:docPartBody>
        <w:p w:rsidR="006E4638" w:rsidRDefault="004E2510" w:rsidP="004E2510">
          <w:pPr>
            <w:pStyle w:val="425B4982A94442CBA19B1DD44CA0D349"/>
          </w:pPr>
          <w:r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0"/>
    <w:rsid w:val="004E2510"/>
    <w:rsid w:val="006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2510"/>
  </w:style>
  <w:style w:type="paragraph" w:customStyle="1" w:styleId="E640F16365B7458D933A5319A148B1CC">
    <w:name w:val="E640F16365B7458D933A5319A148B1CC"/>
    <w:rsid w:val="004E2510"/>
  </w:style>
  <w:style w:type="paragraph" w:customStyle="1" w:styleId="4CEFC352FF6B4CA3AE807C1286BE5557">
    <w:name w:val="4CEFC352FF6B4CA3AE807C1286BE5557"/>
    <w:rsid w:val="004E2510"/>
  </w:style>
  <w:style w:type="paragraph" w:customStyle="1" w:styleId="A86DE5FF66E04BD4A6D0473F989B1E19">
    <w:name w:val="A86DE5FF66E04BD4A6D0473F989B1E19"/>
    <w:rsid w:val="004E2510"/>
  </w:style>
  <w:style w:type="paragraph" w:customStyle="1" w:styleId="425B4982A94442CBA19B1DD44CA0D349">
    <w:name w:val="425B4982A94442CBA19B1DD44CA0D349"/>
    <w:rsid w:val="004E2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A734-A78C-4A79-8894-400E313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bena@pkkv.cz</dc:creator>
  <cp:lastModifiedBy>Bena Marek</cp:lastModifiedBy>
  <cp:revision>6</cp:revision>
  <dcterms:created xsi:type="dcterms:W3CDTF">2022-03-04T08:16:00Z</dcterms:created>
  <dcterms:modified xsi:type="dcterms:W3CDTF">2022-04-12T05:33:00Z</dcterms:modified>
</cp:coreProperties>
</file>