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546B0" w14:textId="77777777" w:rsidR="00FD4891" w:rsidRDefault="00FD4891">
      <w:pPr>
        <w:pStyle w:val="Zkladntext1"/>
        <w:shd w:val="clear" w:color="auto" w:fill="auto"/>
        <w:spacing w:before="0" w:after="0" w:line="293" w:lineRule="exact"/>
        <w:ind w:left="20" w:firstLine="0"/>
        <w:jc w:val="center"/>
        <w:rPr>
          <w:b/>
        </w:rPr>
      </w:pPr>
    </w:p>
    <w:p w14:paraId="1E6098E8" w14:textId="77777777" w:rsidR="00FD4891" w:rsidRDefault="00FD4891">
      <w:pPr>
        <w:pStyle w:val="Zkladntext1"/>
        <w:shd w:val="clear" w:color="auto" w:fill="auto"/>
        <w:spacing w:before="0" w:after="0" w:line="293" w:lineRule="exact"/>
        <w:ind w:left="20" w:firstLine="0"/>
        <w:jc w:val="center"/>
        <w:rPr>
          <w:b/>
        </w:rPr>
      </w:pPr>
    </w:p>
    <w:p w14:paraId="19536683" w14:textId="106F61A5" w:rsidR="002A3374" w:rsidRPr="00FD4891" w:rsidRDefault="00BC71A0">
      <w:pPr>
        <w:pStyle w:val="Zkladntext1"/>
        <w:shd w:val="clear" w:color="auto" w:fill="auto"/>
        <w:spacing w:before="0" w:after="0" w:line="293" w:lineRule="exact"/>
        <w:ind w:left="20" w:firstLine="0"/>
        <w:jc w:val="center"/>
        <w:rPr>
          <w:b/>
          <w:sz w:val="28"/>
          <w:szCs w:val="28"/>
        </w:rPr>
      </w:pPr>
      <w:r w:rsidRPr="00FD4891">
        <w:rPr>
          <w:b/>
          <w:sz w:val="28"/>
          <w:szCs w:val="28"/>
        </w:rPr>
        <w:t>SMLOUVA O DÍLO</w:t>
      </w:r>
      <w:r w:rsidR="009A384D">
        <w:rPr>
          <w:b/>
          <w:sz w:val="28"/>
          <w:szCs w:val="28"/>
        </w:rPr>
        <w:t xml:space="preserve"> </w:t>
      </w:r>
      <w:r w:rsidR="001E7B7F" w:rsidRPr="00FD4891">
        <w:rPr>
          <w:b/>
          <w:sz w:val="28"/>
          <w:szCs w:val="28"/>
        </w:rPr>
        <w:t xml:space="preserve"> </w:t>
      </w:r>
    </w:p>
    <w:p w14:paraId="51D08DDD" w14:textId="6A8304C9" w:rsidR="002A3374" w:rsidRDefault="00BC71A0" w:rsidP="00FD4891">
      <w:pPr>
        <w:pStyle w:val="Zkladntext1"/>
        <w:shd w:val="clear" w:color="auto" w:fill="auto"/>
        <w:spacing w:before="0" w:after="0" w:line="293" w:lineRule="exact"/>
        <w:ind w:left="580" w:hanging="560"/>
        <w:rPr>
          <w:i/>
          <w:sz w:val="20"/>
          <w:szCs w:val="20"/>
        </w:rPr>
      </w:pPr>
      <w:r w:rsidRPr="00FD4891">
        <w:rPr>
          <w:i/>
          <w:sz w:val="20"/>
          <w:szCs w:val="20"/>
        </w:rPr>
        <w:t>dle ustanovení § 2586 a násl.</w:t>
      </w:r>
      <w:r w:rsidR="00FD4891">
        <w:rPr>
          <w:i/>
          <w:sz w:val="20"/>
          <w:szCs w:val="20"/>
        </w:rPr>
        <w:t xml:space="preserve"> zákona č. 89/2012 Sb., občanského</w:t>
      </w:r>
      <w:r w:rsidRPr="00FD4891">
        <w:rPr>
          <w:i/>
          <w:sz w:val="20"/>
          <w:szCs w:val="20"/>
        </w:rPr>
        <w:t xml:space="preserve"> zákoník</w:t>
      </w:r>
      <w:r w:rsidR="00FD4891">
        <w:rPr>
          <w:i/>
          <w:sz w:val="20"/>
          <w:szCs w:val="20"/>
        </w:rPr>
        <w:t>u, ve znění pozdějších předpisů</w:t>
      </w:r>
      <w:r w:rsidR="009A384D">
        <w:rPr>
          <w:i/>
          <w:sz w:val="20"/>
          <w:szCs w:val="20"/>
        </w:rPr>
        <w:t xml:space="preserve"> </w:t>
      </w:r>
    </w:p>
    <w:p w14:paraId="2FBBDCD5" w14:textId="77777777" w:rsidR="009A384D" w:rsidRDefault="009A384D" w:rsidP="00FD4891">
      <w:pPr>
        <w:pStyle w:val="Zkladntext1"/>
        <w:shd w:val="clear" w:color="auto" w:fill="auto"/>
        <w:spacing w:before="0" w:after="0" w:line="293" w:lineRule="exact"/>
        <w:ind w:left="580" w:hanging="560"/>
        <w:rPr>
          <w:sz w:val="20"/>
          <w:szCs w:val="20"/>
        </w:rPr>
      </w:pPr>
    </w:p>
    <w:p w14:paraId="3F5B7DF1" w14:textId="011C24C9" w:rsidR="009A384D" w:rsidRPr="009A384D" w:rsidRDefault="009A384D" w:rsidP="009A384D">
      <w:pPr>
        <w:pStyle w:val="Zkladntext1"/>
        <w:shd w:val="clear" w:color="auto" w:fill="auto"/>
        <w:spacing w:before="0" w:after="0" w:line="293" w:lineRule="exact"/>
        <w:ind w:left="580" w:hanging="560"/>
        <w:jc w:val="center"/>
        <w:rPr>
          <w:sz w:val="20"/>
          <w:szCs w:val="20"/>
        </w:rPr>
      </w:pPr>
      <w:r>
        <w:rPr>
          <w:sz w:val="20"/>
          <w:szCs w:val="20"/>
        </w:rPr>
        <w:t>kterou uvedeného dne, měsíce a roku uzavřeli mezi sebou:</w:t>
      </w:r>
    </w:p>
    <w:p w14:paraId="211112D8" w14:textId="77777777" w:rsidR="00FD4891" w:rsidRPr="00FD4891" w:rsidRDefault="00FD4891" w:rsidP="00FD4891">
      <w:pPr>
        <w:pStyle w:val="Zkladntext1"/>
        <w:shd w:val="clear" w:color="auto" w:fill="auto"/>
        <w:spacing w:before="0" w:after="0" w:line="293" w:lineRule="exact"/>
        <w:ind w:left="580" w:hanging="560"/>
        <w:rPr>
          <w:i/>
          <w:sz w:val="20"/>
          <w:szCs w:val="20"/>
        </w:rPr>
      </w:pPr>
    </w:p>
    <w:p w14:paraId="59540964" w14:textId="77777777" w:rsidR="00FD4891" w:rsidRPr="00FD4891" w:rsidRDefault="00FD4891" w:rsidP="00FD4891">
      <w:pPr>
        <w:widowControl/>
        <w:spacing w:line="276" w:lineRule="auto"/>
        <w:jc w:val="both"/>
        <w:rPr>
          <w:rFonts w:ascii="Arial" w:eastAsia="Times New Roman" w:hAnsi="Arial" w:cs="Arial"/>
          <w:b/>
          <w:color w:val="auto"/>
          <w:sz w:val="22"/>
          <w:szCs w:val="22"/>
        </w:rPr>
      </w:pPr>
      <w:r w:rsidRPr="00FD4891">
        <w:rPr>
          <w:rFonts w:ascii="Arial" w:eastAsia="Times New Roman" w:hAnsi="Arial" w:cs="Arial"/>
          <w:b/>
          <w:color w:val="auto"/>
          <w:sz w:val="22"/>
          <w:szCs w:val="22"/>
        </w:rPr>
        <w:t>Gymnázium Otokara Březiny a Střední odborná škola Telč</w:t>
      </w:r>
    </w:p>
    <w:p w14:paraId="07F93120" w14:textId="77777777" w:rsidR="00FD4891" w:rsidRPr="00FD4891" w:rsidRDefault="00FD4891" w:rsidP="00FD4891">
      <w:pPr>
        <w:widowControl/>
        <w:spacing w:line="276" w:lineRule="auto"/>
        <w:ind w:left="2835" w:hanging="2835"/>
        <w:rPr>
          <w:rFonts w:ascii="Arial" w:eastAsia="Times New Roman" w:hAnsi="Arial" w:cs="Arial"/>
          <w:color w:val="auto"/>
          <w:sz w:val="22"/>
          <w:szCs w:val="22"/>
        </w:rPr>
      </w:pPr>
      <w:r w:rsidRPr="00FD4891">
        <w:rPr>
          <w:rFonts w:ascii="Arial" w:eastAsia="Times New Roman" w:hAnsi="Arial" w:cs="Arial"/>
          <w:color w:val="auto"/>
          <w:sz w:val="22"/>
          <w:szCs w:val="22"/>
        </w:rPr>
        <w:t xml:space="preserve">se sídlem: </w:t>
      </w:r>
      <w:r w:rsidRPr="00FD4891">
        <w:rPr>
          <w:rFonts w:ascii="Arial" w:eastAsia="Times New Roman" w:hAnsi="Arial" w:cs="Arial"/>
          <w:color w:val="auto"/>
          <w:sz w:val="22"/>
          <w:szCs w:val="22"/>
        </w:rPr>
        <w:tab/>
      </w:r>
      <w:bookmarkStart w:id="0" w:name="Kupující_Sídlo"/>
      <w:r w:rsidRPr="00FD4891">
        <w:rPr>
          <w:rFonts w:ascii="Arial" w:eastAsia="Times New Roman" w:hAnsi="Arial" w:cs="Arial"/>
          <w:color w:val="auto"/>
          <w:sz w:val="22"/>
          <w:szCs w:val="22"/>
        </w:rPr>
        <w:t>Hradecká 235, 588 56 Telč</w:t>
      </w:r>
      <w:bookmarkEnd w:id="0"/>
    </w:p>
    <w:p w14:paraId="7DDE4C66" w14:textId="77777777" w:rsidR="00FD4891" w:rsidRPr="00FD4891" w:rsidRDefault="00FD4891" w:rsidP="00FD4891">
      <w:pPr>
        <w:widowControl/>
        <w:spacing w:line="276" w:lineRule="auto"/>
        <w:jc w:val="both"/>
        <w:rPr>
          <w:rFonts w:ascii="Arial" w:eastAsia="Times New Roman" w:hAnsi="Arial" w:cs="Arial"/>
          <w:color w:val="auto"/>
          <w:sz w:val="22"/>
          <w:szCs w:val="22"/>
        </w:rPr>
      </w:pPr>
      <w:r w:rsidRPr="00FD4891">
        <w:rPr>
          <w:rFonts w:ascii="Arial" w:eastAsia="Times New Roman" w:hAnsi="Arial" w:cs="Arial"/>
          <w:color w:val="auto"/>
          <w:sz w:val="22"/>
          <w:szCs w:val="22"/>
        </w:rPr>
        <w:t>IČO:</w:t>
      </w:r>
      <w:r w:rsidRPr="00FD4891">
        <w:rPr>
          <w:rFonts w:ascii="Arial" w:eastAsia="Times New Roman" w:hAnsi="Arial" w:cs="Arial"/>
          <w:color w:val="auto"/>
          <w:sz w:val="22"/>
          <w:szCs w:val="22"/>
        </w:rPr>
        <w:tab/>
      </w:r>
      <w:r w:rsidRPr="00FD4891">
        <w:rPr>
          <w:rFonts w:ascii="Arial" w:eastAsia="Times New Roman" w:hAnsi="Arial" w:cs="Arial"/>
          <w:color w:val="auto"/>
          <w:sz w:val="22"/>
          <w:szCs w:val="22"/>
        </w:rPr>
        <w:tab/>
      </w:r>
      <w:r w:rsidRPr="00FD4891">
        <w:rPr>
          <w:rFonts w:ascii="Arial" w:eastAsia="Times New Roman" w:hAnsi="Arial" w:cs="Arial"/>
          <w:color w:val="auto"/>
          <w:sz w:val="22"/>
          <w:szCs w:val="22"/>
        </w:rPr>
        <w:tab/>
      </w:r>
      <w:r w:rsidRPr="00FD4891">
        <w:rPr>
          <w:rFonts w:ascii="Arial" w:eastAsia="Times New Roman" w:hAnsi="Arial" w:cs="Arial"/>
          <w:color w:val="auto"/>
          <w:sz w:val="22"/>
          <w:szCs w:val="22"/>
        </w:rPr>
        <w:tab/>
        <w:t>60545941</w:t>
      </w:r>
    </w:p>
    <w:p w14:paraId="2E35B1A6" w14:textId="400BE915" w:rsidR="009A384D" w:rsidRPr="00FD4891" w:rsidRDefault="00FD4891" w:rsidP="00FD4891">
      <w:pPr>
        <w:widowControl/>
        <w:spacing w:line="276" w:lineRule="auto"/>
        <w:rPr>
          <w:rFonts w:ascii="Arial" w:eastAsiaTheme="minorHAnsi" w:hAnsi="Arial" w:cs="Arial"/>
          <w:bCs/>
          <w:sz w:val="22"/>
          <w:szCs w:val="22"/>
          <w:lang w:eastAsia="en-US"/>
        </w:rPr>
      </w:pPr>
      <w:r w:rsidRPr="00FD4891">
        <w:rPr>
          <w:rFonts w:ascii="Arial" w:eastAsia="Times New Roman" w:hAnsi="Arial" w:cs="Arial"/>
          <w:color w:val="auto"/>
          <w:sz w:val="22"/>
          <w:szCs w:val="22"/>
        </w:rPr>
        <w:t>za kterou jedná:</w:t>
      </w:r>
      <w:r w:rsidRPr="00FD4891">
        <w:rPr>
          <w:rFonts w:ascii="Arial" w:eastAsia="Times New Roman" w:hAnsi="Arial" w:cs="Arial"/>
          <w:color w:val="auto"/>
          <w:sz w:val="22"/>
          <w:szCs w:val="22"/>
        </w:rPr>
        <w:tab/>
      </w:r>
      <w:r w:rsidRPr="00FD4891">
        <w:rPr>
          <w:rFonts w:ascii="Arial" w:eastAsia="Times New Roman" w:hAnsi="Arial" w:cs="Arial"/>
          <w:color w:val="auto"/>
          <w:sz w:val="22"/>
          <w:szCs w:val="22"/>
        </w:rPr>
        <w:tab/>
      </w:r>
      <w:bookmarkStart w:id="1" w:name="Kupující_Statutár_Jméno"/>
      <w:sdt>
        <w:sdtPr>
          <w:rPr>
            <w:rFonts w:ascii="Arial" w:eastAsia="Times New Roman" w:hAnsi="Arial" w:cs="Arial"/>
            <w:color w:val="auto"/>
            <w:sz w:val="22"/>
            <w:szCs w:val="22"/>
            <w:lang w:eastAsia="en-US"/>
          </w:rPr>
          <w:alias w:val="Kupující_Statutár_Jméno"/>
          <w:tag w:val="Kupující_Statutár_Jméno"/>
          <w:id w:val="-1438284823"/>
          <w:placeholder>
            <w:docPart w:val="426F868F6E2B48E5A17724B331EAAEE9"/>
          </w:placeholder>
          <w:text/>
        </w:sdtPr>
        <w:sdtEndPr/>
        <w:sdtContent>
          <w:r w:rsidRPr="00FD4891">
            <w:rPr>
              <w:rFonts w:ascii="Arial" w:eastAsia="Times New Roman" w:hAnsi="Arial" w:cs="Arial"/>
              <w:color w:val="auto"/>
              <w:sz w:val="22"/>
              <w:szCs w:val="22"/>
              <w:lang w:eastAsia="en-US"/>
            </w:rPr>
            <w:t xml:space="preserve">Mgr. </w:t>
          </w:r>
          <w:r w:rsidR="00376D7D">
            <w:rPr>
              <w:rFonts w:ascii="Arial" w:eastAsia="Times New Roman" w:hAnsi="Arial" w:cs="Arial"/>
              <w:color w:val="auto"/>
              <w:sz w:val="22"/>
              <w:szCs w:val="22"/>
              <w:lang w:eastAsia="en-US"/>
            </w:rPr>
            <w:t xml:space="preserve">Bc. </w:t>
          </w:r>
          <w:r w:rsidRPr="00FD4891">
            <w:rPr>
              <w:rFonts w:ascii="Arial" w:eastAsia="Times New Roman" w:hAnsi="Arial" w:cs="Arial"/>
              <w:color w:val="auto"/>
              <w:sz w:val="22"/>
              <w:szCs w:val="22"/>
              <w:lang w:eastAsia="en-US"/>
            </w:rPr>
            <w:t>Lenka Procházková</w:t>
          </w:r>
        </w:sdtContent>
      </w:sdt>
      <w:bookmarkEnd w:id="1"/>
      <w:r w:rsidRPr="00FD4891">
        <w:rPr>
          <w:rFonts w:ascii="Arial" w:eastAsia="Times New Roman" w:hAnsi="Arial" w:cs="Arial"/>
          <w:color w:val="auto"/>
          <w:sz w:val="22"/>
          <w:szCs w:val="22"/>
          <w:lang w:eastAsia="en-US"/>
        </w:rPr>
        <w:t xml:space="preserve">, </w:t>
      </w:r>
      <w:bookmarkStart w:id="2" w:name="Kupující_Statutár_Funkce"/>
      <w:r w:rsidRPr="00FD4891">
        <w:rPr>
          <w:rFonts w:ascii="Arial" w:eastAsia="Times New Roman" w:hAnsi="Arial" w:cs="Arial"/>
          <w:color w:val="auto"/>
          <w:sz w:val="22"/>
          <w:szCs w:val="22"/>
          <w:lang w:eastAsia="en-US"/>
        </w:rPr>
        <w:t>ředitel</w:t>
      </w:r>
      <w:bookmarkEnd w:id="2"/>
      <w:r w:rsidRPr="00FD4891">
        <w:rPr>
          <w:rFonts w:ascii="Arial" w:eastAsiaTheme="minorHAnsi" w:hAnsi="Arial" w:cs="Arial"/>
          <w:bCs/>
          <w:sz w:val="22"/>
          <w:szCs w:val="22"/>
          <w:lang w:eastAsia="en-US"/>
        </w:rPr>
        <w:t>ka</w:t>
      </w:r>
    </w:p>
    <w:p w14:paraId="4EF0E333" w14:textId="3F519E1E" w:rsidR="002A3374" w:rsidRDefault="00BC71A0" w:rsidP="00FD4891">
      <w:pPr>
        <w:pStyle w:val="Zkladntext1"/>
        <w:shd w:val="clear" w:color="auto" w:fill="auto"/>
        <w:spacing w:before="0" w:after="266" w:line="252" w:lineRule="exact"/>
        <w:ind w:firstLine="0"/>
      </w:pPr>
      <w:r>
        <w:t>(dále jen „Objednatel“)</w:t>
      </w:r>
    </w:p>
    <w:p w14:paraId="7C664BAD" w14:textId="3EE3B7E3" w:rsidR="00FD4891" w:rsidRDefault="00BC71A0" w:rsidP="00FD4891">
      <w:pPr>
        <w:pStyle w:val="Zkladntext1"/>
        <w:shd w:val="clear" w:color="auto" w:fill="auto"/>
        <w:spacing w:before="0" w:after="198" w:line="220" w:lineRule="exact"/>
        <w:ind w:left="580" w:hanging="560"/>
      </w:pPr>
      <w:r>
        <w:t>a</w:t>
      </w:r>
    </w:p>
    <w:p w14:paraId="0423E1D0" w14:textId="77777777" w:rsidR="00FD4891" w:rsidRPr="00FD4891" w:rsidRDefault="00FD4891" w:rsidP="00FD4891">
      <w:pPr>
        <w:widowControl/>
        <w:spacing w:before="120" w:line="276" w:lineRule="auto"/>
        <w:jc w:val="both"/>
        <w:rPr>
          <w:rFonts w:ascii="Arial" w:eastAsia="Times New Roman" w:hAnsi="Arial" w:cs="Arial"/>
          <w:b/>
          <w:i/>
          <w:color w:val="auto"/>
          <w:sz w:val="22"/>
          <w:szCs w:val="22"/>
        </w:rPr>
      </w:pPr>
      <w:r w:rsidRPr="00FD4891">
        <w:rPr>
          <w:rFonts w:ascii="Arial" w:eastAsia="Times New Roman" w:hAnsi="Arial" w:cs="Arial"/>
          <w:i/>
          <w:color w:val="auto"/>
          <w:sz w:val="22"/>
          <w:szCs w:val="22"/>
          <w:highlight w:val="yellow"/>
        </w:rPr>
        <w:t>Pokyny pro dodavatele: Dodavatel vyplní všechna žlutě podbarvená pole v textu tohoto dokumentu. Údaje o Prodávajícím doplněné níže se do podpisové části textu smlouvy přenesou stiskem kombinace kláves CTRL+A a poté stiskem klávesy F9. Tyto pokyny před finalizací dokumentu dodavatel vymaže.</w:t>
      </w:r>
    </w:p>
    <w:p w14:paraId="41124C1E" w14:textId="77777777" w:rsidR="00FD4891" w:rsidRDefault="00FD4891" w:rsidP="00FD4891">
      <w:pPr>
        <w:pStyle w:val="Zkladntext1"/>
        <w:shd w:val="clear" w:color="auto" w:fill="auto"/>
        <w:spacing w:before="0" w:after="198" w:line="220" w:lineRule="exact"/>
        <w:ind w:left="580" w:hanging="560"/>
      </w:pPr>
    </w:p>
    <w:p w14:paraId="2AD1D624" w14:textId="31394058" w:rsidR="002A3374" w:rsidRDefault="006C6822" w:rsidP="00FD4891">
      <w:pPr>
        <w:pStyle w:val="Zkladntext1"/>
        <w:shd w:val="clear" w:color="auto" w:fill="auto"/>
        <w:spacing w:before="0" w:after="198" w:line="220" w:lineRule="exact"/>
        <w:ind w:left="580" w:hanging="560"/>
      </w:pPr>
      <w:r w:rsidRPr="00985186">
        <w:rPr>
          <w:rStyle w:val="Bodytext3NotItalic"/>
          <w:highlight w:val="lightGray"/>
        </w:rPr>
        <w:t>[_____] DLE NABÍDKY</w:t>
      </w:r>
    </w:p>
    <w:p w14:paraId="4F10FEF1" w14:textId="35157B2B" w:rsidR="002A3374" w:rsidRDefault="00BC71A0">
      <w:pPr>
        <w:pStyle w:val="Zkladntext1"/>
        <w:shd w:val="clear" w:color="auto" w:fill="auto"/>
        <w:tabs>
          <w:tab w:val="left" w:leader="dot" w:pos="4767"/>
          <w:tab w:val="left" w:leader="dot" w:pos="6087"/>
          <w:tab w:val="left" w:leader="dot" w:pos="7412"/>
        </w:tabs>
        <w:spacing w:before="0" w:after="0" w:line="252" w:lineRule="exact"/>
        <w:ind w:left="580" w:hanging="560"/>
      </w:pPr>
      <w:r>
        <w:t>zapsaná v obchodím rejstříku vedeném</w:t>
      </w:r>
      <w:r w:rsidR="006C6822" w:rsidRPr="00A142EF">
        <w:rPr>
          <w:rStyle w:val="Bodytext3NotItalic"/>
          <w:highlight w:val="lightGray"/>
        </w:rPr>
        <w:t>[_____] DLE NABÍDKY</w:t>
      </w:r>
    </w:p>
    <w:p w14:paraId="5A11318D" w14:textId="19577BED" w:rsidR="002A3374" w:rsidRDefault="00BC71A0">
      <w:pPr>
        <w:pStyle w:val="Bodytext30"/>
        <w:shd w:val="clear" w:color="auto" w:fill="auto"/>
        <w:tabs>
          <w:tab w:val="left" w:pos="2864"/>
          <w:tab w:val="left" w:leader="dot" w:pos="5300"/>
        </w:tabs>
        <w:spacing w:after="0" w:line="252" w:lineRule="exact"/>
        <w:ind w:left="580"/>
      </w:pPr>
      <w:r>
        <w:rPr>
          <w:rStyle w:val="Bodytext3NotItalic"/>
        </w:rPr>
        <w:t>se sídlem:</w:t>
      </w:r>
      <w:r>
        <w:rPr>
          <w:rStyle w:val="Bodytext3NotItalic"/>
        </w:rPr>
        <w:tab/>
      </w:r>
      <w:r w:rsidR="006C6822" w:rsidRPr="00A142EF">
        <w:rPr>
          <w:rStyle w:val="Bodytext3NotItalic"/>
          <w:highlight w:val="lightGray"/>
        </w:rPr>
        <w:t>[_____] DLE NABÍDKY</w:t>
      </w:r>
    </w:p>
    <w:p w14:paraId="60A6CB6F" w14:textId="66660F04" w:rsidR="002A3374" w:rsidRDefault="00BC71A0">
      <w:pPr>
        <w:pStyle w:val="Zkladntext1"/>
        <w:shd w:val="clear" w:color="auto" w:fill="auto"/>
        <w:tabs>
          <w:tab w:val="left" w:pos="2874"/>
          <w:tab w:val="left" w:leader="dot" w:pos="5238"/>
        </w:tabs>
        <w:spacing w:before="0" w:after="0" w:line="252" w:lineRule="exact"/>
        <w:ind w:left="580" w:hanging="560"/>
      </w:pPr>
      <w:r>
        <w:t>zastoupený/á:</w:t>
      </w:r>
      <w:r>
        <w:tab/>
      </w:r>
      <w:r w:rsidR="006C6822" w:rsidRPr="00A142EF">
        <w:rPr>
          <w:rStyle w:val="Bodytext3NotItalic"/>
          <w:highlight w:val="lightGray"/>
        </w:rPr>
        <w:t>[_____] DLE NABÍDKY</w:t>
      </w:r>
    </w:p>
    <w:p w14:paraId="79D739A9" w14:textId="745B0CF4" w:rsidR="002A3374" w:rsidRDefault="00BC71A0">
      <w:pPr>
        <w:pStyle w:val="Bodytext30"/>
        <w:shd w:val="clear" w:color="auto" w:fill="auto"/>
        <w:tabs>
          <w:tab w:val="left" w:pos="2854"/>
          <w:tab w:val="left" w:leader="dot" w:pos="5137"/>
        </w:tabs>
        <w:spacing w:after="0" w:line="252" w:lineRule="exact"/>
        <w:ind w:left="580"/>
      </w:pPr>
      <w:r>
        <w:rPr>
          <w:rStyle w:val="Bodytext3NotItalic"/>
        </w:rPr>
        <w:t>IČO:</w:t>
      </w:r>
      <w:r>
        <w:rPr>
          <w:rStyle w:val="Bodytext3NotItalic"/>
        </w:rPr>
        <w:tab/>
      </w:r>
      <w:r>
        <w:rPr>
          <w:rStyle w:val="Bodytext3NotItalic"/>
        </w:rPr>
        <w:tab/>
      </w:r>
      <w:r w:rsidR="006C6822" w:rsidRPr="00A142EF">
        <w:rPr>
          <w:rStyle w:val="Bodytext3NotItalic"/>
          <w:highlight w:val="lightGray"/>
        </w:rPr>
        <w:t>[_____] DLE NABÍDKY</w:t>
      </w:r>
    </w:p>
    <w:p w14:paraId="50CC0E84" w14:textId="5C1B2C7E" w:rsidR="002A3374" w:rsidRDefault="00BC71A0">
      <w:pPr>
        <w:pStyle w:val="Zkladntext1"/>
        <w:shd w:val="clear" w:color="auto" w:fill="auto"/>
        <w:tabs>
          <w:tab w:val="left" w:pos="2859"/>
          <w:tab w:val="left" w:leader="dot" w:pos="5079"/>
        </w:tabs>
        <w:spacing w:before="0" w:after="0" w:line="252" w:lineRule="exact"/>
        <w:ind w:left="580" w:hanging="560"/>
      </w:pPr>
      <w:r>
        <w:t>bankovní spojení:</w:t>
      </w:r>
      <w:r>
        <w:tab/>
      </w:r>
      <w:r w:rsidR="006C6822" w:rsidRPr="00A142EF">
        <w:rPr>
          <w:rStyle w:val="Bodytext3NotItalic"/>
          <w:highlight w:val="lightGray"/>
        </w:rPr>
        <w:t>[_____] DLE NABÍDKY</w:t>
      </w:r>
    </w:p>
    <w:p w14:paraId="3F55BD30" w14:textId="60D16D1C" w:rsidR="002A3374" w:rsidRDefault="00BC71A0">
      <w:pPr>
        <w:pStyle w:val="Bodytext30"/>
        <w:shd w:val="clear" w:color="auto" w:fill="auto"/>
        <w:tabs>
          <w:tab w:val="left" w:pos="2864"/>
          <w:tab w:val="left" w:leader="dot" w:pos="4786"/>
        </w:tabs>
        <w:spacing w:after="0" w:line="252" w:lineRule="exact"/>
        <w:ind w:left="580"/>
      </w:pPr>
      <w:r>
        <w:rPr>
          <w:rStyle w:val="Bodytext3NotItalic"/>
        </w:rPr>
        <w:t>číslo účtu:</w:t>
      </w:r>
      <w:r>
        <w:rPr>
          <w:rStyle w:val="Bodytext3NotItalic"/>
        </w:rPr>
        <w:tab/>
      </w:r>
      <w:r w:rsidR="006C6822" w:rsidRPr="00A142EF">
        <w:rPr>
          <w:rStyle w:val="Bodytext3NotItalic"/>
          <w:highlight w:val="lightGray"/>
        </w:rPr>
        <w:t>[_____] DLE NABÍDKY</w:t>
      </w:r>
    </w:p>
    <w:p w14:paraId="5747AF1B" w14:textId="77777777" w:rsidR="002A3374" w:rsidRDefault="00BC71A0">
      <w:pPr>
        <w:pStyle w:val="Zkladntext1"/>
        <w:shd w:val="clear" w:color="auto" w:fill="auto"/>
        <w:spacing w:before="0" w:after="266" w:line="252" w:lineRule="exact"/>
        <w:ind w:left="580" w:hanging="560"/>
      </w:pPr>
      <w:r>
        <w:t>(dále jen „Zhotovitel“)</w:t>
      </w:r>
    </w:p>
    <w:p w14:paraId="74158263" w14:textId="77777777" w:rsidR="002A3374" w:rsidRPr="00985186" w:rsidRDefault="00BC71A0">
      <w:pPr>
        <w:pStyle w:val="Heading30"/>
        <w:keepNext/>
        <w:keepLines/>
        <w:shd w:val="clear" w:color="auto" w:fill="auto"/>
        <w:spacing w:before="0" w:after="3" w:line="220" w:lineRule="exact"/>
        <w:ind w:left="4380"/>
        <w:rPr>
          <w:b/>
        </w:rPr>
      </w:pPr>
      <w:bookmarkStart w:id="3" w:name="bookmark0"/>
      <w:r w:rsidRPr="00985186">
        <w:rPr>
          <w:b/>
        </w:rPr>
        <w:t>I.</w:t>
      </w:r>
      <w:bookmarkEnd w:id="3"/>
    </w:p>
    <w:p w14:paraId="7837F929" w14:textId="77777777" w:rsidR="002A3374" w:rsidRPr="00985186" w:rsidRDefault="00BC71A0">
      <w:pPr>
        <w:pStyle w:val="Zkladntext1"/>
        <w:shd w:val="clear" w:color="auto" w:fill="auto"/>
        <w:spacing w:before="0" w:after="194" w:line="220" w:lineRule="exact"/>
        <w:ind w:left="20" w:firstLine="0"/>
        <w:jc w:val="center"/>
        <w:rPr>
          <w:b/>
        </w:rPr>
      </w:pPr>
      <w:r w:rsidRPr="00985186">
        <w:rPr>
          <w:b/>
        </w:rPr>
        <w:t>Předmět Smlouvy</w:t>
      </w:r>
    </w:p>
    <w:p w14:paraId="165E9B00" w14:textId="77777777" w:rsidR="002A3374" w:rsidRDefault="00BC71A0">
      <w:pPr>
        <w:pStyle w:val="Zkladntext1"/>
        <w:numPr>
          <w:ilvl w:val="0"/>
          <w:numId w:val="2"/>
        </w:numPr>
        <w:shd w:val="clear" w:color="auto" w:fill="auto"/>
        <w:tabs>
          <w:tab w:val="left" w:pos="567"/>
        </w:tabs>
        <w:spacing w:before="0" w:after="0" w:line="290" w:lineRule="exact"/>
        <w:ind w:left="580" w:right="20" w:hanging="560"/>
      </w:pPr>
      <w:r>
        <w:t>Zhotovitel se zavazuje na svůj náklad, nebezpečí a ve sjednané době provést pro Objednatele dílo tak, jak je specifikováno v této Smlouvě, předat dílo bez vad včetně příslušenství Objednateli a poskytnout další plnění uvedená v této Smlouvě.</w:t>
      </w:r>
    </w:p>
    <w:p w14:paraId="466D0147" w14:textId="77777777" w:rsidR="001E7B7F" w:rsidRDefault="001E7B7F" w:rsidP="001E7B7F">
      <w:pPr>
        <w:pStyle w:val="Zkladntext1"/>
        <w:shd w:val="clear" w:color="auto" w:fill="auto"/>
        <w:tabs>
          <w:tab w:val="left" w:pos="567"/>
        </w:tabs>
        <w:spacing w:before="0" w:after="0" w:line="290" w:lineRule="exact"/>
        <w:ind w:left="580" w:right="20" w:firstLine="0"/>
      </w:pPr>
    </w:p>
    <w:p w14:paraId="5ED6D60F" w14:textId="77777777" w:rsidR="002A3374" w:rsidRDefault="00BC71A0">
      <w:pPr>
        <w:pStyle w:val="Zkladntext1"/>
        <w:numPr>
          <w:ilvl w:val="0"/>
          <w:numId w:val="2"/>
        </w:numPr>
        <w:shd w:val="clear" w:color="auto" w:fill="auto"/>
        <w:tabs>
          <w:tab w:val="left" w:pos="552"/>
        </w:tabs>
        <w:spacing w:before="0" w:after="180" w:line="290" w:lineRule="exact"/>
        <w:ind w:left="560" w:hanging="560"/>
      </w:pPr>
      <w:r>
        <w:t>Objednatel se zavazuje při provádění díla řádně spolupůsobit a Zhotoviteli za řádně provedené dílo zaplatit sjednanou úplatu, a to za podmínek sjednaných v této Smlouvě.</w:t>
      </w:r>
    </w:p>
    <w:p w14:paraId="1ED49E2A" w14:textId="485E9B59" w:rsidR="00154682" w:rsidRDefault="00BC71A0">
      <w:pPr>
        <w:pStyle w:val="Zkladntext1"/>
        <w:numPr>
          <w:ilvl w:val="0"/>
          <w:numId w:val="2"/>
        </w:numPr>
        <w:shd w:val="clear" w:color="auto" w:fill="auto"/>
        <w:tabs>
          <w:tab w:val="left" w:pos="557"/>
        </w:tabs>
        <w:spacing w:before="0" w:after="180" w:line="290" w:lineRule="exact"/>
        <w:ind w:left="560" w:hanging="560"/>
      </w:pPr>
      <w:r>
        <w:t>Dílo bude Zhotovitelem provedeno v rozsahu a specifikaci dle této Smlouvy a jejích součástí, a to zejména podle prováděcího pr</w:t>
      </w:r>
      <w:r w:rsidR="00FD4891">
        <w:t>ojektu (projektové dokumentace</w:t>
      </w:r>
      <w:r>
        <w:t xml:space="preserve"> a v soupisu prací s výkazy </w:t>
      </w:r>
      <w:r w:rsidRPr="00F131A7">
        <w:t xml:space="preserve">výměr, jež tvoří přílohu č. </w:t>
      </w:r>
      <w:r w:rsidR="00B13DCC" w:rsidRPr="00F131A7">
        <w:t>2</w:t>
      </w:r>
      <w:r w:rsidRPr="00F131A7">
        <w:t xml:space="preserve"> </w:t>
      </w:r>
      <w:r w:rsidR="00B13DCC" w:rsidRPr="00F131A7">
        <w:t>smlouvy</w:t>
      </w:r>
      <w:r>
        <w:t xml:space="preserve"> a byl zhotoven </w:t>
      </w:r>
      <w:r w:rsidR="00FD4891">
        <w:t>firmou H-Projekt</w:t>
      </w:r>
      <w:r>
        <w:t xml:space="preserve">, se sídlem </w:t>
      </w:r>
      <w:r w:rsidR="00FD4891">
        <w:t>Komenského 308, 588 56 Telč</w:t>
      </w:r>
      <w:r>
        <w:t xml:space="preserve">, IČO </w:t>
      </w:r>
      <w:r w:rsidR="00FD4891">
        <w:t>49407104</w:t>
      </w:r>
      <w:r>
        <w:t>)</w:t>
      </w:r>
    </w:p>
    <w:p w14:paraId="6289297A" w14:textId="02BCE90B" w:rsidR="00154682" w:rsidRDefault="0089027E" w:rsidP="00154682">
      <w:pPr>
        <w:pStyle w:val="Zkladntext1"/>
        <w:shd w:val="clear" w:color="auto" w:fill="auto"/>
        <w:tabs>
          <w:tab w:val="left" w:pos="557"/>
        </w:tabs>
        <w:spacing w:before="0" w:after="180" w:line="290" w:lineRule="exact"/>
        <w:ind w:left="560" w:firstLine="0"/>
      </w:pPr>
      <w:r>
        <w:t>Do předmětu díla jsou zahrnuty tyto stavební objekty projektové dokumentace:</w:t>
      </w:r>
    </w:p>
    <w:p w14:paraId="7FEA5E85" w14:textId="315979FE" w:rsidR="0089027E" w:rsidRPr="0089027E" w:rsidRDefault="0089027E" w:rsidP="0089027E">
      <w:pPr>
        <w:pStyle w:val="Zkladntext"/>
        <w:ind w:left="720"/>
        <w:jc w:val="both"/>
        <w:rPr>
          <w:rFonts w:ascii="Arial" w:hAnsi="Arial" w:cs="Arial"/>
          <w:color w:val="000000"/>
          <w:sz w:val="22"/>
          <w:szCs w:val="22"/>
        </w:rPr>
      </w:pPr>
      <w:r w:rsidRPr="0089027E">
        <w:rPr>
          <w:rFonts w:ascii="Arial" w:hAnsi="Arial" w:cs="Arial"/>
          <w:color w:val="000000"/>
          <w:sz w:val="22"/>
          <w:szCs w:val="22"/>
        </w:rPr>
        <w:t>a</w:t>
      </w:r>
      <w:r w:rsidRPr="0089027E">
        <w:rPr>
          <w:rFonts w:ascii="Arial" w:hAnsi="Arial" w:cs="Arial"/>
          <w:b/>
          <w:color w:val="000000"/>
          <w:sz w:val="22"/>
          <w:szCs w:val="22"/>
        </w:rPr>
        <w:t xml:space="preserve">) </w:t>
      </w:r>
      <w:r w:rsidR="00FD4891">
        <w:rPr>
          <w:rFonts w:ascii="Arial" w:hAnsi="Arial" w:cs="Arial"/>
          <w:b/>
          <w:color w:val="000000"/>
          <w:sz w:val="22"/>
          <w:szCs w:val="22"/>
        </w:rPr>
        <w:t>SO 01 stavební objekt</w:t>
      </w:r>
      <w:r w:rsidR="00FD4891">
        <w:rPr>
          <w:rFonts w:ascii="Arial" w:hAnsi="Arial" w:cs="Arial"/>
          <w:color w:val="000000"/>
          <w:sz w:val="22"/>
          <w:szCs w:val="22"/>
        </w:rPr>
        <w:t xml:space="preserve"> - úpravy řeší demontáž a montáž, provedení povlakové krytiny a tepelné izolace, klempířské konstrukce.</w:t>
      </w:r>
    </w:p>
    <w:p w14:paraId="5D3908C1" w14:textId="77777777" w:rsidR="0089027E" w:rsidRPr="0089027E" w:rsidRDefault="0089027E" w:rsidP="0089027E">
      <w:pPr>
        <w:pStyle w:val="Zkladntext"/>
        <w:ind w:left="720"/>
        <w:rPr>
          <w:rFonts w:ascii="Arial" w:hAnsi="Arial" w:cs="Arial"/>
          <w:color w:val="000000"/>
          <w:sz w:val="22"/>
          <w:szCs w:val="22"/>
        </w:rPr>
      </w:pPr>
    </w:p>
    <w:p w14:paraId="7011B871" w14:textId="61BC63D6" w:rsidR="0089027E" w:rsidRPr="0089027E" w:rsidRDefault="0089027E" w:rsidP="0089027E">
      <w:pPr>
        <w:pStyle w:val="Zkladntext"/>
        <w:ind w:left="720"/>
        <w:jc w:val="both"/>
        <w:rPr>
          <w:rFonts w:ascii="Arial" w:hAnsi="Arial" w:cs="Arial"/>
          <w:color w:val="000000"/>
          <w:sz w:val="22"/>
          <w:szCs w:val="22"/>
        </w:rPr>
      </w:pPr>
    </w:p>
    <w:p w14:paraId="72DDA934" w14:textId="77777777" w:rsidR="0089027E" w:rsidRPr="0089027E" w:rsidRDefault="0089027E" w:rsidP="0089027E">
      <w:pPr>
        <w:pStyle w:val="Zkladntext"/>
        <w:ind w:left="720"/>
        <w:rPr>
          <w:rFonts w:ascii="Arial" w:hAnsi="Arial" w:cs="Arial"/>
          <w:color w:val="000000"/>
          <w:sz w:val="22"/>
          <w:szCs w:val="22"/>
        </w:rPr>
      </w:pPr>
    </w:p>
    <w:p w14:paraId="50C5FA36" w14:textId="0D212562" w:rsidR="0089027E" w:rsidRPr="0089027E" w:rsidRDefault="0089027E" w:rsidP="00FD4891">
      <w:pPr>
        <w:pStyle w:val="Zkladntext"/>
        <w:jc w:val="both"/>
        <w:rPr>
          <w:rFonts w:ascii="Arial" w:eastAsia="Calibri" w:hAnsi="Arial" w:cs="Arial"/>
          <w:sz w:val="22"/>
          <w:szCs w:val="22"/>
          <w:lang w:eastAsia="en-US"/>
        </w:rPr>
      </w:pPr>
    </w:p>
    <w:p w14:paraId="40B04B6C" w14:textId="07D695AB" w:rsidR="00403898" w:rsidRDefault="00403898" w:rsidP="00FD4891">
      <w:pPr>
        <w:pStyle w:val="Zkladntext1"/>
        <w:shd w:val="clear" w:color="auto" w:fill="auto"/>
        <w:tabs>
          <w:tab w:val="left" w:pos="557"/>
        </w:tabs>
        <w:spacing w:before="0" w:after="180" w:line="290" w:lineRule="exact"/>
        <w:ind w:firstLine="0"/>
      </w:pPr>
    </w:p>
    <w:p w14:paraId="72DEF269" w14:textId="1F3D47C5" w:rsidR="002A3374" w:rsidRDefault="0089027E" w:rsidP="00154682">
      <w:pPr>
        <w:pStyle w:val="Zkladntext1"/>
        <w:shd w:val="clear" w:color="auto" w:fill="auto"/>
        <w:tabs>
          <w:tab w:val="left" w:pos="557"/>
        </w:tabs>
        <w:spacing w:before="0" w:after="180" w:line="290" w:lineRule="exact"/>
        <w:ind w:left="560" w:firstLine="0"/>
      </w:pPr>
      <w:r>
        <w:t>Dílo bude provedeno</w:t>
      </w:r>
      <w:r w:rsidR="00BC71A0">
        <w:t xml:space="preserve"> v souladu s odpovídajícími právními, technickými a odbornými předpisy a normami </w:t>
      </w:r>
      <w:r w:rsidR="001C7D83">
        <w:t>platnými v České republice</w:t>
      </w:r>
      <w:r w:rsidR="009A384D">
        <w:t>.</w:t>
      </w:r>
    </w:p>
    <w:p w14:paraId="0D84F466" w14:textId="77777777" w:rsidR="002A3374" w:rsidRDefault="00BC71A0">
      <w:pPr>
        <w:pStyle w:val="Zkladntext1"/>
        <w:numPr>
          <w:ilvl w:val="0"/>
          <w:numId w:val="2"/>
        </w:numPr>
        <w:shd w:val="clear" w:color="auto" w:fill="auto"/>
        <w:tabs>
          <w:tab w:val="left" w:pos="557"/>
        </w:tabs>
        <w:spacing w:before="0" w:after="182" w:line="293" w:lineRule="exact"/>
        <w:ind w:left="560" w:hanging="560"/>
      </w:pPr>
      <w:r>
        <w:t>K činnostem a úkolům Zhotovitele prováděným na jeho náklady na základě této Smlouvy patří zejména, nikoliv však výlučně:</w:t>
      </w:r>
    </w:p>
    <w:p w14:paraId="40A0A986" w14:textId="01DD0345" w:rsidR="002A3374" w:rsidRDefault="00BC71A0">
      <w:pPr>
        <w:pStyle w:val="Zkladntext1"/>
        <w:numPr>
          <w:ilvl w:val="0"/>
          <w:numId w:val="3"/>
        </w:numPr>
        <w:shd w:val="clear" w:color="auto" w:fill="auto"/>
        <w:tabs>
          <w:tab w:val="left" w:pos="850"/>
        </w:tabs>
        <w:spacing w:before="0" w:after="236" w:line="290" w:lineRule="exact"/>
        <w:ind w:left="840" w:hanging="280"/>
      </w:pPr>
      <w:r>
        <w:t xml:space="preserve">provedení veškerých prací a úkonů za účelem kompletního </w:t>
      </w:r>
      <w:r w:rsidR="00D43827">
        <w:t>provedení díla dle této Smlouvy,</w:t>
      </w:r>
    </w:p>
    <w:p w14:paraId="6E94438E" w14:textId="40FD4B6F" w:rsidR="002A3374" w:rsidRDefault="00BC71A0">
      <w:pPr>
        <w:pStyle w:val="Zkladntext1"/>
        <w:numPr>
          <w:ilvl w:val="0"/>
          <w:numId w:val="3"/>
        </w:numPr>
        <w:shd w:val="clear" w:color="auto" w:fill="auto"/>
        <w:tabs>
          <w:tab w:val="left" w:pos="834"/>
        </w:tabs>
        <w:spacing w:before="0" w:after="192" w:line="220" w:lineRule="exact"/>
        <w:ind w:left="840" w:hanging="280"/>
      </w:pPr>
      <w:r>
        <w:t>vypracování vešk</w:t>
      </w:r>
      <w:r w:rsidR="00D43827">
        <w:t>eré potřebné dokumentace k dílu,</w:t>
      </w:r>
    </w:p>
    <w:p w14:paraId="48F0A289" w14:textId="67AB5026" w:rsidR="002A3374" w:rsidRPr="00F131A7" w:rsidRDefault="00BC71A0">
      <w:pPr>
        <w:pStyle w:val="Zkladntext1"/>
        <w:numPr>
          <w:ilvl w:val="0"/>
          <w:numId w:val="3"/>
        </w:numPr>
        <w:shd w:val="clear" w:color="auto" w:fill="auto"/>
        <w:tabs>
          <w:tab w:val="left" w:pos="843"/>
        </w:tabs>
        <w:spacing w:before="0" w:after="236" w:line="290" w:lineRule="exact"/>
        <w:ind w:left="840" w:hanging="280"/>
      </w:pPr>
      <w:r>
        <w:t xml:space="preserve">obstarání veškerých potřebných povolení a souhlasů a dalších opatření orgánů státní </w:t>
      </w:r>
      <w:r w:rsidRPr="00F131A7">
        <w:t>správy nutných pro provedení díla dle této Smlouvy (pokud jsou již vydána, platí postup dle čl. 1.</w:t>
      </w:r>
      <w:r w:rsidR="00D61971" w:rsidRPr="00F131A7">
        <w:t>7</w:t>
      </w:r>
      <w:r w:rsidR="00D43827">
        <w:t>),</w:t>
      </w:r>
    </w:p>
    <w:p w14:paraId="529836AA" w14:textId="1C854EDE" w:rsidR="002A3374" w:rsidRDefault="00BC71A0">
      <w:pPr>
        <w:pStyle w:val="Zkladntext1"/>
        <w:numPr>
          <w:ilvl w:val="0"/>
          <w:numId w:val="3"/>
        </w:numPr>
        <w:shd w:val="clear" w:color="auto" w:fill="auto"/>
        <w:tabs>
          <w:tab w:val="left" w:pos="848"/>
        </w:tabs>
        <w:spacing w:before="0" w:after="183" w:line="220" w:lineRule="exact"/>
        <w:ind w:left="840" w:hanging="280"/>
      </w:pPr>
      <w:r w:rsidRPr="00F131A7">
        <w:t>obstarání veškerých</w:t>
      </w:r>
      <w:r>
        <w:t xml:space="preserve"> požadovaných </w:t>
      </w:r>
      <w:r w:rsidR="00D43827">
        <w:t>nebo nezbytných atestů a revizí,</w:t>
      </w:r>
    </w:p>
    <w:p w14:paraId="3475E9E1" w14:textId="1575B4B6" w:rsidR="002A3374" w:rsidRDefault="00BC71A0">
      <w:pPr>
        <w:pStyle w:val="Zkladntext1"/>
        <w:numPr>
          <w:ilvl w:val="0"/>
          <w:numId w:val="3"/>
        </w:numPr>
        <w:shd w:val="clear" w:color="auto" w:fill="auto"/>
        <w:tabs>
          <w:tab w:val="left" w:pos="843"/>
        </w:tabs>
        <w:spacing w:before="0" w:after="182" w:line="293" w:lineRule="exact"/>
        <w:ind w:left="840" w:hanging="280"/>
      </w:pPr>
      <w:r>
        <w:t xml:space="preserve">zajištění vytýčení veškerých inženýrských sítí a zabezpečení podmínek pro provádění </w:t>
      </w:r>
      <w:r w:rsidR="00D43827">
        <w:t>díla stanovených jejich správci,</w:t>
      </w:r>
    </w:p>
    <w:p w14:paraId="2A9A3993" w14:textId="001B8DDD" w:rsidR="002A3374" w:rsidRDefault="00BC71A0">
      <w:pPr>
        <w:pStyle w:val="Zkladntext1"/>
        <w:numPr>
          <w:ilvl w:val="0"/>
          <w:numId w:val="3"/>
        </w:numPr>
        <w:shd w:val="clear" w:color="auto" w:fill="auto"/>
        <w:tabs>
          <w:tab w:val="left" w:pos="853"/>
        </w:tabs>
        <w:spacing w:before="0" w:line="290" w:lineRule="exact"/>
        <w:ind w:left="840" w:hanging="280"/>
      </w:pPr>
      <w:r>
        <w:t>obstarání podkladů, vzorů, dokumentací apod. pro účely rozhodnutí Objednatele o použití prací a dodávek jednoznačně nespecifikovaných v provádě</w:t>
      </w:r>
      <w:r w:rsidR="00D43827">
        <w:t>cím projektu,</w:t>
      </w:r>
    </w:p>
    <w:p w14:paraId="799F9843" w14:textId="68CBEBEA" w:rsidR="002A3374" w:rsidRDefault="00BC71A0">
      <w:pPr>
        <w:pStyle w:val="Zkladntext1"/>
        <w:numPr>
          <w:ilvl w:val="0"/>
          <w:numId w:val="3"/>
        </w:numPr>
        <w:shd w:val="clear" w:color="auto" w:fill="auto"/>
        <w:tabs>
          <w:tab w:val="left" w:pos="843"/>
        </w:tabs>
        <w:spacing w:before="0" w:after="236" w:line="290" w:lineRule="exact"/>
        <w:ind w:left="840" w:hanging="280"/>
      </w:pPr>
      <w:r>
        <w:t>zajištění fotodokumentace provádění díla, a to včetně zachycení stavu pře</w:t>
      </w:r>
      <w:r w:rsidR="00D43827">
        <w:t>d jeho zahájením a po dokončení,</w:t>
      </w:r>
    </w:p>
    <w:p w14:paraId="7AA136B3" w14:textId="4F540CEB" w:rsidR="002A3374" w:rsidRDefault="00BC71A0">
      <w:pPr>
        <w:pStyle w:val="Zkladntext1"/>
        <w:numPr>
          <w:ilvl w:val="0"/>
          <w:numId w:val="3"/>
        </w:numPr>
        <w:shd w:val="clear" w:color="auto" w:fill="auto"/>
        <w:tabs>
          <w:tab w:val="left" w:pos="838"/>
        </w:tabs>
        <w:spacing w:before="0" w:after="0" w:line="220" w:lineRule="exact"/>
        <w:ind w:left="840" w:hanging="280"/>
      </w:pPr>
      <w:r>
        <w:t>vypracování dokume</w:t>
      </w:r>
      <w:r w:rsidR="00D43827">
        <w:t>ntace skutečného provedení díla,</w:t>
      </w:r>
    </w:p>
    <w:p w14:paraId="15BC74AE" w14:textId="77777777" w:rsidR="001C7D83" w:rsidRDefault="001C7D83" w:rsidP="001C7D83">
      <w:pPr>
        <w:pStyle w:val="Zkladntext1"/>
        <w:shd w:val="clear" w:color="auto" w:fill="auto"/>
        <w:tabs>
          <w:tab w:val="left" w:pos="838"/>
        </w:tabs>
        <w:spacing w:before="0" w:after="0" w:line="220" w:lineRule="exact"/>
        <w:ind w:left="840" w:firstLine="0"/>
      </w:pPr>
    </w:p>
    <w:p w14:paraId="7910EA09" w14:textId="77777777" w:rsidR="002A3374" w:rsidRDefault="00BC71A0">
      <w:pPr>
        <w:pStyle w:val="Zkladntext1"/>
        <w:shd w:val="clear" w:color="auto" w:fill="auto"/>
        <w:spacing w:before="0" w:after="180" w:line="290" w:lineRule="exact"/>
        <w:ind w:left="840" w:right="580" w:hanging="280"/>
      </w:pPr>
      <w:r>
        <w:t>j) účast na kontrolních dnech vyhlášených Objednatelem v souvislosti se zhotovováním díla.</w:t>
      </w:r>
    </w:p>
    <w:p w14:paraId="18EF5CF9" w14:textId="77777777" w:rsidR="002A3374" w:rsidRDefault="00BC71A0">
      <w:pPr>
        <w:pStyle w:val="Zkladntext1"/>
        <w:numPr>
          <w:ilvl w:val="0"/>
          <w:numId w:val="2"/>
        </w:numPr>
        <w:shd w:val="clear" w:color="auto" w:fill="auto"/>
        <w:tabs>
          <w:tab w:val="left" w:pos="552"/>
        </w:tabs>
        <w:spacing w:before="0" w:after="180" w:line="290" w:lineRule="exact"/>
        <w:ind w:left="560" w:right="580" w:hanging="560"/>
      </w:pPr>
      <w:r>
        <w:t>Smluvní strany potvrzují svým podpisem této Smlouvy, že projektovou dokumentaci odborně přezkoumaly, seznámily se s jejím obsahem a považují ji za úplnou a bezvadnou.</w:t>
      </w:r>
    </w:p>
    <w:p w14:paraId="31CE801E" w14:textId="77777777" w:rsidR="002A3374" w:rsidRDefault="00BC71A0">
      <w:pPr>
        <w:pStyle w:val="Zkladntext1"/>
        <w:numPr>
          <w:ilvl w:val="0"/>
          <w:numId w:val="2"/>
        </w:numPr>
        <w:shd w:val="clear" w:color="auto" w:fill="auto"/>
        <w:tabs>
          <w:tab w:val="left" w:pos="542"/>
        </w:tabs>
        <w:spacing w:before="0" w:after="180" w:line="290" w:lineRule="exact"/>
        <w:ind w:left="560" w:right="580" w:hanging="560"/>
      </w:pPr>
      <w:r>
        <w:t>Veškeré změny, doplňky nebo rozšíření díla musí být vždy před jejich realizací písemně odsouhlaseny Objednatelem včetně jejich ocenění. Pokud Zhotovitel provede některé z těchto prací bez písemného souhlasu Objednatele, má se za to, že provedení takových víceprací, změn, doplňků nebo rozšíření díla bylo mezi stranami sjednáno jako plnění v rozsahu díla dle této Smlouvy a je zahrnuto v ceně díla dle ustanovení čl. VI. odst. 6.1 této Smlouvy.</w:t>
      </w:r>
    </w:p>
    <w:p w14:paraId="5A15D98F" w14:textId="77777777" w:rsidR="002A3374" w:rsidRDefault="00BC71A0">
      <w:pPr>
        <w:pStyle w:val="Zkladntext1"/>
        <w:numPr>
          <w:ilvl w:val="0"/>
          <w:numId w:val="2"/>
        </w:numPr>
        <w:shd w:val="clear" w:color="auto" w:fill="auto"/>
        <w:tabs>
          <w:tab w:val="left" w:pos="547"/>
        </w:tabs>
        <w:spacing w:before="0" w:after="180" w:line="290" w:lineRule="exact"/>
        <w:ind w:left="560" w:right="580" w:hanging="560"/>
      </w:pPr>
      <w:r>
        <w:t>Zhotovitel je povinen před zahájením provádění díla ověřit zda vydaná povolení, oprávnění či listiny obdobného charakteru jsou platná a účinná v rozsahu nezbytném pro řádné provedení díla. V případě, že příslušné dokumenty dle tohoto ustanovení nebudou splňovat podmínky k řádnému provedení díla je Zhotovitel povinen na tuto skutečnost neprodleně upozornit Objednatele a zároveň neprodleně zjednat nápravu.</w:t>
      </w:r>
    </w:p>
    <w:p w14:paraId="13483AEA" w14:textId="77777777" w:rsidR="002A3374" w:rsidRDefault="00BC71A0">
      <w:pPr>
        <w:pStyle w:val="Zkladntext1"/>
        <w:numPr>
          <w:ilvl w:val="0"/>
          <w:numId w:val="2"/>
        </w:numPr>
        <w:shd w:val="clear" w:color="auto" w:fill="auto"/>
        <w:tabs>
          <w:tab w:val="left" w:pos="547"/>
        </w:tabs>
        <w:spacing w:before="0" w:after="209" w:line="290" w:lineRule="exact"/>
        <w:ind w:left="560" w:right="580" w:hanging="560"/>
      </w:pPr>
      <w:r>
        <w:t>Zhotovitel je povinen provádět dílo dle této Smlouvy prostřednictvím realizačního týmu, který bude minimálně obsahovat:</w:t>
      </w:r>
    </w:p>
    <w:p w14:paraId="58CC95EF" w14:textId="176B22FC" w:rsidR="002A3374" w:rsidRDefault="00BC71A0" w:rsidP="009A384D">
      <w:pPr>
        <w:pStyle w:val="Zkladntext1"/>
        <w:numPr>
          <w:ilvl w:val="0"/>
          <w:numId w:val="36"/>
        </w:numPr>
        <w:shd w:val="clear" w:color="auto" w:fill="auto"/>
        <w:spacing w:before="0" w:after="62" w:line="254" w:lineRule="exact"/>
        <w:ind w:right="580"/>
      </w:pPr>
      <w:r>
        <w:t xml:space="preserve">Zhotovitel provede dílo za nepřerušeného provozu </w:t>
      </w:r>
      <w:r w:rsidR="009A384D">
        <w:t xml:space="preserve">Gymnázia Otokara Březiny a </w:t>
      </w:r>
      <w:r w:rsidR="009A384D">
        <w:lastRenderedPageBreak/>
        <w:t>Střední odborné školy Telč</w:t>
      </w:r>
      <w:r>
        <w:t>, přičemž zhotovitel bude respektovat provoz tohoto zařízení včetn</w:t>
      </w:r>
      <w:r w:rsidR="009A384D">
        <w:t>ě využívání objektu a pohybu studen</w:t>
      </w:r>
      <w:r>
        <w:t>tů a zaměstnanců a to tak, aby tento provoz neomezoval, nebo jen v míře nezbytně nutné pro provádění díla</w:t>
      </w:r>
      <w:r w:rsidRPr="00DB5185">
        <w:t>. Jak pracovní dobu mimo dobu obvyklou (tj. mimo pracovní dny od 7:00 do 17:00 hod.), tak pohyb p</w:t>
      </w:r>
      <w:r w:rsidR="009A384D" w:rsidRPr="00DB5185">
        <w:t>racovníků, využití prostor</w:t>
      </w:r>
      <w:r w:rsidRPr="00DB5185">
        <w:t xml:space="preserve"> (pro dočasné ukládání materiálu a techniky, zařízení místa provádění díla včetně např.</w:t>
      </w:r>
      <w:r w:rsidR="00D61971" w:rsidRPr="00DB5185">
        <w:t xml:space="preserve"> </w:t>
      </w:r>
      <w:r w:rsidRPr="00DB5185">
        <w:t>umístění stavebních buněk, př</w:t>
      </w:r>
      <w:r>
        <w:t xml:space="preserve">ipojení médií apod.), bude zhotovitel předem domlouvat s </w:t>
      </w:r>
      <w:r w:rsidR="001C7D83">
        <w:t>objednatelem</w:t>
      </w:r>
      <w:r>
        <w:t>.</w:t>
      </w:r>
    </w:p>
    <w:p w14:paraId="474382BF" w14:textId="53CA2865" w:rsidR="00DA2948" w:rsidRPr="000557C3" w:rsidRDefault="00BC71A0" w:rsidP="000557C3">
      <w:pPr>
        <w:pStyle w:val="Zkladntext1"/>
        <w:numPr>
          <w:ilvl w:val="0"/>
          <w:numId w:val="2"/>
        </w:numPr>
        <w:shd w:val="clear" w:color="auto" w:fill="auto"/>
        <w:tabs>
          <w:tab w:val="left" w:pos="567"/>
        </w:tabs>
        <w:spacing w:before="0" w:after="236" w:line="290" w:lineRule="exact"/>
        <w:ind w:left="580" w:right="40" w:hanging="560"/>
        <w:rPr>
          <w:color w:val="auto"/>
        </w:rPr>
      </w:pPr>
      <w:r>
        <w:t xml:space="preserve">Zhotovitel potvrzuje, že se při vynaložení veškeré odborné péče seznámil s rozsahem a povahou díla a projektové dokumentace vztahující se k dílu, že jsou mu známy veškeré technické, kvalitativní a jiné podmínky nezbytné k realizaci díla, jakož i veškeré další okolnosti a skutečnosti mající vliv na plnění díla, jakož i na cenu díla, a že je považuje za jednoznačné a vyčerpávající a tedy dostatečné k provedení díla. Současně prohlašuje, že disponuje takovými kapacitami a odbornými znalostmi, které jsou k řádnému a bezvadnému provedení díla </w:t>
      </w:r>
      <w:r w:rsidRPr="00270D95">
        <w:rPr>
          <w:color w:val="auto"/>
        </w:rPr>
        <w:t>nezbytné.</w:t>
      </w:r>
    </w:p>
    <w:p w14:paraId="04739C5A" w14:textId="77777777" w:rsidR="000557C3" w:rsidRDefault="00A02075" w:rsidP="000557C3">
      <w:pPr>
        <w:pStyle w:val="Zkladntext1"/>
        <w:numPr>
          <w:ilvl w:val="0"/>
          <w:numId w:val="2"/>
        </w:numPr>
        <w:shd w:val="clear" w:color="auto" w:fill="auto"/>
        <w:tabs>
          <w:tab w:val="left" w:pos="567"/>
        </w:tabs>
        <w:spacing w:before="0" w:after="236" w:line="290" w:lineRule="exact"/>
        <w:ind w:left="580" w:right="40" w:hanging="560"/>
        <w:rPr>
          <w:color w:val="auto"/>
        </w:rPr>
      </w:pPr>
      <w:r w:rsidRPr="00270D95">
        <w:rPr>
          <w:color w:val="auto"/>
        </w:rPr>
        <w:t>Zhotovitel je povinen bezodkladně v průběhu stavby předávat veškeré doklady (prohlášení o shodě, záruční listy, doklady o zkouškách a revizích aj.) ke  kontrole Objednateli.</w:t>
      </w:r>
    </w:p>
    <w:p w14:paraId="7F995D8C" w14:textId="77777777" w:rsidR="000557C3" w:rsidRDefault="00471FC7" w:rsidP="000557C3">
      <w:pPr>
        <w:pStyle w:val="Zkladntext1"/>
        <w:numPr>
          <w:ilvl w:val="0"/>
          <w:numId w:val="2"/>
        </w:numPr>
        <w:shd w:val="clear" w:color="auto" w:fill="auto"/>
        <w:tabs>
          <w:tab w:val="left" w:pos="567"/>
        </w:tabs>
        <w:spacing w:before="0" w:after="236" w:line="290" w:lineRule="exact"/>
        <w:ind w:left="580" w:right="40" w:hanging="560"/>
        <w:rPr>
          <w:color w:val="auto"/>
        </w:rPr>
      </w:pPr>
      <w:r w:rsidRPr="000557C3">
        <w:rPr>
          <w:rFonts w:cs="Times New Roman"/>
        </w:rPr>
        <w:t xml:space="preserve">Zhotovitel provede dílo svým jménem a na svou odpovědnost. Zhotovitel je oprávněn pověřit provedením části díla třetí osobu (poddodavatele). V tomto případě však Zhotovitel odpovídá za činnost poddodavatele tak, jako by dílo prováděl sám. Ustanovení § 2630/1 občanského zákoníku není tímto ujednáním dotčeno. </w:t>
      </w:r>
    </w:p>
    <w:p w14:paraId="61A16F52" w14:textId="61EDEC91" w:rsidR="00471FC7" w:rsidRPr="000557C3" w:rsidRDefault="00471FC7" w:rsidP="000557C3">
      <w:pPr>
        <w:pStyle w:val="Zkladntext1"/>
        <w:numPr>
          <w:ilvl w:val="0"/>
          <w:numId w:val="2"/>
        </w:numPr>
        <w:shd w:val="clear" w:color="auto" w:fill="auto"/>
        <w:tabs>
          <w:tab w:val="left" w:pos="567"/>
        </w:tabs>
        <w:spacing w:before="0" w:after="236" w:line="290" w:lineRule="exact"/>
        <w:ind w:left="580" w:right="40" w:hanging="560"/>
        <w:rPr>
          <w:color w:val="auto"/>
        </w:rPr>
      </w:pPr>
      <w:r w:rsidRPr="000557C3">
        <w:rPr>
          <w:rFonts w:cs="Times New Roman"/>
        </w:rPr>
        <w:t>Zhotovitel není oprávněn provádět část díla, kterou měl provádět poddodavatel, prostřednictvím něhož Zhotovitel prokazoval kvalifikaci v zadávacím řízení veřejné zakázky, jež je předmětem této smlouvy, sám nebo jiným poddodavatelem nesplňujícím příslušnou kvalifikaci. Pokud Zhotovitel z vážných důvodů a ve výjimečném případě hodlá změnit osobu poddodavatele, prostřednictvím kterého prokazoval v zadávacím řízení kvalifikaci dle přílohy této smlouvy, je povinen si předem vyžádat souhlas Objednatele. Vydání souhlasu Objednatel podmiňuje tím, že Zhotovitel Objednateli předloží doklady prokazující splnění kvalifikace nového poddodavatele alespoň v rozsahu, jakým prokazoval kvalifikaci původní poddodavatel. Nedodržení výše uvedeného postupu pro změnu poddodavatele bude považováno za hrubé porušení smlouvy.</w:t>
      </w:r>
    </w:p>
    <w:p w14:paraId="24167A65" w14:textId="77777777" w:rsidR="002A3374" w:rsidRPr="00985186" w:rsidRDefault="00BC71A0">
      <w:pPr>
        <w:pStyle w:val="Zkladntext1"/>
        <w:shd w:val="clear" w:color="auto" w:fill="auto"/>
        <w:spacing w:before="0" w:after="3" w:line="220" w:lineRule="exact"/>
        <w:ind w:left="20" w:firstLine="0"/>
        <w:jc w:val="center"/>
        <w:rPr>
          <w:b/>
        </w:rPr>
      </w:pPr>
      <w:r w:rsidRPr="00985186">
        <w:rPr>
          <w:b/>
        </w:rPr>
        <w:t>II.</w:t>
      </w:r>
    </w:p>
    <w:p w14:paraId="0D6241CC" w14:textId="77777777" w:rsidR="002A3374" w:rsidRPr="00985186" w:rsidRDefault="00BC71A0">
      <w:pPr>
        <w:pStyle w:val="Zkladntext1"/>
        <w:shd w:val="clear" w:color="auto" w:fill="auto"/>
        <w:spacing w:before="0" w:after="487" w:line="220" w:lineRule="exact"/>
        <w:ind w:left="20" w:firstLine="0"/>
        <w:jc w:val="center"/>
        <w:rPr>
          <w:b/>
        </w:rPr>
      </w:pPr>
      <w:r w:rsidRPr="00985186">
        <w:rPr>
          <w:b/>
        </w:rPr>
        <w:t>Termíny realizace díla</w:t>
      </w:r>
    </w:p>
    <w:p w14:paraId="0D82DF11" w14:textId="77777777" w:rsidR="002A3374" w:rsidRDefault="00BC71A0">
      <w:pPr>
        <w:pStyle w:val="Zkladntext1"/>
        <w:numPr>
          <w:ilvl w:val="0"/>
          <w:numId w:val="5"/>
        </w:numPr>
        <w:shd w:val="clear" w:color="auto" w:fill="auto"/>
        <w:tabs>
          <w:tab w:val="left" w:pos="586"/>
        </w:tabs>
        <w:spacing w:before="0" w:after="211" w:line="290" w:lineRule="exact"/>
        <w:ind w:left="580" w:right="40" w:hanging="560"/>
      </w:pPr>
      <w:r>
        <w:t>Zhotovitel je povinen provést dílo v souladu s objednatelem odsouhlaseným časovým harmonogramem postupu provedení díla, jehož návrh je zhotovitel povinen předložit Objednateli nejpozději do 14 dnů od podpisu smlouvy, přičemž Zhotovitel musí dodržet zejména tyto termíny:</w:t>
      </w:r>
    </w:p>
    <w:p w14:paraId="70B44C3D" w14:textId="6B385AC4" w:rsidR="002A3374" w:rsidRDefault="00BC71A0" w:rsidP="007B1ABD">
      <w:pPr>
        <w:pStyle w:val="Zkladntext1"/>
        <w:numPr>
          <w:ilvl w:val="0"/>
          <w:numId w:val="27"/>
        </w:numPr>
        <w:shd w:val="clear" w:color="auto" w:fill="auto"/>
        <w:tabs>
          <w:tab w:val="left" w:pos="5291"/>
        </w:tabs>
        <w:spacing w:before="0" w:after="0" w:line="252" w:lineRule="exact"/>
      </w:pPr>
      <w:r>
        <w:t>termín zahájení:</w:t>
      </w:r>
      <w:r w:rsidR="000557C3">
        <w:t xml:space="preserve"> </w:t>
      </w:r>
      <w:r>
        <w:t>ihned po nabytí účinnosti smlouvy</w:t>
      </w:r>
      <w:r w:rsidR="000557C3">
        <w:t>.</w:t>
      </w:r>
    </w:p>
    <w:p w14:paraId="696541CD" w14:textId="77777777" w:rsidR="000557C3" w:rsidRDefault="000557C3" w:rsidP="000557C3">
      <w:pPr>
        <w:pStyle w:val="Zkladntext1"/>
        <w:shd w:val="clear" w:color="auto" w:fill="auto"/>
        <w:tabs>
          <w:tab w:val="left" w:pos="5291"/>
        </w:tabs>
        <w:spacing w:before="0" w:after="0" w:line="252" w:lineRule="exact"/>
        <w:ind w:left="940" w:firstLine="0"/>
      </w:pPr>
    </w:p>
    <w:p w14:paraId="036C620B" w14:textId="2C2AEE52" w:rsidR="002A3374" w:rsidRDefault="00BC71A0">
      <w:pPr>
        <w:pStyle w:val="Zkladntext1"/>
        <w:numPr>
          <w:ilvl w:val="0"/>
          <w:numId w:val="5"/>
        </w:numPr>
        <w:shd w:val="clear" w:color="auto" w:fill="auto"/>
        <w:tabs>
          <w:tab w:val="left" w:pos="586"/>
        </w:tabs>
        <w:spacing w:before="0" w:after="236" w:line="290" w:lineRule="exact"/>
        <w:ind w:left="580" w:right="40" w:hanging="560"/>
      </w:pPr>
      <w:r>
        <w:t>Zhotovitel je povinen průběžně po celou dobu provádění díla bez vyzvání upřesňovat (aktualizovat) harmonogram, přičemž je povinen jej v případě významné změny předložit k odsouhlasení zástupci Objednatele.</w:t>
      </w:r>
    </w:p>
    <w:p w14:paraId="6FF9FD0F" w14:textId="77777777" w:rsidR="002A3374" w:rsidRDefault="00BC71A0">
      <w:pPr>
        <w:pStyle w:val="Heading30"/>
        <w:keepNext/>
        <w:keepLines/>
        <w:shd w:val="clear" w:color="auto" w:fill="auto"/>
        <w:spacing w:before="0" w:after="1" w:line="220" w:lineRule="exact"/>
        <w:ind w:left="20"/>
        <w:jc w:val="center"/>
      </w:pPr>
      <w:bookmarkStart w:id="4" w:name="bookmark2"/>
      <w:r>
        <w:t>III.</w:t>
      </w:r>
      <w:bookmarkEnd w:id="4"/>
    </w:p>
    <w:p w14:paraId="646E2A13" w14:textId="7824291A" w:rsidR="002A3374" w:rsidRPr="000557C3" w:rsidRDefault="00BC71A0">
      <w:pPr>
        <w:pStyle w:val="Zkladntext1"/>
        <w:shd w:val="clear" w:color="auto" w:fill="auto"/>
        <w:spacing w:before="0" w:after="185" w:line="220" w:lineRule="exact"/>
        <w:ind w:left="20" w:firstLine="0"/>
        <w:jc w:val="center"/>
        <w:rPr>
          <w:b/>
        </w:rPr>
      </w:pPr>
      <w:r w:rsidRPr="000557C3">
        <w:rPr>
          <w:b/>
        </w:rPr>
        <w:t>Provozní deník</w:t>
      </w:r>
      <w:r w:rsidR="00EC403A" w:rsidRPr="000557C3">
        <w:rPr>
          <w:b/>
        </w:rPr>
        <w:t>, kontrolní dny</w:t>
      </w:r>
    </w:p>
    <w:p w14:paraId="7150FE08" w14:textId="77777777" w:rsidR="002A3374" w:rsidRDefault="00BC71A0">
      <w:pPr>
        <w:pStyle w:val="Zkladntext1"/>
        <w:numPr>
          <w:ilvl w:val="0"/>
          <w:numId w:val="6"/>
        </w:numPr>
        <w:shd w:val="clear" w:color="auto" w:fill="auto"/>
        <w:tabs>
          <w:tab w:val="left" w:pos="582"/>
        </w:tabs>
        <w:spacing w:before="0" w:after="180" w:line="290" w:lineRule="exact"/>
        <w:ind w:left="580" w:right="40" w:hanging="560"/>
      </w:pPr>
      <w:r w:rsidRPr="000557C3">
        <w:lastRenderedPageBreak/>
        <w:t>Zhotovitel je povinen vést po celou dobu od okamžiku převzetí místa provádění díla až do ukončení díla a odstranění veškerých vad provozní deník (dále jen „provozní deník“),</w:t>
      </w:r>
      <w:r>
        <w:t xml:space="preserve"> a to přiměřeně v rozsahu dle obsahových náležitostí uvedených v ustanovení § 157 zákona č. 183/2006 Sb., o územním plánování a stavebním řádu (stavební zákon), v platném znění, do kterého je povinen zapisovat všechny skutečnosti rozhodné pro plnění této Smlouvy.</w:t>
      </w:r>
    </w:p>
    <w:p w14:paraId="4B2E5EA9" w14:textId="77777777" w:rsidR="002A3374" w:rsidRDefault="00BC71A0">
      <w:pPr>
        <w:pStyle w:val="Zkladntext1"/>
        <w:numPr>
          <w:ilvl w:val="0"/>
          <w:numId w:val="6"/>
        </w:numPr>
        <w:shd w:val="clear" w:color="auto" w:fill="auto"/>
        <w:tabs>
          <w:tab w:val="left" w:pos="591"/>
        </w:tabs>
        <w:spacing w:before="0" w:after="180" w:line="290" w:lineRule="exact"/>
        <w:ind w:left="580" w:right="40" w:hanging="560"/>
      </w:pPr>
      <w:r>
        <w:t>Provozní deník budou mít pracovníci provádějící práce na díle dle této Smlouvy neustále k dispozici v místě provádění díla.</w:t>
      </w:r>
    </w:p>
    <w:p w14:paraId="4CF246A5" w14:textId="2BC38873" w:rsidR="00CB272A" w:rsidRDefault="00BC71A0" w:rsidP="00471FC7">
      <w:pPr>
        <w:pStyle w:val="Zkladntext1"/>
        <w:numPr>
          <w:ilvl w:val="0"/>
          <w:numId w:val="6"/>
        </w:numPr>
        <w:shd w:val="clear" w:color="auto" w:fill="auto"/>
        <w:tabs>
          <w:tab w:val="left" w:pos="586"/>
        </w:tabs>
        <w:spacing w:before="0" w:after="180" w:line="290" w:lineRule="exact"/>
        <w:ind w:left="580" w:right="40" w:hanging="560"/>
      </w:pPr>
      <w:r>
        <w:t>Zápisy do provozního deníku musí být zapisovány a podepsány zástupcem Zhotovitele vždy v den, kdy byly provedeny příslušné práce, nebo v den, kdy nastaly okolnosti, které jsou předmětem zápisu do provozního deníku.</w:t>
      </w:r>
      <w:r w:rsidR="00471FC7">
        <w:t xml:space="preserve"> </w:t>
      </w:r>
      <w:r w:rsidR="00471FC7" w:rsidRPr="00471FC7">
        <w:t>St</w:t>
      </w:r>
      <w:r w:rsidR="000557C3">
        <w:t>avbě bude přidělen</w:t>
      </w:r>
      <w:r w:rsidR="00471FC7">
        <w:t xml:space="preserve"> zástupce Zhotovitele</w:t>
      </w:r>
      <w:r w:rsidR="00471FC7" w:rsidRPr="00471FC7">
        <w:t>, který bude v celém průběhu stavby fyzicky přítomen každý pracovní den po dobu pracovní činnosti.</w:t>
      </w:r>
    </w:p>
    <w:p w14:paraId="5B91FF21" w14:textId="77777777" w:rsidR="000557C3" w:rsidRDefault="00BC71A0" w:rsidP="000557C3">
      <w:pPr>
        <w:pStyle w:val="Zkladntext1"/>
        <w:numPr>
          <w:ilvl w:val="0"/>
          <w:numId w:val="6"/>
        </w:numPr>
        <w:shd w:val="clear" w:color="auto" w:fill="auto"/>
        <w:tabs>
          <w:tab w:val="left" w:pos="586"/>
        </w:tabs>
        <w:spacing w:before="0" w:after="180" w:line="290" w:lineRule="exact"/>
        <w:ind w:left="580" w:right="580" w:hanging="560"/>
      </w:pPr>
      <w:r>
        <w:t>Objednatel a/nebo jeho zástupce je oprávněn do provozního deníku kdykoliv nahlížet a provádět v něm záznamy.</w:t>
      </w:r>
    </w:p>
    <w:p w14:paraId="019328BC" w14:textId="77777777" w:rsidR="000557C3" w:rsidRDefault="00BC71A0" w:rsidP="000557C3">
      <w:pPr>
        <w:pStyle w:val="Zkladntext1"/>
        <w:shd w:val="clear" w:color="auto" w:fill="auto"/>
        <w:tabs>
          <w:tab w:val="left" w:pos="586"/>
        </w:tabs>
        <w:spacing w:before="0" w:after="180" w:line="290" w:lineRule="exact"/>
        <w:ind w:left="580" w:right="580" w:firstLine="0"/>
      </w:pPr>
      <w:r>
        <w:t>Nebude-li Zhotovitel a/nebo jeho zástupce souhlasit se zápisem Objednatele a/nebo jeho zástupce v provozním deníku, je povinen nejpozději do 5 pracovních dnů k takovému zápisu připojit své stanovisko, v opačném případě se má za to, že se zápisem souhlasí.</w:t>
      </w:r>
      <w:r w:rsidR="000557C3">
        <w:t xml:space="preserve"> </w:t>
      </w:r>
    </w:p>
    <w:p w14:paraId="7E2E8E5D" w14:textId="77777777" w:rsidR="000557C3" w:rsidRPr="000557C3" w:rsidRDefault="00EC403A" w:rsidP="000557C3">
      <w:pPr>
        <w:pStyle w:val="Zkladntext1"/>
        <w:numPr>
          <w:ilvl w:val="0"/>
          <w:numId w:val="6"/>
        </w:numPr>
        <w:shd w:val="clear" w:color="auto" w:fill="auto"/>
        <w:tabs>
          <w:tab w:val="left" w:pos="586"/>
        </w:tabs>
        <w:spacing w:before="0" w:after="180" w:line="290" w:lineRule="exact"/>
        <w:ind w:left="580" w:right="580" w:hanging="560"/>
      </w:pPr>
      <w:r w:rsidRPr="000557C3">
        <w:rPr>
          <w:rFonts w:eastAsia="Times New Roman"/>
          <w:color w:val="auto"/>
        </w:rPr>
        <w:t>Pro účely kontroly průběhu provádění díla organizuje Objednatel kontrolní dny v termínech nezbytných pro řádné provádění kontroly, nejméně však 1 x měsíčně. Pokud Objednatel rozhodne o častějším konání Kontrolních dnů, je Zhotovitel povinen na tuto četnost přistoupit. Objednatel je povinen oznámit konání kontrolního dne účastníkům písemně nejméně pět dnů před jeho konáním, pokud nebude dohodnuto jinak.</w:t>
      </w:r>
    </w:p>
    <w:p w14:paraId="4A39902C" w14:textId="77777777" w:rsidR="000557C3" w:rsidRPr="000557C3" w:rsidRDefault="00EC403A" w:rsidP="000557C3">
      <w:pPr>
        <w:pStyle w:val="Zkladntext1"/>
        <w:numPr>
          <w:ilvl w:val="0"/>
          <w:numId w:val="6"/>
        </w:numPr>
        <w:shd w:val="clear" w:color="auto" w:fill="auto"/>
        <w:tabs>
          <w:tab w:val="left" w:pos="586"/>
        </w:tabs>
        <w:spacing w:before="0" w:after="180" w:line="290" w:lineRule="exact"/>
        <w:ind w:left="580" w:right="580" w:hanging="560"/>
      </w:pPr>
      <w:r w:rsidRPr="000557C3">
        <w:rPr>
          <w:rFonts w:eastAsia="Times New Roman"/>
          <w:color w:val="auto"/>
        </w:rPr>
        <w:t>Kontrolních dnů jsou povinni se zúčastnit zástupci Objednatele a Zhotovitele a dalších osob, které si vyžádá Objednatel. Vedením kontrolních dnů je pověřen Objednatel.</w:t>
      </w:r>
    </w:p>
    <w:p w14:paraId="2AA377C2" w14:textId="77777777" w:rsidR="000557C3" w:rsidRPr="000557C3" w:rsidRDefault="00EC403A" w:rsidP="000557C3">
      <w:pPr>
        <w:pStyle w:val="Zkladntext1"/>
        <w:numPr>
          <w:ilvl w:val="0"/>
          <w:numId w:val="6"/>
        </w:numPr>
        <w:shd w:val="clear" w:color="auto" w:fill="auto"/>
        <w:tabs>
          <w:tab w:val="left" w:pos="586"/>
        </w:tabs>
        <w:spacing w:before="0" w:after="180" w:line="290" w:lineRule="exact"/>
        <w:ind w:left="580" w:right="580" w:hanging="560"/>
      </w:pPr>
      <w:r w:rsidRPr="000557C3">
        <w:rPr>
          <w:rFonts w:eastAsia="Times New Roman"/>
          <w:color w:val="auto"/>
        </w:rPr>
        <w:t>Obsahem kontrolního dne je zejména kontrola postupu prací, kontrola časového a finančního plnění provádění prací, připomínky a podněty osob vykonávajících funkci technického a autorského dozoru a stanovení případných nápravných opatření a úkolů.</w:t>
      </w:r>
    </w:p>
    <w:p w14:paraId="003C9D01" w14:textId="670E4CC1" w:rsidR="00EC403A" w:rsidRPr="000557C3" w:rsidRDefault="00EC403A" w:rsidP="000557C3">
      <w:pPr>
        <w:pStyle w:val="Zkladntext1"/>
        <w:numPr>
          <w:ilvl w:val="0"/>
          <w:numId w:val="6"/>
        </w:numPr>
        <w:shd w:val="clear" w:color="auto" w:fill="auto"/>
        <w:tabs>
          <w:tab w:val="left" w:pos="586"/>
        </w:tabs>
        <w:spacing w:before="0" w:after="180" w:line="290" w:lineRule="exact"/>
        <w:ind w:left="580" w:right="580" w:hanging="560"/>
      </w:pPr>
      <w:r w:rsidRPr="000557C3">
        <w:rPr>
          <w:rFonts w:eastAsia="Times New Roman"/>
          <w:color w:val="auto"/>
        </w:rPr>
        <w:t>Objednatel pořizuje z kontrolního dne zápis o jednání v českém jazyce, přičemž těmito nelze měnit tuto smlouvu ani její přílohy.</w:t>
      </w:r>
    </w:p>
    <w:p w14:paraId="0650711B" w14:textId="77777777" w:rsidR="00EC403A" w:rsidRDefault="00EC403A">
      <w:pPr>
        <w:pStyle w:val="Zkladntext1"/>
        <w:shd w:val="clear" w:color="auto" w:fill="auto"/>
        <w:spacing w:before="0" w:after="236" w:line="290" w:lineRule="exact"/>
        <w:ind w:left="580" w:right="580" w:firstLine="0"/>
      </w:pPr>
    </w:p>
    <w:p w14:paraId="3D9A10B1" w14:textId="77777777" w:rsidR="002A3374" w:rsidRPr="00985186" w:rsidRDefault="006B3C59" w:rsidP="006B3C59">
      <w:pPr>
        <w:pStyle w:val="Heading30"/>
        <w:keepNext/>
        <w:keepLines/>
        <w:shd w:val="clear" w:color="auto" w:fill="auto"/>
        <w:spacing w:before="0" w:after="243" w:line="220" w:lineRule="exact"/>
        <w:jc w:val="center"/>
        <w:rPr>
          <w:b/>
        </w:rPr>
      </w:pPr>
      <w:bookmarkStart w:id="5" w:name="bookmark4"/>
      <w:r w:rsidRPr="00985186">
        <w:rPr>
          <w:b/>
        </w:rPr>
        <w:t>IV.</w:t>
      </w:r>
      <w:r w:rsidR="00BC71A0" w:rsidRPr="00985186">
        <w:rPr>
          <w:b/>
        </w:rPr>
        <w:t xml:space="preserve"> Místo provádění díla a termín zahájení prací</w:t>
      </w:r>
      <w:bookmarkEnd w:id="5"/>
    </w:p>
    <w:p w14:paraId="5A7F2B45" w14:textId="133FDB66" w:rsidR="002A3374" w:rsidRDefault="00BC71A0">
      <w:pPr>
        <w:pStyle w:val="Zkladntext1"/>
        <w:numPr>
          <w:ilvl w:val="0"/>
          <w:numId w:val="8"/>
        </w:numPr>
        <w:shd w:val="clear" w:color="auto" w:fill="auto"/>
        <w:tabs>
          <w:tab w:val="left" w:pos="601"/>
        </w:tabs>
        <w:spacing w:before="0" w:after="187" w:line="220" w:lineRule="exact"/>
        <w:ind w:left="580" w:hanging="560"/>
      </w:pPr>
      <w:r>
        <w:t>Místem provádění dí</w:t>
      </w:r>
      <w:r w:rsidR="000557C3">
        <w:t>la dle této Smlouvy je stavba</w:t>
      </w:r>
      <w:r>
        <w:t xml:space="preserve"> dle projektové dokumentace.</w:t>
      </w:r>
    </w:p>
    <w:p w14:paraId="5BABCF28" w14:textId="39477F36" w:rsidR="002A3374" w:rsidRPr="00AA2A9A" w:rsidRDefault="00BC71A0">
      <w:pPr>
        <w:pStyle w:val="Zkladntext1"/>
        <w:numPr>
          <w:ilvl w:val="0"/>
          <w:numId w:val="8"/>
        </w:numPr>
        <w:shd w:val="clear" w:color="auto" w:fill="auto"/>
        <w:tabs>
          <w:tab w:val="left" w:pos="591"/>
        </w:tabs>
        <w:spacing w:before="0" w:after="236" w:line="290" w:lineRule="exact"/>
        <w:ind w:left="580" w:right="580" w:hanging="560"/>
      </w:pPr>
      <w:r>
        <w:t xml:space="preserve">Zhotovitel je povinen převzít místo provádění díla dle předchozího ustanovení nejpozději do 14 dnů od doručení výzvy k zahájení provádění díla dle ustanovení čl. II. odst. 2.3 </w:t>
      </w:r>
      <w:r w:rsidRPr="00AA2A9A">
        <w:t xml:space="preserve">této Smlouvy. O převzetí sepíše zhotovitel protokol </w:t>
      </w:r>
      <w:r w:rsidR="00D87A93" w:rsidRPr="00AA2A9A">
        <w:t>o převzetí místa provádění díla.</w:t>
      </w:r>
    </w:p>
    <w:p w14:paraId="69370A3F" w14:textId="77777777" w:rsidR="002A3374" w:rsidRPr="00AA2A9A" w:rsidRDefault="006B3C59" w:rsidP="006B3C59">
      <w:pPr>
        <w:pStyle w:val="Heading30"/>
        <w:keepNext/>
        <w:keepLines/>
        <w:shd w:val="clear" w:color="auto" w:fill="auto"/>
        <w:spacing w:before="0" w:after="190" w:line="220" w:lineRule="exact"/>
        <w:jc w:val="center"/>
        <w:rPr>
          <w:b/>
        </w:rPr>
      </w:pPr>
      <w:bookmarkStart w:id="6" w:name="bookmark5"/>
      <w:r w:rsidRPr="00AA2A9A">
        <w:rPr>
          <w:b/>
        </w:rPr>
        <w:t>V.</w:t>
      </w:r>
      <w:r w:rsidR="00BC71A0" w:rsidRPr="00AA2A9A">
        <w:rPr>
          <w:b/>
        </w:rPr>
        <w:t xml:space="preserve"> Dokončení a převzetí díla</w:t>
      </w:r>
      <w:bookmarkEnd w:id="6"/>
    </w:p>
    <w:p w14:paraId="7F90EF1F" w14:textId="780D14A0" w:rsidR="002A3374" w:rsidRPr="00DB5185" w:rsidRDefault="00BC71A0">
      <w:pPr>
        <w:pStyle w:val="Zkladntext1"/>
        <w:numPr>
          <w:ilvl w:val="0"/>
          <w:numId w:val="9"/>
        </w:numPr>
        <w:shd w:val="clear" w:color="auto" w:fill="auto"/>
        <w:tabs>
          <w:tab w:val="left" w:pos="591"/>
        </w:tabs>
        <w:spacing w:before="0" w:after="180" w:line="290" w:lineRule="exact"/>
        <w:ind w:left="580" w:right="580" w:hanging="560"/>
        <w:rPr>
          <w:highlight w:val="yellow"/>
        </w:rPr>
      </w:pPr>
      <w:r w:rsidRPr="00AA2A9A">
        <w:t>Dílo</w:t>
      </w:r>
      <w:r w:rsidR="008940A9" w:rsidRPr="00AA2A9A">
        <w:t>, resp. př</w:t>
      </w:r>
      <w:r w:rsidR="000557C3" w:rsidRPr="00AA2A9A">
        <w:t>edmět smlouvy</w:t>
      </w:r>
      <w:r w:rsidR="008940A9" w:rsidRPr="00AA2A9A">
        <w:t>,</w:t>
      </w:r>
      <w:r w:rsidRPr="00AA2A9A">
        <w:t xml:space="preserve"> dokončené bez vad v souladu s touto Smlouvou předá </w:t>
      </w:r>
      <w:r w:rsidRPr="00DB5185">
        <w:t xml:space="preserve">Zhotovitel Objednateli do </w:t>
      </w:r>
      <w:r w:rsidR="000557C3" w:rsidRPr="00DB5185">
        <w:rPr>
          <w:highlight w:val="yellow"/>
        </w:rPr>
        <w:t>30. 11</w:t>
      </w:r>
      <w:r w:rsidR="008940A9" w:rsidRPr="00DB5185">
        <w:rPr>
          <w:highlight w:val="yellow"/>
        </w:rPr>
        <w:t>.</w:t>
      </w:r>
      <w:r w:rsidR="00985186" w:rsidRPr="00DB5185">
        <w:rPr>
          <w:highlight w:val="yellow"/>
        </w:rPr>
        <w:t xml:space="preserve"> </w:t>
      </w:r>
      <w:r w:rsidR="000557C3" w:rsidRPr="00DB5185">
        <w:rPr>
          <w:highlight w:val="yellow"/>
        </w:rPr>
        <w:t>2022</w:t>
      </w:r>
      <w:r w:rsidR="00D87A93" w:rsidRPr="00DB5185">
        <w:rPr>
          <w:highlight w:val="yellow"/>
        </w:rPr>
        <w:t>.</w:t>
      </w:r>
    </w:p>
    <w:p w14:paraId="7632691A" w14:textId="77777777" w:rsidR="002A3374" w:rsidRPr="00AA2A9A" w:rsidRDefault="00BC71A0">
      <w:pPr>
        <w:pStyle w:val="Zkladntext1"/>
        <w:numPr>
          <w:ilvl w:val="0"/>
          <w:numId w:val="9"/>
        </w:numPr>
        <w:shd w:val="clear" w:color="auto" w:fill="auto"/>
        <w:tabs>
          <w:tab w:val="left" w:pos="582"/>
        </w:tabs>
        <w:spacing w:before="0" w:after="180" w:line="290" w:lineRule="exact"/>
        <w:ind w:left="580" w:right="580" w:hanging="560"/>
      </w:pPr>
      <w:r w:rsidRPr="00AA2A9A">
        <w:lastRenderedPageBreak/>
        <w:t>Zhotovitel je povinen písemně oznámit Objednateli nejméně 15 kalendářních dnů předem, kdy bude dílo připraveno k předání a převzetí. Objednatel je pak povinen nejpozději do 3 kalendářních dnů od termínu stanoveného Zhotovitelem zahájit přejímací řízení a řádně v něm pokračovat.</w:t>
      </w:r>
    </w:p>
    <w:p w14:paraId="06F6F991" w14:textId="77777777" w:rsidR="002A3374" w:rsidRDefault="00BC71A0">
      <w:pPr>
        <w:pStyle w:val="Zkladntext1"/>
        <w:numPr>
          <w:ilvl w:val="0"/>
          <w:numId w:val="9"/>
        </w:numPr>
        <w:shd w:val="clear" w:color="auto" w:fill="auto"/>
        <w:tabs>
          <w:tab w:val="left" w:pos="591"/>
        </w:tabs>
        <w:spacing w:before="0" w:after="180" w:line="290" w:lineRule="exact"/>
        <w:ind w:left="580" w:right="580" w:hanging="560"/>
      </w:pPr>
      <w:r>
        <w:t>Na prvním jednání obě strany dohodnou organizační záležitosti předávacího a přejímacího řízení. Místem předání a převzetí díla je místo, kde se dílo provádělo.</w:t>
      </w:r>
    </w:p>
    <w:p w14:paraId="4BD0F18A" w14:textId="77777777" w:rsidR="002A3374" w:rsidRDefault="00BC71A0">
      <w:pPr>
        <w:pStyle w:val="Zkladntext1"/>
        <w:numPr>
          <w:ilvl w:val="0"/>
          <w:numId w:val="9"/>
        </w:numPr>
        <w:shd w:val="clear" w:color="auto" w:fill="auto"/>
        <w:tabs>
          <w:tab w:val="left" w:pos="586"/>
        </w:tabs>
        <w:spacing w:before="0" w:after="180" w:line="290" w:lineRule="exact"/>
        <w:ind w:left="580" w:right="580" w:hanging="560"/>
      </w:pPr>
      <w:r>
        <w:t>Objednatel může k předání a převzetí díla přizvat osoby vykonávající funkci technického a autorského dozoru. Objednatel je oprávněn přizvat k předání a převzetí díla i jiné osoby, jejichž účast pokládá za nezbytnou.</w:t>
      </w:r>
    </w:p>
    <w:p w14:paraId="29CF0803" w14:textId="77777777" w:rsidR="002A3374" w:rsidRDefault="00BC71A0">
      <w:pPr>
        <w:pStyle w:val="Zkladntext1"/>
        <w:numPr>
          <w:ilvl w:val="0"/>
          <w:numId w:val="9"/>
        </w:numPr>
        <w:shd w:val="clear" w:color="auto" w:fill="auto"/>
        <w:tabs>
          <w:tab w:val="left" w:pos="586"/>
        </w:tabs>
        <w:spacing w:before="0" w:after="0" w:line="290" w:lineRule="exact"/>
        <w:ind w:left="580" w:right="580" w:hanging="560"/>
      </w:pPr>
      <w:r>
        <w:t>O průběhu předávacího a přejímacího řízení pořídí Zhotovitel předávací protokol. Povinným obsahem protokolu jsou:</w:t>
      </w:r>
    </w:p>
    <w:p w14:paraId="06731C82" w14:textId="34FC119C" w:rsidR="002A3374" w:rsidRDefault="00BC71A0">
      <w:pPr>
        <w:pStyle w:val="Zkladntext1"/>
        <w:numPr>
          <w:ilvl w:val="0"/>
          <w:numId w:val="10"/>
        </w:numPr>
        <w:shd w:val="clear" w:color="auto" w:fill="auto"/>
        <w:tabs>
          <w:tab w:val="left" w:pos="868"/>
        </w:tabs>
        <w:spacing w:before="0" w:after="0" w:line="530" w:lineRule="exact"/>
        <w:ind w:left="580" w:firstLine="0"/>
      </w:pPr>
      <w:r>
        <w:t>údaje o Zhotoviteli</w:t>
      </w:r>
      <w:r w:rsidR="00BA5838">
        <w:t>, poddodavatelích a Objednateli,</w:t>
      </w:r>
    </w:p>
    <w:p w14:paraId="09194A4C" w14:textId="76A4BF62" w:rsidR="002A3374" w:rsidRDefault="00BC71A0">
      <w:pPr>
        <w:pStyle w:val="Zkladntext1"/>
        <w:numPr>
          <w:ilvl w:val="0"/>
          <w:numId w:val="10"/>
        </w:numPr>
        <w:shd w:val="clear" w:color="auto" w:fill="auto"/>
        <w:tabs>
          <w:tab w:val="left" w:pos="863"/>
        </w:tabs>
        <w:spacing w:before="0" w:after="0" w:line="530" w:lineRule="exact"/>
        <w:ind w:left="580" w:firstLine="0"/>
      </w:pPr>
      <w:r>
        <w:t xml:space="preserve">popis díla, které je předmětem předání a </w:t>
      </w:r>
      <w:r w:rsidR="00BA5838">
        <w:t>převzetí,</w:t>
      </w:r>
    </w:p>
    <w:p w14:paraId="2A43F963" w14:textId="686242BF" w:rsidR="002A3374" w:rsidRDefault="00BC71A0">
      <w:pPr>
        <w:pStyle w:val="Zkladntext1"/>
        <w:numPr>
          <w:ilvl w:val="0"/>
          <w:numId w:val="10"/>
        </w:numPr>
        <w:shd w:val="clear" w:color="auto" w:fill="auto"/>
        <w:tabs>
          <w:tab w:val="left" w:pos="858"/>
        </w:tabs>
        <w:spacing w:before="0" w:after="0" w:line="530" w:lineRule="exact"/>
        <w:ind w:left="580" w:firstLine="0"/>
      </w:pPr>
      <w:r>
        <w:t>termín, od kte</w:t>
      </w:r>
      <w:r w:rsidR="00BA5838">
        <w:t>rého počíná běžet záruční lhůta,</w:t>
      </w:r>
    </w:p>
    <w:p w14:paraId="0CC31226" w14:textId="39DD5162" w:rsidR="002A3374" w:rsidRDefault="00BC71A0">
      <w:pPr>
        <w:pStyle w:val="Zkladntext1"/>
        <w:numPr>
          <w:ilvl w:val="0"/>
          <w:numId w:val="10"/>
        </w:numPr>
        <w:shd w:val="clear" w:color="auto" w:fill="auto"/>
        <w:tabs>
          <w:tab w:val="left" w:pos="873"/>
        </w:tabs>
        <w:spacing w:before="0" w:after="0" w:line="530" w:lineRule="exact"/>
        <w:ind w:left="580" w:firstLine="0"/>
      </w:pPr>
      <w:r>
        <w:t>prohlášení Objednatele, zda dílo přejímá nebo nepřejímá.</w:t>
      </w:r>
    </w:p>
    <w:p w14:paraId="7A87FCCE" w14:textId="77777777" w:rsidR="00BA5838" w:rsidRDefault="00BA5838" w:rsidP="00BA5838">
      <w:pPr>
        <w:pStyle w:val="Bezmezer"/>
      </w:pPr>
    </w:p>
    <w:p w14:paraId="329C04B6" w14:textId="77777777" w:rsidR="002A3374" w:rsidRDefault="00BC71A0">
      <w:pPr>
        <w:pStyle w:val="Zkladntext1"/>
        <w:numPr>
          <w:ilvl w:val="0"/>
          <w:numId w:val="9"/>
        </w:numPr>
        <w:shd w:val="clear" w:color="auto" w:fill="auto"/>
        <w:tabs>
          <w:tab w:val="left" w:pos="571"/>
        </w:tabs>
        <w:spacing w:before="0" w:after="236" w:line="290" w:lineRule="exact"/>
        <w:ind w:left="560" w:right="20" w:hanging="560"/>
      </w:pPr>
      <w:r>
        <w:t>Bude-li dílo, které bude předmětem předání a převzetí, obsahovat vady musí předávací protokol dále obsahovat:</w:t>
      </w:r>
    </w:p>
    <w:p w14:paraId="266D89D8" w14:textId="5BE838F1" w:rsidR="002A3374" w:rsidRDefault="00BA5838">
      <w:pPr>
        <w:pStyle w:val="Zkladntext1"/>
        <w:numPr>
          <w:ilvl w:val="0"/>
          <w:numId w:val="11"/>
        </w:numPr>
        <w:shd w:val="clear" w:color="auto" w:fill="auto"/>
        <w:tabs>
          <w:tab w:val="left" w:pos="863"/>
        </w:tabs>
        <w:spacing w:before="0" w:after="190" w:line="220" w:lineRule="exact"/>
        <w:ind w:left="860" w:hanging="280"/>
      </w:pPr>
      <w:r>
        <w:t>soupis zjištěných vad,</w:t>
      </w:r>
    </w:p>
    <w:p w14:paraId="534DE122" w14:textId="5FBA5ED8" w:rsidR="002A3374" w:rsidRDefault="00BC71A0">
      <w:pPr>
        <w:pStyle w:val="Zkladntext1"/>
        <w:numPr>
          <w:ilvl w:val="0"/>
          <w:numId w:val="11"/>
        </w:numPr>
        <w:shd w:val="clear" w:color="auto" w:fill="auto"/>
        <w:tabs>
          <w:tab w:val="left" w:pos="858"/>
        </w:tabs>
        <w:spacing w:before="0" w:after="238" w:line="293" w:lineRule="exact"/>
        <w:ind w:left="860" w:right="20" w:hanging="280"/>
      </w:pPr>
      <w:r>
        <w:t>dohodu o způsobu a termínech jejich odstranění, popř</w:t>
      </w:r>
      <w:r w:rsidR="00BA5838">
        <w:t>ípadě o jiném způsobu narovnání,</w:t>
      </w:r>
    </w:p>
    <w:p w14:paraId="6DC2C1FF" w14:textId="77777777" w:rsidR="002A3374" w:rsidRDefault="00BC71A0">
      <w:pPr>
        <w:pStyle w:val="Zkladntext1"/>
        <w:numPr>
          <w:ilvl w:val="0"/>
          <w:numId w:val="11"/>
        </w:numPr>
        <w:shd w:val="clear" w:color="auto" w:fill="auto"/>
        <w:tabs>
          <w:tab w:val="left" w:pos="863"/>
        </w:tabs>
        <w:spacing w:before="0" w:after="194" w:line="220" w:lineRule="exact"/>
        <w:ind w:left="860" w:hanging="280"/>
      </w:pPr>
      <w:r>
        <w:t>dohodu o zpřístupnění díla nebo jeho částí Zhotoviteli za účelem odstranění vad.</w:t>
      </w:r>
    </w:p>
    <w:p w14:paraId="63993C03" w14:textId="77777777" w:rsidR="002A3374" w:rsidRDefault="00BC71A0">
      <w:pPr>
        <w:pStyle w:val="Zkladntext1"/>
        <w:numPr>
          <w:ilvl w:val="0"/>
          <w:numId w:val="9"/>
        </w:numPr>
        <w:shd w:val="clear" w:color="auto" w:fill="auto"/>
        <w:tabs>
          <w:tab w:val="left" w:pos="557"/>
        </w:tabs>
        <w:spacing w:before="0" w:after="180" w:line="290" w:lineRule="exact"/>
        <w:ind w:left="560" w:right="20" w:hanging="560"/>
      </w:pPr>
      <w:r>
        <w:t>V případě, že Objednatel odmítne dílo převzít, uvede v předávacím protokolu i důvody, pro které odmítá dílo převzít. Objednatel je povinen převzít dílo, které vykazuje drobné vady, které samy o sobě, ani ve spojení s jinými nebrání řádnému užívání díla.</w:t>
      </w:r>
    </w:p>
    <w:p w14:paraId="08A019FB" w14:textId="77777777" w:rsidR="002A3374" w:rsidRDefault="00BC71A0">
      <w:pPr>
        <w:pStyle w:val="Zkladntext1"/>
        <w:numPr>
          <w:ilvl w:val="0"/>
          <w:numId w:val="9"/>
        </w:numPr>
        <w:shd w:val="clear" w:color="auto" w:fill="auto"/>
        <w:tabs>
          <w:tab w:val="left" w:pos="557"/>
        </w:tabs>
        <w:spacing w:before="0" w:after="180" w:line="290" w:lineRule="exact"/>
        <w:ind w:left="560" w:right="20" w:hanging="560"/>
      </w:pPr>
      <w:r>
        <w:t>V protokolu o předání a převzetí uvede Objednatel soupis těchto vad včetně způsobu a termínu jejich odstranění.</w:t>
      </w:r>
    </w:p>
    <w:p w14:paraId="01117254" w14:textId="77777777" w:rsidR="002A3374" w:rsidRDefault="00BC71A0">
      <w:pPr>
        <w:pStyle w:val="Zkladntext1"/>
        <w:numPr>
          <w:ilvl w:val="0"/>
          <w:numId w:val="9"/>
        </w:numPr>
        <w:shd w:val="clear" w:color="auto" w:fill="auto"/>
        <w:tabs>
          <w:tab w:val="left" w:pos="571"/>
        </w:tabs>
        <w:spacing w:before="0" w:after="180" w:line="290" w:lineRule="exact"/>
        <w:ind w:left="560" w:right="20" w:hanging="560"/>
      </w:pPr>
      <w:r>
        <w:t>Nedojde-li mezi smluvními stranami k dohodě o termínu odstranění vad, pak platí, že vady musí být odstraněny nejpozději do 30 kalendářních dnů ode dne předání a převzetí díla.</w:t>
      </w:r>
    </w:p>
    <w:p w14:paraId="155BA037" w14:textId="77777777" w:rsidR="002A3374" w:rsidRDefault="00BC71A0">
      <w:pPr>
        <w:pStyle w:val="Zkladntext1"/>
        <w:numPr>
          <w:ilvl w:val="0"/>
          <w:numId w:val="9"/>
        </w:numPr>
        <w:shd w:val="clear" w:color="auto" w:fill="auto"/>
        <w:tabs>
          <w:tab w:val="left" w:pos="562"/>
        </w:tabs>
        <w:spacing w:before="0" w:after="180" w:line="290" w:lineRule="exact"/>
        <w:ind w:left="560" w:right="20" w:hanging="560"/>
      </w:pPr>
      <w:r>
        <w:t>Zhotovitel je povinen ve stanovené lhůtě odstranit vady i v případě, kdy podle jeho názoru za vady neodpovídá. Náklady na odstranění v těchto sporných případech nese až do rozhodnutí soudu Zhotovitel.</w:t>
      </w:r>
    </w:p>
    <w:p w14:paraId="771E0B16" w14:textId="77777777" w:rsidR="002A3374" w:rsidRDefault="00BC71A0">
      <w:pPr>
        <w:pStyle w:val="Zkladntext1"/>
        <w:numPr>
          <w:ilvl w:val="0"/>
          <w:numId w:val="9"/>
        </w:numPr>
        <w:shd w:val="clear" w:color="auto" w:fill="auto"/>
        <w:tabs>
          <w:tab w:val="left" w:pos="557"/>
        </w:tabs>
        <w:spacing w:before="0" w:after="180" w:line="290" w:lineRule="exact"/>
        <w:ind w:left="560" w:right="20" w:hanging="560"/>
      </w:pPr>
      <w:r>
        <w:t>V případě, že Zhotovitel oznámí Objednateli, že dílo je připraveno k předání a převzetí a při předávacím a přejímacím řízení se prokáže, že dílo není dokončeno nebo že není ve stavu způsobilém pro předání a převzetí díla, je Zhotovitel povinen uhradit Objednateli veškeré náklady jemu vzniklé při neúspěšném předávacím a přejímacím řízení. Zhotovitel nese i náklady na organizaci opakovaného řízení.</w:t>
      </w:r>
    </w:p>
    <w:p w14:paraId="569C3DAB" w14:textId="77777777" w:rsidR="002A3374" w:rsidRDefault="00BC71A0">
      <w:pPr>
        <w:pStyle w:val="Zkladntext1"/>
        <w:numPr>
          <w:ilvl w:val="0"/>
          <w:numId w:val="9"/>
        </w:numPr>
        <w:shd w:val="clear" w:color="auto" w:fill="auto"/>
        <w:tabs>
          <w:tab w:val="left" w:pos="557"/>
        </w:tabs>
        <w:spacing w:before="0" w:after="180" w:line="290" w:lineRule="exact"/>
        <w:ind w:left="560" w:right="20" w:hanging="560"/>
      </w:pPr>
      <w:r>
        <w:t xml:space="preserve">V případě, že se Objednatel přes řádné vyzvání a bez závažného důvodu nedostaví k převzetí </w:t>
      </w:r>
      <w:r>
        <w:lastRenderedPageBreak/>
        <w:t>a předání díla, nebo předávací a přejímací řízení jiným způsobem zmaří, je Objednatel povinen uhradit Zhotoviteli veškeré náklady jemu vzniklé při neúspěšném předávacím a přejímacím řízení. Objednatel pak nese i náklady na organizaci opakovaného řízení.</w:t>
      </w:r>
    </w:p>
    <w:p w14:paraId="42F6B64B" w14:textId="77777777" w:rsidR="002A3374" w:rsidRDefault="00BC71A0">
      <w:pPr>
        <w:pStyle w:val="Zkladntext1"/>
        <w:numPr>
          <w:ilvl w:val="0"/>
          <w:numId w:val="9"/>
        </w:numPr>
        <w:shd w:val="clear" w:color="auto" w:fill="auto"/>
        <w:tabs>
          <w:tab w:val="left" w:pos="562"/>
        </w:tabs>
        <w:spacing w:before="0" w:after="180" w:line="290" w:lineRule="exact"/>
        <w:ind w:left="560" w:right="20" w:hanging="560"/>
      </w:pPr>
      <w:r>
        <w:t>Zhotovitel je povinen připravit a doložit u předávacího a přejímacího řízení zejména tyto doklady:</w:t>
      </w:r>
    </w:p>
    <w:p w14:paraId="1F1960BD" w14:textId="60BD99C0" w:rsidR="002A3374" w:rsidRPr="00AA2A9A" w:rsidRDefault="00BC71A0" w:rsidP="00BA5838">
      <w:pPr>
        <w:pStyle w:val="Zkladntext1"/>
        <w:numPr>
          <w:ilvl w:val="0"/>
          <w:numId w:val="12"/>
        </w:numPr>
        <w:shd w:val="clear" w:color="auto" w:fill="auto"/>
        <w:tabs>
          <w:tab w:val="left" w:pos="863"/>
        </w:tabs>
        <w:spacing w:before="0" w:after="236" w:line="290" w:lineRule="exact"/>
        <w:ind w:left="860" w:right="20" w:hanging="280"/>
      </w:pPr>
      <w:r w:rsidRPr="00AA2A9A">
        <w:t>provozní deník.</w:t>
      </w:r>
    </w:p>
    <w:p w14:paraId="2BA0E8AF" w14:textId="77777777" w:rsidR="002A3374" w:rsidRDefault="00BC71A0">
      <w:pPr>
        <w:pStyle w:val="Zkladntext1"/>
        <w:numPr>
          <w:ilvl w:val="0"/>
          <w:numId w:val="9"/>
        </w:numPr>
        <w:shd w:val="clear" w:color="auto" w:fill="auto"/>
        <w:tabs>
          <w:tab w:val="left" w:pos="591"/>
        </w:tabs>
        <w:spacing w:before="0" w:after="236" w:line="290" w:lineRule="exact"/>
        <w:ind w:left="580" w:hanging="560"/>
        <w:jc w:val="left"/>
      </w:pPr>
      <w:r>
        <w:t>Nedoloží-li Zhotovitel doklady dle předchozího ustanovení, nepovažuje se dílo za dokončené a schopné předání.</w:t>
      </w:r>
    </w:p>
    <w:p w14:paraId="570B59FD" w14:textId="77777777" w:rsidR="002A3374" w:rsidRPr="00985186" w:rsidRDefault="00BC71A0">
      <w:pPr>
        <w:pStyle w:val="Heading30"/>
        <w:keepNext/>
        <w:keepLines/>
        <w:shd w:val="clear" w:color="auto" w:fill="auto"/>
        <w:spacing w:before="0" w:after="187" w:line="220" w:lineRule="exact"/>
        <w:ind w:left="480"/>
        <w:jc w:val="center"/>
        <w:rPr>
          <w:b/>
        </w:rPr>
      </w:pPr>
      <w:bookmarkStart w:id="7" w:name="bookmark6"/>
      <w:r w:rsidRPr="00985186">
        <w:rPr>
          <w:b/>
        </w:rPr>
        <w:t>VI. Cena díla</w:t>
      </w:r>
      <w:bookmarkEnd w:id="7"/>
    </w:p>
    <w:p w14:paraId="698825A2" w14:textId="77777777" w:rsidR="002A3374" w:rsidRDefault="00BC71A0">
      <w:pPr>
        <w:pStyle w:val="Zkladntext1"/>
        <w:numPr>
          <w:ilvl w:val="0"/>
          <w:numId w:val="13"/>
        </w:numPr>
        <w:shd w:val="clear" w:color="auto" w:fill="auto"/>
        <w:tabs>
          <w:tab w:val="left" w:pos="591"/>
        </w:tabs>
        <w:spacing w:before="0" w:after="0" w:line="290" w:lineRule="exact"/>
        <w:ind w:left="580" w:hanging="560"/>
        <w:jc w:val="left"/>
      </w:pPr>
      <w:r>
        <w:t>Cena díla dle této Smlouvy je na základě dohody smluvních stran stanovena jako</w:t>
      </w:r>
    </w:p>
    <w:p w14:paraId="341E6AC3" w14:textId="55A54F42" w:rsidR="00AA2A9A" w:rsidRDefault="00BC71A0" w:rsidP="00AA2A9A">
      <w:pPr>
        <w:pStyle w:val="Zkladntext1"/>
        <w:shd w:val="clear" w:color="auto" w:fill="auto"/>
        <w:tabs>
          <w:tab w:val="left" w:leader="dot" w:pos="6158"/>
        </w:tabs>
        <w:spacing w:before="0" w:after="0" w:line="290" w:lineRule="exact"/>
        <w:ind w:left="860" w:hanging="280"/>
      </w:pPr>
      <w:r>
        <w:t xml:space="preserve">maximální a nepřekročitelná ve výši </w:t>
      </w:r>
      <w:r w:rsidR="00471213" w:rsidRPr="00A142EF">
        <w:rPr>
          <w:rStyle w:val="Bodytext3NotItalic"/>
          <w:highlight w:val="lightGray"/>
        </w:rPr>
        <w:t>[_____] DLE NABÍDKY</w:t>
      </w:r>
      <w:r w:rsidR="00471213" w:rsidDel="00471213">
        <w:t xml:space="preserve"> </w:t>
      </w:r>
      <w:r w:rsidR="00471213">
        <w:t xml:space="preserve"> Kč bez DPH, </w:t>
      </w:r>
      <w:r w:rsidR="00471213" w:rsidRPr="00A142EF">
        <w:rPr>
          <w:rStyle w:val="Bodytext3NotItalic"/>
          <w:highlight w:val="lightGray"/>
        </w:rPr>
        <w:t>[_____] DLE NABÍDKY</w:t>
      </w:r>
      <w:r w:rsidR="00471213">
        <w:rPr>
          <w:rStyle w:val="Bodytext3NotItalic"/>
        </w:rPr>
        <w:t xml:space="preserve"> v Kč DPH, </w:t>
      </w:r>
      <w:r w:rsidR="00471213" w:rsidRPr="00A142EF">
        <w:rPr>
          <w:rStyle w:val="Bodytext3NotItalic"/>
          <w:highlight w:val="lightGray"/>
        </w:rPr>
        <w:t>[_____] DLE NABÍDKY</w:t>
      </w:r>
      <w:r w:rsidR="00471213">
        <w:t xml:space="preserve"> </w:t>
      </w:r>
      <w:r>
        <w:t>Kč včetně DPH</w:t>
      </w:r>
      <w:r w:rsidR="00471213">
        <w:t>.</w:t>
      </w:r>
      <w:r>
        <w:t xml:space="preserve"> </w:t>
      </w:r>
    </w:p>
    <w:p w14:paraId="41DE6A99" w14:textId="77777777" w:rsidR="00AA2A9A" w:rsidRDefault="00AA2A9A" w:rsidP="00AA2A9A">
      <w:pPr>
        <w:pStyle w:val="Bezmezer"/>
      </w:pPr>
    </w:p>
    <w:p w14:paraId="56B19A3A" w14:textId="77777777" w:rsidR="002A3374" w:rsidRDefault="00BC71A0">
      <w:pPr>
        <w:pStyle w:val="Zkladntext1"/>
        <w:numPr>
          <w:ilvl w:val="0"/>
          <w:numId w:val="13"/>
        </w:numPr>
        <w:shd w:val="clear" w:color="auto" w:fill="auto"/>
        <w:tabs>
          <w:tab w:val="left" w:pos="596"/>
        </w:tabs>
        <w:spacing w:before="0" w:after="180" w:line="290" w:lineRule="exact"/>
        <w:ind w:left="580" w:hanging="560"/>
        <w:jc w:val="left"/>
      </w:pPr>
      <w:r>
        <w:t>Dojde-li po uzavření Smlouvy o dílo ke změně daňových předpisů, bude cena díla upravena dodatkem ke Smlouvě.</w:t>
      </w:r>
    </w:p>
    <w:p w14:paraId="767676E9" w14:textId="77777777" w:rsidR="002A3374" w:rsidRDefault="00BC71A0">
      <w:pPr>
        <w:pStyle w:val="Zkladntext1"/>
        <w:numPr>
          <w:ilvl w:val="0"/>
          <w:numId w:val="13"/>
        </w:numPr>
        <w:shd w:val="clear" w:color="auto" w:fill="auto"/>
        <w:tabs>
          <w:tab w:val="left" w:pos="591"/>
        </w:tabs>
        <w:spacing w:before="0" w:after="180" w:line="290" w:lineRule="exact"/>
        <w:ind w:left="580" w:right="400" w:hanging="560"/>
      </w:pPr>
      <w:r>
        <w:t>Cena díla zahrnuje hodnotu všech prací, služeb, materiálu, koordinačního příspěvku, jiných dodávek apod., nutných pro realizaci díla, včetně všech prací a výkonů spojených s dodávkou potřebných materiálů a výrobků do místa plnění a jejich složením z dopravních prostředků.</w:t>
      </w:r>
    </w:p>
    <w:p w14:paraId="39BCD2AA" w14:textId="77777777" w:rsidR="002A3374" w:rsidRDefault="00BC71A0">
      <w:pPr>
        <w:pStyle w:val="Zkladntext1"/>
        <w:numPr>
          <w:ilvl w:val="0"/>
          <w:numId w:val="13"/>
        </w:numPr>
        <w:shd w:val="clear" w:color="auto" w:fill="auto"/>
        <w:tabs>
          <w:tab w:val="left" w:pos="586"/>
        </w:tabs>
        <w:spacing w:before="0" w:after="180" w:line="290" w:lineRule="exact"/>
        <w:ind w:left="580" w:right="400" w:hanging="560"/>
      </w:pPr>
      <w:r>
        <w:t>Zvýšení materiálových, mzdových a ostatních nákladů a rovněž i eventuální změna celních poplatků, dovozních přirážek nebo směnného kursu české koruny, změna daňové povinnosti, inflace a rovněž případné jiné vlivy, ke kterým dojde po uzavření této Smlouvy, nemají žádný vliv na cenu díla.</w:t>
      </w:r>
    </w:p>
    <w:p w14:paraId="1BEA8DB7" w14:textId="77777777" w:rsidR="002A3374" w:rsidRDefault="00BC71A0">
      <w:pPr>
        <w:pStyle w:val="Zkladntext1"/>
        <w:numPr>
          <w:ilvl w:val="0"/>
          <w:numId w:val="13"/>
        </w:numPr>
        <w:shd w:val="clear" w:color="auto" w:fill="auto"/>
        <w:tabs>
          <w:tab w:val="left" w:pos="591"/>
        </w:tabs>
        <w:spacing w:before="0" w:after="178" w:line="290" w:lineRule="exact"/>
        <w:ind w:left="580" w:hanging="560"/>
        <w:jc w:val="left"/>
      </w:pPr>
      <w:r>
        <w:t>Cena díla zahrnuje veškeré náklady na řádné provedení díla, a to zejména, nikoliv však výlučně:</w:t>
      </w:r>
    </w:p>
    <w:p w14:paraId="104B63AD" w14:textId="5C89B88D" w:rsidR="002A3374" w:rsidRDefault="00BC71A0">
      <w:pPr>
        <w:pStyle w:val="Zkladntext1"/>
        <w:numPr>
          <w:ilvl w:val="0"/>
          <w:numId w:val="14"/>
        </w:numPr>
        <w:shd w:val="clear" w:color="auto" w:fill="auto"/>
        <w:tabs>
          <w:tab w:val="left" w:pos="868"/>
        </w:tabs>
        <w:spacing w:before="0" w:after="182" w:line="293" w:lineRule="exact"/>
        <w:ind w:left="860" w:right="400" w:hanging="280"/>
      </w:pPr>
      <w:r>
        <w:t>provedení zkoušek, revizí, dodání příslušných dokladů, atestů, revizních zpráv, provozních řádů, prohlášen</w:t>
      </w:r>
      <w:r w:rsidR="00BA5838">
        <w:t>í o shodě a dokladů o zkouškách,</w:t>
      </w:r>
    </w:p>
    <w:p w14:paraId="373B8E2F" w14:textId="078B209B" w:rsidR="002A3374" w:rsidRDefault="00BC71A0">
      <w:pPr>
        <w:pStyle w:val="Zkladntext1"/>
        <w:numPr>
          <w:ilvl w:val="0"/>
          <w:numId w:val="14"/>
        </w:numPr>
        <w:shd w:val="clear" w:color="auto" w:fill="auto"/>
        <w:tabs>
          <w:tab w:val="left" w:pos="863"/>
        </w:tabs>
        <w:spacing w:before="0" w:after="236" w:line="290" w:lineRule="exact"/>
        <w:ind w:left="860" w:right="400" w:hanging="280"/>
      </w:pPr>
      <w:r>
        <w:t>náklady na pořízení či užívání pro realizaci díla potřebn</w:t>
      </w:r>
      <w:r w:rsidR="00BA5838">
        <w:t>ých strojů, nástrojů a zařízení,</w:t>
      </w:r>
    </w:p>
    <w:p w14:paraId="02CA6C9B" w14:textId="64F97E05" w:rsidR="002A3374" w:rsidRDefault="00BC71A0">
      <w:pPr>
        <w:pStyle w:val="Zkladntext1"/>
        <w:numPr>
          <w:ilvl w:val="0"/>
          <w:numId w:val="14"/>
        </w:numPr>
        <w:shd w:val="clear" w:color="auto" w:fill="auto"/>
        <w:tabs>
          <w:tab w:val="left" w:pos="868"/>
        </w:tabs>
        <w:spacing w:before="0" w:after="187" w:line="220" w:lineRule="exact"/>
        <w:ind w:left="860" w:hanging="280"/>
      </w:pPr>
      <w:r>
        <w:t>náklady za el. energii, telekomunikační a po</w:t>
      </w:r>
      <w:r w:rsidR="00BA5838">
        <w:t>štovní poplatky, vodné a stočné,</w:t>
      </w:r>
    </w:p>
    <w:p w14:paraId="2AB52D62" w14:textId="4BD9B757" w:rsidR="002A3374" w:rsidRDefault="00BC71A0">
      <w:pPr>
        <w:pStyle w:val="Zkladntext1"/>
        <w:numPr>
          <w:ilvl w:val="0"/>
          <w:numId w:val="14"/>
        </w:numPr>
        <w:shd w:val="clear" w:color="auto" w:fill="auto"/>
        <w:tabs>
          <w:tab w:val="left" w:pos="863"/>
        </w:tabs>
        <w:spacing w:before="0" w:after="180" w:line="290" w:lineRule="exact"/>
        <w:ind w:left="860" w:right="400" w:hanging="280"/>
      </w:pPr>
      <w:r>
        <w:t>zařízení místa provádění díla, pokud se zřizuje, zejm. s jeho vybudováním, zajištěním jeho provozu, údržbou a likvidací, umístěním stavebních buněk Objednatele, připojením a spotřebou mé</w:t>
      </w:r>
      <w:r w:rsidR="00BA5838">
        <w:t>dií v těchto stavebních buňkách,</w:t>
      </w:r>
    </w:p>
    <w:p w14:paraId="5444A8F1" w14:textId="59BBF683" w:rsidR="002A3374" w:rsidRDefault="00BC71A0" w:rsidP="00BA5838">
      <w:pPr>
        <w:pStyle w:val="Zkladntext1"/>
        <w:numPr>
          <w:ilvl w:val="0"/>
          <w:numId w:val="14"/>
        </w:numPr>
        <w:shd w:val="clear" w:color="auto" w:fill="auto"/>
        <w:tabs>
          <w:tab w:val="left" w:pos="854"/>
        </w:tabs>
        <w:spacing w:before="0" w:after="0" w:line="290" w:lineRule="exact"/>
        <w:ind w:left="860" w:right="400" w:hanging="280"/>
      </w:pPr>
      <w:r>
        <w:t>likvidaci odpadů související s realizací díla či provozem zařízení místa p</w:t>
      </w:r>
      <w:r w:rsidR="00BA5838">
        <w:t>rovádění díla,</w:t>
      </w:r>
    </w:p>
    <w:p w14:paraId="34E358E8" w14:textId="415216A6" w:rsidR="00DA2948" w:rsidRDefault="00BC71A0">
      <w:pPr>
        <w:pStyle w:val="Zkladntext1"/>
        <w:numPr>
          <w:ilvl w:val="0"/>
          <w:numId w:val="14"/>
        </w:numPr>
        <w:shd w:val="clear" w:color="auto" w:fill="auto"/>
        <w:tabs>
          <w:tab w:val="left" w:pos="887"/>
        </w:tabs>
        <w:spacing w:before="0" w:after="0" w:line="530" w:lineRule="exact"/>
        <w:ind w:left="580" w:right="3580" w:firstLine="0"/>
        <w:jc w:val="left"/>
      </w:pPr>
      <w:r>
        <w:t>ná</w:t>
      </w:r>
      <w:r w:rsidR="00BA5838">
        <w:t>vody na uvedení díla do provozu,</w:t>
      </w:r>
    </w:p>
    <w:p w14:paraId="638D552C" w14:textId="67E0E53D" w:rsidR="00DA2948" w:rsidRDefault="00BA5838">
      <w:pPr>
        <w:pStyle w:val="Zkladntext1"/>
        <w:numPr>
          <w:ilvl w:val="0"/>
          <w:numId w:val="14"/>
        </w:numPr>
        <w:shd w:val="clear" w:color="auto" w:fill="auto"/>
        <w:tabs>
          <w:tab w:val="left" w:pos="887"/>
        </w:tabs>
        <w:spacing w:before="0" w:after="0" w:line="530" w:lineRule="exact"/>
        <w:ind w:left="580" w:right="3580" w:firstLine="0"/>
        <w:jc w:val="left"/>
      </w:pPr>
      <w:r>
        <w:t>provoz či údržbu díla,</w:t>
      </w:r>
    </w:p>
    <w:p w14:paraId="4CE14A49" w14:textId="4FFD21E8" w:rsidR="00DA2948" w:rsidRDefault="00BC71A0" w:rsidP="00AA2A9A">
      <w:pPr>
        <w:pStyle w:val="Zkladntext1"/>
        <w:numPr>
          <w:ilvl w:val="0"/>
          <w:numId w:val="14"/>
        </w:numPr>
        <w:shd w:val="clear" w:color="auto" w:fill="auto"/>
        <w:tabs>
          <w:tab w:val="left" w:pos="887"/>
        </w:tabs>
        <w:spacing w:before="0" w:after="0" w:line="530" w:lineRule="exact"/>
        <w:ind w:left="580" w:right="3580" w:firstLine="0"/>
        <w:jc w:val="left"/>
      </w:pPr>
      <w:r>
        <w:t>n</w:t>
      </w:r>
      <w:r w:rsidR="00AA2A9A">
        <w:t>áklady na pojištění Zhotovitele.</w:t>
      </w:r>
    </w:p>
    <w:p w14:paraId="3D0A9DD1" w14:textId="77777777" w:rsidR="00AA2A9A" w:rsidRDefault="00AA2A9A" w:rsidP="00AA2A9A">
      <w:pPr>
        <w:pStyle w:val="Bezmezer"/>
      </w:pPr>
    </w:p>
    <w:p w14:paraId="71AABA91" w14:textId="77777777" w:rsidR="002A3374" w:rsidRDefault="00BC71A0">
      <w:pPr>
        <w:pStyle w:val="Zkladntext1"/>
        <w:numPr>
          <w:ilvl w:val="0"/>
          <w:numId w:val="13"/>
        </w:numPr>
        <w:shd w:val="clear" w:color="auto" w:fill="auto"/>
        <w:tabs>
          <w:tab w:val="left" w:pos="591"/>
        </w:tabs>
        <w:spacing w:before="0" w:after="236" w:line="290" w:lineRule="exact"/>
        <w:ind w:left="580" w:hanging="560"/>
      </w:pPr>
      <w:r>
        <w:lastRenderedPageBreak/>
        <w:t>Objednatel neodpovídá za jakékoliv náklady na zhotovení díla přesahující částku dle ustanovení odst. 6.1 tohoto článku. Náklady na zhotovení díla přesahující částku dle ustanovení odst. 6.1 tohoto článku nese Zhotovitel.</w:t>
      </w:r>
    </w:p>
    <w:p w14:paraId="3DC44A7B" w14:textId="77777777" w:rsidR="002A3374" w:rsidRPr="00DA2948" w:rsidRDefault="00BC71A0">
      <w:pPr>
        <w:pStyle w:val="Heading30"/>
        <w:keepNext/>
        <w:keepLines/>
        <w:shd w:val="clear" w:color="auto" w:fill="auto"/>
        <w:spacing w:before="0" w:after="223" w:line="220" w:lineRule="exact"/>
        <w:jc w:val="center"/>
        <w:rPr>
          <w:b/>
        </w:rPr>
      </w:pPr>
      <w:bookmarkStart w:id="8" w:name="bookmark7"/>
      <w:r w:rsidRPr="00DA2948">
        <w:rPr>
          <w:b/>
        </w:rPr>
        <w:t>VII. Platební podmínky</w:t>
      </w:r>
      <w:bookmarkEnd w:id="8"/>
    </w:p>
    <w:p w14:paraId="39CBA9E7" w14:textId="2FAF14E5" w:rsidR="002A3374" w:rsidRDefault="00BC71A0" w:rsidP="00AA2A9A">
      <w:pPr>
        <w:pStyle w:val="Zkladntext1"/>
        <w:numPr>
          <w:ilvl w:val="0"/>
          <w:numId w:val="15"/>
        </w:numPr>
        <w:shd w:val="clear" w:color="auto" w:fill="auto"/>
        <w:tabs>
          <w:tab w:val="left" w:pos="591"/>
        </w:tabs>
        <w:spacing w:before="0" w:after="180" w:line="290" w:lineRule="exact"/>
        <w:ind w:left="580" w:hanging="560"/>
      </w:pPr>
      <w:r>
        <w:t>Úhrada ceny díla bude uskutečňována postupně podle dílčího plnění Zhotovitele</w:t>
      </w:r>
      <w:r w:rsidR="00B961BF">
        <w:t xml:space="preserve"> za ukončený kalendářní měsíc</w:t>
      </w:r>
      <w:r>
        <w:t>, účtovaného Zhotovitelem daňovými doklady, jejichž přílohami bude soupis skutečně provedených prací a dodávek, tj. rozsah a cena skutečně provedených prací a dodávek v členění dle specifikace s uvedením položky, jednotkové ceny, množství a výsledné ceny za příslušnou položku dle položkového rozpočtu díla, uskutečněných Zhotovitelem v příslušném fakturovaném období a potvrzených zástupcem Objednatele. Daňový doklad vystavený Zhotovitelem musí obs</w:t>
      </w:r>
      <w:r w:rsidR="00AA2A9A">
        <w:t>ahovat název akce „Oprava střechy jídelny</w:t>
      </w:r>
      <w:r>
        <w:t>“. Daňové doklady vystavované zhotovitelem jsou splatné do 30 kalendářních dnů od jejich doručení Objednateli na bankovní účet Zhotovitele. Bankovní účet uvedený Zhotovitelem na jím vystaveném daňovém dokladu za účelem úhrady ceny díla musí odpovídat bankovnímu účtu zveřejněnému dle ustanovení § 98 zákona č. 235/2004 Sb., o dani z přidané hodnoty, v platném znění (dále jen „zákon o DPH“) příslušným správcem daně způsobem umožňujícím dálkový přístup. V opačném případě je Objednatel oprávněn Zhotovitelem vystavený daňový doklad Zhotoviteli vrátit.</w:t>
      </w:r>
    </w:p>
    <w:p w14:paraId="5541E765" w14:textId="5EF44DB3" w:rsidR="002A3374" w:rsidRDefault="00BC71A0">
      <w:pPr>
        <w:pStyle w:val="Zkladntext1"/>
        <w:numPr>
          <w:ilvl w:val="0"/>
          <w:numId w:val="15"/>
        </w:numPr>
        <w:shd w:val="clear" w:color="auto" w:fill="auto"/>
        <w:tabs>
          <w:tab w:val="left" w:pos="591"/>
        </w:tabs>
        <w:spacing w:before="0" w:after="0" w:line="290" w:lineRule="exact"/>
        <w:ind w:left="580" w:hanging="560"/>
      </w:pPr>
      <w:r>
        <w:t>Pokud se po dobu účinnosti této smlouvy Zhotovitel stane nespolehlivým plátcem ve smyslu ustanovení § 106a zákona č. 235/2004 Sb., o dani z přidané hodnoty, v platném znění, smluvní strany se dohodly, že Objednatel uhradí DPH za zdanitelné plnění přímo příslušnému správci daně. Objednatelem takto provedená úhrada je považována za uhrazení příslušné části smluvní ceny rovnající se výši DPH fakturované Zhotovitelem.</w:t>
      </w:r>
    </w:p>
    <w:p w14:paraId="5D55C410" w14:textId="6DEF380D" w:rsidR="00DA2948" w:rsidRDefault="00DA2948" w:rsidP="00DA2948">
      <w:pPr>
        <w:pStyle w:val="Zkladntext1"/>
        <w:shd w:val="clear" w:color="auto" w:fill="auto"/>
        <w:tabs>
          <w:tab w:val="left" w:pos="591"/>
        </w:tabs>
        <w:spacing w:before="0" w:after="0" w:line="290" w:lineRule="exact"/>
        <w:ind w:left="580" w:firstLine="0"/>
      </w:pPr>
    </w:p>
    <w:p w14:paraId="0D464A1B" w14:textId="77777777" w:rsidR="00DA2948" w:rsidRPr="00DA2948" w:rsidRDefault="00DA2948" w:rsidP="00DA2948">
      <w:pPr>
        <w:pStyle w:val="Zkladntext1"/>
        <w:shd w:val="clear" w:color="auto" w:fill="auto"/>
        <w:tabs>
          <w:tab w:val="left" w:pos="591"/>
        </w:tabs>
        <w:spacing w:before="0" w:after="0" w:line="290" w:lineRule="exact"/>
        <w:ind w:left="580" w:firstLine="0"/>
        <w:rPr>
          <w:b/>
        </w:rPr>
      </w:pPr>
    </w:p>
    <w:p w14:paraId="5C56FDC8" w14:textId="77777777" w:rsidR="002A3374" w:rsidRPr="00DA2948" w:rsidRDefault="00BC71A0">
      <w:pPr>
        <w:pStyle w:val="Heading30"/>
        <w:keepNext/>
        <w:keepLines/>
        <w:shd w:val="clear" w:color="auto" w:fill="auto"/>
        <w:spacing w:before="0" w:after="185" w:line="220" w:lineRule="exact"/>
        <w:ind w:left="40"/>
        <w:jc w:val="center"/>
        <w:rPr>
          <w:b/>
        </w:rPr>
      </w:pPr>
      <w:bookmarkStart w:id="9" w:name="bookmark8"/>
      <w:r w:rsidRPr="00DA2948">
        <w:rPr>
          <w:b/>
        </w:rPr>
        <w:t>VIII. Komunikace smluvních stran</w:t>
      </w:r>
      <w:bookmarkEnd w:id="9"/>
    </w:p>
    <w:p w14:paraId="1052D7AC" w14:textId="77777777" w:rsidR="002A3374" w:rsidRDefault="00BC71A0">
      <w:pPr>
        <w:pStyle w:val="Zkladntext1"/>
        <w:numPr>
          <w:ilvl w:val="0"/>
          <w:numId w:val="16"/>
        </w:numPr>
        <w:shd w:val="clear" w:color="auto" w:fill="auto"/>
        <w:tabs>
          <w:tab w:val="left" w:pos="562"/>
        </w:tabs>
        <w:spacing w:before="0" w:after="180" w:line="290" w:lineRule="exact"/>
        <w:ind w:left="560" w:right="20" w:hanging="560"/>
      </w:pPr>
      <w:r>
        <w:t>Zhotovitel komunikuje s Objednatelem při účasti na kontrolních dnech, o kterých je pořizován zápis do provozního deníku.</w:t>
      </w:r>
    </w:p>
    <w:p w14:paraId="5528982E" w14:textId="77777777" w:rsidR="002A3374" w:rsidRDefault="00BC71A0">
      <w:pPr>
        <w:pStyle w:val="Zkladntext1"/>
        <w:numPr>
          <w:ilvl w:val="0"/>
          <w:numId w:val="16"/>
        </w:numPr>
        <w:shd w:val="clear" w:color="auto" w:fill="auto"/>
        <w:tabs>
          <w:tab w:val="left" w:pos="571"/>
        </w:tabs>
        <w:spacing w:before="0" w:after="211" w:line="290" w:lineRule="exact"/>
        <w:ind w:left="560" w:right="20" w:hanging="560"/>
      </w:pPr>
      <w:r>
        <w:t>Mimo kontrolní dny komunikuje Zhotovitel s Objednatelem písemně prostřednictvím osoby uvedené v odst. 8.4 tohoto článku, pokud není uvedenými osobami zvolen pro vzájemnou komunikaci zástupce.</w:t>
      </w:r>
    </w:p>
    <w:p w14:paraId="11630D7B" w14:textId="77777777" w:rsidR="002A3374" w:rsidRDefault="00BC71A0">
      <w:pPr>
        <w:pStyle w:val="Zkladntext1"/>
        <w:numPr>
          <w:ilvl w:val="0"/>
          <w:numId w:val="16"/>
        </w:numPr>
        <w:shd w:val="clear" w:color="auto" w:fill="auto"/>
        <w:tabs>
          <w:tab w:val="left" w:pos="566"/>
        </w:tabs>
        <w:spacing w:before="0" w:after="147" w:line="252" w:lineRule="exact"/>
        <w:ind w:left="560" w:right="20" w:hanging="560"/>
      </w:pPr>
      <w:r>
        <w:t>Smluvní strany se dohodly, že pro doručování budou používány adresy a kontaktní údaje uvedené v tomto článku Smlouvy, případně jiné adresy a kontaktní údaje sdělené si vzájemně smluvními stranami závazným způsobem.</w:t>
      </w:r>
    </w:p>
    <w:p w14:paraId="09FF1373" w14:textId="77777777" w:rsidR="00AA2A9A" w:rsidRDefault="00BC71A0" w:rsidP="00AA2A9A">
      <w:pPr>
        <w:pStyle w:val="Zkladntext1"/>
        <w:numPr>
          <w:ilvl w:val="0"/>
          <w:numId w:val="16"/>
        </w:numPr>
        <w:shd w:val="clear" w:color="auto" w:fill="auto"/>
        <w:tabs>
          <w:tab w:val="left" w:pos="566"/>
        </w:tabs>
        <w:spacing w:before="0" w:after="182" w:line="240" w:lineRule="auto"/>
        <w:ind w:left="560" w:right="20" w:hanging="560"/>
      </w:pPr>
      <w:r>
        <w:t>Osobami, oprávněnými k úkonům mezi smluvními stranami, jsou pro účel smlouvy kromě statutárních orgánů a osob písemně zmocněných:</w:t>
      </w:r>
    </w:p>
    <w:p w14:paraId="7224E88A" w14:textId="65D02BF8" w:rsidR="00AA2A9A" w:rsidRDefault="00BC71A0" w:rsidP="00AA2A9A">
      <w:pPr>
        <w:pStyle w:val="Zkladntext1"/>
        <w:shd w:val="clear" w:color="auto" w:fill="auto"/>
        <w:tabs>
          <w:tab w:val="left" w:pos="566"/>
        </w:tabs>
        <w:spacing w:before="0" w:after="182" w:line="240" w:lineRule="auto"/>
        <w:ind w:left="560" w:right="20" w:firstLine="0"/>
      </w:pPr>
      <w:r w:rsidRPr="00AA2A9A">
        <w:t xml:space="preserve">na straně </w:t>
      </w:r>
      <w:r w:rsidRPr="00DB5185">
        <w:t xml:space="preserve">objednatele: Ing. </w:t>
      </w:r>
      <w:r w:rsidR="00DB5185" w:rsidRPr="00DB5185">
        <w:t>Bohumír Krejčí, tel.: 567 584 553</w:t>
      </w:r>
      <w:r w:rsidRPr="00DB5185">
        <w:t xml:space="preserve">, </w:t>
      </w:r>
      <w:r w:rsidR="00DB5185" w:rsidRPr="00DB5185">
        <w:t xml:space="preserve">734 358 453, </w:t>
      </w:r>
      <w:r w:rsidRPr="00DB5185">
        <w:t>e-mail:</w:t>
      </w:r>
      <w:r w:rsidR="00DB5185" w:rsidRPr="00DB5185">
        <w:t xml:space="preserve"> krejci@gymnsostelc.cz</w:t>
      </w:r>
    </w:p>
    <w:p w14:paraId="41291267" w14:textId="4EDF935B" w:rsidR="002A3374" w:rsidRPr="00AA2A9A" w:rsidRDefault="00BC71A0" w:rsidP="00AA2A9A">
      <w:pPr>
        <w:pStyle w:val="Zkladntext1"/>
        <w:shd w:val="clear" w:color="auto" w:fill="auto"/>
        <w:tabs>
          <w:tab w:val="left" w:pos="566"/>
        </w:tabs>
        <w:spacing w:before="0" w:after="182" w:line="240" w:lineRule="auto"/>
        <w:ind w:left="560" w:right="20" w:firstLine="0"/>
      </w:pPr>
      <w:r w:rsidRPr="00AA2A9A">
        <w:t>na straně zhotovitele:</w:t>
      </w:r>
      <w:r w:rsidR="00B961BF" w:rsidRPr="00AA2A9A">
        <w:rPr>
          <w:rStyle w:val="Bodytext3NotItalic"/>
          <w:highlight w:val="lightGray"/>
        </w:rPr>
        <w:t xml:space="preserve"> [_____] DLE NABÍDKY</w:t>
      </w:r>
    </w:p>
    <w:p w14:paraId="5FB3C1B9" w14:textId="77777777" w:rsidR="002A3374" w:rsidRDefault="00BC71A0">
      <w:pPr>
        <w:pStyle w:val="Zkladntext1"/>
        <w:numPr>
          <w:ilvl w:val="0"/>
          <w:numId w:val="16"/>
        </w:numPr>
        <w:shd w:val="clear" w:color="auto" w:fill="auto"/>
        <w:tabs>
          <w:tab w:val="left" w:pos="571"/>
        </w:tabs>
        <w:spacing w:before="0" w:after="236" w:line="290" w:lineRule="exact"/>
        <w:ind w:left="560" w:right="20" w:hanging="560"/>
      </w:pPr>
      <w:r>
        <w:t>Předává-li se oznámení, sdělení nebo dotaz osobně, pokládá se za řádně doručený potvrzením kopie oznámení příjemcem doručiteli v době, kdy bylo doručeno na adresátovu adresu.</w:t>
      </w:r>
    </w:p>
    <w:p w14:paraId="0E1BBAEA" w14:textId="77777777" w:rsidR="002A3374" w:rsidRPr="00985186" w:rsidRDefault="00BC71A0">
      <w:pPr>
        <w:pStyle w:val="Heading30"/>
        <w:keepNext/>
        <w:keepLines/>
        <w:shd w:val="clear" w:color="auto" w:fill="auto"/>
        <w:spacing w:before="0" w:after="246" w:line="220" w:lineRule="exact"/>
        <w:ind w:left="40"/>
        <w:jc w:val="center"/>
        <w:rPr>
          <w:b/>
        </w:rPr>
      </w:pPr>
      <w:bookmarkStart w:id="10" w:name="bookmark9"/>
      <w:r w:rsidRPr="00985186">
        <w:rPr>
          <w:b/>
        </w:rPr>
        <w:lastRenderedPageBreak/>
        <w:t>IX. Pojištění a vlastnické právo</w:t>
      </w:r>
      <w:bookmarkEnd w:id="10"/>
    </w:p>
    <w:p w14:paraId="58DE5B47" w14:textId="77777777" w:rsidR="002A3374" w:rsidRDefault="00BC71A0">
      <w:pPr>
        <w:pStyle w:val="Zkladntext1"/>
        <w:numPr>
          <w:ilvl w:val="0"/>
          <w:numId w:val="17"/>
        </w:numPr>
        <w:shd w:val="clear" w:color="auto" w:fill="auto"/>
        <w:tabs>
          <w:tab w:val="left" w:pos="557"/>
        </w:tabs>
        <w:spacing w:before="0" w:after="190" w:line="220" w:lineRule="exact"/>
        <w:ind w:left="560" w:hanging="560"/>
      </w:pPr>
      <w:r>
        <w:t>Vlastníkem zhotovovaného díla je Objednatel, a to od samého počátku.</w:t>
      </w:r>
    </w:p>
    <w:p w14:paraId="65609C71" w14:textId="77777777" w:rsidR="002A3374" w:rsidRDefault="00BC71A0">
      <w:pPr>
        <w:pStyle w:val="Zkladntext1"/>
        <w:numPr>
          <w:ilvl w:val="0"/>
          <w:numId w:val="17"/>
        </w:numPr>
        <w:shd w:val="clear" w:color="auto" w:fill="auto"/>
        <w:tabs>
          <w:tab w:val="left" w:pos="562"/>
        </w:tabs>
        <w:spacing w:before="0" w:after="180" w:line="290" w:lineRule="exact"/>
        <w:ind w:left="560" w:right="20" w:hanging="560"/>
      </w:pPr>
      <w:r>
        <w:t>Zhotovitel nese plnou odpovědnost za škody na díle včetně prací a dodávek provedených poddodavatelem a za materiál a zařízení, které tvoří nebo budou tvořit součást díla, a to od termínu zahájení díla až do úplného předání díla Objednateli, kdy odpovědnost přechází na Objednatele. Zhotovitel nese plnou odpovědnost za škody na díle způsobené nevhodným nebo nesprávným technologickým postupem, i když byl odsouhlasen Objednatelem.</w:t>
      </w:r>
    </w:p>
    <w:p w14:paraId="465E793C" w14:textId="77777777" w:rsidR="002A3374" w:rsidRDefault="00BC71A0">
      <w:pPr>
        <w:pStyle w:val="Zkladntext1"/>
        <w:numPr>
          <w:ilvl w:val="0"/>
          <w:numId w:val="17"/>
        </w:numPr>
        <w:shd w:val="clear" w:color="auto" w:fill="auto"/>
        <w:tabs>
          <w:tab w:val="left" w:pos="562"/>
        </w:tabs>
        <w:spacing w:before="0" w:after="180" w:line="290" w:lineRule="exact"/>
        <w:ind w:left="560" w:right="20" w:hanging="560"/>
      </w:pPr>
      <w:r>
        <w:t>Zhotovitel odškodní Objednatele a právně ho na své náklady ochrání před veškerými nároky, požadavky, škodami, ztrátami a jinými náklady v případě oprávněných požadavků vznesených třetími stranami, které vzniknou z činnosti Zhotovitele při plnění této Smlouvy, nebo jsou z této činnosti odvoditelné.</w:t>
      </w:r>
    </w:p>
    <w:p w14:paraId="315DD900" w14:textId="77777777" w:rsidR="002A3374" w:rsidRDefault="00BC71A0">
      <w:pPr>
        <w:pStyle w:val="Zkladntext1"/>
        <w:shd w:val="clear" w:color="auto" w:fill="auto"/>
        <w:spacing w:before="0" w:after="178" w:line="290" w:lineRule="exact"/>
        <w:ind w:left="560" w:right="20" w:firstLine="0"/>
      </w:pPr>
      <w:r>
        <w:t>Toto ustanovení se aplikuje rovněž na případy, kdy by byl Objednatel vyzván příslušným správcem daně k úhradám z titulu ručení příjemce zdanitelného plnění ve smyslu ustanovení § 109 zákona o DPH.</w:t>
      </w:r>
    </w:p>
    <w:p w14:paraId="785AA58B" w14:textId="61A56BB7" w:rsidR="002A3374" w:rsidRDefault="00BC71A0">
      <w:pPr>
        <w:pStyle w:val="Zkladntext1"/>
        <w:numPr>
          <w:ilvl w:val="0"/>
          <w:numId w:val="17"/>
        </w:numPr>
        <w:shd w:val="clear" w:color="auto" w:fill="auto"/>
        <w:tabs>
          <w:tab w:val="left" w:pos="562"/>
        </w:tabs>
        <w:spacing w:before="0" w:after="0" w:line="293" w:lineRule="exact"/>
        <w:ind w:left="560" w:right="20" w:hanging="560"/>
      </w:pPr>
      <w:r>
        <w:t>Zhotovitel se zavazuje mít sjednáno po celou dobu trvání této Smlouvy pojištění odpovědnosti za škodu způsobenou Zhotovitelem nebo jeho poddodavatelem</w:t>
      </w:r>
    </w:p>
    <w:p w14:paraId="488DCFD0" w14:textId="77777777" w:rsidR="002A3374" w:rsidRDefault="00BC71A0">
      <w:pPr>
        <w:pStyle w:val="Zkladntext1"/>
        <w:shd w:val="clear" w:color="auto" w:fill="auto"/>
        <w:spacing w:before="0" w:after="180" w:line="290" w:lineRule="exact"/>
        <w:ind w:left="560" w:right="20" w:firstLine="0"/>
      </w:pPr>
      <w:r>
        <w:t>Objednateli nebo třetím osobám, a to alespoň na částku ve výši ceny díla dle ustanovení čl. VI. odst. 6.1 této Smlouvy. Zhotovitel je povinen nejpozději do 7 kalendářních dnů od podpisu této Smlouvy předložit doklad o pojištění podle tohoto ustanovení Objednateli.</w:t>
      </w:r>
    </w:p>
    <w:p w14:paraId="036A4465" w14:textId="77777777" w:rsidR="002A3374" w:rsidRDefault="00BC71A0">
      <w:pPr>
        <w:pStyle w:val="Zkladntext1"/>
        <w:numPr>
          <w:ilvl w:val="0"/>
          <w:numId w:val="17"/>
        </w:numPr>
        <w:shd w:val="clear" w:color="auto" w:fill="auto"/>
        <w:tabs>
          <w:tab w:val="left" w:pos="562"/>
        </w:tabs>
        <w:spacing w:before="0" w:after="236" w:line="290" w:lineRule="exact"/>
        <w:ind w:left="560" w:right="20" w:hanging="560"/>
      </w:pPr>
      <w:r>
        <w:t>Jestliže zhotovitel poruší svou povinnost uzavřít a udržovat platnou pojistnou smlouvu v požadovaném rozsahu nebo nepředloží objednateli ve stanoveném termínu plné znění pojistných smluv, je objednatel oprávněn uzavřít a udržovat takové pojistné smlouvy vlastním jménem, zaplatit jakékoliv pojistné nezbytné k uzavření a udržování takových pojistných smluv a takové výdaje započíst na sjednané plnění zhotoviteli nebo vymáhat tyto částky po zhotoviteli přímo.</w:t>
      </w:r>
    </w:p>
    <w:p w14:paraId="1ECE8466" w14:textId="77777777" w:rsidR="002A3374" w:rsidRPr="00DA2948" w:rsidRDefault="00BC71A0">
      <w:pPr>
        <w:pStyle w:val="Heading30"/>
        <w:keepNext/>
        <w:keepLines/>
        <w:shd w:val="clear" w:color="auto" w:fill="auto"/>
        <w:spacing w:before="0" w:after="185" w:line="220" w:lineRule="exact"/>
        <w:ind w:left="40"/>
        <w:jc w:val="center"/>
        <w:rPr>
          <w:b/>
        </w:rPr>
      </w:pPr>
      <w:bookmarkStart w:id="11" w:name="bookmark10"/>
      <w:r w:rsidRPr="00DA2948">
        <w:rPr>
          <w:b/>
        </w:rPr>
        <w:t>X. Záruka za jakost</w:t>
      </w:r>
      <w:bookmarkEnd w:id="11"/>
    </w:p>
    <w:p w14:paraId="73BA0F40" w14:textId="77777777" w:rsidR="002A3374" w:rsidRDefault="00BC71A0">
      <w:pPr>
        <w:pStyle w:val="Zkladntext1"/>
        <w:numPr>
          <w:ilvl w:val="0"/>
          <w:numId w:val="18"/>
        </w:numPr>
        <w:shd w:val="clear" w:color="auto" w:fill="auto"/>
        <w:tabs>
          <w:tab w:val="left" w:pos="547"/>
        </w:tabs>
        <w:spacing w:before="0" w:after="236" w:line="290" w:lineRule="exact"/>
        <w:ind w:left="560" w:right="20" w:hanging="560"/>
      </w:pPr>
      <w:r>
        <w:t>Zhotovitel odpovídá za to, že dílo bude zhotoveno úplně a bezvadně podle této Smlouvy a všech jejích příloh a v záruční době bude mít vlastnosti ve Smlouvě dohodnuté, vlastnosti uvedené v manuálech a technických dokumentacích k jednotlivým součástem díla, popř. vlastnosti v praxi obvyklé.</w:t>
      </w:r>
    </w:p>
    <w:p w14:paraId="43E7EE0E" w14:textId="77777777" w:rsidR="002A3374" w:rsidRDefault="00BC71A0">
      <w:pPr>
        <w:pStyle w:val="Zkladntext1"/>
        <w:numPr>
          <w:ilvl w:val="0"/>
          <w:numId w:val="18"/>
        </w:numPr>
        <w:shd w:val="clear" w:color="auto" w:fill="auto"/>
        <w:tabs>
          <w:tab w:val="left" w:pos="547"/>
        </w:tabs>
        <w:spacing w:before="0" w:after="183" w:line="220" w:lineRule="exact"/>
        <w:ind w:left="560" w:hanging="560"/>
      </w:pPr>
      <w:r>
        <w:t>Záruční doba je smluvními stranami sjednána v délce 24 měsíců.</w:t>
      </w:r>
    </w:p>
    <w:p w14:paraId="33A466D4" w14:textId="77777777" w:rsidR="002A3374" w:rsidRDefault="00BC71A0">
      <w:pPr>
        <w:pStyle w:val="Zkladntext1"/>
        <w:numPr>
          <w:ilvl w:val="0"/>
          <w:numId w:val="18"/>
        </w:numPr>
        <w:shd w:val="clear" w:color="auto" w:fill="auto"/>
        <w:tabs>
          <w:tab w:val="left" w:pos="547"/>
        </w:tabs>
        <w:spacing w:before="0" w:after="182" w:line="293" w:lineRule="exact"/>
        <w:ind w:left="560" w:right="20" w:hanging="560"/>
      </w:pPr>
      <w:r>
        <w:t>Záruční doba začíná plynout dnem následujícím po úplném předání a převzetí díla Objednatelem bez jakýchkoliv vad.</w:t>
      </w:r>
    </w:p>
    <w:p w14:paraId="4509A164" w14:textId="77777777" w:rsidR="002A3374" w:rsidRDefault="00BC71A0">
      <w:pPr>
        <w:pStyle w:val="Zkladntext1"/>
        <w:numPr>
          <w:ilvl w:val="0"/>
          <w:numId w:val="18"/>
        </w:numPr>
        <w:shd w:val="clear" w:color="auto" w:fill="auto"/>
        <w:tabs>
          <w:tab w:val="left" w:pos="557"/>
        </w:tabs>
        <w:spacing w:before="0" w:after="776" w:line="290" w:lineRule="exact"/>
        <w:ind w:left="560" w:right="20" w:hanging="560"/>
      </w:pPr>
      <w:r>
        <w:t>Nedohodnou-li se smluvní strany jinak, vady díla oznámené Objednatelem v rámci poskytnuté záruky za jakost se Zhotovitel zavazuje odstranit s ohledem na jejich povahu vždy bez zbytečného odkladu od okamžiku jejich oznámení Objednatelem, nejpozději však do 30 kalendářních dnů od tohoto oznámení.</w:t>
      </w:r>
    </w:p>
    <w:p w14:paraId="1D815305" w14:textId="10948A9D" w:rsidR="002A3374" w:rsidRDefault="00BC71A0">
      <w:pPr>
        <w:pStyle w:val="Zkladntext1"/>
        <w:shd w:val="clear" w:color="auto" w:fill="auto"/>
        <w:spacing w:before="0" w:after="1" w:line="220" w:lineRule="exact"/>
        <w:ind w:left="40" w:firstLine="0"/>
        <w:jc w:val="center"/>
        <w:rPr>
          <w:b/>
        </w:rPr>
      </w:pPr>
      <w:r w:rsidRPr="0056340D">
        <w:rPr>
          <w:b/>
        </w:rPr>
        <w:t>XI.</w:t>
      </w:r>
    </w:p>
    <w:p w14:paraId="513EA184" w14:textId="5E76FCC1" w:rsidR="0056340D" w:rsidRDefault="0056340D" w:rsidP="0056340D">
      <w:pPr>
        <w:pStyle w:val="Zkladntext1"/>
        <w:shd w:val="clear" w:color="auto" w:fill="auto"/>
        <w:spacing w:before="0" w:after="1" w:line="220" w:lineRule="exact"/>
        <w:ind w:left="40" w:firstLine="0"/>
        <w:jc w:val="center"/>
        <w:rPr>
          <w:b/>
        </w:rPr>
      </w:pPr>
      <w:r>
        <w:rPr>
          <w:b/>
        </w:rPr>
        <w:t>Vyšší moc</w:t>
      </w:r>
    </w:p>
    <w:p w14:paraId="15CB7193" w14:textId="77777777" w:rsidR="0056340D" w:rsidRDefault="0056340D" w:rsidP="0056340D">
      <w:pPr>
        <w:pStyle w:val="Zkladntext1"/>
        <w:shd w:val="clear" w:color="auto" w:fill="auto"/>
        <w:spacing w:before="0" w:after="1" w:line="220" w:lineRule="exact"/>
        <w:ind w:left="40" w:firstLine="0"/>
        <w:jc w:val="center"/>
        <w:rPr>
          <w:b/>
        </w:rPr>
      </w:pPr>
    </w:p>
    <w:p w14:paraId="09806A91" w14:textId="77777777" w:rsidR="00C34CAE" w:rsidRDefault="0056340D" w:rsidP="00C34CAE">
      <w:pPr>
        <w:widowControl/>
        <w:numPr>
          <w:ilvl w:val="0"/>
          <w:numId w:val="43"/>
        </w:numPr>
        <w:spacing w:after="120" w:line="276" w:lineRule="auto"/>
        <w:jc w:val="both"/>
        <w:rPr>
          <w:rFonts w:ascii="Arial" w:eastAsia="Times New Roman" w:hAnsi="Arial" w:cs="Arial"/>
          <w:color w:val="auto"/>
          <w:sz w:val="22"/>
          <w:szCs w:val="22"/>
        </w:rPr>
      </w:pPr>
      <w:r w:rsidRPr="0056340D">
        <w:rPr>
          <w:rFonts w:ascii="Arial" w:eastAsia="Times New Roman" w:hAnsi="Arial" w:cs="Arial"/>
          <w:color w:val="auto"/>
          <w:sz w:val="22"/>
          <w:szCs w:val="22"/>
        </w:rPr>
        <w:t>Smluvní strany nejsou odpovědné za částečné nebo úplné nesplnění smluvních závazků způsobené vyšší mocí. Za vyšší moc se považují překážky vzniklé po uzavření této smlouvy, které jsou mimořádné, nepředvídatelné a nepřekonatelné, vzniklé nezávisle na vůli smluvních stran, a které mají přímý vliv na plnění předmětu smlouvy, jako např. válka, epidemie, živelní katastrofa, generální stávka, všeobecný výpadek výroby kvůli nedostatku vstupních surovin či komponentů, důvody vyplývající z právních předpisů (např. nečinnost orgánů veřejné moci, rozhodnutí nadřízených orgánů) atd. Za vyšší moc se naproti tomu nepovažuje zpoždění plnění poddodavatelů, výpadky médií apod., pokud ty samy nebyly způsobeny vyšší mocí.</w:t>
      </w:r>
    </w:p>
    <w:p w14:paraId="65302566" w14:textId="77777777" w:rsidR="00C34CAE" w:rsidRDefault="0056340D" w:rsidP="00C34CAE">
      <w:pPr>
        <w:widowControl/>
        <w:numPr>
          <w:ilvl w:val="0"/>
          <w:numId w:val="43"/>
        </w:numPr>
        <w:spacing w:after="120" w:line="276" w:lineRule="auto"/>
        <w:jc w:val="both"/>
        <w:rPr>
          <w:rFonts w:ascii="Arial" w:eastAsia="Times New Roman" w:hAnsi="Arial" w:cs="Arial"/>
          <w:color w:val="auto"/>
          <w:sz w:val="22"/>
          <w:szCs w:val="22"/>
        </w:rPr>
      </w:pPr>
      <w:r w:rsidRPr="0056340D">
        <w:rPr>
          <w:rFonts w:ascii="Arial" w:eastAsia="Times New Roman" w:hAnsi="Arial" w:cs="Arial"/>
          <w:color w:val="auto"/>
          <w:sz w:val="22"/>
          <w:szCs w:val="22"/>
        </w:rPr>
        <w:t>Působení vy</w:t>
      </w:r>
      <w:r w:rsidRPr="00C34CAE">
        <w:rPr>
          <w:rFonts w:ascii="Arial" w:eastAsia="Times New Roman" w:hAnsi="Arial" w:cs="Arial"/>
          <w:color w:val="auto"/>
          <w:sz w:val="22"/>
          <w:szCs w:val="22"/>
        </w:rPr>
        <w:t>šší moci na straně Zhotovitele zakládá právo Zhotovitele</w:t>
      </w:r>
      <w:r w:rsidRPr="0056340D">
        <w:rPr>
          <w:rFonts w:ascii="Arial" w:eastAsia="Times New Roman" w:hAnsi="Arial" w:cs="Arial"/>
          <w:color w:val="auto"/>
          <w:sz w:val="22"/>
          <w:szCs w:val="22"/>
        </w:rPr>
        <w:t xml:space="preserve"> požadovat přiměřené prodloužení sjednané doby či lhůty plnění o dobu trvání překážky plnění a </w:t>
      </w:r>
      <w:r w:rsidRPr="00C34CAE">
        <w:rPr>
          <w:rFonts w:ascii="Arial" w:eastAsia="Times New Roman" w:hAnsi="Arial" w:cs="Arial"/>
          <w:color w:val="auto"/>
          <w:sz w:val="22"/>
          <w:szCs w:val="22"/>
        </w:rPr>
        <w:t>povinnost Objednatele</w:t>
      </w:r>
      <w:r w:rsidRPr="0056340D">
        <w:rPr>
          <w:rFonts w:ascii="Arial" w:eastAsia="Times New Roman" w:hAnsi="Arial" w:cs="Arial"/>
          <w:color w:val="auto"/>
          <w:sz w:val="22"/>
          <w:szCs w:val="22"/>
        </w:rPr>
        <w:t xml:space="preserve"> takovou změnu doby či lhůty plnění akceptovat. V tak</w:t>
      </w:r>
      <w:r w:rsidRPr="00C34CAE">
        <w:rPr>
          <w:rFonts w:ascii="Arial" w:eastAsia="Times New Roman" w:hAnsi="Arial" w:cs="Arial"/>
          <w:color w:val="auto"/>
          <w:sz w:val="22"/>
          <w:szCs w:val="22"/>
        </w:rPr>
        <w:t>ovém případě je však Zhotovitel</w:t>
      </w:r>
      <w:r w:rsidRPr="0056340D">
        <w:rPr>
          <w:rFonts w:ascii="Arial" w:eastAsia="Times New Roman" w:hAnsi="Arial" w:cs="Arial"/>
          <w:color w:val="auto"/>
          <w:sz w:val="22"/>
          <w:szCs w:val="22"/>
        </w:rPr>
        <w:t xml:space="preserve"> o této skutečnosti a okolnostech bránícíc</w:t>
      </w:r>
      <w:r w:rsidRPr="00C34CAE">
        <w:rPr>
          <w:rFonts w:ascii="Arial" w:eastAsia="Times New Roman" w:hAnsi="Arial" w:cs="Arial"/>
          <w:color w:val="auto"/>
          <w:sz w:val="22"/>
          <w:szCs w:val="22"/>
        </w:rPr>
        <w:t>h mu v plnění smlouvy Objednatele</w:t>
      </w:r>
      <w:r w:rsidRPr="0056340D">
        <w:rPr>
          <w:rFonts w:ascii="Arial" w:eastAsia="Times New Roman" w:hAnsi="Arial" w:cs="Arial"/>
          <w:color w:val="auto"/>
          <w:sz w:val="22"/>
          <w:szCs w:val="22"/>
        </w:rPr>
        <w:t xml:space="preserve"> informovat nejpozději do 7 kalendářních dnů od </w:t>
      </w:r>
      <w:r w:rsidRPr="00C34CAE">
        <w:rPr>
          <w:rFonts w:ascii="Arial" w:eastAsia="Times New Roman" w:hAnsi="Arial" w:cs="Arial"/>
          <w:color w:val="auto"/>
          <w:sz w:val="22"/>
          <w:szCs w:val="22"/>
        </w:rPr>
        <w:t>jejich vzniku (pokud Zhotovitel</w:t>
      </w:r>
      <w:r w:rsidRPr="0056340D">
        <w:rPr>
          <w:rFonts w:ascii="Arial" w:eastAsia="Times New Roman" w:hAnsi="Arial" w:cs="Arial"/>
          <w:color w:val="auto"/>
          <w:sz w:val="22"/>
          <w:szCs w:val="22"/>
        </w:rPr>
        <w:t xml:space="preserve"> prokáže, že právě pro působení vyšší moci nebyl schopen uvedenou lhůt</w:t>
      </w:r>
      <w:r w:rsidRPr="00C34CAE">
        <w:rPr>
          <w:rFonts w:ascii="Arial" w:eastAsia="Times New Roman" w:hAnsi="Arial" w:cs="Arial"/>
          <w:color w:val="auto"/>
          <w:sz w:val="22"/>
          <w:szCs w:val="22"/>
        </w:rPr>
        <w:t>u dodržet, je povinen Objednatele</w:t>
      </w:r>
      <w:r w:rsidRPr="0056340D">
        <w:rPr>
          <w:rFonts w:ascii="Arial" w:eastAsia="Times New Roman" w:hAnsi="Arial" w:cs="Arial"/>
          <w:color w:val="auto"/>
          <w:sz w:val="22"/>
          <w:szCs w:val="22"/>
        </w:rPr>
        <w:t xml:space="preserve"> informovat o působení vyšší moci a okolnostech bránících mu v plnění smlouvy bez zbytečného od</w:t>
      </w:r>
      <w:r w:rsidRPr="00C34CAE">
        <w:rPr>
          <w:rFonts w:ascii="Arial" w:eastAsia="Times New Roman" w:hAnsi="Arial" w:cs="Arial"/>
          <w:color w:val="auto"/>
          <w:sz w:val="22"/>
          <w:szCs w:val="22"/>
        </w:rPr>
        <w:t>kladu). Pokud by tak Zhotovitel</w:t>
      </w:r>
      <w:r w:rsidRPr="0056340D">
        <w:rPr>
          <w:rFonts w:ascii="Arial" w:eastAsia="Times New Roman" w:hAnsi="Arial" w:cs="Arial"/>
          <w:color w:val="auto"/>
          <w:sz w:val="22"/>
          <w:szCs w:val="22"/>
        </w:rPr>
        <w:t xml:space="preserve"> neučinil, nemůže se na působení vyšší moci odvolávat. V případě, že takové prodloužení nel</w:t>
      </w:r>
      <w:r w:rsidRPr="00C34CAE">
        <w:rPr>
          <w:rFonts w:ascii="Arial" w:eastAsia="Times New Roman" w:hAnsi="Arial" w:cs="Arial"/>
          <w:color w:val="auto"/>
          <w:sz w:val="22"/>
          <w:szCs w:val="22"/>
        </w:rPr>
        <w:t>ze po Objednateli</w:t>
      </w:r>
      <w:r w:rsidRPr="0056340D">
        <w:rPr>
          <w:rFonts w:ascii="Arial" w:eastAsia="Times New Roman" w:hAnsi="Arial" w:cs="Arial"/>
          <w:color w:val="auto"/>
          <w:sz w:val="22"/>
          <w:szCs w:val="22"/>
        </w:rPr>
        <w:t xml:space="preserve"> sp</w:t>
      </w:r>
      <w:r w:rsidRPr="00C34CAE">
        <w:rPr>
          <w:rFonts w:ascii="Arial" w:eastAsia="Times New Roman" w:hAnsi="Arial" w:cs="Arial"/>
          <w:color w:val="auto"/>
          <w:sz w:val="22"/>
          <w:szCs w:val="22"/>
        </w:rPr>
        <w:t>ravedlivě požadovat, má Objednatel</w:t>
      </w:r>
      <w:r w:rsidRPr="0056340D">
        <w:rPr>
          <w:rFonts w:ascii="Arial" w:eastAsia="Times New Roman" w:hAnsi="Arial" w:cs="Arial"/>
          <w:color w:val="auto"/>
          <w:sz w:val="22"/>
          <w:szCs w:val="22"/>
        </w:rPr>
        <w:t xml:space="preserve"> právo od smlouvy odstoupit, nepřísluší mu však nárok na sankční plnění, které by mu jinak náleželo, či náležet mohlo.</w:t>
      </w:r>
    </w:p>
    <w:p w14:paraId="5CD06721" w14:textId="261DED95" w:rsidR="0056340D" w:rsidRPr="0056340D" w:rsidRDefault="0056340D" w:rsidP="00C34CAE">
      <w:pPr>
        <w:widowControl/>
        <w:numPr>
          <w:ilvl w:val="0"/>
          <w:numId w:val="43"/>
        </w:numPr>
        <w:spacing w:after="120" w:line="276" w:lineRule="auto"/>
        <w:jc w:val="both"/>
        <w:rPr>
          <w:rFonts w:ascii="Arial" w:eastAsia="Times New Roman" w:hAnsi="Arial" w:cs="Arial"/>
          <w:color w:val="auto"/>
          <w:sz w:val="22"/>
          <w:szCs w:val="22"/>
        </w:rPr>
      </w:pPr>
      <w:r w:rsidRPr="0056340D">
        <w:rPr>
          <w:rFonts w:ascii="Arial" w:eastAsia="Times New Roman" w:hAnsi="Arial" w:cs="Arial"/>
          <w:color w:val="auto"/>
          <w:sz w:val="22"/>
          <w:szCs w:val="22"/>
        </w:rPr>
        <w:t>Smluvní strany prohlašují, že jsou si vědomy, že tuto smlouvu uzavírají v době trvání hrozby karantény, epidemie či pandemie onemocnění COVID-19 a s tím spojených možných účinných opatření orgánů veřejné moci přijatých za účelem omezení šíření tzv. koronavirové epidemie. Jestliže z důvodů zapříčiněných těmito opatřeními nebude možné plnění poskytnout v dohodnuté době či lhůtě plnění, zakládají takové okolnosti právo smluvních stran postupovat podle odst. 2. tohoto článku smlouvy.</w:t>
      </w:r>
    </w:p>
    <w:p w14:paraId="1C9D3EA2" w14:textId="77777777" w:rsidR="0056340D" w:rsidRDefault="0056340D">
      <w:pPr>
        <w:pStyle w:val="Zkladntext1"/>
        <w:shd w:val="clear" w:color="auto" w:fill="auto"/>
        <w:spacing w:before="0" w:after="1" w:line="220" w:lineRule="exact"/>
        <w:ind w:left="40" w:firstLine="0"/>
        <w:jc w:val="center"/>
        <w:rPr>
          <w:b/>
        </w:rPr>
      </w:pPr>
    </w:p>
    <w:p w14:paraId="3E83F162" w14:textId="77777777" w:rsidR="0056340D" w:rsidRDefault="0056340D">
      <w:pPr>
        <w:pStyle w:val="Zkladntext1"/>
        <w:shd w:val="clear" w:color="auto" w:fill="auto"/>
        <w:spacing w:before="0" w:after="1" w:line="220" w:lineRule="exact"/>
        <w:ind w:left="40" w:firstLine="0"/>
        <w:jc w:val="center"/>
        <w:rPr>
          <w:b/>
        </w:rPr>
      </w:pPr>
    </w:p>
    <w:p w14:paraId="63AAA27A" w14:textId="418D8356" w:rsidR="0056340D" w:rsidRPr="0056340D" w:rsidRDefault="0056340D">
      <w:pPr>
        <w:pStyle w:val="Zkladntext1"/>
        <w:shd w:val="clear" w:color="auto" w:fill="auto"/>
        <w:spacing w:before="0" w:after="1" w:line="220" w:lineRule="exact"/>
        <w:ind w:left="40" w:firstLine="0"/>
        <w:jc w:val="center"/>
        <w:rPr>
          <w:b/>
        </w:rPr>
      </w:pPr>
      <w:r>
        <w:rPr>
          <w:b/>
        </w:rPr>
        <w:t>XII.</w:t>
      </w:r>
    </w:p>
    <w:p w14:paraId="055AAA8E" w14:textId="77777777" w:rsidR="002A3374" w:rsidRPr="00DA2948" w:rsidRDefault="00BC71A0">
      <w:pPr>
        <w:pStyle w:val="Heading30"/>
        <w:keepNext/>
        <w:keepLines/>
        <w:shd w:val="clear" w:color="auto" w:fill="auto"/>
        <w:spacing w:before="0" w:after="243" w:line="220" w:lineRule="exact"/>
        <w:ind w:left="40"/>
        <w:jc w:val="center"/>
        <w:rPr>
          <w:b/>
        </w:rPr>
      </w:pPr>
      <w:bookmarkStart w:id="12" w:name="bookmark11"/>
      <w:r w:rsidRPr="00DA2948">
        <w:rPr>
          <w:b/>
        </w:rPr>
        <w:t>Smluvní pokuty</w:t>
      </w:r>
      <w:bookmarkEnd w:id="12"/>
    </w:p>
    <w:p w14:paraId="024DC4DC" w14:textId="77777777" w:rsidR="002A3374" w:rsidRDefault="00BC71A0" w:rsidP="00BA5838">
      <w:pPr>
        <w:pStyle w:val="Zkladntext1"/>
        <w:numPr>
          <w:ilvl w:val="0"/>
          <w:numId w:val="19"/>
        </w:numPr>
        <w:shd w:val="clear" w:color="auto" w:fill="auto"/>
        <w:tabs>
          <w:tab w:val="left" w:pos="547"/>
        </w:tabs>
        <w:spacing w:before="0" w:after="3" w:line="276" w:lineRule="auto"/>
        <w:ind w:left="560" w:hanging="560"/>
      </w:pPr>
      <w:r>
        <w:t>Zhotovitel je povinen na výzvu Objednatele zaplatit smluvní pokuty, které jsou sjednány</w:t>
      </w:r>
    </w:p>
    <w:p w14:paraId="7C85D308" w14:textId="77777777" w:rsidR="002A3374" w:rsidRDefault="00BC71A0" w:rsidP="00BA5838">
      <w:pPr>
        <w:pStyle w:val="Zkladntext1"/>
        <w:shd w:val="clear" w:color="auto" w:fill="auto"/>
        <w:spacing w:before="0" w:after="185" w:line="276" w:lineRule="auto"/>
        <w:ind w:left="860" w:hanging="280"/>
      </w:pPr>
      <w:r>
        <w:t>pro případ následujících porušení povinností Zhotovitele sjednaných touto Smlouvou:</w:t>
      </w:r>
    </w:p>
    <w:p w14:paraId="34FDD312" w14:textId="26658CBC" w:rsidR="002A3374" w:rsidRDefault="00BC71A0" w:rsidP="00B961BF">
      <w:pPr>
        <w:pStyle w:val="Zkladntext1"/>
        <w:numPr>
          <w:ilvl w:val="0"/>
          <w:numId w:val="20"/>
        </w:numPr>
        <w:shd w:val="clear" w:color="auto" w:fill="auto"/>
        <w:tabs>
          <w:tab w:val="left" w:pos="858"/>
        </w:tabs>
        <w:spacing w:before="0" w:after="180" w:line="290" w:lineRule="exact"/>
        <w:ind w:left="860" w:right="20" w:hanging="280"/>
      </w:pPr>
      <w:r>
        <w:t xml:space="preserve">v případě, že Zhotovitel nepředá dokončené a úplné dílo Objednateli ve sjednaném termínu, je Objednatel oprávněn uplatnit a Zhotovitel povinen zaplatit smluvní pokutu </w:t>
      </w:r>
      <w:r w:rsidR="00B961BF" w:rsidRPr="00B961BF">
        <w:t xml:space="preserve">ve výši 0,1 % z ceny díla sjednané touto smlouvou, a to </w:t>
      </w:r>
      <w:r w:rsidR="00BA5838">
        <w:t>za každý započatý den prodlení,</w:t>
      </w:r>
    </w:p>
    <w:p w14:paraId="08971902" w14:textId="77777777" w:rsidR="002A3374" w:rsidRDefault="00BC71A0">
      <w:pPr>
        <w:pStyle w:val="Zkladntext1"/>
        <w:numPr>
          <w:ilvl w:val="0"/>
          <w:numId w:val="20"/>
        </w:numPr>
        <w:shd w:val="clear" w:color="auto" w:fill="auto"/>
        <w:tabs>
          <w:tab w:val="left" w:pos="854"/>
        </w:tabs>
        <w:spacing w:before="0" w:after="180" w:line="290" w:lineRule="exact"/>
        <w:ind w:left="860" w:right="20" w:hanging="280"/>
      </w:pPr>
      <w:r>
        <w:t>v případě, že se Zhotovitel ocitne v prodlení s prováděním díla proti harmonogramu dle ustanovení čl. II. této Smlouvy, je Objednatel oprávněn uplatnit a Zhotovitel povinen zaplatit smluvní pokutu ve výši 1.000,- Kč za každý započatý den prodlení,</w:t>
      </w:r>
    </w:p>
    <w:p w14:paraId="4F07E785" w14:textId="615D97E3" w:rsidR="002A3374" w:rsidRDefault="00BC71A0" w:rsidP="00DA2948">
      <w:pPr>
        <w:pStyle w:val="Zkladntext1"/>
        <w:numPr>
          <w:ilvl w:val="0"/>
          <w:numId w:val="20"/>
        </w:numPr>
        <w:shd w:val="clear" w:color="auto" w:fill="auto"/>
        <w:tabs>
          <w:tab w:val="left" w:pos="858"/>
        </w:tabs>
        <w:spacing w:before="0" w:after="180" w:line="290" w:lineRule="exact"/>
        <w:ind w:left="860" w:right="20" w:hanging="280"/>
      </w:pPr>
      <w:r>
        <w:t>v případě, že Objednatel převezme dílo s vadami nebránící řádnému užívání díla a Zhotovitel neodstraní příslušné vady v termínech stanovených Objednatelem v předávacím protokolu, je Objednatel oprávněn uplatnit a Zhotovitel povinen</w:t>
      </w:r>
      <w:r w:rsidR="00DA2948">
        <w:t xml:space="preserve"> </w:t>
      </w:r>
      <w:r>
        <w:t>zaplatit smluvní pokutu ve výši 1.000,- Kč za každý započatý den prodlení po uplynutí schválených termínů k odstranění vad, a to ve vztahu ke každému sjednanému</w:t>
      </w:r>
      <w:r w:rsidR="00BA5838">
        <w:t xml:space="preserve"> termínu a vadě zvlášť,</w:t>
      </w:r>
    </w:p>
    <w:p w14:paraId="7D49BD1E" w14:textId="51F879B4" w:rsidR="002A3374" w:rsidRDefault="00BC71A0">
      <w:pPr>
        <w:pStyle w:val="Zkladntext1"/>
        <w:numPr>
          <w:ilvl w:val="0"/>
          <w:numId w:val="20"/>
        </w:numPr>
        <w:shd w:val="clear" w:color="auto" w:fill="auto"/>
        <w:tabs>
          <w:tab w:val="left" w:pos="843"/>
        </w:tabs>
        <w:spacing w:before="0" w:after="180" w:line="290" w:lineRule="exact"/>
        <w:ind w:left="840" w:hanging="280"/>
      </w:pPr>
      <w:r>
        <w:t xml:space="preserve">v případě, že Zhotovitel nedodrží lhůty pro postup při odstraňování reklamačních vad nebo lhůty pro odstranění kterékoliv reklamační vady, je Objednatel oprávněn uplatnit a Zhotovitel </w:t>
      </w:r>
      <w:r>
        <w:lastRenderedPageBreak/>
        <w:t xml:space="preserve">povinen zaplatit smluvní pokutu ve výši 1.000,- Kč za každý započatý den prodlení s prováděním úkonů k odstranění reklamačních vad nebo s odstraněním kterékoliv reklamační vady, a to ve vztahu </w:t>
      </w:r>
      <w:r w:rsidR="00BA5838">
        <w:t>ke každé reklamační vadě zvlášť,</w:t>
      </w:r>
    </w:p>
    <w:p w14:paraId="1D358639" w14:textId="5152A489" w:rsidR="002A3374" w:rsidRDefault="00BC71A0" w:rsidP="00376D7D">
      <w:pPr>
        <w:pStyle w:val="Zkladntext1"/>
        <w:numPr>
          <w:ilvl w:val="0"/>
          <w:numId w:val="20"/>
        </w:numPr>
        <w:shd w:val="clear" w:color="auto" w:fill="auto"/>
        <w:tabs>
          <w:tab w:val="left" w:pos="843"/>
        </w:tabs>
        <w:spacing w:before="0" w:after="180" w:line="290" w:lineRule="exact"/>
        <w:ind w:left="840" w:hanging="280"/>
      </w:pPr>
      <w:r>
        <w:t>v případě, že Zhotovitel nesplní jeden nebo více úkolů dohodnutých na kontrolním dnu podle protokolu z takového kontrolního dne ve lhůtě nebo v termínu stanoveném v příslušném zápisu z kontrolního dne nebo v provozním deníku, je Objednatel oprávněn uplatnit a Zhotovitel povinen zaplatit smluvní pokutu ve výši 1.000,- Kč za každý započatý den prodlení se splněním úkolu nebo úkolů vyplývajících z příslušného protokolu z kontrolního dne, a to ve vztahu ke každému pro</w:t>
      </w:r>
      <w:r w:rsidR="00BA5838">
        <w:t>tokolu z kontrolního dne zvlášť.</w:t>
      </w:r>
    </w:p>
    <w:p w14:paraId="296AF853" w14:textId="77777777" w:rsidR="002A3374" w:rsidRDefault="00BC71A0">
      <w:pPr>
        <w:pStyle w:val="Zkladntext1"/>
        <w:numPr>
          <w:ilvl w:val="0"/>
          <w:numId w:val="19"/>
        </w:numPr>
        <w:shd w:val="clear" w:color="auto" w:fill="auto"/>
        <w:tabs>
          <w:tab w:val="left" w:pos="552"/>
        </w:tabs>
        <w:spacing w:before="0" w:after="236" w:line="290" w:lineRule="exact"/>
        <w:ind w:left="560" w:hanging="560"/>
      </w:pPr>
      <w:r>
        <w:t>Smluvní pokuty dle tohoto článku jsou splatné do 14 kalendářních dnů od doručení písemné výzvy Objednatele Zhotoviteli. Zaplacením smluvní pokuty nezaniká příslušný nárok Objednatele na splnění povinnosti smluvní pokutou zajištěné. Smluvní pokuty se nezapočítávají na nárok na náhradu škody.</w:t>
      </w:r>
    </w:p>
    <w:p w14:paraId="07C543CD" w14:textId="1BD589D5" w:rsidR="002A3374" w:rsidRPr="00DA2948" w:rsidRDefault="00BC71A0">
      <w:pPr>
        <w:pStyle w:val="Heading30"/>
        <w:keepNext/>
        <w:keepLines/>
        <w:shd w:val="clear" w:color="auto" w:fill="auto"/>
        <w:spacing w:before="0" w:after="185" w:line="220" w:lineRule="exact"/>
        <w:ind w:left="20"/>
        <w:jc w:val="center"/>
        <w:rPr>
          <w:b/>
        </w:rPr>
      </w:pPr>
      <w:bookmarkStart w:id="13" w:name="bookmark12"/>
      <w:r w:rsidRPr="00DA2948">
        <w:rPr>
          <w:b/>
        </w:rPr>
        <w:t>XII</w:t>
      </w:r>
      <w:r w:rsidR="0056340D">
        <w:rPr>
          <w:b/>
        </w:rPr>
        <w:t>I</w:t>
      </w:r>
      <w:r w:rsidRPr="00DA2948">
        <w:rPr>
          <w:b/>
        </w:rPr>
        <w:t>. Odstoupení od smlouvy</w:t>
      </w:r>
      <w:bookmarkEnd w:id="13"/>
    </w:p>
    <w:p w14:paraId="35C6B311" w14:textId="6A426D53" w:rsidR="002A3374" w:rsidRDefault="00BC71A0">
      <w:pPr>
        <w:pStyle w:val="Zkladntext1"/>
        <w:numPr>
          <w:ilvl w:val="0"/>
          <w:numId w:val="21"/>
        </w:numPr>
        <w:shd w:val="clear" w:color="auto" w:fill="auto"/>
        <w:tabs>
          <w:tab w:val="left" w:pos="552"/>
        </w:tabs>
        <w:spacing w:before="0" w:after="236" w:line="290" w:lineRule="exact"/>
        <w:ind w:left="560" w:hanging="560"/>
      </w:pPr>
      <w:r>
        <w:t xml:space="preserve">Objednatel je oprávněn </w:t>
      </w:r>
      <w:r w:rsidR="00143EC7">
        <w:t>od této Smlouvy odstoupit pokud</w:t>
      </w:r>
      <w:r>
        <w:t>:</w:t>
      </w:r>
    </w:p>
    <w:p w14:paraId="22D0515E" w14:textId="4CA61AB0" w:rsidR="002A3374" w:rsidRDefault="00BC71A0">
      <w:pPr>
        <w:pStyle w:val="Zkladntext1"/>
        <w:numPr>
          <w:ilvl w:val="0"/>
          <w:numId w:val="22"/>
        </w:numPr>
        <w:shd w:val="clear" w:color="auto" w:fill="auto"/>
        <w:tabs>
          <w:tab w:val="left" w:pos="824"/>
        </w:tabs>
        <w:spacing w:before="0" w:after="246" w:line="220" w:lineRule="exact"/>
        <w:ind w:left="840" w:hanging="280"/>
      </w:pPr>
      <w:r>
        <w:t xml:space="preserve"> proti </w:t>
      </w:r>
      <w:r w:rsidR="00143EC7">
        <w:t>Zhotoviteli bylo</w:t>
      </w:r>
      <w:r w:rsidR="00BA5838">
        <w:t xml:space="preserve"> zahájeno insolvenční řízení,</w:t>
      </w:r>
    </w:p>
    <w:p w14:paraId="2CCE53D9" w14:textId="71E5C7EF" w:rsidR="002A3374" w:rsidRDefault="00143EC7">
      <w:pPr>
        <w:pStyle w:val="Zkladntext1"/>
        <w:numPr>
          <w:ilvl w:val="0"/>
          <w:numId w:val="22"/>
        </w:numPr>
        <w:shd w:val="clear" w:color="auto" w:fill="auto"/>
        <w:tabs>
          <w:tab w:val="left" w:pos="834"/>
        </w:tabs>
        <w:spacing w:before="0" w:after="185" w:line="220" w:lineRule="exact"/>
        <w:ind w:left="840" w:hanging="280"/>
      </w:pPr>
      <w:r>
        <w:t xml:space="preserve">Zhotovitel </w:t>
      </w:r>
      <w:r w:rsidR="00BA5838">
        <w:t>vstoupí do likvidace,</w:t>
      </w:r>
    </w:p>
    <w:p w14:paraId="0273775D" w14:textId="5CCC75F3" w:rsidR="002A3374" w:rsidRDefault="00143EC7">
      <w:pPr>
        <w:pStyle w:val="Zkladntext1"/>
        <w:numPr>
          <w:ilvl w:val="0"/>
          <w:numId w:val="22"/>
        </w:numPr>
        <w:shd w:val="clear" w:color="auto" w:fill="auto"/>
        <w:tabs>
          <w:tab w:val="left" w:pos="848"/>
        </w:tabs>
        <w:spacing w:before="0" w:after="0" w:line="290" w:lineRule="exact"/>
        <w:ind w:left="840" w:hanging="280"/>
      </w:pPr>
      <w:r>
        <w:t xml:space="preserve">Zhotovitel </w:t>
      </w:r>
      <w:r w:rsidR="00BC71A0">
        <w:t>přerušil (zastavil) práce na díle v rozporu s touto Smlouvou, nebo postupuje při provádění díla způsobem, který zjevně neodpovídá dohodnutému rozsahu díla a t</w:t>
      </w:r>
      <w:r w:rsidR="00BA5838">
        <w:t>ermínu předání díla Objednateli,</w:t>
      </w:r>
    </w:p>
    <w:p w14:paraId="2AD5D05B" w14:textId="77777777" w:rsidR="00BA5838" w:rsidRDefault="00BA5838" w:rsidP="00BA5838">
      <w:pPr>
        <w:pStyle w:val="Bezmezer"/>
      </w:pPr>
    </w:p>
    <w:p w14:paraId="22B6E1DC" w14:textId="20198703" w:rsidR="002A3374" w:rsidRDefault="00143EC7">
      <w:pPr>
        <w:pStyle w:val="Zkladntext1"/>
        <w:numPr>
          <w:ilvl w:val="0"/>
          <w:numId w:val="22"/>
        </w:numPr>
        <w:shd w:val="clear" w:color="auto" w:fill="auto"/>
        <w:tabs>
          <w:tab w:val="left" w:pos="829"/>
        </w:tabs>
        <w:spacing w:before="0" w:after="243" w:line="220" w:lineRule="exact"/>
        <w:ind w:left="840" w:hanging="280"/>
      </w:pPr>
      <w:r>
        <w:t xml:space="preserve">Zhotovitel </w:t>
      </w:r>
      <w:r w:rsidR="00BC71A0">
        <w:t>je v prodlení s prováděním díla</w:t>
      </w:r>
      <w:r w:rsidR="00BA5838">
        <w:t xml:space="preserve"> o více než 15 kalendářních dnů,</w:t>
      </w:r>
    </w:p>
    <w:p w14:paraId="5D037BCE" w14:textId="49F98916" w:rsidR="002A3374" w:rsidRDefault="00143EC7">
      <w:pPr>
        <w:pStyle w:val="Zkladntext1"/>
        <w:numPr>
          <w:ilvl w:val="0"/>
          <w:numId w:val="22"/>
        </w:numPr>
        <w:shd w:val="clear" w:color="auto" w:fill="auto"/>
        <w:tabs>
          <w:tab w:val="left" w:pos="848"/>
        </w:tabs>
        <w:spacing w:before="0" w:after="185" w:line="220" w:lineRule="exact"/>
        <w:ind w:left="840" w:hanging="280"/>
      </w:pPr>
      <w:r>
        <w:t xml:space="preserve">Zhotovitel </w:t>
      </w:r>
      <w:r w:rsidR="00BC71A0">
        <w:t>oznámil Objednateli, že nesplní své povinno</w:t>
      </w:r>
      <w:r w:rsidR="00BA5838">
        <w:t>sti z této Smlouvy řádně a včas,</w:t>
      </w:r>
    </w:p>
    <w:p w14:paraId="69B1783B" w14:textId="7C89CD0F" w:rsidR="002A3374" w:rsidRDefault="00143EC7" w:rsidP="00376D7D">
      <w:pPr>
        <w:pStyle w:val="Zkladntext1"/>
        <w:numPr>
          <w:ilvl w:val="0"/>
          <w:numId w:val="22"/>
        </w:numPr>
        <w:shd w:val="clear" w:color="auto" w:fill="auto"/>
        <w:tabs>
          <w:tab w:val="left" w:pos="858"/>
        </w:tabs>
        <w:spacing w:before="0" w:after="180" w:line="290" w:lineRule="exact"/>
        <w:ind w:left="840" w:right="20" w:hanging="280"/>
      </w:pPr>
      <w:r>
        <w:t xml:space="preserve">Zhotovitel </w:t>
      </w:r>
      <w:r w:rsidR="00BC71A0">
        <w:t>přes písemnou výzvu k nápravě opakovaně neplní nebo porušuje jinou povinnost danou mu touto Smlouvou.</w:t>
      </w:r>
    </w:p>
    <w:p w14:paraId="585E6CF0" w14:textId="728C2CBE" w:rsidR="002A3374" w:rsidRDefault="00BC71A0">
      <w:pPr>
        <w:pStyle w:val="Zkladntext1"/>
        <w:numPr>
          <w:ilvl w:val="0"/>
          <w:numId w:val="21"/>
        </w:numPr>
        <w:shd w:val="clear" w:color="auto" w:fill="auto"/>
        <w:tabs>
          <w:tab w:val="left" w:pos="567"/>
        </w:tabs>
        <w:spacing w:before="0" w:after="180" w:line="290" w:lineRule="exact"/>
        <w:ind w:left="560" w:right="20" w:hanging="540"/>
      </w:pPr>
      <w:r>
        <w:t>Zhotovitel je oprávněn od této Smlouvy odstoupit, pokud Objednatel naplní některý z následujících důvodů tím, že:</w:t>
      </w:r>
    </w:p>
    <w:p w14:paraId="069D56F5" w14:textId="1191D3D7" w:rsidR="007901D1" w:rsidRDefault="007901D1" w:rsidP="007901D1">
      <w:pPr>
        <w:pStyle w:val="Zkladntext1"/>
        <w:shd w:val="clear" w:color="auto" w:fill="auto"/>
        <w:tabs>
          <w:tab w:val="left" w:pos="567"/>
        </w:tabs>
        <w:spacing w:before="0" w:after="180" w:line="290" w:lineRule="exact"/>
        <w:ind w:left="560" w:right="20" w:firstLine="0"/>
      </w:pPr>
      <w:r w:rsidRPr="007901D1">
        <w:t>a) je v prodlení s úhradou některé z plateb dle této Smlouvy o více než 30 kalendářních dnů.</w:t>
      </w:r>
    </w:p>
    <w:p w14:paraId="332F62BF" w14:textId="32BDB9AF" w:rsidR="007901D1" w:rsidRPr="00E173B6" w:rsidRDefault="007901D1" w:rsidP="00F45DE2">
      <w:pPr>
        <w:pStyle w:val="Zkladntext1"/>
        <w:numPr>
          <w:ilvl w:val="0"/>
          <w:numId w:val="21"/>
        </w:numPr>
        <w:shd w:val="clear" w:color="auto" w:fill="auto"/>
        <w:tabs>
          <w:tab w:val="left" w:pos="567"/>
        </w:tabs>
        <w:spacing w:before="0" w:after="180" w:line="290" w:lineRule="exact"/>
        <w:ind w:left="560" w:right="20" w:hanging="540"/>
      </w:pPr>
      <w:r>
        <w:t>Objednatel</w:t>
      </w:r>
      <w:r w:rsidRPr="000615C2">
        <w:t xml:space="preserve"> </w:t>
      </w:r>
      <w:r w:rsidRPr="00E173B6">
        <w:t>je oprávněn od smlouvy odstoupit v případě, kdy Zhotovitel nesplní povinnost uvedenou v čl. XV</w:t>
      </w:r>
      <w:r w:rsidR="00F45DE2" w:rsidRPr="00E173B6">
        <w:t>I odst. 16.2 a 16</w:t>
      </w:r>
      <w:r w:rsidRPr="00E173B6">
        <w:t>.4 této smlouvy.</w:t>
      </w:r>
    </w:p>
    <w:p w14:paraId="3E85344F" w14:textId="614CECD6" w:rsidR="00F45DE2" w:rsidRDefault="00F45DE2" w:rsidP="00F45DE2">
      <w:pPr>
        <w:pStyle w:val="Zkladntext1"/>
        <w:shd w:val="clear" w:color="auto" w:fill="auto"/>
        <w:tabs>
          <w:tab w:val="left" w:pos="567"/>
        </w:tabs>
        <w:spacing w:before="0" w:after="180" w:line="290" w:lineRule="exact"/>
        <w:ind w:left="560" w:right="20" w:firstLine="0"/>
        <w:jc w:val="center"/>
        <w:rPr>
          <w:b/>
        </w:rPr>
      </w:pPr>
      <w:r w:rsidRPr="00F45DE2">
        <w:rPr>
          <w:b/>
        </w:rPr>
        <w:t>XIV</w:t>
      </w:r>
      <w:r w:rsidR="00636444">
        <w:rPr>
          <w:b/>
        </w:rPr>
        <w:t>.</w:t>
      </w:r>
      <w:r w:rsidRPr="00F45DE2">
        <w:rPr>
          <w:b/>
        </w:rPr>
        <w:t xml:space="preserve"> Vyhrazené změny závazku</w:t>
      </w:r>
    </w:p>
    <w:p w14:paraId="5E763C3A" w14:textId="77777777" w:rsidR="00E173B6" w:rsidRPr="00E173B6" w:rsidRDefault="00E173B6" w:rsidP="00E173B6">
      <w:pPr>
        <w:pStyle w:val="Odstavecseseznamem"/>
        <w:numPr>
          <w:ilvl w:val="0"/>
          <w:numId w:val="46"/>
        </w:numPr>
        <w:spacing w:line="276" w:lineRule="auto"/>
        <w:jc w:val="both"/>
        <w:rPr>
          <w:rFonts w:ascii="Arial" w:hAnsi="Arial" w:cs="Arial"/>
          <w:sz w:val="22"/>
          <w:szCs w:val="22"/>
        </w:rPr>
      </w:pPr>
      <w:r w:rsidRPr="00E173B6">
        <w:rPr>
          <w:rFonts w:ascii="Arial" w:hAnsi="Arial" w:cs="Arial"/>
          <w:sz w:val="22"/>
          <w:szCs w:val="22"/>
        </w:rPr>
        <w:t>Zadavatel si vyhrazuje následující možnosti změny závazku vyplývajícího ze smlouvy uzavřené na veřejnou zakázku:</w:t>
      </w:r>
    </w:p>
    <w:p w14:paraId="78F15A81" w14:textId="77777777" w:rsidR="00E173B6" w:rsidRPr="00B63AC4" w:rsidRDefault="00E173B6" w:rsidP="00E173B6">
      <w:pPr>
        <w:pStyle w:val="Odstavecseseznamem"/>
        <w:widowControl/>
        <w:numPr>
          <w:ilvl w:val="0"/>
          <w:numId w:val="44"/>
        </w:numPr>
        <w:spacing w:line="276" w:lineRule="auto"/>
        <w:contextualSpacing w:val="0"/>
        <w:jc w:val="both"/>
        <w:rPr>
          <w:rFonts w:ascii="Arial" w:hAnsi="Arial" w:cs="Arial"/>
          <w:sz w:val="22"/>
          <w:szCs w:val="22"/>
        </w:rPr>
      </w:pPr>
      <w:r w:rsidRPr="00B63AC4">
        <w:rPr>
          <w:rFonts w:ascii="Arial" w:hAnsi="Arial" w:cs="Arial"/>
          <w:sz w:val="22"/>
          <w:szCs w:val="22"/>
        </w:rPr>
        <w:t>Dobu či lhůtu plnění vyplývající ze smlouvy uzavřené s vybraným dodavatelem lze prodloužit z důvodu prodlení zadavatele s nezbytnou součinností, která je nutná pro řádné plnění smlouvy, a to max. o dobu trvání takového prodlení. Takové prodlení bude řádně dokumentováno. V případě sjednání dodatečných služeb</w:t>
      </w:r>
      <w:r w:rsidRPr="00B63AC4">
        <w:rPr>
          <w:rFonts w:ascii="Arial" w:eastAsia="Arial" w:hAnsi="Arial" w:cs="Arial"/>
          <w:sz w:val="22"/>
          <w:szCs w:val="22"/>
        </w:rPr>
        <w:t xml:space="preserve"> </w:t>
      </w:r>
      <w:r w:rsidRPr="00B63AC4">
        <w:rPr>
          <w:rFonts w:ascii="Arial" w:hAnsi="Arial" w:cs="Arial"/>
          <w:sz w:val="22"/>
          <w:szCs w:val="22"/>
        </w:rPr>
        <w:t>lze dobu či lhůtu plnění prodloužit o dobu nezbytnou pro jejich poskytnutí.</w:t>
      </w:r>
    </w:p>
    <w:p w14:paraId="5E29F41B" w14:textId="77777777" w:rsidR="00E173B6" w:rsidRDefault="00E173B6" w:rsidP="00E173B6">
      <w:pPr>
        <w:pStyle w:val="Odstavecseseznamem"/>
        <w:widowControl/>
        <w:numPr>
          <w:ilvl w:val="0"/>
          <w:numId w:val="44"/>
        </w:numPr>
        <w:spacing w:line="276" w:lineRule="auto"/>
        <w:contextualSpacing w:val="0"/>
        <w:jc w:val="both"/>
        <w:rPr>
          <w:rFonts w:ascii="Arial" w:hAnsi="Arial" w:cs="Arial"/>
          <w:sz w:val="22"/>
          <w:szCs w:val="22"/>
        </w:rPr>
      </w:pPr>
      <w:r w:rsidRPr="00CF0E85">
        <w:rPr>
          <w:rFonts w:ascii="Arial" w:hAnsi="Arial" w:cs="Arial"/>
          <w:sz w:val="22"/>
          <w:szCs w:val="22"/>
        </w:rPr>
        <w:lastRenderedPageBreak/>
        <w:t>Dobu či lhůtu plnění vyplývající ze smlouvy uzavřené s vybraným dodavatelem lze</w:t>
      </w:r>
      <w:r>
        <w:rPr>
          <w:rFonts w:ascii="Arial" w:hAnsi="Arial" w:cs="Arial"/>
          <w:sz w:val="22"/>
          <w:szCs w:val="22"/>
        </w:rPr>
        <w:t> </w:t>
      </w:r>
      <w:r w:rsidRPr="00CF0E85">
        <w:rPr>
          <w:rFonts w:ascii="Arial" w:hAnsi="Arial" w:cs="Arial"/>
          <w:sz w:val="22"/>
          <w:szCs w:val="22"/>
        </w:rPr>
        <w:t xml:space="preserve">prodloužit rovněž z důvodu působení vyšší moci, jak je </w:t>
      </w:r>
      <w:r w:rsidRPr="00B56D6E">
        <w:rPr>
          <w:rFonts w:ascii="Arial" w:hAnsi="Arial" w:cs="Arial"/>
          <w:sz w:val="22"/>
          <w:szCs w:val="22"/>
        </w:rPr>
        <w:t>popsáno v čl. XI závazných</w:t>
      </w:r>
      <w:r w:rsidRPr="00DC7068">
        <w:rPr>
          <w:rFonts w:ascii="Arial" w:hAnsi="Arial" w:cs="Arial"/>
          <w:sz w:val="22"/>
          <w:szCs w:val="22"/>
        </w:rPr>
        <w:t xml:space="preserve"> obchodních a smluvních podmínek – textu smlouvy, který je </w:t>
      </w:r>
      <w:r w:rsidRPr="00B56D6E">
        <w:rPr>
          <w:rFonts w:ascii="Arial" w:hAnsi="Arial" w:cs="Arial"/>
          <w:sz w:val="22"/>
          <w:szCs w:val="22"/>
        </w:rPr>
        <w:t>přílohou č. 5 této Výzvy</w:t>
      </w:r>
      <w:r w:rsidRPr="00DC7068">
        <w:rPr>
          <w:rFonts w:ascii="Arial" w:hAnsi="Arial" w:cs="Arial"/>
          <w:sz w:val="22"/>
          <w:szCs w:val="22"/>
        </w:rPr>
        <w:t>.</w:t>
      </w:r>
    </w:p>
    <w:p w14:paraId="4BCEB6FD" w14:textId="77777777" w:rsidR="00E173B6" w:rsidRPr="00F45DE2" w:rsidRDefault="00E173B6" w:rsidP="00F45DE2">
      <w:pPr>
        <w:pStyle w:val="Zkladntext1"/>
        <w:shd w:val="clear" w:color="auto" w:fill="auto"/>
        <w:tabs>
          <w:tab w:val="left" w:pos="567"/>
        </w:tabs>
        <w:spacing w:before="0" w:after="180" w:line="290" w:lineRule="exact"/>
        <w:ind w:left="560" w:right="20" w:firstLine="0"/>
        <w:jc w:val="center"/>
        <w:rPr>
          <w:b/>
        </w:rPr>
      </w:pPr>
    </w:p>
    <w:p w14:paraId="7E376DCC" w14:textId="185BA7BA" w:rsidR="00F45DE2" w:rsidRPr="00DA2948" w:rsidRDefault="00F45DE2" w:rsidP="00F45DE2">
      <w:pPr>
        <w:pStyle w:val="Heading30"/>
        <w:keepNext/>
        <w:keepLines/>
        <w:shd w:val="clear" w:color="auto" w:fill="auto"/>
        <w:spacing w:before="0" w:after="185" w:line="220" w:lineRule="exact"/>
        <w:ind w:left="80"/>
        <w:jc w:val="center"/>
        <w:rPr>
          <w:b/>
        </w:rPr>
      </w:pPr>
      <w:bookmarkStart w:id="14" w:name="bookmark13"/>
      <w:r>
        <w:rPr>
          <w:b/>
        </w:rPr>
        <w:t>X</w:t>
      </w:r>
      <w:r w:rsidR="0056340D">
        <w:rPr>
          <w:b/>
        </w:rPr>
        <w:t>V</w:t>
      </w:r>
      <w:r w:rsidR="00BC71A0" w:rsidRPr="00DA2948">
        <w:rPr>
          <w:b/>
        </w:rPr>
        <w:t>. Ostatní ustanoven</w:t>
      </w:r>
      <w:bookmarkEnd w:id="14"/>
      <w:r>
        <w:rPr>
          <w:b/>
        </w:rPr>
        <w:t>í</w:t>
      </w:r>
    </w:p>
    <w:p w14:paraId="07DA7A7D" w14:textId="77777777" w:rsidR="002A3374" w:rsidRDefault="00BC71A0">
      <w:pPr>
        <w:pStyle w:val="Zkladntext1"/>
        <w:numPr>
          <w:ilvl w:val="0"/>
          <w:numId w:val="23"/>
        </w:numPr>
        <w:shd w:val="clear" w:color="auto" w:fill="auto"/>
        <w:tabs>
          <w:tab w:val="left" w:pos="572"/>
        </w:tabs>
        <w:spacing w:before="0" w:after="180" w:line="290" w:lineRule="exact"/>
        <w:ind w:left="560" w:right="20" w:hanging="540"/>
      </w:pPr>
      <w:r>
        <w:t>Objednatel je oprávněn kdykoliv kontrolovat řádné plnění této Smlouvy, a to jak v místě plnění této Smlouvy, tak v sídle Zhotovitele. Zástupci Objednatele nebo pověřené třetí osoby jsou na základě této Smlouvy oprávněny vstupovat na místo plnění této Smlouvy a/nebo do sídla Zhotovitele, provádět monitorovací návštěvy a kontroly realizace, žádat o předložení dokladů souvisejících s plněním Smlouvy a vyžadovat nápravu zjištěných nedostatků.</w:t>
      </w:r>
    </w:p>
    <w:p w14:paraId="1C84599B" w14:textId="35E8E221" w:rsidR="002A3374" w:rsidRDefault="00BC71A0" w:rsidP="00376D7D">
      <w:pPr>
        <w:pStyle w:val="Zkladntext1"/>
        <w:numPr>
          <w:ilvl w:val="0"/>
          <w:numId w:val="23"/>
        </w:numPr>
        <w:shd w:val="clear" w:color="auto" w:fill="auto"/>
        <w:tabs>
          <w:tab w:val="left" w:pos="567"/>
        </w:tabs>
        <w:spacing w:before="0" w:after="178" w:line="290" w:lineRule="exact"/>
        <w:ind w:left="560" w:right="20" w:hanging="540"/>
      </w:pPr>
      <w:r>
        <w:t>Zhotovitel bere na vědomí a souhlasí s tím, že se podpisem této Smlouvy stává, v souladu s ustanovením § 2 písm. e) zákona č. 320/2001 Sb., o finanční kontrole ve veřejné správě a o změně některých zákonů, v platném znění osobou povinnou spolupůsobit při výkonu finanční kontroly prováděné v souvislosti s úhradou zboží nebo služeb z veřejných výdajů nebo z veřejné finanční podpory. Zho</w:t>
      </w:r>
      <w:r w:rsidR="00376D7D">
        <w:t xml:space="preserve">tovitel se zavazuje zejména </w:t>
      </w:r>
      <w:r>
        <w:t>poskytovat nezbytné informace týkající se činností Zhotovitele dle této Smlouvy příslušným orgánům provádějícím audi</w:t>
      </w:r>
      <w:r w:rsidR="00BA5838">
        <w:t>t a kontrolu realizace Projektu.</w:t>
      </w:r>
    </w:p>
    <w:p w14:paraId="2CDBDE27" w14:textId="77777777" w:rsidR="002A3374" w:rsidRDefault="00BC71A0">
      <w:pPr>
        <w:pStyle w:val="Zkladntext1"/>
        <w:numPr>
          <w:ilvl w:val="0"/>
          <w:numId w:val="23"/>
        </w:numPr>
        <w:shd w:val="clear" w:color="auto" w:fill="auto"/>
        <w:tabs>
          <w:tab w:val="left" w:pos="547"/>
        </w:tabs>
        <w:spacing w:before="0" w:after="236" w:line="290" w:lineRule="exact"/>
        <w:ind w:left="560" w:right="20" w:hanging="560"/>
      </w:pPr>
      <w:r>
        <w:t>Zhotovitel se na základě této Smlouvy zavazuje poskytnout Objednateli písemně jakékoliv informace související s realizací této Smlouvy, a to v rozsahu a termínu stanoveném v písemné žádosti Objednatele.</w:t>
      </w:r>
    </w:p>
    <w:p w14:paraId="43BD68D6" w14:textId="4D3E2C49" w:rsidR="00F45DE2" w:rsidRPr="00DA2948" w:rsidRDefault="00C34CAE" w:rsidP="00F45DE2">
      <w:pPr>
        <w:pStyle w:val="Heading30"/>
        <w:keepNext/>
        <w:keepLines/>
        <w:shd w:val="clear" w:color="auto" w:fill="auto"/>
        <w:spacing w:before="0" w:after="190" w:line="220" w:lineRule="exact"/>
        <w:ind w:left="2552" w:right="2838" w:firstLine="800"/>
        <w:rPr>
          <w:b/>
        </w:rPr>
      </w:pPr>
      <w:bookmarkStart w:id="15" w:name="bookmark14"/>
      <w:r>
        <w:rPr>
          <w:b/>
        </w:rPr>
        <w:t>X</w:t>
      </w:r>
      <w:r w:rsidR="00BC71A0" w:rsidRPr="00DA2948">
        <w:rPr>
          <w:b/>
        </w:rPr>
        <w:t>V</w:t>
      </w:r>
      <w:r w:rsidR="00F45DE2">
        <w:rPr>
          <w:b/>
        </w:rPr>
        <w:t>I</w:t>
      </w:r>
      <w:r w:rsidR="00BC71A0" w:rsidRPr="00DA2948">
        <w:rPr>
          <w:b/>
        </w:rPr>
        <w:t>. Závěrečná ustanovení</w:t>
      </w:r>
      <w:bookmarkEnd w:id="15"/>
    </w:p>
    <w:p w14:paraId="5D421A1B" w14:textId="77777777" w:rsidR="0056340D" w:rsidRDefault="00BC71A0" w:rsidP="0056340D">
      <w:pPr>
        <w:pStyle w:val="Zkladntext1"/>
        <w:numPr>
          <w:ilvl w:val="0"/>
          <w:numId w:val="25"/>
        </w:numPr>
        <w:shd w:val="clear" w:color="auto" w:fill="auto"/>
        <w:tabs>
          <w:tab w:val="left" w:pos="547"/>
        </w:tabs>
        <w:spacing w:before="0" w:after="180" w:line="290" w:lineRule="exact"/>
        <w:ind w:left="560" w:right="20" w:hanging="560"/>
      </w:pPr>
      <w:r>
        <w:t>Tato Smlouva může být měněna pouze formou písemných očíslovaných dodatků podepsaných oprávněnými zástupci obou smluvních stran s výjimkou změny čl. VIII. odst. 8.4 této smlouvy a identifikačních údajů Zhotovitele uvedených v čl. 1 této smlouvy tyto změny budou pouze neprodleně písemně oznámeny druhé smluvní straně.</w:t>
      </w:r>
    </w:p>
    <w:p w14:paraId="58F88A2D" w14:textId="485E4EC8" w:rsidR="0056340D" w:rsidRDefault="00497B6E" w:rsidP="0056340D">
      <w:pPr>
        <w:pStyle w:val="Zkladntext1"/>
        <w:numPr>
          <w:ilvl w:val="0"/>
          <w:numId w:val="25"/>
        </w:numPr>
        <w:shd w:val="clear" w:color="auto" w:fill="auto"/>
        <w:tabs>
          <w:tab w:val="left" w:pos="547"/>
        </w:tabs>
        <w:spacing w:before="0" w:after="180" w:line="290" w:lineRule="exact"/>
        <w:ind w:left="560" w:right="20" w:hanging="560"/>
      </w:pPr>
      <w:r>
        <w:t>Zhotovitel</w:t>
      </w:r>
      <w:r w:rsidR="0056340D">
        <w:t xml:space="preserve"> se zavazuje v rámci plnění této smlouvy nevyužívat v rozsahu vyšším než 10% ceny poddodavatele, který je:</w:t>
      </w:r>
    </w:p>
    <w:p w14:paraId="0A357DCA" w14:textId="77777777" w:rsidR="0056340D" w:rsidRDefault="0056340D" w:rsidP="0056340D">
      <w:pPr>
        <w:pStyle w:val="Zkladntext1"/>
        <w:numPr>
          <w:ilvl w:val="0"/>
          <w:numId w:val="40"/>
        </w:numPr>
        <w:shd w:val="clear" w:color="auto" w:fill="auto"/>
        <w:tabs>
          <w:tab w:val="left" w:pos="547"/>
        </w:tabs>
        <w:spacing w:before="0" w:after="180" w:line="290" w:lineRule="exact"/>
        <w:ind w:right="20"/>
      </w:pPr>
      <w:r>
        <w:t xml:space="preserve">fyzickou či právnickou osobou nebo subjektem či orgánem se sídlem v Rusku, </w:t>
      </w:r>
    </w:p>
    <w:p w14:paraId="7179F044" w14:textId="77777777" w:rsidR="0056340D" w:rsidRDefault="0056340D" w:rsidP="0056340D">
      <w:pPr>
        <w:pStyle w:val="Zkladntext1"/>
        <w:numPr>
          <w:ilvl w:val="0"/>
          <w:numId w:val="40"/>
        </w:numPr>
        <w:shd w:val="clear" w:color="auto" w:fill="auto"/>
        <w:tabs>
          <w:tab w:val="left" w:pos="547"/>
        </w:tabs>
        <w:spacing w:before="0" w:after="180" w:line="290" w:lineRule="exact"/>
        <w:ind w:right="20"/>
      </w:pPr>
      <w:r>
        <w:t>právnickou osobou, subjektem nebo orgánem, který je z více než 50 % přímo či nepřímo vlastněn některým ze subjektů uvedených v písmeni a) tohoto odstavce, nebo</w:t>
      </w:r>
    </w:p>
    <w:p w14:paraId="2007DE05" w14:textId="76651DDB" w:rsidR="0056340D" w:rsidRDefault="0056340D" w:rsidP="0056340D">
      <w:pPr>
        <w:pStyle w:val="Zkladntext1"/>
        <w:numPr>
          <w:ilvl w:val="0"/>
          <w:numId w:val="40"/>
        </w:numPr>
        <w:shd w:val="clear" w:color="auto" w:fill="auto"/>
        <w:tabs>
          <w:tab w:val="left" w:pos="547"/>
        </w:tabs>
        <w:spacing w:before="0" w:after="180" w:line="290" w:lineRule="exact"/>
        <w:ind w:right="20"/>
      </w:pPr>
      <w:r>
        <w:t>fyzickou nebo právnickou osobou, subjektem nebo orgánem, který jedná jménem nebo na pokyn některého ze subjektů uvedených v písmeni a) nebo b) tohoto odstavce.</w:t>
      </w:r>
    </w:p>
    <w:p w14:paraId="6B7EAB69" w14:textId="77777777" w:rsidR="00D43827" w:rsidRDefault="00BC71A0" w:rsidP="00D43827">
      <w:pPr>
        <w:pStyle w:val="Zkladntext1"/>
        <w:numPr>
          <w:ilvl w:val="0"/>
          <w:numId w:val="25"/>
        </w:numPr>
        <w:shd w:val="clear" w:color="auto" w:fill="auto"/>
        <w:tabs>
          <w:tab w:val="left" w:pos="552"/>
        </w:tabs>
        <w:spacing w:before="0" w:after="178" w:line="290" w:lineRule="exact"/>
        <w:ind w:left="560" w:right="20" w:hanging="560"/>
      </w:pPr>
      <w:r>
        <w:t>Situace neupravené touto Smlouvou se řídí zákonem č. 89/2012 Sb., občanský zákoník, a dalšími obecně závaznými právními předpisy České republiky.</w:t>
      </w:r>
    </w:p>
    <w:p w14:paraId="31CA409C" w14:textId="716C2864" w:rsidR="00D43827" w:rsidRDefault="00D43827" w:rsidP="00D43827">
      <w:pPr>
        <w:pStyle w:val="Zkladntext1"/>
        <w:numPr>
          <w:ilvl w:val="0"/>
          <w:numId w:val="25"/>
        </w:numPr>
        <w:shd w:val="clear" w:color="auto" w:fill="auto"/>
        <w:tabs>
          <w:tab w:val="left" w:pos="552"/>
        </w:tabs>
        <w:spacing w:before="0" w:after="178" w:line="290" w:lineRule="exact"/>
        <w:ind w:left="560" w:right="20" w:hanging="560"/>
      </w:pPr>
      <w:r w:rsidRPr="00D43827">
        <w:t xml:space="preserve">Dodavatel se zavazuje v rámci plnění této smlouvy nerealizovat ani přímý ani nepřímý nákup či dovoz zboží uvedeného v Nařízení Rady (EU) č. 833/2014 ve znění poslední novely Nařízením Rady (EU) č. </w:t>
      </w:r>
      <w:r w:rsidR="00BA5838">
        <w:t>2022/576.</w:t>
      </w:r>
    </w:p>
    <w:p w14:paraId="5623A27A" w14:textId="77777777" w:rsidR="002A3374" w:rsidRDefault="00BC71A0">
      <w:pPr>
        <w:pStyle w:val="Zkladntext1"/>
        <w:numPr>
          <w:ilvl w:val="0"/>
          <w:numId w:val="25"/>
        </w:numPr>
        <w:shd w:val="clear" w:color="auto" w:fill="auto"/>
        <w:tabs>
          <w:tab w:val="left" w:pos="552"/>
        </w:tabs>
        <w:spacing w:before="0" w:after="178" w:line="290" w:lineRule="exact"/>
        <w:ind w:left="560" w:right="20" w:hanging="560"/>
      </w:pPr>
      <w:r>
        <w:t>Smluvní strany prohlašují, že tato Smlouva byla uzavřena podle jejich pravé a svobodné vůle, vážně a srozumitelně, nikoli v tísni a za nápadně nevýhodných podmínek, a že souhlasí s jejím obsahem, což stvrzují svými podpisy.</w:t>
      </w:r>
    </w:p>
    <w:p w14:paraId="301CF87D" w14:textId="77777777" w:rsidR="002A3374" w:rsidRDefault="00BC71A0">
      <w:pPr>
        <w:pStyle w:val="Zkladntext1"/>
        <w:numPr>
          <w:ilvl w:val="0"/>
          <w:numId w:val="25"/>
        </w:numPr>
        <w:shd w:val="clear" w:color="auto" w:fill="auto"/>
        <w:tabs>
          <w:tab w:val="left" w:pos="547"/>
        </w:tabs>
        <w:spacing w:before="0" w:after="182" w:line="293" w:lineRule="exact"/>
        <w:ind w:left="560" w:right="20" w:hanging="560"/>
      </w:pPr>
      <w:r>
        <w:lastRenderedPageBreak/>
        <w:t>Tato Smlouva je zhotovena ve dvou vyhotoveních, z nichž každá smluvní strana obdrží jedno.</w:t>
      </w:r>
    </w:p>
    <w:p w14:paraId="06306A39" w14:textId="695DDB52" w:rsidR="006505B9" w:rsidRPr="00D43827" w:rsidRDefault="00BC71A0" w:rsidP="00D43827">
      <w:pPr>
        <w:pStyle w:val="Zkladntext1"/>
        <w:numPr>
          <w:ilvl w:val="0"/>
          <w:numId w:val="25"/>
        </w:numPr>
        <w:shd w:val="clear" w:color="auto" w:fill="auto"/>
        <w:tabs>
          <w:tab w:val="left" w:pos="542"/>
        </w:tabs>
        <w:spacing w:before="0" w:after="180" w:line="290" w:lineRule="exact"/>
        <w:ind w:left="560" w:right="20" w:hanging="560"/>
      </w:pPr>
      <w:r>
        <w:t>Vzhledem k veřejnoprávnímu charakteru Objednatele Zhotovitel výslovně prohlašuje, že je s touto skutečností obeznámen a souhlasí se zveřejněním celého textu smlouvy včetně podpisů v rozsahu a za podmínek vyplývajících z příslušných právních předpisů, zejména zákona č. 106/1999 Sb., o svobodném přístupu k informacím, ve znění pozdějších předpisů. Smluvní strany se zavazují, že obchodní a technické informace, které jim byly svěřeny druhou stranou, nezpřístupní třetím osobám bez písemného souhlasu druhé strany a nepoužijí tyto informace k jiným účelům, než je k plnění podmínek této smlouvy.</w:t>
      </w:r>
    </w:p>
    <w:p w14:paraId="2DEEFC2A" w14:textId="75638AAC" w:rsidR="00D43827" w:rsidRDefault="00BC71A0" w:rsidP="00D43827">
      <w:pPr>
        <w:pStyle w:val="Zkladntext1"/>
        <w:numPr>
          <w:ilvl w:val="0"/>
          <w:numId w:val="25"/>
        </w:numPr>
        <w:shd w:val="clear" w:color="auto" w:fill="auto"/>
        <w:tabs>
          <w:tab w:val="left" w:pos="547"/>
        </w:tabs>
        <w:spacing w:before="0" w:after="0" w:line="290" w:lineRule="exact"/>
        <w:ind w:left="560" w:right="20" w:hanging="560"/>
      </w:pPr>
      <w:r>
        <w:t>Tato smlouva nabývá platnosti dnem podpisu oprávněnými zástupci smluvních stran a účinnosti dnem zveřejnění v Informačním systému veřejné správy - Registr smluv.</w:t>
      </w:r>
    </w:p>
    <w:p w14:paraId="06CBEC96" w14:textId="77777777" w:rsidR="00D43827" w:rsidRDefault="00D43827" w:rsidP="00D43827">
      <w:pPr>
        <w:pStyle w:val="Zkladntext1"/>
        <w:shd w:val="clear" w:color="auto" w:fill="auto"/>
        <w:tabs>
          <w:tab w:val="left" w:pos="547"/>
        </w:tabs>
        <w:spacing w:before="0" w:after="0" w:line="290" w:lineRule="exact"/>
        <w:ind w:left="560" w:right="20" w:firstLine="0"/>
      </w:pPr>
    </w:p>
    <w:p w14:paraId="2B81C7A0" w14:textId="23779482" w:rsidR="00D43827" w:rsidRDefault="00D43827" w:rsidP="00D43827">
      <w:pPr>
        <w:pStyle w:val="Zkladntext1"/>
        <w:numPr>
          <w:ilvl w:val="0"/>
          <w:numId w:val="25"/>
        </w:numPr>
        <w:shd w:val="clear" w:color="auto" w:fill="auto"/>
        <w:tabs>
          <w:tab w:val="left" w:pos="547"/>
        </w:tabs>
        <w:spacing w:before="0" w:after="0" w:line="290" w:lineRule="exact"/>
        <w:ind w:left="560" w:right="20" w:hanging="560"/>
      </w:pPr>
      <w:r w:rsidRPr="00D43827">
        <w:t>Smluvní strany se dohodly, že zákonnou povinnost dle § 5 odst. 2 zákona č. 340/2015 Sb., o zvláštních podmínkách účinnosti některých smluv, uveřejňování těchto smluv a o registru smluv (zákon o registru smluv), splní Kupující a splnění této povinnosti doloží Prodávajícímu. Smluvní strany současně berou na vědomí, že v případě nesplnění zákonné povinnosti je smlouva do tří měsíců od jejího podpisu bez da</w:t>
      </w:r>
      <w:r>
        <w:t>lšího zrušena od samého počátku.</w:t>
      </w:r>
    </w:p>
    <w:p w14:paraId="3D891312" w14:textId="77777777" w:rsidR="00D43827" w:rsidRDefault="00D43827" w:rsidP="00D43827">
      <w:pPr>
        <w:pStyle w:val="Zkladntext1"/>
        <w:shd w:val="clear" w:color="auto" w:fill="auto"/>
        <w:tabs>
          <w:tab w:val="left" w:pos="547"/>
        </w:tabs>
        <w:spacing w:before="0" w:after="0" w:line="290" w:lineRule="exact"/>
        <w:ind w:left="560" w:right="20" w:firstLine="0"/>
      </w:pPr>
    </w:p>
    <w:p w14:paraId="7F2E8218" w14:textId="43839F44" w:rsidR="00D43827" w:rsidRPr="00D43827" w:rsidRDefault="00D43827" w:rsidP="00D43827">
      <w:pPr>
        <w:pStyle w:val="Zkladntext1"/>
        <w:numPr>
          <w:ilvl w:val="0"/>
          <w:numId w:val="25"/>
        </w:numPr>
        <w:shd w:val="clear" w:color="auto" w:fill="auto"/>
        <w:tabs>
          <w:tab w:val="left" w:pos="547"/>
        </w:tabs>
        <w:spacing w:before="0" w:after="0" w:line="290" w:lineRule="exact"/>
        <w:ind w:left="560" w:right="20" w:hanging="560"/>
      </w:pPr>
      <w:r w:rsidRPr="00D43827">
        <w:t>Smluvní strany prohlašují, že tato Smlouva byla uzavřena podle jejich pravé a svobodné vůle, vážně a srozumitelně, nikoli v tísni a za nápadně nevýhodných podmínek, a že souhlasí s jejím obsahem, což stvrzují svými podpisy.</w:t>
      </w:r>
    </w:p>
    <w:p w14:paraId="33E4DF92" w14:textId="77777777" w:rsidR="00D43827" w:rsidRDefault="00D43827" w:rsidP="00D43827">
      <w:pPr>
        <w:pStyle w:val="Zkladntext1"/>
        <w:shd w:val="clear" w:color="auto" w:fill="auto"/>
        <w:tabs>
          <w:tab w:val="left" w:pos="547"/>
        </w:tabs>
        <w:spacing w:before="0" w:after="0" w:line="290" w:lineRule="exact"/>
        <w:ind w:left="560" w:right="20" w:firstLine="0"/>
      </w:pPr>
    </w:p>
    <w:p w14:paraId="141A054B" w14:textId="2731040D" w:rsidR="00D43827" w:rsidRDefault="00D43827" w:rsidP="00D43827">
      <w:pPr>
        <w:pStyle w:val="Zkladntext1"/>
        <w:numPr>
          <w:ilvl w:val="0"/>
          <w:numId w:val="25"/>
        </w:numPr>
        <w:shd w:val="clear" w:color="auto" w:fill="auto"/>
        <w:tabs>
          <w:tab w:val="left" w:pos="547"/>
        </w:tabs>
        <w:spacing w:before="0" w:after="0" w:line="290" w:lineRule="exact"/>
        <w:ind w:left="560" w:right="20" w:hanging="560"/>
      </w:pPr>
      <w:r>
        <w:t>Vůle smluvních stran je vyjádřena též v dále uvedených dokumentech a podkladech, které tvoří nedílnou součást této Smlouvy:</w:t>
      </w:r>
    </w:p>
    <w:p w14:paraId="4549CA90" w14:textId="77777777" w:rsidR="00D43827" w:rsidRPr="00D43827" w:rsidRDefault="00D43827" w:rsidP="00D43827">
      <w:pPr>
        <w:pStyle w:val="Bezmezer"/>
        <w:numPr>
          <w:ilvl w:val="0"/>
          <w:numId w:val="42"/>
        </w:numPr>
        <w:jc w:val="both"/>
        <w:rPr>
          <w:rFonts w:ascii="Arial" w:hAnsi="Arial" w:cs="Arial"/>
          <w:sz w:val="22"/>
          <w:szCs w:val="22"/>
        </w:rPr>
      </w:pPr>
      <w:r w:rsidRPr="00D43827">
        <w:rPr>
          <w:rFonts w:ascii="Arial" w:hAnsi="Arial" w:cs="Arial"/>
          <w:sz w:val="22"/>
          <w:szCs w:val="22"/>
        </w:rPr>
        <w:t>Příloha č. 1. - Položkový rozpočet oceněný Zhotovitelem,</w:t>
      </w:r>
    </w:p>
    <w:p w14:paraId="3AECD89E" w14:textId="77777777" w:rsidR="00D43827" w:rsidRPr="00D43827" w:rsidRDefault="00D43827" w:rsidP="00D43827">
      <w:pPr>
        <w:pStyle w:val="Bezmezer"/>
        <w:numPr>
          <w:ilvl w:val="0"/>
          <w:numId w:val="42"/>
        </w:numPr>
        <w:jc w:val="both"/>
        <w:rPr>
          <w:rFonts w:ascii="Arial" w:hAnsi="Arial" w:cs="Arial"/>
          <w:sz w:val="22"/>
          <w:szCs w:val="22"/>
        </w:rPr>
      </w:pPr>
      <w:r w:rsidRPr="00D43827">
        <w:rPr>
          <w:rFonts w:ascii="Arial" w:hAnsi="Arial" w:cs="Arial"/>
          <w:sz w:val="22"/>
          <w:szCs w:val="22"/>
        </w:rPr>
        <w:t>Příloha č. 2. - Projektová dokumentace soupis prací s výkazem výměr,</w:t>
      </w:r>
    </w:p>
    <w:p w14:paraId="750CA4BF" w14:textId="77777777" w:rsidR="00D43827" w:rsidRPr="00D43827" w:rsidRDefault="00D43827" w:rsidP="00D43827">
      <w:pPr>
        <w:pStyle w:val="Bezmezer"/>
        <w:numPr>
          <w:ilvl w:val="0"/>
          <w:numId w:val="42"/>
        </w:numPr>
        <w:jc w:val="both"/>
        <w:rPr>
          <w:rFonts w:ascii="Arial" w:hAnsi="Arial" w:cs="Arial"/>
          <w:sz w:val="22"/>
          <w:szCs w:val="22"/>
        </w:rPr>
      </w:pPr>
      <w:r w:rsidRPr="00D43827">
        <w:rPr>
          <w:rFonts w:ascii="Arial" w:hAnsi="Arial" w:cs="Arial"/>
          <w:sz w:val="22"/>
          <w:szCs w:val="22"/>
        </w:rPr>
        <w:t>Příloha č. 3. - Seznam poddodavatelů.</w:t>
      </w:r>
    </w:p>
    <w:p w14:paraId="78B0424B" w14:textId="404A907A" w:rsidR="00DA2948" w:rsidRPr="00D43827" w:rsidRDefault="00DA2948" w:rsidP="00D43827">
      <w:pPr>
        <w:pStyle w:val="Bezmezer"/>
        <w:jc w:val="both"/>
        <w:rPr>
          <w:rFonts w:ascii="Arial" w:hAnsi="Arial" w:cs="Arial"/>
          <w:sz w:val="22"/>
          <w:szCs w:val="22"/>
        </w:rPr>
      </w:pPr>
    </w:p>
    <w:p w14:paraId="079569FF" w14:textId="1BFE15ED" w:rsidR="00DA2948" w:rsidRDefault="00DA2948" w:rsidP="00DA2948">
      <w:pPr>
        <w:pStyle w:val="Zkladntext1"/>
        <w:shd w:val="clear" w:color="auto" w:fill="auto"/>
        <w:tabs>
          <w:tab w:val="left" w:pos="547"/>
        </w:tabs>
        <w:spacing w:before="0" w:after="0" w:line="290" w:lineRule="exact"/>
        <w:ind w:right="20" w:firstLine="0"/>
      </w:pPr>
    </w:p>
    <w:p w14:paraId="7D9BF51E" w14:textId="053A5BA3" w:rsidR="00DA2948" w:rsidRDefault="00376D7D" w:rsidP="00DA2948">
      <w:pPr>
        <w:pStyle w:val="Zkladntext1"/>
        <w:shd w:val="clear" w:color="auto" w:fill="auto"/>
        <w:tabs>
          <w:tab w:val="left" w:pos="547"/>
        </w:tabs>
        <w:spacing w:before="0" w:after="0" w:line="290" w:lineRule="exact"/>
        <w:ind w:right="20" w:firstLine="0"/>
      </w:pPr>
      <w:r>
        <w:rPr>
          <w:noProof/>
        </w:rPr>
        <mc:AlternateContent>
          <mc:Choice Requires="wps">
            <w:drawing>
              <wp:anchor distT="0" distB="0" distL="63500" distR="63500" simplePos="0" relativeHeight="251657728" behindDoc="0" locked="0" layoutInCell="1" allowOverlap="1" wp14:anchorId="07D1B134" wp14:editId="60342B63">
                <wp:simplePos x="0" y="0"/>
                <wp:positionH relativeFrom="margin">
                  <wp:posOffset>261620</wp:posOffset>
                </wp:positionH>
                <wp:positionV relativeFrom="paragraph">
                  <wp:posOffset>182880</wp:posOffset>
                </wp:positionV>
                <wp:extent cx="857250" cy="127000"/>
                <wp:effectExtent l="0" t="0" r="0" b="6350"/>
                <wp:wrapNone/>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98597" w14:textId="77F78BFB" w:rsidR="002A3374" w:rsidRDefault="00BC71A0">
                            <w:pPr>
                              <w:pStyle w:val="Zkladntext1"/>
                              <w:shd w:val="clear" w:color="auto" w:fill="auto"/>
                              <w:spacing w:before="0" w:after="0" w:line="200" w:lineRule="exact"/>
                              <w:ind w:left="100" w:firstLine="0"/>
                              <w:jc w:val="left"/>
                            </w:pPr>
                            <w:r>
                              <w:rPr>
                                <w:rStyle w:val="BodytextExact"/>
                              </w:rPr>
                              <w:t>V</w:t>
                            </w:r>
                            <w:r w:rsidR="00376D7D">
                              <w:rPr>
                                <w:rStyle w:val="BodytextExact"/>
                              </w:rPr>
                              <w:t xml:space="preserve"> Telči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7D1B134" id="_x0000_t202" coordsize="21600,21600" o:spt="202" path="m,l,21600r21600,l21600,xe">
                <v:stroke joinstyle="miter"/>
                <v:path gradientshapeok="t" o:connecttype="rect"/>
              </v:shapetype>
              <v:shape id="Text Box 37" o:spid="_x0000_s1026" type="#_x0000_t202" style="position:absolute;left:0;text-align:left;margin-left:20.6pt;margin-top:14.4pt;width:67.5pt;height:10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" filled="f" stroked="f">
                <v:textbox style="mso-fit-shape-to-text:t" inset="0,0,0,0">
                  <w:txbxContent>
                    <w:p w14:paraId="69D98597" w14:textId="77F78BFB" w:rsidR="002A3374" w:rsidRDefault="00BC71A0">
                      <w:pPr>
                        <w:pStyle w:val="Zkladntext1"/>
                        <w:shd w:val="clear" w:color="auto" w:fill="auto"/>
                        <w:spacing w:before="0" w:after="0" w:line="200" w:lineRule="exact"/>
                        <w:ind w:left="100" w:firstLine="0"/>
                        <w:jc w:val="left"/>
                      </w:pPr>
                      <w:r>
                        <w:rPr>
                          <w:rStyle w:val="BodytextExact"/>
                        </w:rPr>
                        <w:t>V</w:t>
                      </w:r>
                      <w:r w:rsidR="00376D7D">
                        <w:rPr>
                          <w:rStyle w:val="BodytextExact"/>
                        </w:rPr>
                        <w:t xml:space="preserve"> Telči</w:t>
                      </w:r>
                    </w:p>
                  </w:txbxContent>
                </v:textbox>
                <w10:wrap anchorx="margin"/>
              </v:shape>
            </w:pict>
          </mc:Fallback>
        </mc:AlternateContent>
      </w:r>
    </w:p>
    <w:p w14:paraId="433675DF" w14:textId="77777777" w:rsidR="00DA2948" w:rsidRDefault="00DA2948" w:rsidP="00DA2948">
      <w:pPr>
        <w:pStyle w:val="Zkladntext1"/>
        <w:shd w:val="clear" w:color="auto" w:fill="auto"/>
        <w:tabs>
          <w:tab w:val="left" w:pos="547"/>
        </w:tabs>
        <w:spacing w:before="0" w:after="0" w:line="290" w:lineRule="exact"/>
        <w:ind w:right="20" w:firstLine="0"/>
        <w:sectPr w:rsidR="00DA2948">
          <w:headerReference w:type="default" r:id="rId7"/>
          <w:footerReference w:type="default" r:id="rId8"/>
          <w:type w:val="continuous"/>
          <w:pgSz w:w="11909" w:h="16838"/>
          <w:pgMar w:top="880" w:right="1119" w:bottom="1542" w:left="1148" w:header="0" w:footer="3" w:gutter="0"/>
          <w:cols w:space="720"/>
          <w:noEndnote/>
          <w:docGrid w:linePitch="360"/>
        </w:sectPr>
      </w:pPr>
    </w:p>
    <w:p w14:paraId="0BEDD678" w14:textId="2BBCCE12" w:rsidR="002A3374" w:rsidRDefault="006608EB">
      <w:pPr>
        <w:spacing w:line="515" w:lineRule="exact"/>
      </w:pPr>
      <w:r>
        <w:rPr>
          <w:noProof/>
        </w:rPr>
        <mc:AlternateContent>
          <mc:Choice Requires="wps">
            <w:drawing>
              <wp:anchor distT="0" distB="0" distL="63500" distR="63500" simplePos="0" relativeHeight="251657729" behindDoc="0" locked="0" layoutInCell="1" allowOverlap="1" wp14:anchorId="7E6968A1" wp14:editId="2CDFD536">
                <wp:simplePos x="0" y="0"/>
                <wp:positionH relativeFrom="margin">
                  <wp:posOffset>3368675</wp:posOffset>
                </wp:positionH>
                <wp:positionV relativeFrom="paragraph">
                  <wp:posOffset>1270</wp:posOffset>
                </wp:positionV>
                <wp:extent cx="224790" cy="127000"/>
                <wp:effectExtent l="3810" t="3175" r="0" b="3175"/>
                <wp:wrapNone/>
                <wp:docPr id="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31CE85" w14:textId="77777777" w:rsidR="002A3374" w:rsidRDefault="00BC71A0">
                            <w:pPr>
                              <w:pStyle w:val="Zkladntext1"/>
                              <w:shd w:val="clear" w:color="auto" w:fill="auto"/>
                              <w:spacing w:before="0" w:after="0" w:line="200" w:lineRule="exact"/>
                              <w:ind w:left="100" w:firstLine="0"/>
                              <w:jc w:val="left"/>
                            </w:pPr>
                            <w:r>
                              <w:rPr>
                                <w:rStyle w:val="BodytextExact"/>
                              </w:rPr>
                              <w:t>V</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E6968A1" id="Text Box 38" o:spid="_x0000_s1027" type="#_x0000_t202" style="position:absolute;margin-left:265.25pt;margin-top:.1pt;width:17.7pt;height:10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" filled="f" stroked="f">
                <v:textbox style="mso-fit-shape-to-text:t" inset="0,0,0,0">
                  <w:txbxContent>
                    <w:p w14:paraId="2D31CE85" w14:textId="77777777" w:rsidR="002A3374" w:rsidRDefault="00BC71A0">
                      <w:pPr>
                        <w:pStyle w:val="Zkladntext1"/>
                        <w:shd w:val="clear" w:color="auto" w:fill="auto"/>
                        <w:spacing w:before="0" w:after="0" w:line="200" w:lineRule="exact"/>
                        <w:ind w:left="100" w:firstLine="0"/>
                        <w:jc w:val="left"/>
                      </w:pPr>
                      <w:r>
                        <w:rPr>
                          <w:rStyle w:val="BodytextExact"/>
                        </w:rPr>
                        <w:t>V</w:t>
                      </w:r>
                    </w:p>
                  </w:txbxContent>
                </v:textbox>
                <w10:wrap anchorx="margin"/>
              </v:shape>
            </w:pict>
          </mc:Fallback>
        </mc:AlternateContent>
      </w:r>
    </w:p>
    <w:p w14:paraId="3E497217" w14:textId="77777777" w:rsidR="002A3374" w:rsidRDefault="002A3374">
      <w:pPr>
        <w:rPr>
          <w:sz w:val="2"/>
          <w:szCs w:val="2"/>
        </w:rPr>
        <w:sectPr w:rsidR="002A3374">
          <w:type w:val="continuous"/>
          <w:pgSz w:w="11909" w:h="16838"/>
          <w:pgMar w:top="461" w:right="1091" w:bottom="461" w:left="1091" w:header="0" w:footer="3" w:gutter="0"/>
          <w:cols w:space="720"/>
          <w:noEndnote/>
          <w:docGrid w:linePitch="360"/>
        </w:sectPr>
      </w:pPr>
    </w:p>
    <w:p w14:paraId="7AE407AE" w14:textId="77777777" w:rsidR="00376D7D" w:rsidRDefault="00376D7D">
      <w:pPr>
        <w:pStyle w:val="Zkladntext1"/>
        <w:shd w:val="clear" w:color="auto" w:fill="auto"/>
        <w:tabs>
          <w:tab w:val="left" w:pos="5427"/>
        </w:tabs>
        <w:spacing w:before="0" w:after="0" w:line="290" w:lineRule="exact"/>
        <w:ind w:left="500" w:firstLine="0"/>
        <w:jc w:val="left"/>
      </w:pPr>
    </w:p>
    <w:p w14:paraId="4F2B2629" w14:textId="58556785" w:rsidR="00376D7D" w:rsidRDefault="00376D7D">
      <w:pPr>
        <w:pStyle w:val="Zkladntext1"/>
        <w:shd w:val="clear" w:color="auto" w:fill="auto"/>
        <w:tabs>
          <w:tab w:val="left" w:pos="5427"/>
        </w:tabs>
        <w:spacing w:before="0" w:after="0" w:line="290" w:lineRule="exact"/>
        <w:ind w:left="500" w:firstLine="0"/>
        <w:jc w:val="left"/>
      </w:pPr>
    </w:p>
    <w:p w14:paraId="5F71492F" w14:textId="77777777" w:rsidR="00D43827" w:rsidRDefault="00D43827">
      <w:pPr>
        <w:pStyle w:val="Zkladntext1"/>
        <w:shd w:val="clear" w:color="auto" w:fill="auto"/>
        <w:tabs>
          <w:tab w:val="left" w:pos="5427"/>
        </w:tabs>
        <w:spacing w:before="0" w:after="0" w:line="290" w:lineRule="exact"/>
        <w:ind w:left="500" w:firstLine="0"/>
        <w:jc w:val="left"/>
      </w:pPr>
    </w:p>
    <w:p w14:paraId="2AF18A13" w14:textId="77777777" w:rsidR="00376D7D" w:rsidRDefault="00376D7D">
      <w:pPr>
        <w:pStyle w:val="Zkladntext1"/>
        <w:shd w:val="clear" w:color="auto" w:fill="auto"/>
        <w:tabs>
          <w:tab w:val="left" w:pos="5427"/>
        </w:tabs>
        <w:spacing w:before="0" w:after="0" w:line="290" w:lineRule="exact"/>
        <w:ind w:left="500" w:firstLine="0"/>
        <w:jc w:val="left"/>
      </w:pPr>
    </w:p>
    <w:p w14:paraId="22AAB48C" w14:textId="1736C35D" w:rsidR="002A3374" w:rsidRDefault="00BC71A0">
      <w:pPr>
        <w:pStyle w:val="Zkladntext1"/>
        <w:shd w:val="clear" w:color="auto" w:fill="auto"/>
        <w:tabs>
          <w:tab w:val="left" w:pos="5427"/>
        </w:tabs>
        <w:spacing w:before="0" w:after="0" w:line="290" w:lineRule="exact"/>
        <w:ind w:left="500" w:firstLine="0"/>
        <w:jc w:val="left"/>
      </w:pPr>
      <w:r>
        <w:t>za objednatele</w:t>
      </w:r>
      <w:r>
        <w:tab/>
        <w:t>za zhotovitele</w:t>
      </w:r>
    </w:p>
    <w:p w14:paraId="09DD30AF" w14:textId="24DE5590" w:rsidR="002A3374" w:rsidRDefault="00376D7D">
      <w:pPr>
        <w:pStyle w:val="Zkladntext1"/>
        <w:shd w:val="clear" w:color="auto" w:fill="auto"/>
        <w:tabs>
          <w:tab w:val="left" w:pos="4310"/>
          <w:tab w:val="left" w:leader="dot" w:pos="6318"/>
        </w:tabs>
        <w:spacing w:before="0" w:after="0" w:line="290" w:lineRule="exact"/>
        <w:ind w:left="160" w:firstLine="0"/>
        <w:jc w:val="left"/>
      </w:pPr>
      <w:r>
        <w:t>Mgr. Bc. Lenka Procházková</w:t>
      </w:r>
      <w:r w:rsidR="00DA2948">
        <w:t xml:space="preserve"> </w:t>
      </w:r>
      <w:r w:rsidR="00BC71A0">
        <w:tab/>
      </w:r>
      <w:r w:rsidR="00BC71A0">
        <w:tab/>
      </w:r>
      <w:r w:rsidR="00BC71A0">
        <w:rPr>
          <w:rStyle w:val="BodytextItalic"/>
        </w:rPr>
        <w:t>doplní dodavatel</w:t>
      </w:r>
    </w:p>
    <w:p w14:paraId="05A16A8A" w14:textId="51A15D17" w:rsidR="00DB5185" w:rsidRDefault="00DA2948">
      <w:pPr>
        <w:pStyle w:val="Zkladntext1"/>
        <w:shd w:val="clear" w:color="auto" w:fill="auto"/>
        <w:tabs>
          <w:tab w:val="left" w:pos="4409"/>
          <w:tab w:val="left" w:leader="dot" w:pos="6187"/>
        </w:tabs>
        <w:spacing w:before="0" w:after="0" w:line="290" w:lineRule="exact"/>
        <w:ind w:firstLine="0"/>
        <w:jc w:val="left"/>
      </w:pPr>
      <w:r>
        <w:t xml:space="preserve">            ředitel</w:t>
      </w:r>
      <w:r w:rsidR="00376D7D">
        <w:t>ka školy</w:t>
      </w:r>
      <w:r>
        <w:tab/>
      </w:r>
      <w:r w:rsidR="00BC71A0">
        <w:tab/>
      </w:r>
      <w:r w:rsidR="00D43827">
        <w:rPr>
          <w:rStyle w:val="BodytextItalic"/>
        </w:rPr>
        <w:t>doplní dodavatel</w:t>
      </w:r>
    </w:p>
    <w:p w14:paraId="1C247004" w14:textId="77777777" w:rsidR="00DB5185" w:rsidRPr="00DB5185" w:rsidRDefault="00DB5185" w:rsidP="00DB5185"/>
    <w:p w14:paraId="76E9B005" w14:textId="77777777" w:rsidR="00DB5185" w:rsidRPr="00DB5185" w:rsidRDefault="00DB5185" w:rsidP="00DB5185"/>
    <w:p w14:paraId="2B53FFE2" w14:textId="77777777" w:rsidR="00DB5185" w:rsidRPr="00DB5185" w:rsidRDefault="00DB5185" w:rsidP="00DB5185"/>
    <w:p w14:paraId="57205247" w14:textId="5AE7001F" w:rsidR="00DB5185" w:rsidRDefault="00DB5185" w:rsidP="00DB5185"/>
    <w:p w14:paraId="56C6DB9B" w14:textId="3B367023" w:rsidR="002A3374" w:rsidRPr="00DB5185" w:rsidRDefault="002A3374" w:rsidP="00DB5185">
      <w:pPr>
        <w:sectPr w:rsidR="002A3374" w:rsidRPr="00DB5185">
          <w:type w:val="continuous"/>
          <w:pgSz w:w="11909" w:h="16838"/>
          <w:pgMar w:top="978" w:right="1650" w:bottom="11716" w:left="1931" w:header="0" w:footer="3" w:gutter="0"/>
          <w:cols w:space="720"/>
          <w:noEndnote/>
          <w:docGrid w:linePitch="360"/>
        </w:sectPr>
      </w:pPr>
      <w:bookmarkStart w:id="16" w:name="_GoBack"/>
      <w:bookmarkEnd w:id="16"/>
    </w:p>
    <w:p w14:paraId="2EB8EFBB" w14:textId="47070D62" w:rsidR="002A3374" w:rsidRDefault="002A3374" w:rsidP="00D43827">
      <w:pPr>
        <w:pStyle w:val="Zkladntext1"/>
        <w:shd w:val="clear" w:color="auto" w:fill="auto"/>
        <w:spacing w:before="0" w:after="208" w:line="254" w:lineRule="exact"/>
        <w:ind w:right="220" w:firstLine="0"/>
      </w:pPr>
    </w:p>
    <w:sectPr w:rsidR="002A3374">
      <w:pgSz w:w="11909" w:h="16838"/>
      <w:pgMar w:top="744" w:right="1476" w:bottom="13807" w:left="129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786A8" w14:textId="77777777" w:rsidR="006608EB" w:rsidRDefault="006608EB">
      <w:r>
        <w:separator/>
      </w:r>
    </w:p>
  </w:endnote>
  <w:endnote w:type="continuationSeparator" w:id="0">
    <w:p w14:paraId="70F3E600" w14:textId="77777777" w:rsidR="006608EB" w:rsidRDefault="00660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EE"/>
    <w:family w:val="swiss"/>
    <w:pitch w:val="variable"/>
    <w:sig w:usb0="00000687" w:usb1="00000000" w:usb2="00000000" w:usb3="00000000" w:csb0="0000009F" w:csb1="00000000"/>
  </w:font>
  <w:font w:name="MS Reference Sans Serif">
    <w:panose1 w:val="020B0604030504040204"/>
    <w:charset w:val="EE"/>
    <w:family w:val="swiss"/>
    <w:pitch w:val="variable"/>
    <w:sig w:usb0="20000287" w:usb1="00000000"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2CF17" w14:textId="77777777" w:rsidR="002A3374" w:rsidRDefault="006608EB">
    <w:pPr>
      <w:rPr>
        <w:sz w:val="2"/>
        <w:szCs w:val="2"/>
      </w:rPr>
    </w:pPr>
    <w:r>
      <w:rPr>
        <w:noProof/>
      </w:rPr>
      <mc:AlternateContent>
        <mc:Choice Requires="wps">
          <w:drawing>
            <wp:anchor distT="0" distB="0" distL="63500" distR="63500" simplePos="0" relativeHeight="251657728" behindDoc="1" locked="0" layoutInCell="1" allowOverlap="1" wp14:anchorId="454D8E2D" wp14:editId="4B542319">
              <wp:simplePos x="0" y="0"/>
              <wp:positionH relativeFrom="page">
                <wp:posOffset>5879465</wp:posOffset>
              </wp:positionH>
              <wp:positionV relativeFrom="page">
                <wp:posOffset>10422890</wp:posOffset>
              </wp:positionV>
              <wp:extent cx="659765" cy="107950"/>
              <wp:effectExtent l="2540" t="2540" r="444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AABE5" w14:textId="1F05E2DC" w:rsidR="002A3374" w:rsidRDefault="00BC71A0">
                          <w:pPr>
                            <w:pStyle w:val="Headerorfooter0"/>
                            <w:shd w:val="clear" w:color="auto" w:fill="auto"/>
                            <w:spacing w:line="240" w:lineRule="auto"/>
                          </w:pPr>
                          <w:r>
                            <w:rPr>
                              <w:rStyle w:val="Headerorfooter1"/>
                            </w:rPr>
                            <w:t xml:space="preserve">Stránka </w:t>
                          </w:r>
                          <w:r>
                            <w:fldChar w:fldCharType="begin"/>
                          </w:r>
                          <w:r>
                            <w:instrText xml:space="preserve"> PAGE \* MERGEFORMAT </w:instrText>
                          </w:r>
                          <w:r>
                            <w:fldChar w:fldCharType="separate"/>
                          </w:r>
                          <w:r w:rsidR="00DB5185" w:rsidRPr="00DB5185">
                            <w:rPr>
                              <w:rStyle w:val="Headerorfooter1"/>
                              <w:noProof/>
                            </w:rPr>
                            <w:t>13</w:t>
                          </w:r>
                          <w:r>
                            <w:rPr>
                              <w:rStyle w:val="Headerorfooter1"/>
                            </w:rPr>
                            <w:fldChar w:fldCharType="end"/>
                          </w:r>
                          <w:r>
                            <w:rPr>
                              <w:rStyle w:val="Headerorfooter1"/>
                            </w:rPr>
                            <w:t xml:space="preserve"> z 16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54D8E2D" id="_x0000_t202" coordsize="21600,21600" o:spt="202" path="m,l,21600r21600,l21600,xe">
              <v:stroke joinstyle="miter"/>
              <v:path gradientshapeok="t" o:connecttype="rect"/>
            </v:shapetype>
            <v:shape id="Text Box 1" o:spid="_x0000_s1028" type="#_x0000_t202" style="position:absolute;margin-left:462.95pt;margin-top:820.7pt;width:51.95pt;height:8.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" filled="f" stroked="f">
              <v:textbox style="mso-fit-shape-to-text:t" inset="0,0,0,0">
                <w:txbxContent>
                  <w:p w14:paraId="64EAABE5" w14:textId="1F05E2DC" w:rsidR="002A3374" w:rsidRDefault="00BC71A0">
                    <w:pPr>
                      <w:pStyle w:val="Headerorfooter0"/>
                      <w:shd w:val="clear" w:color="auto" w:fill="auto"/>
                      <w:spacing w:line="240" w:lineRule="auto"/>
                    </w:pPr>
                    <w:r>
                      <w:rPr>
                        <w:rStyle w:val="Headerorfooter1"/>
                      </w:rPr>
                      <w:t xml:space="preserve">Stránka </w:t>
                    </w:r>
                    <w:r>
                      <w:fldChar w:fldCharType="begin"/>
                    </w:r>
                    <w:r>
                      <w:instrText xml:space="preserve"> PAGE \* MERGEFORMAT </w:instrText>
                    </w:r>
                    <w:r>
                      <w:fldChar w:fldCharType="separate"/>
                    </w:r>
                    <w:r w:rsidR="00DB5185" w:rsidRPr="00DB5185">
                      <w:rPr>
                        <w:rStyle w:val="Headerorfooter1"/>
                        <w:noProof/>
                      </w:rPr>
                      <w:t>13</w:t>
                    </w:r>
                    <w:r>
                      <w:rPr>
                        <w:rStyle w:val="Headerorfooter1"/>
                      </w:rPr>
                      <w:fldChar w:fldCharType="end"/>
                    </w:r>
                    <w:r>
                      <w:rPr>
                        <w:rStyle w:val="Headerorfooter1"/>
                      </w:rPr>
                      <w:t xml:space="preserve"> z 16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F74BC" w14:textId="77777777" w:rsidR="006608EB" w:rsidRDefault="006608EB"/>
  </w:footnote>
  <w:footnote w:type="continuationSeparator" w:id="0">
    <w:p w14:paraId="52C2E690" w14:textId="77777777" w:rsidR="006608EB" w:rsidRDefault="006608E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4BC8D" w14:textId="77777777" w:rsidR="00FD4891" w:rsidRDefault="00FD4891" w:rsidP="00FD4891">
    <w:pPr>
      <w:widowControl/>
      <w:rPr>
        <w:rFonts w:ascii="Arial" w:eastAsia="Times New Roman" w:hAnsi="Arial" w:cs="Arial"/>
        <w:color w:val="auto"/>
        <w:sz w:val="20"/>
        <w:szCs w:val="20"/>
      </w:rPr>
    </w:pPr>
  </w:p>
  <w:p w14:paraId="4FAA3E6F" w14:textId="77777777" w:rsidR="00FD4891" w:rsidRDefault="00FD4891" w:rsidP="00FD4891">
    <w:pPr>
      <w:widowControl/>
      <w:rPr>
        <w:rFonts w:ascii="Arial" w:eastAsia="Times New Roman" w:hAnsi="Arial" w:cs="Arial"/>
        <w:color w:val="auto"/>
        <w:sz w:val="20"/>
        <w:szCs w:val="20"/>
      </w:rPr>
    </w:pPr>
  </w:p>
  <w:p w14:paraId="63143E18" w14:textId="6EAF21A2" w:rsidR="00FD4891" w:rsidRPr="00FD4891" w:rsidRDefault="00FD4891" w:rsidP="00FD4891">
    <w:pPr>
      <w:widowControl/>
      <w:rPr>
        <w:rFonts w:ascii="Arial" w:eastAsia="Times New Roman" w:hAnsi="Arial" w:cs="Arial"/>
        <w:b/>
        <w:color w:val="auto"/>
        <w:sz w:val="20"/>
        <w:szCs w:val="20"/>
      </w:rPr>
    </w:pPr>
    <w:r w:rsidRPr="00FD4891">
      <w:rPr>
        <w:rFonts w:ascii="Arial" w:eastAsia="Times New Roman" w:hAnsi="Arial" w:cs="Arial"/>
        <w:color w:val="auto"/>
        <w:sz w:val="20"/>
        <w:szCs w:val="20"/>
      </w:rPr>
      <w:t xml:space="preserve">Veřejná zakázka </w:t>
    </w:r>
    <w:r w:rsidRPr="00FD4891">
      <w:rPr>
        <w:rFonts w:ascii="Arial" w:eastAsia="Times New Roman" w:hAnsi="Arial" w:cs="Arial"/>
        <w:b/>
        <w:color w:val="auto"/>
        <w:sz w:val="20"/>
        <w:szCs w:val="20"/>
      </w:rPr>
      <w:t>Oprava střechy jídelny</w:t>
    </w:r>
  </w:p>
  <w:p w14:paraId="1A9F0E84" w14:textId="44F4BBCC" w:rsidR="00FD4891" w:rsidRDefault="00FD4891" w:rsidP="00FD4891">
    <w:pPr>
      <w:widowControl/>
      <w:tabs>
        <w:tab w:val="center" w:pos="4536"/>
        <w:tab w:val="right" w:pos="9072"/>
      </w:tabs>
      <w:rPr>
        <w:rFonts w:ascii="Arial" w:eastAsia="Times New Roman" w:hAnsi="Arial" w:cs="Arial"/>
        <w:b/>
        <w:color w:val="auto"/>
        <w:sz w:val="20"/>
        <w:szCs w:val="22"/>
      </w:rPr>
    </w:pPr>
    <w:r w:rsidRPr="00FD4891">
      <w:rPr>
        <w:rFonts w:ascii="Arial" w:eastAsia="Times New Roman" w:hAnsi="Arial" w:cs="Arial"/>
        <w:color w:val="auto"/>
        <w:sz w:val="20"/>
        <w:szCs w:val="20"/>
      </w:rPr>
      <w:t>P</w:t>
    </w:r>
    <w:r w:rsidRPr="00FD4891">
      <w:rPr>
        <w:rFonts w:ascii="Arial" w:eastAsia="Times New Roman" w:hAnsi="Arial" w:cs="Arial"/>
        <w:color w:val="auto"/>
        <w:sz w:val="20"/>
        <w:szCs w:val="22"/>
      </w:rPr>
      <w:t xml:space="preserve">říloha č. 5 </w:t>
    </w:r>
    <w:r w:rsidRPr="00FD4891">
      <w:rPr>
        <w:rFonts w:ascii="Arial" w:eastAsia="Times New Roman" w:hAnsi="Arial" w:cs="Arial"/>
        <w:color w:val="auto"/>
        <w:sz w:val="20"/>
      </w:rPr>
      <w:t>Výzvy k podání nabídek</w:t>
    </w:r>
    <w:r w:rsidRPr="00FD4891">
      <w:rPr>
        <w:rFonts w:ascii="Arial" w:eastAsia="Arial" w:hAnsi="Arial" w:cs="Arial"/>
        <w:color w:val="auto"/>
        <w:sz w:val="20"/>
        <w:szCs w:val="22"/>
      </w:rPr>
      <w:t xml:space="preserve"> </w:t>
    </w:r>
    <w:r w:rsidRPr="00FD4891">
      <w:rPr>
        <w:rFonts w:ascii="Arial" w:eastAsia="Times New Roman" w:hAnsi="Arial" w:cs="Arial"/>
        <w:color w:val="auto"/>
        <w:sz w:val="20"/>
        <w:szCs w:val="22"/>
      </w:rPr>
      <w:t xml:space="preserve">– </w:t>
    </w:r>
    <w:r w:rsidRPr="00FD4891">
      <w:rPr>
        <w:rFonts w:ascii="Arial" w:eastAsia="Times New Roman" w:hAnsi="Arial" w:cs="Arial"/>
        <w:b/>
        <w:color w:val="auto"/>
        <w:sz w:val="20"/>
        <w:szCs w:val="22"/>
      </w:rPr>
      <w:t>Závazné obchodní a smluvní podmínky</w:t>
    </w:r>
  </w:p>
  <w:p w14:paraId="7BD56669" w14:textId="77777777" w:rsidR="00FD4891" w:rsidRPr="00FD4891" w:rsidRDefault="00FD4891" w:rsidP="00FD4891">
    <w:pPr>
      <w:widowControl/>
      <w:tabs>
        <w:tab w:val="center" w:pos="4536"/>
        <w:tab w:val="right" w:pos="9072"/>
      </w:tabs>
      <w:rPr>
        <w:rFonts w:ascii="Arial" w:eastAsia="Times New Roman" w:hAnsi="Arial" w:cs="Arial"/>
        <w:color w:val="auto"/>
        <w:sz w:val="20"/>
        <w:szCs w:val="22"/>
      </w:rPr>
    </w:pPr>
  </w:p>
  <w:p w14:paraId="058281B9" w14:textId="77777777" w:rsidR="00FD4891" w:rsidRPr="00FD4891" w:rsidRDefault="00FD4891" w:rsidP="00FD489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251B"/>
    <w:multiLevelType w:val="hybridMultilevel"/>
    <w:tmpl w:val="8C6C92CC"/>
    <w:lvl w:ilvl="0" w:tplc="04050017">
      <w:start w:val="1"/>
      <w:numFmt w:val="lowerLetter"/>
      <w:lvlText w:val="%1)"/>
      <w:lvlJc w:val="left"/>
      <w:pPr>
        <w:ind w:left="1280" w:hanging="360"/>
      </w:pPr>
    </w:lvl>
    <w:lvl w:ilvl="1" w:tplc="04050019" w:tentative="1">
      <w:start w:val="1"/>
      <w:numFmt w:val="lowerLetter"/>
      <w:lvlText w:val="%2."/>
      <w:lvlJc w:val="left"/>
      <w:pPr>
        <w:ind w:left="2000" w:hanging="360"/>
      </w:pPr>
    </w:lvl>
    <w:lvl w:ilvl="2" w:tplc="0405001B" w:tentative="1">
      <w:start w:val="1"/>
      <w:numFmt w:val="lowerRoman"/>
      <w:lvlText w:val="%3."/>
      <w:lvlJc w:val="right"/>
      <w:pPr>
        <w:ind w:left="2720" w:hanging="180"/>
      </w:pPr>
    </w:lvl>
    <w:lvl w:ilvl="3" w:tplc="0405000F" w:tentative="1">
      <w:start w:val="1"/>
      <w:numFmt w:val="decimal"/>
      <w:lvlText w:val="%4."/>
      <w:lvlJc w:val="left"/>
      <w:pPr>
        <w:ind w:left="3440" w:hanging="360"/>
      </w:pPr>
    </w:lvl>
    <w:lvl w:ilvl="4" w:tplc="04050019" w:tentative="1">
      <w:start w:val="1"/>
      <w:numFmt w:val="lowerLetter"/>
      <w:lvlText w:val="%5."/>
      <w:lvlJc w:val="left"/>
      <w:pPr>
        <w:ind w:left="4160" w:hanging="360"/>
      </w:pPr>
    </w:lvl>
    <w:lvl w:ilvl="5" w:tplc="0405001B" w:tentative="1">
      <w:start w:val="1"/>
      <w:numFmt w:val="lowerRoman"/>
      <w:lvlText w:val="%6."/>
      <w:lvlJc w:val="right"/>
      <w:pPr>
        <w:ind w:left="4880" w:hanging="180"/>
      </w:pPr>
    </w:lvl>
    <w:lvl w:ilvl="6" w:tplc="0405000F" w:tentative="1">
      <w:start w:val="1"/>
      <w:numFmt w:val="decimal"/>
      <w:lvlText w:val="%7."/>
      <w:lvlJc w:val="left"/>
      <w:pPr>
        <w:ind w:left="5600" w:hanging="360"/>
      </w:pPr>
    </w:lvl>
    <w:lvl w:ilvl="7" w:tplc="04050019" w:tentative="1">
      <w:start w:val="1"/>
      <w:numFmt w:val="lowerLetter"/>
      <w:lvlText w:val="%8."/>
      <w:lvlJc w:val="left"/>
      <w:pPr>
        <w:ind w:left="6320" w:hanging="360"/>
      </w:pPr>
    </w:lvl>
    <w:lvl w:ilvl="8" w:tplc="0405001B" w:tentative="1">
      <w:start w:val="1"/>
      <w:numFmt w:val="lowerRoman"/>
      <w:lvlText w:val="%9."/>
      <w:lvlJc w:val="right"/>
      <w:pPr>
        <w:ind w:left="7040" w:hanging="180"/>
      </w:pPr>
    </w:lvl>
  </w:abstractNum>
  <w:abstractNum w:abstractNumId="1" w15:restartNumberingAfterBreak="0">
    <w:nsid w:val="02872289"/>
    <w:multiLevelType w:val="multilevel"/>
    <w:tmpl w:val="9A623A26"/>
    <w:lvl w:ilvl="0">
      <w:start w:val="1"/>
      <w:numFmt w:val="none"/>
      <w:lvlText w:val="3.7"/>
      <w:lvlJc w:val="left"/>
      <w:pPr>
        <w:ind w:left="0" w:firstLine="0"/>
      </w:pPr>
      <w:rPr>
        <w:rFonts w:ascii="Arial" w:eastAsia="Arial" w:hAnsi="Arial" w:cs="Arial" w:hint="default"/>
        <w:b w:val="0"/>
        <w:bCs w:val="0"/>
        <w:i w:val="0"/>
        <w:iCs w:val="0"/>
        <w:smallCaps w:val="0"/>
        <w:strike w:val="0"/>
        <w:color w:val="000000"/>
        <w:spacing w:val="0"/>
        <w:w w:val="100"/>
        <w:position w:val="0"/>
        <w:sz w:val="22"/>
        <w:szCs w:val="22"/>
        <w:u w:val="none"/>
        <w:lang w:val="cs-CZ"/>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029E1F36"/>
    <w:multiLevelType w:val="multilevel"/>
    <w:tmpl w:val="5296ACB0"/>
    <w:lvl w:ilvl="0">
      <w:start w:val="1"/>
      <w:numFmt w:val="decimal"/>
      <w:lvlText w:val="15.%1"/>
      <w:lvlJc w:val="left"/>
      <w:pPr>
        <w:ind w:left="0" w:firstLine="0"/>
      </w:pPr>
      <w:rPr>
        <w:rFonts w:ascii="Arial" w:eastAsia="Arial" w:hAnsi="Arial" w:cs="Arial" w:hint="default"/>
        <w:b w:val="0"/>
        <w:bCs w:val="0"/>
        <w:i w:val="0"/>
        <w:iCs w:val="0"/>
        <w:smallCaps w:val="0"/>
        <w:strike w:val="0"/>
        <w:color w:val="000000"/>
        <w:spacing w:val="0"/>
        <w:w w:val="100"/>
        <w:position w:val="0"/>
        <w:sz w:val="22"/>
        <w:szCs w:val="22"/>
        <w:u w:val="none"/>
        <w:lang w:val="cs-CZ"/>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03C41EF1"/>
    <w:multiLevelType w:val="multilevel"/>
    <w:tmpl w:val="6ACEF2F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5C7450D"/>
    <w:multiLevelType w:val="multilevel"/>
    <w:tmpl w:val="6BFADB4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D31D45"/>
    <w:multiLevelType w:val="multilevel"/>
    <w:tmpl w:val="1A08EA54"/>
    <w:lvl w:ilvl="0">
      <w:start w:val="2"/>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F01500"/>
    <w:multiLevelType w:val="multilevel"/>
    <w:tmpl w:val="84788656"/>
    <w:lvl w:ilvl="0">
      <w:start w:val="1"/>
      <w:numFmt w:val="decimal"/>
      <w:lvlText w:val="1.%1"/>
      <w:lvlJc w:val="left"/>
      <w:rPr>
        <w:rFonts w:ascii="Arial" w:eastAsia="Arial" w:hAnsi="Arial" w:cs="Arial"/>
        <w:b w:val="0"/>
        <w:bCs w:val="0"/>
        <w:i w:val="0"/>
        <w:iCs w:val="0"/>
        <w:smallCaps w:val="0"/>
        <w:strike w:val="0"/>
        <w:color w:val="000000"/>
        <w:spacing w:val="0"/>
        <w:w w:val="100"/>
        <w:position w:val="0"/>
        <w:sz w:val="22"/>
        <w:szCs w:val="22"/>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E1F22D7"/>
    <w:multiLevelType w:val="multilevel"/>
    <w:tmpl w:val="84788656"/>
    <w:lvl w:ilvl="0">
      <w:start w:val="1"/>
      <w:numFmt w:val="decimal"/>
      <w:lvlText w:val="1.%1"/>
      <w:lvlJc w:val="left"/>
      <w:rPr>
        <w:rFonts w:ascii="Arial" w:eastAsia="Arial" w:hAnsi="Arial" w:cs="Arial"/>
        <w:b w:val="0"/>
        <w:bCs w:val="0"/>
        <w:i w:val="0"/>
        <w:iCs w:val="0"/>
        <w:smallCaps w:val="0"/>
        <w:strike w:val="0"/>
        <w:color w:val="000000"/>
        <w:spacing w:val="0"/>
        <w:w w:val="100"/>
        <w:position w:val="0"/>
        <w:sz w:val="22"/>
        <w:szCs w:val="22"/>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484DDF"/>
    <w:multiLevelType w:val="multilevel"/>
    <w:tmpl w:val="3D02E21C"/>
    <w:lvl w:ilvl="0">
      <w:start w:val="1"/>
      <w:numFmt w:val="decimal"/>
      <w:lvlText w:val="12.%1"/>
      <w:lvlJc w:val="left"/>
      <w:pPr>
        <w:ind w:left="0" w:firstLine="0"/>
      </w:pPr>
      <w:rPr>
        <w:rFonts w:ascii="Arial" w:eastAsia="Arial" w:hAnsi="Arial" w:cs="Arial" w:hint="default"/>
        <w:b w:val="0"/>
        <w:bCs w:val="0"/>
        <w:i w:val="0"/>
        <w:iCs w:val="0"/>
        <w:smallCaps w:val="0"/>
        <w:strike w:val="0"/>
        <w:color w:val="000000"/>
        <w:spacing w:val="0"/>
        <w:w w:val="100"/>
        <w:position w:val="0"/>
        <w:sz w:val="22"/>
        <w:szCs w:val="22"/>
        <w:u w:val="none"/>
        <w:lang w:val="cs-CZ"/>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2F854050"/>
    <w:multiLevelType w:val="multilevel"/>
    <w:tmpl w:val="063EB3EA"/>
    <w:lvl w:ilvl="0">
      <w:start w:val="1"/>
      <w:numFmt w:val="decimal"/>
      <w:lvlText w:val="4.%1"/>
      <w:lvlJc w:val="left"/>
      <w:rPr>
        <w:rFonts w:ascii="Arial" w:eastAsia="Arial" w:hAnsi="Arial" w:cs="Arial"/>
        <w:b w:val="0"/>
        <w:bCs w:val="0"/>
        <w:i w:val="0"/>
        <w:iCs w:val="0"/>
        <w:smallCaps w:val="0"/>
        <w:strike w:val="0"/>
        <w:color w:val="000000"/>
        <w:spacing w:val="0"/>
        <w:w w:val="100"/>
        <w:position w:val="0"/>
        <w:sz w:val="22"/>
        <w:szCs w:val="22"/>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0573240"/>
    <w:multiLevelType w:val="multilevel"/>
    <w:tmpl w:val="DFE04DF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4E449E3"/>
    <w:multiLevelType w:val="multilevel"/>
    <w:tmpl w:val="A5448FFC"/>
    <w:lvl w:ilvl="0">
      <w:start w:val="1"/>
      <w:numFmt w:val="decimal"/>
      <w:lvlText w:val="3.%1"/>
      <w:lvlJc w:val="left"/>
      <w:rPr>
        <w:rFonts w:ascii="Arial" w:eastAsia="Arial" w:hAnsi="Arial" w:cs="Arial"/>
        <w:b w:val="0"/>
        <w:bCs w:val="0"/>
        <w:i w:val="0"/>
        <w:iCs w:val="0"/>
        <w:smallCaps w:val="0"/>
        <w:strike w:val="0"/>
        <w:color w:val="000000"/>
        <w:spacing w:val="0"/>
        <w:w w:val="100"/>
        <w:position w:val="0"/>
        <w:sz w:val="22"/>
        <w:szCs w:val="22"/>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59B49C1"/>
    <w:multiLevelType w:val="multilevel"/>
    <w:tmpl w:val="84788656"/>
    <w:lvl w:ilvl="0">
      <w:start w:val="1"/>
      <w:numFmt w:val="decimal"/>
      <w:lvlText w:val="1.%1"/>
      <w:lvlJc w:val="left"/>
      <w:rPr>
        <w:rFonts w:ascii="Arial" w:eastAsia="Arial" w:hAnsi="Arial" w:cs="Arial"/>
        <w:b w:val="0"/>
        <w:bCs w:val="0"/>
        <w:i w:val="0"/>
        <w:iCs w:val="0"/>
        <w:smallCaps w:val="0"/>
        <w:strike w:val="0"/>
        <w:color w:val="000000"/>
        <w:spacing w:val="0"/>
        <w:w w:val="100"/>
        <w:position w:val="0"/>
        <w:sz w:val="22"/>
        <w:szCs w:val="22"/>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B8934E6"/>
    <w:multiLevelType w:val="multilevel"/>
    <w:tmpl w:val="24B6B0E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CEB4838"/>
    <w:multiLevelType w:val="multilevel"/>
    <w:tmpl w:val="B22A6B9E"/>
    <w:lvl w:ilvl="0">
      <w:start w:val="1"/>
      <w:numFmt w:val="none"/>
      <w:lvlText w:val="3.5"/>
      <w:lvlJc w:val="left"/>
      <w:pPr>
        <w:ind w:left="0" w:firstLine="0"/>
      </w:pPr>
      <w:rPr>
        <w:rFonts w:ascii="Arial" w:eastAsia="Arial" w:hAnsi="Arial" w:cs="Arial" w:hint="default"/>
        <w:b w:val="0"/>
        <w:bCs w:val="0"/>
        <w:i w:val="0"/>
        <w:iCs w:val="0"/>
        <w:smallCaps w:val="0"/>
        <w:strike w:val="0"/>
        <w:color w:val="000000"/>
        <w:spacing w:val="0"/>
        <w:w w:val="100"/>
        <w:position w:val="0"/>
        <w:sz w:val="22"/>
        <w:szCs w:val="22"/>
        <w:u w:val="none"/>
        <w:lang w:val="cs-CZ"/>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409E34A3"/>
    <w:multiLevelType w:val="hybridMultilevel"/>
    <w:tmpl w:val="1D1AC042"/>
    <w:lvl w:ilvl="0" w:tplc="04050017">
      <w:start w:val="1"/>
      <w:numFmt w:val="lowerLetter"/>
      <w:lvlText w:val="%1)"/>
      <w:lvlJc w:val="left"/>
      <w:pPr>
        <w:ind w:left="360" w:hanging="360"/>
      </w:pPr>
      <w:rPr>
        <w:rFonts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425A35CB"/>
    <w:multiLevelType w:val="multilevel"/>
    <w:tmpl w:val="76F63866"/>
    <w:lvl w:ilvl="0">
      <w:start w:val="1"/>
      <w:numFmt w:val="decimal"/>
      <w:lvlText w:val="16.%1"/>
      <w:lvlJc w:val="left"/>
      <w:pPr>
        <w:ind w:left="0" w:firstLine="0"/>
      </w:pPr>
      <w:rPr>
        <w:rFonts w:ascii="Arial" w:eastAsia="Arial" w:hAnsi="Arial" w:cs="Arial" w:hint="default"/>
        <w:b w:val="0"/>
        <w:bCs w:val="0"/>
        <w:i w:val="0"/>
        <w:iCs w:val="0"/>
        <w:smallCaps w:val="0"/>
        <w:strike w:val="0"/>
        <w:color w:val="000000"/>
        <w:spacing w:val="0"/>
        <w:w w:val="100"/>
        <w:position w:val="0"/>
        <w:sz w:val="22"/>
        <w:szCs w:val="22"/>
        <w:u w:val="none"/>
        <w:lang w:val="cs-CZ"/>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42730093"/>
    <w:multiLevelType w:val="multilevel"/>
    <w:tmpl w:val="EF9E3CDC"/>
    <w:lvl w:ilvl="0">
      <w:start w:val="1"/>
      <w:numFmt w:val="decimal"/>
      <w:lvlText w:val="14.%1"/>
      <w:lvlJc w:val="left"/>
      <w:pPr>
        <w:ind w:left="0" w:firstLine="0"/>
      </w:pPr>
      <w:rPr>
        <w:rFonts w:ascii="Arial" w:eastAsia="Arial" w:hAnsi="Arial" w:cs="Arial" w:hint="default"/>
        <w:b w:val="0"/>
        <w:bCs w:val="0"/>
        <w:i w:val="0"/>
        <w:iCs w:val="0"/>
        <w:smallCaps w:val="0"/>
        <w:strike w:val="0"/>
        <w:color w:val="000000"/>
        <w:spacing w:val="0"/>
        <w:w w:val="100"/>
        <w:position w:val="0"/>
        <w:sz w:val="22"/>
        <w:szCs w:val="22"/>
        <w:u w:val="none"/>
        <w:lang w:val="cs-CZ"/>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45DF4DA6"/>
    <w:multiLevelType w:val="multilevel"/>
    <w:tmpl w:val="298C5168"/>
    <w:lvl w:ilvl="0">
      <w:start w:val="1"/>
      <w:numFmt w:val="none"/>
      <w:lvlText w:val="3.6"/>
      <w:lvlJc w:val="left"/>
      <w:pPr>
        <w:ind w:left="0" w:firstLine="0"/>
      </w:pPr>
      <w:rPr>
        <w:rFonts w:ascii="Arial" w:eastAsia="Arial" w:hAnsi="Arial" w:cs="Arial" w:hint="default"/>
        <w:b w:val="0"/>
        <w:bCs w:val="0"/>
        <w:i w:val="0"/>
        <w:iCs w:val="0"/>
        <w:smallCaps w:val="0"/>
        <w:strike w:val="0"/>
        <w:color w:val="000000"/>
        <w:spacing w:val="0"/>
        <w:w w:val="100"/>
        <w:position w:val="0"/>
        <w:sz w:val="22"/>
        <w:szCs w:val="22"/>
        <w:u w:val="none"/>
        <w:lang w:val="cs-CZ"/>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46AD19C8"/>
    <w:multiLevelType w:val="multilevel"/>
    <w:tmpl w:val="7814F3BA"/>
    <w:lvl w:ilvl="0">
      <w:start w:val="1"/>
      <w:numFmt w:val="decimal"/>
      <w:lvlText w:val="9.%1"/>
      <w:lvlJc w:val="left"/>
      <w:rPr>
        <w:rFonts w:ascii="Arial" w:eastAsia="Arial" w:hAnsi="Arial" w:cs="Arial"/>
        <w:b w:val="0"/>
        <w:bCs w:val="0"/>
        <w:i w:val="0"/>
        <w:iCs w:val="0"/>
        <w:smallCaps w:val="0"/>
        <w:strike w:val="0"/>
        <w:color w:val="000000"/>
        <w:spacing w:val="0"/>
        <w:w w:val="100"/>
        <w:position w:val="0"/>
        <w:sz w:val="22"/>
        <w:szCs w:val="22"/>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9F9221A"/>
    <w:multiLevelType w:val="multilevel"/>
    <w:tmpl w:val="0F14CCC8"/>
    <w:lvl w:ilvl="0">
      <w:start w:val="1"/>
      <w:numFmt w:val="decimal"/>
      <w:lvlText w:val="5.%1"/>
      <w:lvlJc w:val="left"/>
      <w:rPr>
        <w:rFonts w:ascii="Arial" w:eastAsia="Arial" w:hAnsi="Arial" w:cs="Arial"/>
        <w:b w:val="0"/>
        <w:bCs w:val="0"/>
        <w:i w:val="0"/>
        <w:iCs w:val="0"/>
        <w:smallCaps w:val="0"/>
        <w:strike w:val="0"/>
        <w:color w:val="000000"/>
        <w:spacing w:val="0"/>
        <w:w w:val="100"/>
        <w:position w:val="0"/>
        <w:sz w:val="22"/>
        <w:szCs w:val="22"/>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A6E1363"/>
    <w:multiLevelType w:val="multilevel"/>
    <w:tmpl w:val="007E4864"/>
    <w:lvl w:ilvl="0">
      <w:start w:val="1"/>
      <w:numFmt w:val="decimal"/>
      <w:lvlText w:val="6.%1"/>
      <w:lvlJc w:val="left"/>
      <w:rPr>
        <w:rFonts w:ascii="Arial" w:eastAsia="Arial" w:hAnsi="Arial" w:cs="Arial"/>
        <w:b w:val="0"/>
        <w:bCs w:val="0"/>
        <w:i w:val="0"/>
        <w:iCs w:val="0"/>
        <w:smallCaps w:val="0"/>
        <w:strike w:val="0"/>
        <w:color w:val="000000"/>
        <w:spacing w:val="0"/>
        <w:w w:val="100"/>
        <w:position w:val="0"/>
        <w:sz w:val="22"/>
        <w:szCs w:val="22"/>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CF64A76"/>
    <w:multiLevelType w:val="multilevel"/>
    <w:tmpl w:val="A6A0D9EA"/>
    <w:lvl w:ilvl="0">
      <w:start w:val="1"/>
      <w:numFmt w:val="decimal"/>
      <w:lvlText w:val="2.%1"/>
      <w:lvlJc w:val="left"/>
      <w:rPr>
        <w:rFonts w:ascii="Arial" w:eastAsia="Arial" w:hAnsi="Arial" w:cs="Arial"/>
        <w:b w:val="0"/>
        <w:bCs w:val="0"/>
        <w:i w:val="0"/>
        <w:iCs w:val="0"/>
        <w:smallCaps w:val="0"/>
        <w:strike w:val="0"/>
        <w:color w:val="000000"/>
        <w:spacing w:val="0"/>
        <w:w w:val="100"/>
        <w:position w:val="0"/>
        <w:sz w:val="22"/>
        <w:szCs w:val="22"/>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E9C7EF6"/>
    <w:multiLevelType w:val="multilevel"/>
    <w:tmpl w:val="DACAFA0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EBA716C"/>
    <w:multiLevelType w:val="multilevel"/>
    <w:tmpl w:val="37807A70"/>
    <w:lvl w:ilvl="0">
      <w:start w:val="1"/>
      <w:numFmt w:val="decimal"/>
      <w:lvlText w:val="7.%1"/>
      <w:lvlJc w:val="left"/>
      <w:rPr>
        <w:rFonts w:ascii="Arial" w:eastAsia="Arial" w:hAnsi="Arial" w:cs="Arial"/>
        <w:b w:val="0"/>
        <w:bCs w:val="0"/>
        <w:i w:val="0"/>
        <w:iCs w:val="0"/>
        <w:smallCaps w:val="0"/>
        <w:strike w:val="0"/>
        <w:color w:val="000000"/>
        <w:spacing w:val="0"/>
        <w:w w:val="100"/>
        <w:position w:val="0"/>
        <w:sz w:val="22"/>
        <w:szCs w:val="22"/>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0C71936"/>
    <w:multiLevelType w:val="multilevel"/>
    <w:tmpl w:val="A5206592"/>
    <w:lvl w:ilvl="0">
      <w:start w:val="1"/>
      <w:numFmt w:val="lowerLetter"/>
      <w:lvlText w:val="%1)"/>
      <w:lvlJc w:val="left"/>
      <w:rPr>
        <w:b w:val="0"/>
        <w:bCs w:val="0"/>
        <w:i w:val="0"/>
        <w:iCs w:val="0"/>
        <w:smallCaps w:val="0"/>
        <w:strike w:val="0"/>
        <w:color w:val="000000"/>
        <w:spacing w:val="0"/>
        <w:w w:val="100"/>
        <w:position w:val="0"/>
        <w:sz w:val="22"/>
        <w:szCs w:val="22"/>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2FF4EC9"/>
    <w:multiLevelType w:val="hybridMultilevel"/>
    <w:tmpl w:val="5A9EE984"/>
    <w:lvl w:ilvl="0" w:tplc="0405000F">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3274FBB"/>
    <w:multiLevelType w:val="multilevel"/>
    <w:tmpl w:val="219A7E08"/>
    <w:lvl w:ilvl="0">
      <w:start w:val="1"/>
      <w:numFmt w:val="decimal"/>
      <w:lvlText w:val="8.%1"/>
      <w:lvlJc w:val="left"/>
      <w:rPr>
        <w:rFonts w:ascii="Arial" w:eastAsia="Arial" w:hAnsi="Arial" w:cs="Arial"/>
        <w:b w:val="0"/>
        <w:bCs w:val="0"/>
        <w:i w:val="0"/>
        <w:iCs w:val="0"/>
        <w:smallCaps w:val="0"/>
        <w:strike w:val="0"/>
        <w:color w:val="000000"/>
        <w:spacing w:val="0"/>
        <w:w w:val="100"/>
        <w:position w:val="0"/>
        <w:sz w:val="22"/>
        <w:szCs w:val="22"/>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5C0013A"/>
    <w:multiLevelType w:val="hybridMultilevel"/>
    <w:tmpl w:val="774E84A2"/>
    <w:lvl w:ilvl="0" w:tplc="04050001">
      <w:start w:val="1"/>
      <w:numFmt w:val="bullet"/>
      <w:lvlText w:val=""/>
      <w:lvlJc w:val="left"/>
      <w:pPr>
        <w:ind w:left="940" w:hanging="360"/>
      </w:pPr>
      <w:rPr>
        <w:rFonts w:ascii="Symbol" w:hAnsi="Symbol" w:hint="default"/>
      </w:rPr>
    </w:lvl>
    <w:lvl w:ilvl="1" w:tplc="04050003" w:tentative="1">
      <w:start w:val="1"/>
      <w:numFmt w:val="bullet"/>
      <w:lvlText w:val="o"/>
      <w:lvlJc w:val="left"/>
      <w:pPr>
        <w:ind w:left="1660" w:hanging="360"/>
      </w:pPr>
      <w:rPr>
        <w:rFonts w:ascii="Courier New" w:hAnsi="Courier New" w:cs="Courier New" w:hint="default"/>
      </w:rPr>
    </w:lvl>
    <w:lvl w:ilvl="2" w:tplc="04050005" w:tentative="1">
      <w:start w:val="1"/>
      <w:numFmt w:val="bullet"/>
      <w:lvlText w:val=""/>
      <w:lvlJc w:val="left"/>
      <w:pPr>
        <w:ind w:left="2380" w:hanging="360"/>
      </w:pPr>
      <w:rPr>
        <w:rFonts w:ascii="Wingdings" w:hAnsi="Wingdings" w:hint="default"/>
      </w:rPr>
    </w:lvl>
    <w:lvl w:ilvl="3" w:tplc="04050001" w:tentative="1">
      <w:start w:val="1"/>
      <w:numFmt w:val="bullet"/>
      <w:lvlText w:val=""/>
      <w:lvlJc w:val="left"/>
      <w:pPr>
        <w:ind w:left="3100" w:hanging="360"/>
      </w:pPr>
      <w:rPr>
        <w:rFonts w:ascii="Symbol" w:hAnsi="Symbol" w:hint="default"/>
      </w:rPr>
    </w:lvl>
    <w:lvl w:ilvl="4" w:tplc="04050003" w:tentative="1">
      <w:start w:val="1"/>
      <w:numFmt w:val="bullet"/>
      <w:lvlText w:val="o"/>
      <w:lvlJc w:val="left"/>
      <w:pPr>
        <w:ind w:left="3820" w:hanging="360"/>
      </w:pPr>
      <w:rPr>
        <w:rFonts w:ascii="Courier New" w:hAnsi="Courier New" w:cs="Courier New" w:hint="default"/>
      </w:rPr>
    </w:lvl>
    <w:lvl w:ilvl="5" w:tplc="04050005" w:tentative="1">
      <w:start w:val="1"/>
      <w:numFmt w:val="bullet"/>
      <w:lvlText w:val=""/>
      <w:lvlJc w:val="left"/>
      <w:pPr>
        <w:ind w:left="4540" w:hanging="360"/>
      </w:pPr>
      <w:rPr>
        <w:rFonts w:ascii="Wingdings" w:hAnsi="Wingdings" w:hint="default"/>
      </w:rPr>
    </w:lvl>
    <w:lvl w:ilvl="6" w:tplc="04050001" w:tentative="1">
      <w:start w:val="1"/>
      <w:numFmt w:val="bullet"/>
      <w:lvlText w:val=""/>
      <w:lvlJc w:val="left"/>
      <w:pPr>
        <w:ind w:left="5260" w:hanging="360"/>
      </w:pPr>
      <w:rPr>
        <w:rFonts w:ascii="Symbol" w:hAnsi="Symbol" w:hint="default"/>
      </w:rPr>
    </w:lvl>
    <w:lvl w:ilvl="7" w:tplc="04050003" w:tentative="1">
      <w:start w:val="1"/>
      <w:numFmt w:val="bullet"/>
      <w:lvlText w:val="o"/>
      <w:lvlJc w:val="left"/>
      <w:pPr>
        <w:ind w:left="5980" w:hanging="360"/>
      </w:pPr>
      <w:rPr>
        <w:rFonts w:ascii="Courier New" w:hAnsi="Courier New" w:cs="Courier New" w:hint="default"/>
      </w:rPr>
    </w:lvl>
    <w:lvl w:ilvl="8" w:tplc="04050005" w:tentative="1">
      <w:start w:val="1"/>
      <w:numFmt w:val="bullet"/>
      <w:lvlText w:val=""/>
      <w:lvlJc w:val="left"/>
      <w:pPr>
        <w:ind w:left="6700" w:hanging="360"/>
      </w:pPr>
      <w:rPr>
        <w:rFonts w:ascii="Wingdings" w:hAnsi="Wingdings" w:hint="default"/>
      </w:rPr>
    </w:lvl>
  </w:abstractNum>
  <w:abstractNum w:abstractNumId="29" w15:restartNumberingAfterBreak="0">
    <w:nsid w:val="579D6829"/>
    <w:multiLevelType w:val="multilevel"/>
    <w:tmpl w:val="295C2640"/>
    <w:lvl w:ilvl="0">
      <w:start w:val="1"/>
      <w:numFmt w:val="none"/>
      <w:lvlText w:val="3.8"/>
      <w:lvlJc w:val="left"/>
      <w:pPr>
        <w:ind w:left="0" w:firstLine="0"/>
      </w:pPr>
      <w:rPr>
        <w:rFonts w:ascii="Arial" w:eastAsia="Arial" w:hAnsi="Arial" w:cs="Arial" w:hint="default"/>
        <w:b w:val="0"/>
        <w:bCs w:val="0"/>
        <w:i w:val="0"/>
        <w:iCs w:val="0"/>
        <w:smallCaps w:val="0"/>
        <w:strike w:val="0"/>
        <w:color w:val="000000"/>
        <w:spacing w:val="0"/>
        <w:w w:val="100"/>
        <w:position w:val="0"/>
        <w:sz w:val="22"/>
        <w:szCs w:val="22"/>
        <w:u w:val="none"/>
        <w:lang w:val="cs-CZ"/>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15:restartNumberingAfterBreak="0">
    <w:nsid w:val="59A5519A"/>
    <w:multiLevelType w:val="multilevel"/>
    <w:tmpl w:val="871A85B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A715F31"/>
    <w:multiLevelType w:val="multilevel"/>
    <w:tmpl w:val="84788656"/>
    <w:lvl w:ilvl="0">
      <w:start w:val="1"/>
      <w:numFmt w:val="decimal"/>
      <w:lvlText w:val="1.%1"/>
      <w:lvlJc w:val="left"/>
      <w:rPr>
        <w:rFonts w:ascii="Arial" w:eastAsia="Arial" w:hAnsi="Arial" w:cs="Arial"/>
        <w:b w:val="0"/>
        <w:bCs w:val="0"/>
        <w:i w:val="0"/>
        <w:iCs w:val="0"/>
        <w:smallCaps w:val="0"/>
        <w:strike w:val="0"/>
        <w:color w:val="000000"/>
        <w:spacing w:val="0"/>
        <w:w w:val="100"/>
        <w:position w:val="0"/>
        <w:sz w:val="22"/>
        <w:szCs w:val="22"/>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B5E77CF"/>
    <w:multiLevelType w:val="multilevel"/>
    <w:tmpl w:val="00564DB4"/>
    <w:lvl w:ilvl="0">
      <w:start w:val="1"/>
      <w:numFmt w:val="decimal"/>
      <w:lvlText w:val="10.%1"/>
      <w:lvlJc w:val="left"/>
      <w:rPr>
        <w:rFonts w:ascii="Arial" w:eastAsia="Arial" w:hAnsi="Arial" w:cs="Arial"/>
        <w:b w:val="0"/>
        <w:bCs w:val="0"/>
        <w:i w:val="0"/>
        <w:iCs w:val="0"/>
        <w:smallCaps w:val="0"/>
        <w:strike w:val="0"/>
        <w:color w:val="000000"/>
        <w:spacing w:val="0"/>
        <w:w w:val="100"/>
        <w:position w:val="0"/>
        <w:sz w:val="22"/>
        <w:szCs w:val="22"/>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BDC5FE3"/>
    <w:multiLevelType w:val="multilevel"/>
    <w:tmpl w:val="C2222A1A"/>
    <w:lvl w:ilvl="0">
      <w:start w:val="1"/>
      <w:numFmt w:val="bullet"/>
      <w:lvlText w:val="V"/>
      <w:lvlJc w:val="left"/>
      <w:rPr>
        <w:rFonts w:ascii="Arial" w:eastAsia="Arial" w:hAnsi="Arial" w:cs="Arial"/>
        <w:b w:val="0"/>
        <w:bCs w:val="0"/>
        <w:i/>
        <w:iCs/>
        <w:smallCaps w:val="0"/>
        <w:strike w:val="0"/>
        <w:color w:val="000000"/>
        <w:spacing w:val="0"/>
        <w:w w:val="100"/>
        <w:position w:val="0"/>
        <w:sz w:val="22"/>
        <w:szCs w:val="22"/>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C766B6D"/>
    <w:multiLevelType w:val="multilevel"/>
    <w:tmpl w:val="F55A2958"/>
    <w:lvl w:ilvl="0">
      <w:start w:val="1"/>
      <w:numFmt w:val="decimal"/>
      <w:lvlText w:val="11.%1"/>
      <w:lvlJc w:val="left"/>
      <w:pPr>
        <w:ind w:left="0" w:firstLine="0"/>
      </w:pPr>
      <w:rPr>
        <w:rFonts w:ascii="Arial" w:eastAsia="Arial" w:hAnsi="Arial" w:cs="Arial"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15:restartNumberingAfterBreak="0">
    <w:nsid w:val="60C41B32"/>
    <w:multiLevelType w:val="multilevel"/>
    <w:tmpl w:val="27DEF072"/>
    <w:lvl w:ilvl="0">
      <w:start w:val="1"/>
      <w:numFmt w:val="lowerLetter"/>
      <w:lvlText w:val="%1)"/>
      <w:lvlJc w:val="left"/>
      <w:rPr>
        <w:b w:val="0"/>
        <w:bCs w:val="0"/>
        <w:i w:val="0"/>
        <w:iCs w:val="0"/>
        <w:smallCaps w:val="0"/>
        <w:strike w:val="0"/>
        <w:color w:val="000000"/>
        <w:spacing w:val="0"/>
        <w:w w:val="100"/>
        <w:position w:val="0"/>
        <w:sz w:val="22"/>
        <w:szCs w:val="22"/>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26E52A5"/>
    <w:multiLevelType w:val="multilevel"/>
    <w:tmpl w:val="B2804BC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6DF3E1B"/>
    <w:multiLevelType w:val="hybridMultilevel"/>
    <w:tmpl w:val="A970A1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C677288"/>
    <w:multiLevelType w:val="multilevel"/>
    <w:tmpl w:val="4A8687B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DED7519"/>
    <w:multiLevelType w:val="hybridMultilevel"/>
    <w:tmpl w:val="D068C696"/>
    <w:lvl w:ilvl="0" w:tplc="E0D6FC80">
      <w:start w:val="2"/>
      <w:numFmt w:val="bullet"/>
      <w:lvlText w:val="-"/>
      <w:lvlJc w:val="left"/>
      <w:pPr>
        <w:ind w:left="720" w:hanging="360"/>
      </w:pPr>
      <w:rPr>
        <w:rFonts w:ascii="Arial" w:eastAsia="MS Mincho" w:hAnsi="Arial" w:cs="Arial" w:hint="default"/>
        <w:strike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40524E0"/>
    <w:multiLevelType w:val="hybridMultilevel"/>
    <w:tmpl w:val="CFBE277A"/>
    <w:lvl w:ilvl="0" w:tplc="0C9E7CE4">
      <w:start w:val="1"/>
      <w:numFmt w:val="decimal"/>
      <w:lvlText w:val="11.%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6BF53B9"/>
    <w:multiLevelType w:val="hybridMultilevel"/>
    <w:tmpl w:val="5992B550"/>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2" w15:restartNumberingAfterBreak="0">
    <w:nsid w:val="76CB15A1"/>
    <w:multiLevelType w:val="hybridMultilevel"/>
    <w:tmpl w:val="24B800A6"/>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3" w15:restartNumberingAfterBreak="0">
    <w:nsid w:val="7CA80241"/>
    <w:multiLevelType w:val="multilevel"/>
    <w:tmpl w:val="2F10EE32"/>
    <w:lvl w:ilvl="0">
      <w:start w:val="1"/>
      <w:numFmt w:val="decimal"/>
      <w:lvlText w:val="13.%1"/>
      <w:lvlJc w:val="left"/>
      <w:pPr>
        <w:ind w:left="0" w:firstLine="0"/>
      </w:pPr>
      <w:rPr>
        <w:rFonts w:ascii="Arial" w:eastAsia="Arial" w:hAnsi="Arial" w:cs="Arial" w:hint="default"/>
        <w:b w:val="0"/>
        <w:bCs w:val="0"/>
        <w:i w:val="0"/>
        <w:iCs w:val="0"/>
        <w:smallCaps w:val="0"/>
        <w:strike w:val="0"/>
        <w:color w:val="000000"/>
        <w:spacing w:val="0"/>
        <w:w w:val="100"/>
        <w:position w:val="0"/>
        <w:sz w:val="22"/>
        <w:szCs w:val="22"/>
        <w:u w:val="none"/>
        <w:lang w:val="cs-CZ"/>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4" w15:restartNumberingAfterBreak="0">
    <w:nsid w:val="7DBA1DE3"/>
    <w:multiLevelType w:val="hybridMultilevel"/>
    <w:tmpl w:val="6CB6FEB6"/>
    <w:lvl w:ilvl="0" w:tplc="04050001">
      <w:start w:val="1"/>
      <w:numFmt w:val="bullet"/>
      <w:lvlText w:val=""/>
      <w:lvlJc w:val="left"/>
      <w:pPr>
        <w:ind w:left="920" w:hanging="360"/>
      </w:pPr>
      <w:rPr>
        <w:rFonts w:ascii="Symbol" w:hAnsi="Symbol" w:hint="default"/>
      </w:rPr>
    </w:lvl>
    <w:lvl w:ilvl="1" w:tplc="04050003" w:tentative="1">
      <w:start w:val="1"/>
      <w:numFmt w:val="bullet"/>
      <w:lvlText w:val="o"/>
      <w:lvlJc w:val="left"/>
      <w:pPr>
        <w:ind w:left="1640" w:hanging="360"/>
      </w:pPr>
      <w:rPr>
        <w:rFonts w:ascii="Courier New" w:hAnsi="Courier New" w:cs="Courier New" w:hint="default"/>
      </w:rPr>
    </w:lvl>
    <w:lvl w:ilvl="2" w:tplc="04050005" w:tentative="1">
      <w:start w:val="1"/>
      <w:numFmt w:val="bullet"/>
      <w:lvlText w:val=""/>
      <w:lvlJc w:val="left"/>
      <w:pPr>
        <w:ind w:left="2360" w:hanging="360"/>
      </w:pPr>
      <w:rPr>
        <w:rFonts w:ascii="Wingdings" w:hAnsi="Wingdings" w:hint="default"/>
      </w:rPr>
    </w:lvl>
    <w:lvl w:ilvl="3" w:tplc="04050001" w:tentative="1">
      <w:start w:val="1"/>
      <w:numFmt w:val="bullet"/>
      <w:lvlText w:val=""/>
      <w:lvlJc w:val="left"/>
      <w:pPr>
        <w:ind w:left="3080" w:hanging="360"/>
      </w:pPr>
      <w:rPr>
        <w:rFonts w:ascii="Symbol" w:hAnsi="Symbol" w:hint="default"/>
      </w:rPr>
    </w:lvl>
    <w:lvl w:ilvl="4" w:tplc="04050003" w:tentative="1">
      <w:start w:val="1"/>
      <w:numFmt w:val="bullet"/>
      <w:lvlText w:val="o"/>
      <w:lvlJc w:val="left"/>
      <w:pPr>
        <w:ind w:left="3800" w:hanging="360"/>
      </w:pPr>
      <w:rPr>
        <w:rFonts w:ascii="Courier New" w:hAnsi="Courier New" w:cs="Courier New" w:hint="default"/>
      </w:rPr>
    </w:lvl>
    <w:lvl w:ilvl="5" w:tplc="04050005" w:tentative="1">
      <w:start w:val="1"/>
      <w:numFmt w:val="bullet"/>
      <w:lvlText w:val=""/>
      <w:lvlJc w:val="left"/>
      <w:pPr>
        <w:ind w:left="4520" w:hanging="360"/>
      </w:pPr>
      <w:rPr>
        <w:rFonts w:ascii="Wingdings" w:hAnsi="Wingdings" w:hint="default"/>
      </w:rPr>
    </w:lvl>
    <w:lvl w:ilvl="6" w:tplc="04050001" w:tentative="1">
      <w:start w:val="1"/>
      <w:numFmt w:val="bullet"/>
      <w:lvlText w:val=""/>
      <w:lvlJc w:val="left"/>
      <w:pPr>
        <w:ind w:left="5240" w:hanging="360"/>
      </w:pPr>
      <w:rPr>
        <w:rFonts w:ascii="Symbol" w:hAnsi="Symbol" w:hint="default"/>
      </w:rPr>
    </w:lvl>
    <w:lvl w:ilvl="7" w:tplc="04050003" w:tentative="1">
      <w:start w:val="1"/>
      <w:numFmt w:val="bullet"/>
      <w:lvlText w:val="o"/>
      <w:lvlJc w:val="left"/>
      <w:pPr>
        <w:ind w:left="5960" w:hanging="360"/>
      </w:pPr>
      <w:rPr>
        <w:rFonts w:ascii="Courier New" w:hAnsi="Courier New" w:cs="Courier New" w:hint="default"/>
      </w:rPr>
    </w:lvl>
    <w:lvl w:ilvl="8" w:tplc="04050005" w:tentative="1">
      <w:start w:val="1"/>
      <w:numFmt w:val="bullet"/>
      <w:lvlText w:val=""/>
      <w:lvlJc w:val="left"/>
      <w:pPr>
        <w:ind w:left="6680" w:hanging="360"/>
      </w:pPr>
      <w:rPr>
        <w:rFonts w:ascii="Wingdings" w:hAnsi="Wingdings" w:hint="default"/>
      </w:rPr>
    </w:lvl>
  </w:abstractNum>
  <w:abstractNum w:abstractNumId="45" w15:restartNumberingAfterBreak="0">
    <w:nsid w:val="7FAC2F2E"/>
    <w:multiLevelType w:val="multilevel"/>
    <w:tmpl w:val="5F907CB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3"/>
  </w:num>
  <w:num w:numId="2">
    <w:abstractNumId w:val="12"/>
  </w:num>
  <w:num w:numId="3">
    <w:abstractNumId w:val="3"/>
  </w:num>
  <w:num w:numId="4">
    <w:abstractNumId w:val="30"/>
  </w:num>
  <w:num w:numId="5">
    <w:abstractNumId w:val="22"/>
  </w:num>
  <w:num w:numId="6">
    <w:abstractNumId w:val="11"/>
  </w:num>
  <w:num w:numId="7">
    <w:abstractNumId w:val="5"/>
  </w:num>
  <w:num w:numId="8">
    <w:abstractNumId w:val="9"/>
  </w:num>
  <w:num w:numId="9">
    <w:abstractNumId w:val="20"/>
  </w:num>
  <w:num w:numId="10">
    <w:abstractNumId w:val="36"/>
  </w:num>
  <w:num w:numId="11">
    <w:abstractNumId w:val="10"/>
  </w:num>
  <w:num w:numId="12">
    <w:abstractNumId w:val="38"/>
  </w:num>
  <w:num w:numId="13">
    <w:abstractNumId w:val="21"/>
  </w:num>
  <w:num w:numId="14">
    <w:abstractNumId w:val="23"/>
  </w:num>
  <w:num w:numId="15">
    <w:abstractNumId w:val="24"/>
  </w:num>
  <w:num w:numId="16">
    <w:abstractNumId w:val="27"/>
  </w:num>
  <w:num w:numId="17">
    <w:abstractNumId w:val="19"/>
  </w:num>
  <w:num w:numId="18">
    <w:abstractNumId w:val="32"/>
  </w:num>
  <w:num w:numId="19">
    <w:abstractNumId w:val="8"/>
  </w:num>
  <w:num w:numId="20">
    <w:abstractNumId w:val="13"/>
  </w:num>
  <w:num w:numId="21">
    <w:abstractNumId w:val="43"/>
  </w:num>
  <w:num w:numId="22">
    <w:abstractNumId w:val="45"/>
  </w:num>
  <w:num w:numId="23">
    <w:abstractNumId w:val="2"/>
  </w:num>
  <w:num w:numId="24">
    <w:abstractNumId w:val="4"/>
  </w:num>
  <w:num w:numId="25">
    <w:abstractNumId w:val="16"/>
  </w:num>
  <w:num w:numId="26">
    <w:abstractNumId w:val="26"/>
  </w:num>
  <w:num w:numId="27">
    <w:abstractNumId w:val="28"/>
  </w:num>
  <w:num w:numId="28">
    <w:abstractNumId w:val="39"/>
  </w:num>
  <w:num w:numId="29">
    <w:abstractNumId w:val="6"/>
  </w:num>
  <w:num w:numId="30">
    <w:abstractNumId w:val="18"/>
  </w:num>
  <w:num w:numId="31">
    <w:abstractNumId w:val="31"/>
  </w:num>
  <w:num w:numId="32">
    <w:abstractNumId w:val="7"/>
  </w:num>
  <w:num w:numId="33">
    <w:abstractNumId w:val="14"/>
  </w:num>
  <w:num w:numId="34">
    <w:abstractNumId w:val="1"/>
  </w:num>
  <w:num w:numId="35">
    <w:abstractNumId w:val="29"/>
  </w:num>
  <w:num w:numId="36">
    <w:abstractNumId w:val="41"/>
  </w:num>
  <w:num w:numId="37">
    <w:abstractNumId w:val="42"/>
  </w:num>
  <w:num w:numId="38">
    <w:abstractNumId w:val="35"/>
  </w:num>
  <w:num w:numId="39">
    <w:abstractNumId w:val="25"/>
  </w:num>
  <w:num w:numId="40">
    <w:abstractNumId w:val="0"/>
  </w:num>
  <w:num w:numId="41">
    <w:abstractNumId w:val="37"/>
  </w:num>
  <w:num w:numId="42">
    <w:abstractNumId w:val="44"/>
  </w:num>
  <w:num w:numId="43">
    <w:abstractNumId w:val="34"/>
  </w:num>
  <w:num w:numId="44">
    <w:abstractNumId w:val="15"/>
  </w:num>
  <w:num w:numId="45">
    <w:abstractNumId w:val="40"/>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drawingGridHorizontalSpacing w:val="181"/>
  <w:drawingGridVerticalSpacing w:val="181"/>
  <w:characterSpacingControl w:val="compressPunctuation"/>
  <w:hdrShapeDefaults>
    <o:shapedefaults v:ext="edit" spidmax="3276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374"/>
    <w:rsid w:val="000214C8"/>
    <w:rsid w:val="000557C3"/>
    <w:rsid w:val="000C4FB0"/>
    <w:rsid w:val="00106778"/>
    <w:rsid w:val="00143EC7"/>
    <w:rsid w:val="00154682"/>
    <w:rsid w:val="001C7D83"/>
    <w:rsid w:val="001E7B7F"/>
    <w:rsid w:val="00235FD4"/>
    <w:rsid w:val="00270D95"/>
    <w:rsid w:val="002753CE"/>
    <w:rsid w:val="002A3374"/>
    <w:rsid w:val="00376D7D"/>
    <w:rsid w:val="003D2515"/>
    <w:rsid w:val="00403898"/>
    <w:rsid w:val="00471213"/>
    <w:rsid w:val="00471FC7"/>
    <w:rsid w:val="00497B6E"/>
    <w:rsid w:val="004B5626"/>
    <w:rsid w:val="0056340D"/>
    <w:rsid w:val="005B69D6"/>
    <w:rsid w:val="005D38FB"/>
    <w:rsid w:val="00636444"/>
    <w:rsid w:val="006505B9"/>
    <w:rsid w:val="006608EB"/>
    <w:rsid w:val="00695226"/>
    <w:rsid w:val="006B3C59"/>
    <w:rsid w:val="006C6822"/>
    <w:rsid w:val="006F602C"/>
    <w:rsid w:val="007901D1"/>
    <w:rsid w:val="007B1ABD"/>
    <w:rsid w:val="00860271"/>
    <w:rsid w:val="0089027E"/>
    <w:rsid w:val="008940A9"/>
    <w:rsid w:val="00985186"/>
    <w:rsid w:val="009A384D"/>
    <w:rsid w:val="00A02075"/>
    <w:rsid w:val="00AA2A9A"/>
    <w:rsid w:val="00AF6156"/>
    <w:rsid w:val="00B13DCC"/>
    <w:rsid w:val="00B42888"/>
    <w:rsid w:val="00B961BF"/>
    <w:rsid w:val="00BA5838"/>
    <w:rsid w:val="00BC71A0"/>
    <w:rsid w:val="00C23808"/>
    <w:rsid w:val="00C34CAE"/>
    <w:rsid w:val="00C535DD"/>
    <w:rsid w:val="00CB272A"/>
    <w:rsid w:val="00D43827"/>
    <w:rsid w:val="00D61971"/>
    <w:rsid w:val="00D87A93"/>
    <w:rsid w:val="00DA2948"/>
    <w:rsid w:val="00DB5185"/>
    <w:rsid w:val="00DB65D9"/>
    <w:rsid w:val="00E173B6"/>
    <w:rsid w:val="00EC403A"/>
    <w:rsid w:val="00F131A7"/>
    <w:rsid w:val="00F33049"/>
    <w:rsid w:val="00F45DE2"/>
    <w:rsid w:val="00F878D0"/>
    <w:rsid w:val="00FA33F8"/>
    <w:rsid w:val="00FD48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4FFF24A"/>
  <w15:docId w15:val="{D9299A26-22DF-440C-9378-61C86FCBA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cs-CZ" w:eastAsia="cs-CZ"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Bodytext4Exact">
    <w:name w:val="Body text (4) Exact"/>
    <w:basedOn w:val="Standardnpsmoodstavce"/>
    <w:link w:val="Bodytext4"/>
    <w:rPr>
      <w:rFonts w:ascii="Trebuchet MS" w:eastAsia="Trebuchet MS" w:hAnsi="Trebuchet MS" w:cs="Trebuchet MS"/>
      <w:b w:val="0"/>
      <w:bCs w:val="0"/>
      <w:i/>
      <w:iCs/>
      <w:smallCaps w:val="0"/>
      <w:strike w:val="0"/>
      <w:spacing w:val="6"/>
      <w:sz w:val="39"/>
      <w:szCs w:val="39"/>
      <w:u w:val="none"/>
    </w:rPr>
  </w:style>
  <w:style w:type="character" w:customStyle="1" w:styleId="Bodytext4MSReferenceSansSerif19ptNotItalicSpacing-1ptExact">
    <w:name w:val="Body text (4) + MS Reference Sans Serif;19 pt;Not Italic;Spacing -1 pt Exact"/>
    <w:basedOn w:val="Bodytext4Exact"/>
    <w:rPr>
      <w:rFonts w:ascii="MS Reference Sans Serif" w:eastAsia="MS Reference Sans Serif" w:hAnsi="MS Reference Sans Serif" w:cs="MS Reference Sans Serif"/>
      <w:b w:val="0"/>
      <w:bCs w:val="0"/>
      <w:i/>
      <w:iCs/>
      <w:smallCaps w:val="0"/>
      <w:strike w:val="0"/>
      <w:color w:val="000000"/>
      <w:spacing w:val="-39"/>
      <w:w w:val="100"/>
      <w:position w:val="0"/>
      <w:sz w:val="38"/>
      <w:szCs w:val="38"/>
      <w:u w:val="none"/>
      <w:lang w:val="cs-CZ"/>
    </w:rPr>
  </w:style>
  <w:style w:type="character" w:customStyle="1" w:styleId="Bodytext4Exact0">
    <w:name w:val="Body text (4) Exact"/>
    <w:basedOn w:val="Bodytext4Exact"/>
    <w:rPr>
      <w:rFonts w:ascii="Trebuchet MS" w:eastAsia="Trebuchet MS" w:hAnsi="Trebuchet MS" w:cs="Trebuchet MS"/>
      <w:b w:val="0"/>
      <w:bCs w:val="0"/>
      <w:i/>
      <w:iCs/>
      <w:smallCaps w:val="0"/>
      <w:strike w:val="0"/>
      <w:color w:val="000000"/>
      <w:spacing w:val="6"/>
      <w:w w:val="100"/>
      <w:position w:val="0"/>
      <w:sz w:val="39"/>
      <w:szCs w:val="39"/>
      <w:u w:val="none"/>
      <w:lang w:val="cs-CZ"/>
    </w:rPr>
  </w:style>
  <w:style w:type="character" w:customStyle="1" w:styleId="Bodytext5Exact">
    <w:name w:val="Body text (5) Exact"/>
    <w:basedOn w:val="Standardnpsmoodstavce"/>
    <w:link w:val="Bodytext5"/>
    <w:rPr>
      <w:rFonts w:ascii="Trebuchet MS" w:eastAsia="Trebuchet MS" w:hAnsi="Trebuchet MS" w:cs="Trebuchet MS"/>
      <w:b w:val="0"/>
      <w:bCs w:val="0"/>
      <w:i/>
      <w:iCs/>
      <w:smallCaps w:val="0"/>
      <w:strike w:val="0"/>
      <w:spacing w:val="6"/>
      <w:sz w:val="39"/>
      <w:szCs w:val="39"/>
      <w:u w:val="none"/>
    </w:rPr>
  </w:style>
  <w:style w:type="character" w:customStyle="1" w:styleId="Bodytext5MSReferenceSansSerif19ptNotItalicSpacing-1ptExact">
    <w:name w:val="Body text (5) + MS Reference Sans Serif;19 pt;Not Italic;Spacing -1 pt Exact"/>
    <w:basedOn w:val="Bodytext5Exact"/>
    <w:rPr>
      <w:rFonts w:ascii="MS Reference Sans Serif" w:eastAsia="MS Reference Sans Serif" w:hAnsi="MS Reference Sans Serif" w:cs="MS Reference Sans Serif"/>
      <w:b w:val="0"/>
      <w:bCs w:val="0"/>
      <w:i/>
      <w:iCs/>
      <w:smallCaps w:val="0"/>
      <w:strike w:val="0"/>
      <w:color w:val="000000"/>
      <w:spacing w:val="-39"/>
      <w:w w:val="100"/>
      <w:position w:val="0"/>
      <w:sz w:val="38"/>
      <w:szCs w:val="38"/>
      <w:u w:val="none"/>
      <w:lang w:val="cs-CZ"/>
    </w:rPr>
  </w:style>
  <w:style w:type="character" w:customStyle="1" w:styleId="Bodytext5Exact0">
    <w:name w:val="Body text (5) Exact"/>
    <w:basedOn w:val="Bodytext5Exact"/>
    <w:rPr>
      <w:rFonts w:ascii="Trebuchet MS" w:eastAsia="Trebuchet MS" w:hAnsi="Trebuchet MS" w:cs="Trebuchet MS"/>
      <w:b w:val="0"/>
      <w:bCs w:val="0"/>
      <w:i/>
      <w:iCs/>
      <w:smallCaps w:val="0"/>
      <w:strike w:val="0"/>
      <w:color w:val="000000"/>
      <w:spacing w:val="6"/>
      <w:w w:val="100"/>
      <w:position w:val="0"/>
      <w:sz w:val="39"/>
      <w:szCs w:val="39"/>
      <w:u w:val="none"/>
      <w:lang w:val="cs-CZ"/>
    </w:rPr>
  </w:style>
  <w:style w:type="character" w:customStyle="1" w:styleId="Bodytext2Exact">
    <w:name w:val="Body text (2) Exact"/>
    <w:basedOn w:val="Standardnpsmoodstavce"/>
    <w:rPr>
      <w:rFonts w:ascii="Arial" w:eastAsia="Arial" w:hAnsi="Arial" w:cs="Arial"/>
      <w:b w:val="0"/>
      <w:bCs w:val="0"/>
      <w:i w:val="0"/>
      <w:iCs w:val="0"/>
      <w:smallCaps w:val="0"/>
      <w:strike w:val="0"/>
      <w:spacing w:val="-1"/>
      <w:sz w:val="11"/>
      <w:szCs w:val="11"/>
      <w:u w:val="none"/>
    </w:rPr>
  </w:style>
  <w:style w:type="character" w:customStyle="1" w:styleId="Bodytext6Exact">
    <w:name w:val="Body text (6) Exact"/>
    <w:basedOn w:val="Standardnpsmoodstavce"/>
    <w:link w:val="Bodytext6"/>
    <w:rPr>
      <w:rFonts w:ascii="Trebuchet MS" w:eastAsia="Trebuchet MS" w:hAnsi="Trebuchet MS" w:cs="Trebuchet MS"/>
      <w:b w:val="0"/>
      <w:bCs w:val="0"/>
      <w:i/>
      <w:iCs/>
      <w:smallCaps w:val="0"/>
      <w:strike w:val="0"/>
      <w:spacing w:val="6"/>
      <w:sz w:val="39"/>
      <w:szCs w:val="39"/>
      <w:u w:val="none"/>
    </w:rPr>
  </w:style>
  <w:style w:type="character" w:customStyle="1" w:styleId="Bodytext6MSReferenceSansSerif19ptNotItalicSpacing-1ptExact">
    <w:name w:val="Body text (6) + MS Reference Sans Serif;19 pt;Not Italic;Spacing -1 pt Exact"/>
    <w:basedOn w:val="Bodytext6Exact"/>
    <w:rPr>
      <w:rFonts w:ascii="MS Reference Sans Serif" w:eastAsia="MS Reference Sans Serif" w:hAnsi="MS Reference Sans Serif" w:cs="MS Reference Sans Serif"/>
      <w:b w:val="0"/>
      <w:bCs w:val="0"/>
      <w:i/>
      <w:iCs/>
      <w:smallCaps w:val="0"/>
      <w:strike w:val="0"/>
      <w:color w:val="000000"/>
      <w:spacing w:val="-39"/>
      <w:w w:val="100"/>
      <w:position w:val="0"/>
      <w:sz w:val="38"/>
      <w:szCs w:val="38"/>
      <w:u w:val="none"/>
      <w:lang w:val="cs-CZ"/>
    </w:rPr>
  </w:style>
  <w:style w:type="character" w:customStyle="1" w:styleId="Bodytext6Exact0">
    <w:name w:val="Body text (6) Exact"/>
    <w:basedOn w:val="Bodytext6Exact"/>
    <w:rPr>
      <w:rFonts w:ascii="Trebuchet MS" w:eastAsia="Trebuchet MS" w:hAnsi="Trebuchet MS" w:cs="Trebuchet MS"/>
      <w:b w:val="0"/>
      <w:bCs w:val="0"/>
      <w:i/>
      <w:iCs/>
      <w:smallCaps w:val="0"/>
      <w:strike w:val="0"/>
      <w:color w:val="000000"/>
      <w:spacing w:val="6"/>
      <w:w w:val="100"/>
      <w:position w:val="0"/>
      <w:sz w:val="39"/>
      <w:szCs w:val="39"/>
      <w:u w:val="none"/>
      <w:lang w:val="cs-CZ"/>
    </w:rPr>
  </w:style>
  <w:style w:type="character" w:customStyle="1" w:styleId="Bodytext7Exact">
    <w:name w:val="Body text (7) Exact"/>
    <w:basedOn w:val="Standardnpsmoodstavce"/>
    <w:link w:val="Bodytext7"/>
    <w:rPr>
      <w:rFonts w:ascii="Trebuchet MS" w:eastAsia="Trebuchet MS" w:hAnsi="Trebuchet MS" w:cs="Trebuchet MS"/>
      <w:b w:val="0"/>
      <w:bCs w:val="0"/>
      <w:i/>
      <w:iCs/>
      <w:smallCaps w:val="0"/>
      <w:strike w:val="0"/>
      <w:spacing w:val="6"/>
      <w:sz w:val="39"/>
      <w:szCs w:val="39"/>
      <w:u w:val="none"/>
    </w:rPr>
  </w:style>
  <w:style w:type="character" w:customStyle="1" w:styleId="Bodytext7MSReferenceSansSerif19ptNotItalicSpacing-1ptExact">
    <w:name w:val="Body text (7) + MS Reference Sans Serif;19 pt;Not Italic;Spacing -1 pt Exact"/>
    <w:basedOn w:val="Bodytext7Exact"/>
    <w:rPr>
      <w:rFonts w:ascii="MS Reference Sans Serif" w:eastAsia="MS Reference Sans Serif" w:hAnsi="MS Reference Sans Serif" w:cs="MS Reference Sans Serif"/>
      <w:b w:val="0"/>
      <w:bCs w:val="0"/>
      <w:i/>
      <w:iCs/>
      <w:smallCaps w:val="0"/>
      <w:strike w:val="0"/>
      <w:color w:val="000000"/>
      <w:spacing w:val="-39"/>
      <w:w w:val="100"/>
      <w:position w:val="0"/>
      <w:sz w:val="38"/>
      <w:szCs w:val="38"/>
      <w:u w:val="none"/>
      <w:lang w:val="cs-CZ"/>
    </w:rPr>
  </w:style>
  <w:style w:type="character" w:customStyle="1" w:styleId="Bodytext7Exact0">
    <w:name w:val="Body text (7) Exact"/>
    <w:basedOn w:val="Bodytext7Exact"/>
    <w:rPr>
      <w:rFonts w:ascii="Trebuchet MS" w:eastAsia="Trebuchet MS" w:hAnsi="Trebuchet MS" w:cs="Trebuchet MS"/>
      <w:b w:val="0"/>
      <w:bCs w:val="0"/>
      <w:i/>
      <w:iCs/>
      <w:smallCaps w:val="0"/>
      <w:strike w:val="0"/>
      <w:color w:val="000000"/>
      <w:spacing w:val="6"/>
      <w:w w:val="100"/>
      <w:position w:val="0"/>
      <w:sz w:val="39"/>
      <w:szCs w:val="39"/>
      <w:u w:val="none"/>
      <w:lang w:val="cs-CZ"/>
    </w:rPr>
  </w:style>
  <w:style w:type="character" w:customStyle="1" w:styleId="Bodytext2">
    <w:name w:val="Body text (2)_"/>
    <w:basedOn w:val="Standardnpsmoodstavce"/>
    <w:link w:val="Bodytext20"/>
    <w:rPr>
      <w:rFonts w:ascii="Arial" w:eastAsia="Arial" w:hAnsi="Arial" w:cs="Arial"/>
      <w:b w:val="0"/>
      <w:bCs w:val="0"/>
      <w:i w:val="0"/>
      <w:iCs w:val="0"/>
      <w:smallCaps w:val="0"/>
      <w:strike w:val="0"/>
      <w:sz w:val="12"/>
      <w:szCs w:val="12"/>
      <w:u w:val="none"/>
    </w:rPr>
  </w:style>
  <w:style w:type="character" w:customStyle="1" w:styleId="Headerorfooter">
    <w:name w:val="Header or footer_"/>
    <w:basedOn w:val="Standardnpsmoodstavce"/>
    <w:link w:val="Headerorfooter0"/>
    <w:rPr>
      <w:rFonts w:ascii="MS Reference Sans Serif" w:eastAsia="MS Reference Sans Serif" w:hAnsi="MS Reference Sans Serif" w:cs="MS Reference Sans Serif"/>
      <w:b w:val="0"/>
      <w:bCs w:val="0"/>
      <w:i w:val="0"/>
      <w:iCs w:val="0"/>
      <w:smallCaps w:val="0"/>
      <w:strike w:val="0"/>
      <w:sz w:val="14"/>
      <w:szCs w:val="14"/>
      <w:u w:val="none"/>
    </w:rPr>
  </w:style>
  <w:style w:type="character" w:customStyle="1" w:styleId="Headerorfooter1">
    <w:name w:val="Header or footer"/>
    <w:basedOn w:val="Headerorfooter"/>
    <w:rPr>
      <w:rFonts w:ascii="MS Reference Sans Serif" w:eastAsia="MS Reference Sans Serif" w:hAnsi="MS Reference Sans Serif" w:cs="MS Reference Sans Serif"/>
      <w:b w:val="0"/>
      <w:bCs w:val="0"/>
      <w:i w:val="0"/>
      <w:iCs w:val="0"/>
      <w:smallCaps w:val="0"/>
      <w:strike w:val="0"/>
      <w:color w:val="000000"/>
      <w:spacing w:val="0"/>
      <w:w w:val="100"/>
      <w:position w:val="0"/>
      <w:sz w:val="14"/>
      <w:szCs w:val="14"/>
      <w:u w:val="none"/>
      <w:lang w:val="cs-CZ"/>
    </w:rPr>
  </w:style>
  <w:style w:type="character" w:customStyle="1" w:styleId="Bodytext">
    <w:name w:val="Body text_"/>
    <w:basedOn w:val="Standardnpsmoodstavce"/>
    <w:link w:val="Zkladntext1"/>
    <w:rPr>
      <w:rFonts w:ascii="Arial" w:eastAsia="Arial" w:hAnsi="Arial" w:cs="Arial"/>
      <w:b w:val="0"/>
      <w:bCs w:val="0"/>
      <w:i w:val="0"/>
      <w:iCs w:val="0"/>
      <w:smallCaps w:val="0"/>
      <w:strike w:val="0"/>
      <w:sz w:val="22"/>
      <w:szCs w:val="22"/>
      <w:u w:val="none"/>
    </w:rPr>
  </w:style>
  <w:style w:type="character" w:customStyle="1" w:styleId="Bodytext3">
    <w:name w:val="Body text (3)_"/>
    <w:basedOn w:val="Standardnpsmoodstavce"/>
    <w:link w:val="Bodytext30"/>
    <w:rPr>
      <w:rFonts w:ascii="Arial" w:eastAsia="Arial" w:hAnsi="Arial" w:cs="Arial"/>
      <w:b w:val="0"/>
      <w:bCs w:val="0"/>
      <w:i/>
      <w:iCs/>
      <w:smallCaps w:val="0"/>
      <w:strike w:val="0"/>
      <w:sz w:val="22"/>
      <w:szCs w:val="22"/>
      <w:u w:val="none"/>
    </w:rPr>
  </w:style>
  <w:style w:type="character" w:customStyle="1" w:styleId="Bodytext3NotItalic">
    <w:name w:val="Body text (3) + Not Italic"/>
    <w:basedOn w:val="Bodytext3"/>
    <w:rPr>
      <w:rFonts w:ascii="Arial" w:eastAsia="Arial" w:hAnsi="Arial" w:cs="Arial"/>
      <w:b w:val="0"/>
      <w:bCs w:val="0"/>
      <w:i/>
      <w:iCs/>
      <w:smallCaps w:val="0"/>
      <w:strike w:val="0"/>
      <w:color w:val="000000"/>
      <w:spacing w:val="0"/>
      <w:w w:val="100"/>
      <w:position w:val="0"/>
      <w:sz w:val="22"/>
      <w:szCs w:val="22"/>
      <w:u w:val="none"/>
      <w:lang w:val="cs-CZ"/>
    </w:rPr>
  </w:style>
  <w:style w:type="character" w:customStyle="1" w:styleId="Bodytext31">
    <w:name w:val="Body text (3)"/>
    <w:basedOn w:val="Bodytext3"/>
    <w:rPr>
      <w:rFonts w:ascii="Arial" w:eastAsia="Arial" w:hAnsi="Arial" w:cs="Arial"/>
      <w:b w:val="0"/>
      <w:bCs w:val="0"/>
      <w:i/>
      <w:iCs/>
      <w:smallCaps w:val="0"/>
      <w:strike w:val="0"/>
      <w:color w:val="000000"/>
      <w:spacing w:val="0"/>
      <w:w w:val="100"/>
      <w:position w:val="0"/>
      <w:sz w:val="22"/>
      <w:szCs w:val="22"/>
      <w:u w:val="none"/>
      <w:lang w:val="cs-CZ"/>
    </w:rPr>
  </w:style>
  <w:style w:type="character" w:customStyle="1" w:styleId="BodytextItalic">
    <w:name w:val="Body text + Italic"/>
    <w:basedOn w:val="Bodytext"/>
    <w:rPr>
      <w:rFonts w:ascii="Arial" w:eastAsia="Arial" w:hAnsi="Arial" w:cs="Arial"/>
      <w:b w:val="0"/>
      <w:bCs w:val="0"/>
      <w:i/>
      <w:iCs/>
      <w:smallCaps w:val="0"/>
      <w:strike w:val="0"/>
      <w:color w:val="000000"/>
      <w:spacing w:val="0"/>
      <w:w w:val="100"/>
      <w:position w:val="0"/>
      <w:sz w:val="22"/>
      <w:szCs w:val="22"/>
      <w:u w:val="none"/>
      <w:lang w:val="cs-CZ"/>
    </w:rPr>
  </w:style>
  <w:style w:type="character" w:customStyle="1" w:styleId="Heading3">
    <w:name w:val="Heading #3_"/>
    <w:basedOn w:val="Standardnpsmoodstavce"/>
    <w:link w:val="Heading30"/>
    <w:rPr>
      <w:rFonts w:ascii="Arial" w:eastAsia="Arial" w:hAnsi="Arial" w:cs="Arial"/>
      <w:b w:val="0"/>
      <w:bCs w:val="0"/>
      <w:i w:val="0"/>
      <w:iCs w:val="0"/>
      <w:smallCaps w:val="0"/>
      <w:strike w:val="0"/>
      <w:sz w:val="22"/>
      <w:szCs w:val="22"/>
      <w:u w:val="none"/>
    </w:rPr>
  </w:style>
  <w:style w:type="character" w:customStyle="1" w:styleId="Heading2">
    <w:name w:val="Heading #2_"/>
    <w:basedOn w:val="Standardnpsmoodstavce"/>
    <w:link w:val="Heading20"/>
    <w:rPr>
      <w:rFonts w:ascii="Trebuchet MS" w:eastAsia="Trebuchet MS" w:hAnsi="Trebuchet MS" w:cs="Trebuchet MS"/>
      <w:b w:val="0"/>
      <w:bCs w:val="0"/>
      <w:i/>
      <w:iCs/>
      <w:smallCaps w:val="0"/>
      <w:strike w:val="0"/>
      <w:sz w:val="41"/>
      <w:szCs w:val="41"/>
      <w:u w:val="none"/>
    </w:rPr>
  </w:style>
  <w:style w:type="character" w:customStyle="1" w:styleId="Heading2MSReferenceSansSerif20ptNotItalicSpacing-2pt">
    <w:name w:val="Heading #2 + MS Reference Sans Serif;20 pt;Not Italic;Spacing -2 pt"/>
    <w:basedOn w:val="Heading2"/>
    <w:rPr>
      <w:rFonts w:ascii="MS Reference Sans Serif" w:eastAsia="MS Reference Sans Serif" w:hAnsi="MS Reference Sans Serif" w:cs="MS Reference Sans Serif"/>
      <w:b w:val="0"/>
      <w:bCs w:val="0"/>
      <w:i/>
      <w:iCs/>
      <w:smallCaps w:val="0"/>
      <w:strike w:val="0"/>
      <w:color w:val="000000"/>
      <w:spacing w:val="-40"/>
      <w:w w:val="100"/>
      <w:position w:val="0"/>
      <w:sz w:val="40"/>
      <w:szCs w:val="40"/>
      <w:u w:val="none"/>
      <w:lang w:val="cs-CZ"/>
    </w:rPr>
  </w:style>
  <w:style w:type="character" w:customStyle="1" w:styleId="Heading21">
    <w:name w:val="Heading #2"/>
    <w:basedOn w:val="Heading2"/>
    <w:rPr>
      <w:rFonts w:ascii="Trebuchet MS" w:eastAsia="Trebuchet MS" w:hAnsi="Trebuchet MS" w:cs="Trebuchet MS"/>
      <w:b w:val="0"/>
      <w:bCs w:val="0"/>
      <w:i/>
      <w:iCs/>
      <w:smallCaps w:val="0"/>
      <w:strike w:val="0"/>
      <w:color w:val="000000"/>
      <w:spacing w:val="0"/>
      <w:w w:val="100"/>
      <w:position w:val="0"/>
      <w:sz w:val="41"/>
      <w:szCs w:val="41"/>
      <w:u w:val="none"/>
      <w:lang w:val="cs-CZ"/>
    </w:rPr>
  </w:style>
  <w:style w:type="character" w:customStyle="1" w:styleId="Heading22">
    <w:name w:val="Heading #2 (2)_"/>
    <w:basedOn w:val="Standardnpsmoodstavce"/>
    <w:link w:val="Heading220"/>
    <w:rPr>
      <w:rFonts w:ascii="Trebuchet MS" w:eastAsia="Trebuchet MS" w:hAnsi="Trebuchet MS" w:cs="Trebuchet MS"/>
      <w:b w:val="0"/>
      <w:bCs w:val="0"/>
      <w:i/>
      <w:iCs/>
      <w:smallCaps w:val="0"/>
      <w:strike w:val="0"/>
      <w:sz w:val="41"/>
      <w:szCs w:val="41"/>
      <w:u w:val="none"/>
    </w:rPr>
  </w:style>
  <w:style w:type="character" w:customStyle="1" w:styleId="Heading22MSReferenceSansSerif20ptNotItalicSpacing-2pt">
    <w:name w:val="Heading #2 (2) + MS Reference Sans Serif;20 pt;Not Italic;Spacing -2 pt"/>
    <w:basedOn w:val="Heading22"/>
    <w:rPr>
      <w:rFonts w:ascii="MS Reference Sans Serif" w:eastAsia="MS Reference Sans Serif" w:hAnsi="MS Reference Sans Serif" w:cs="MS Reference Sans Serif"/>
      <w:b w:val="0"/>
      <w:bCs w:val="0"/>
      <w:i/>
      <w:iCs/>
      <w:smallCaps w:val="0"/>
      <w:strike w:val="0"/>
      <w:color w:val="000000"/>
      <w:spacing w:val="-40"/>
      <w:w w:val="100"/>
      <w:position w:val="0"/>
      <w:sz w:val="40"/>
      <w:szCs w:val="40"/>
      <w:u w:val="none"/>
      <w:lang w:val="cs-CZ"/>
    </w:rPr>
  </w:style>
  <w:style w:type="character" w:customStyle="1" w:styleId="Heading221">
    <w:name w:val="Heading #2 (2)"/>
    <w:basedOn w:val="Heading22"/>
    <w:rPr>
      <w:rFonts w:ascii="Trebuchet MS" w:eastAsia="Trebuchet MS" w:hAnsi="Trebuchet MS" w:cs="Trebuchet MS"/>
      <w:b w:val="0"/>
      <w:bCs w:val="0"/>
      <w:i/>
      <w:iCs/>
      <w:smallCaps w:val="0"/>
      <w:strike w:val="0"/>
      <w:color w:val="000000"/>
      <w:spacing w:val="0"/>
      <w:w w:val="100"/>
      <w:position w:val="0"/>
      <w:sz w:val="41"/>
      <w:szCs w:val="41"/>
      <w:u w:val="none"/>
      <w:lang w:val="cs-CZ"/>
    </w:rPr>
  </w:style>
  <w:style w:type="character" w:customStyle="1" w:styleId="Bodytext21">
    <w:name w:val="Body text (2)"/>
    <w:basedOn w:val="Bodytext2"/>
    <w:rPr>
      <w:rFonts w:ascii="Arial" w:eastAsia="Arial" w:hAnsi="Arial" w:cs="Arial"/>
      <w:b w:val="0"/>
      <w:bCs w:val="0"/>
      <w:i w:val="0"/>
      <w:iCs w:val="0"/>
      <w:smallCaps w:val="0"/>
      <w:strike w:val="0"/>
      <w:color w:val="000000"/>
      <w:spacing w:val="0"/>
      <w:w w:val="100"/>
      <w:position w:val="0"/>
      <w:sz w:val="12"/>
      <w:szCs w:val="12"/>
      <w:u w:val="none"/>
      <w:lang w:val="cs-CZ"/>
    </w:rPr>
  </w:style>
  <w:style w:type="character" w:customStyle="1" w:styleId="Bodytext2Italic">
    <w:name w:val="Body text (2) + Italic"/>
    <w:basedOn w:val="Bodytext2"/>
    <w:rPr>
      <w:rFonts w:ascii="Arial" w:eastAsia="Arial" w:hAnsi="Arial" w:cs="Arial"/>
      <w:b w:val="0"/>
      <w:bCs w:val="0"/>
      <w:i/>
      <w:iCs/>
      <w:smallCaps w:val="0"/>
      <w:strike w:val="0"/>
      <w:color w:val="000000"/>
      <w:spacing w:val="0"/>
      <w:w w:val="100"/>
      <w:position w:val="0"/>
      <w:sz w:val="12"/>
      <w:szCs w:val="12"/>
      <w:u w:val="none"/>
      <w:lang w:val="cs-CZ"/>
    </w:rPr>
  </w:style>
  <w:style w:type="character" w:customStyle="1" w:styleId="Bodytext22">
    <w:name w:val="Body text (2)"/>
    <w:basedOn w:val="Bodytext2"/>
    <w:rPr>
      <w:rFonts w:ascii="Arial" w:eastAsia="Arial" w:hAnsi="Arial" w:cs="Arial"/>
      <w:b w:val="0"/>
      <w:bCs w:val="0"/>
      <w:i w:val="0"/>
      <w:iCs w:val="0"/>
      <w:smallCaps w:val="0"/>
      <w:strike w:val="0"/>
      <w:color w:val="000000"/>
      <w:spacing w:val="0"/>
      <w:w w:val="100"/>
      <w:position w:val="0"/>
      <w:sz w:val="12"/>
      <w:szCs w:val="12"/>
      <w:u w:val="none"/>
    </w:rPr>
  </w:style>
  <w:style w:type="character" w:customStyle="1" w:styleId="Bodytext2Spacing1pt">
    <w:name w:val="Body text (2) + Spacing 1 pt"/>
    <w:basedOn w:val="Bodytext2"/>
    <w:rPr>
      <w:rFonts w:ascii="Arial" w:eastAsia="Arial" w:hAnsi="Arial" w:cs="Arial"/>
      <w:b w:val="0"/>
      <w:bCs w:val="0"/>
      <w:i w:val="0"/>
      <w:iCs w:val="0"/>
      <w:smallCaps w:val="0"/>
      <w:strike w:val="0"/>
      <w:color w:val="000000"/>
      <w:spacing w:val="30"/>
      <w:w w:val="100"/>
      <w:position w:val="0"/>
      <w:sz w:val="12"/>
      <w:szCs w:val="12"/>
      <w:u w:val="none"/>
      <w:lang w:val="cs-CZ"/>
    </w:rPr>
  </w:style>
  <w:style w:type="character" w:customStyle="1" w:styleId="BodytextItalic0">
    <w:name w:val="Body text + Italic"/>
    <w:basedOn w:val="Bodytext"/>
    <w:rPr>
      <w:rFonts w:ascii="Arial" w:eastAsia="Arial" w:hAnsi="Arial" w:cs="Arial"/>
      <w:b w:val="0"/>
      <w:bCs w:val="0"/>
      <w:i/>
      <w:iCs/>
      <w:smallCaps w:val="0"/>
      <w:strike w:val="0"/>
      <w:color w:val="000000"/>
      <w:spacing w:val="0"/>
      <w:w w:val="100"/>
      <w:position w:val="0"/>
      <w:sz w:val="22"/>
      <w:szCs w:val="22"/>
      <w:u w:val="none"/>
    </w:rPr>
  </w:style>
  <w:style w:type="character" w:customStyle="1" w:styleId="Heading1">
    <w:name w:val="Heading #1_"/>
    <w:basedOn w:val="Standardnpsmoodstavce"/>
    <w:link w:val="Heading10"/>
    <w:rPr>
      <w:rFonts w:ascii="Arial" w:eastAsia="Arial" w:hAnsi="Arial" w:cs="Arial"/>
      <w:b/>
      <w:bCs/>
      <w:i/>
      <w:iCs/>
      <w:smallCaps w:val="0"/>
      <w:strike w:val="0"/>
      <w:spacing w:val="20"/>
      <w:sz w:val="36"/>
      <w:szCs w:val="36"/>
      <w:u w:val="none"/>
    </w:rPr>
  </w:style>
  <w:style w:type="character" w:customStyle="1" w:styleId="Heading1MSReferenceSansSerifNotBoldSpacing-1pt">
    <w:name w:val="Heading #1 + MS Reference Sans Serif;Not Bold;Spacing -1 pt"/>
    <w:basedOn w:val="Heading1"/>
    <w:rPr>
      <w:rFonts w:ascii="MS Reference Sans Serif" w:eastAsia="MS Reference Sans Serif" w:hAnsi="MS Reference Sans Serif" w:cs="MS Reference Sans Serif"/>
      <w:b/>
      <w:bCs/>
      <w:i/>
      <w:iCs/>
      <w:smallCaps w:val="0"/>
      <w:strike w:val="0"/>
      <w:color w:val="000000"/>
      <w:spacing w:val="-20"/>
      <w:w w:val="100"/>
      <w:position w:val="0"/>
      <w:sz w:val="36"/>
      <w:szCs w:val="36"/>
      <w:u w:val="none"/>
      <w:lang w:val="cs-CZ"/>
    </w:rPr>
  </w:style>
  <w:style w:type="character" w:customStyle="1" w:styleId="Heading11">
    <w:name w:val="Heading #1"/>
    <w:basedOn w:val="Heading1"/>
    <w:rPr>
      <w:rFonts w:ascii="Arial" w:eastAsia="Arial" w:hAnsi="Arial" w:cs="Arial"/>
      <w:b/>
      <w:bCs/>
      <w:i/>
      <w:iCs/>
      <w:smallCaps w:val="0"/>
      <w:strike w:val="0"/>
      <w:color w:val="000000"/>
      <w:spacing w:val="20"/>
      <w:w w:val="100"/>
      <w:position w:val="0"/>
      <w:sz w:val="36"/>
      <w:szCs w:val="36"/>
      <w:u w:val="none"/>
      <w:lang w:val="cs-CZ"/>
    </w:rPr>
  </w:style>
  <w:style w:type="character" w:customStyle="1" w:styleId="BodytextExact">
    <w:name w:val="Body text Exact"/>
    <w:basedOn w:val="Standardnpsmoodstavce"/>
    <w:rPr>
      <w:rFonts w:ascii="Arial" w:eastAsia="Arial" w:hAnsi="Arial" w:cs="Arial"/>
      <w:b w:val="0"/>
      <w:bCs w:val="0"/>
      <w:i w:val="0"/>
      <w:iCs w:val="0"/>
      <w:smallCaps w:val="0"/>
      <w:strike w:val="0"/>
      <w:sz w:val="20"/>
      <w:szCs w:val="20"/>
      <w:u w:val="none"/>
    </w:rPr>
  </w:style>
  <w:style w:type="character" w:customStyle="1" w:styleId="Bodytext8Exact">
    <w:name w:val="Body text (8) Exact"/>
    <w:basedOn w:val="Standardnpsmoodstavce"/>
    <w:link w:val="Bodytext8"/>
    <w:rPr>
      <w:rFonts w:ascii="MS Reference Sans Serif" w:eastAsia="MS Reference Sans Serif" w:hAnsi="MS Reference Sans Serif" w:cs="MS Reference Sans Serif"/>
      <w:b w:val="0"/>
      <w:bCs w:val="0"/>
      <w:i/>
      <w:iCs/>
      <w:smallCaps w:val="0"/>
      <w:strike w:val="0"/>
      <w:spacing w:val="-22"/>
      <w:sz w:val="34"/>
      <w:szCs w:val="34"/>
      <w:u w:val="none"/>
    </w:rPr>
  </w:style>
  <w:style w:type="character" w:customStyle="1" w:styleId="Bodytext8Exact0">
    <w:name w:val="Body text (8) Exact"/>
    <w:basedOn w:val="Bodytext8Exact"/>
    <w:rPr>
      <w:rFonts w:ascii="MS Reference Sans Serif" w:eastAsia="MS Reference Sans Serif" w:hAnsi="MS Reference Sans Serif" w:cs="MS Reference Sans Serif"/>
      <w:b w:val="0"/>
      <w:bCs w:val="0"/>
      <w:i/>
      <w:iCs/>
      <w:smallCaps w:val="0"/>
      <w:strike w:val="0"/>
      <w:color w:val="000000"/>
      <w:spacing w:val="-22"/>
      <w:w w:val="100"/>
      <w:position w:val="0"/>
      <w:sz w:val="34"/>
      <w:szCs w:val="34"/>
      <w:u w:val="none"/>
      <w:lang w:val="cs-CZ"/>
    </w:rPr>
  </w:style>
  <w:style w:type="paragraph" w:customStyle="1" w:styleId="Bodytext4">
    <w:name w:val="Body text (4)"/>
    <w:basedOn w:val="Normln"/>
    <w:link w:val="Bodytext4Exact"/>
    <w:pPr>
      <w:shd w:val="clear" w:color="auto" w:fill="FFFFFF"/>
      <w:spacing w:line="0" w:lineRule="atLeast"/>
    </w:pPr>
    <w:rPr>
      <w:rFonts w:ascii="Trebuchet MS" w:eastAsia="Trebuchet MS" w:hAnsi="Trebuchet MS" w:cs="Trebuchet MS"/>
      <w:i/>
      <w:iCs/>
      <w:spacing w:val="6"/>
      <w:sz w:val="39"/>
      <w:szCs w:val="39"/>
    </w:rPr>
  </w:style>
  <w:style w:type="paragraph" w:customStyle="1" w:styleId="Bodytext5">
    <w:name w:val="Body text (5)"/>
    <w:basedOn w:val="Normln"/>
    <w:link w:val="Bodytext5Exact"/>
    <w:pPr>
      <w:shd w:val="clear" w:color="auto" w:fill="FFFFFF"/>
      <w:spacing w:line="0" w:lineRule="atLeast"/>
    </w:pPr>
    <w:rPr>
      <w:rFonts w:ascii="Trebuchet MS" w:eastAsia="Trebuchet MS" w:hAnsi="Trebuchet MS" w:cs="Trebuchet MS"/>
      <w:i/>
      <w:iCs/>
      <w:spacing w:val="6"/>
      <w:sz w:val="39"/>
      <w:szCs w:val="39"/>
    </w:rPr>
  </w:style>
  <w:style w:type="paragraph" w:customStyle="1" w:styleId="Bodytext20">
    <w:name w:val="Body text (2)"/>
    <w:basedOn w:val="Normln"/>
    <w:link w:val="Bodytext2"/>
    <w:pPr>
      <w:shd w:val="clear" w:color="auto" w:fill="FFFFFF"/>
      <w:spacing w:after="300" w:line="166" w:lineRule="exact"/>
      <w:ind w:hanging="560"/>
      <w:jc w:val="both"/>
    </w:pPr>
    <w:rPr>
      <w:rFonts w:ascii="Arial" w:eastAsia="Arial" w:hAnsi="Arial" w:cs="Arial"/>
      <w:sz w:val="12"/>
      <w:szCs w:val="12"/>
    </w:rPr>
  </w:style>
  <w:style w:type="paragraph" w:customStyle="1" w:styleId="Bodytext6">
    <w:name w:val="Body text (6)"/>
    <w:basedOn w:val="Normln"/>
    <w:link w:val="Bodytext6Exact"/>
    <w:pPr>
      <w:shd w:val="clear" w:color="auto" w:fill="FFFFFF"/>
      <w:spacing w:line="0" w:lineRule="atLeast"/>
    </w:pPr>
    <w:rPr>
      <w:rFonts w:ascii="Trebuchet MS" w:eastAsia="Trebuchet MS" w:hAnsi="Trebuchet MS" w:cs="Trebuchet MS"/>
      <w:i/>
      <w:iCs/>
      <w:spacing w:val="6"/>
      <w:sz w:val="39"/>
      <w:szCs w:val="39"/>
    </w:rPr>
  </w:style>
  <w:style w:type="paragraph" w:customStyle="1" w:styleId="Bodytext7">
    <w:name w:val="Body text (7)"/>
    <w:basedOn w:val="Normln"/>
    <w:link w:val="Bodytext7Exact"/>
    <w:pPr>
      <w:shd w:val="clear" w:color="auto" w:fill="FFFFFF"/>
      <w:spacing w:line="0" w:lineRule="atLeast"/>
    </w:pPr>
    <w:rPr>
      <w:rFonts w:ascii="Trebuchet MS" w:eastAsia="Trebuchet MS" w:hAnsi="Trebuchet MS" w:cs="Trebuchet MS"/>
      <w:i/>
      <w:iCs/>
      <w:spacing w:val="6"/>
      <w:sz w:val="39"/>
      <w:szCs w:val="39"/>
    </w:rPr>
  </w:style>
  <w:style w:type="paragraph" w:customStyle="1" w:styleId="Headerorfooter0">
    <w:name w:val="Header or footer"/>
    <w:basedOn w:val="Normln"/>
    <w:link w:val="Headerorfooter"/>
    <w:pPr>
      <w:shd w:val="clear" w:color="auto" w:fill="FFFFFF"/>
      <w:spacing w:line="0" w:lineRule="atLeast"/>
    </w:pPr>
    <w:rPr>
      <w:rFonts w:ascii="MS Reference Sans Serif" w:eastAsia="MS Reference Sans Serif" w:hAnsi="MS Reference Sans Serif" w:cs="MS Reference Sans Serif"/>
      <w:sz w:val="14"/>
      <w:szCs w:val="14"/>
    </w:rPr>
  </w:style>
  <w:style w:type="paragraph" w:customStyle="1" w:styleId="Zkladntext1">
    <w:name w:val="Základní text1"/>
    <w:basedOn w:val="Normln"/>
    <w:link w:val="Bodytext"/>
    <w:pPr>
      <w:shd w:val="clear" w:color="auto" w:fill="FFFFFF"/>
      <w:spacing w:before="300" w:after="60" w:line="0" w:lineRule="atLeast"/>
      <w:ind w:hanging="1560"/>
      <w:jc w:val="both"/>
    </w:pPr>
    <w:rPr>
      <w:rFonts w:ascii="Arial" w:eastAsia="Arial" w:hAnsi="Arial" w:cs="Arial"/>
      <w:sz w:val="22"/>
      <w:szCs w:val="22"/>
    </w:rPr>
  </w:style>
  <w:style w:type="paragraph" w:customStyle="1" w:styleId="Bodytext30">
    <w:name w:val="Body text (3)"/>
    <w:basedOn w:val="Normln"/>
    <w:link w:val="Bodytext3"/>
    <w:pPr>
      <w:shd w:val="clear" w:color="auto" w:fill="FFFFFF"/>
      <w:spacing w:after="240" w:line="290" w:lineRule="exact"/>
      <w:ind w:hanging="560"/>
      <w:jc w:val="both"/>
    </w:pPr>
    <w:rPr>
      <w:rFonts w:ascii="Arial" w:eastAsia="Arial" w:hAnsi="Arial" w:cs="Arial"/>
      <w:i/>
      <w:iCs/>
      <w:sz w:val="22"/>
      <w:szCs w:val="22"/>
    </w:rPr>
  </w:style>
  <w:style w:type="paragraph" w:customStyle="1" w:styleId="Heading30">
    <w:name w:val="Heading #3"/>
    <w:basedOn w:val="Normln"/>
    <w:link w:val="Heading3"/>
    <w:pPr>
      <w:shd w:val="clear" w:color="auto" w:fill="FFFFFF"/>
      <w:spacing w:before="240" w:after="60" w:line="0" w:lineRule="atLeast"/>
      <w:outlineLvl w:val="2"/>
    </w:pPr>
    <w:rPr>
      <w:rFonts w:ascii="Arial" w:eastAsia="Arial" w:hAnsi="Arial" w:cs="Arial"/>
      <w:sz w:val="22"/>
      <w:szCs w:val="22"/>
    </w:rPr>
  </w:style>
  <w:style w:type="paragraph" w:customStyle="1" w:styleId="Heading20">
    <w:name w:val="Heading #2"/>
    <w:basedOn w:val="Normln"/>
    <w:link w:val="Heading2"/>
    <w:pPr>
      <w:shd w:val="clear" w:color="auto" w:fill="FFFFFF"/>
      <w:spacing w:after="300" w:line="0" w:lineRule="atLeast"/>
      <w:jc w:val="right"/>
      <w:outlineLvl w:val="1"/>
    </w:pPr>
    <w:rPr>
      <w:rFonts w:ascii="Trebuchet MS" w:eastAsia="Trebuchet MS" w:hAnsi="Trebuchet MS" w:cs="Trebuchet MS"/>
      <w:i/>
      <w:iCs/>
      <w:sz w:val="41"/>
      <w:szCs w:val="41"/>
    </w:rPr>
  </w:style>
  <w:style w:type="paragraph" w:customStyle="1" w:styleId="Heading220">
    <w:name w:val="Heading #2 (2)"/>
    <w:basedOn w:val="Normln"/>
    <w:link w:val="Heading22"/>
    <w:pPr>
      <w:shd w:val="clear" w:color="auto" w:fill="FFFFFF"/>
      <w:spacing w:after="300" w:line="0" w:lineRule="atLeast"/>
      <w:jc w:val="right"/>
      <w:outlineLvl w:val="1"/>
    </w:pPr>
    <w:rPr>
      <w:rFonts w:ascii="Trebuchet MS" w:eastAsia="Trebuchet MS" w:hAnsi="Trebuchet MS" w:cs="Trebuchet MS"/>
      <w:i/>
      <w:iCs/>
      <w:sz w:val="41"/>
      <w:szCs w:val="41"/>
    </w:rPr>
  </w:style>
  <w:style w:type="paragraph" w:customStyle="1" w:styleId="Heading10">
    <w:name w:val="Heading #1"/>
    <w:basedOn w:val="Normln"/>
    <w:link w:val="Heading1"/>
    <w:pPr>
      <w:shd w:val="clear" w:color="auto" w:fill="FFFFFF"/>
      <w:spacing w:line="0" w:lineRule="atLeast"/>
      <w:outlineLvl w:val="0"/>
    </w:pPr>
    <w:rPr>
      <w:rFonts w:ascii="Arial" w:eastAsia="Arial" w:hAnsi="Arial" w:cs="Arial"/>
      <w:b/>
      <w:bCs/>
      <w:i/>
      <w:iCs/>
      <w:spacing w:val="20"/>
      <w:sz w:val="36"/>
      <w:szCs w:val="36"/>
    </w:rPr>
  </w:style>
  <w:style w:type="paragraph" w:customStyle="1" w:styleId="Bodytext8">
    <w:name w:val="Body text (8)"/>
    <w:basedOn w:val="Normln"/>
    <w:link w:val="Bodytext8Exact"/>
    <w:pPr>
      <w:shd w:val="clear" w:color="auto" w:fill="FFFFFF"/>
      <w:spacing w:line="0" w:lineRule="atLeast"/>
    </w:pPr>
    <w:rPr>
      <w:rFonts w:ascii="MS Reference Sans Serif" w:eastAsia="MS Reference Sans Serif" w:hAnsi="MS Reference Sans Serif" w:cs="MS Reference Sans Serif"/>
      <w:i/>
      <w:iCs/>
      <w:spacing w:val="-22"/>
      <w:sz w:val="34"/>
      <w:szCs w:val="34"/>
    </w:rPr>
  </w:style>
  <w:style w:type="paragraph" w:styleId="Textbubliny">
    <w:name w:val="Balloon Text"/>
    <w:basedOn w:val="Normln"/>
    <w:link w:val="TextbublinyChar"/>
    <w:uiPriority w:val="99"/>
    <w:semiHidden/>
    <w:unhideWhenUsed/>
    <w:rsid w:val="00C2380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23808"/>
    <w:rPr>
      <w:rFonts w:ascii="Segoe UI" w:hAnsi="Segoe UI" w:cs="Segoe UI"/>
      <w:color w:val="000000"/>
      <w:sz w:val="18"/>
      <w:szCs w:val="18"/>
    </w:rPr>
  </w:style>
  <w:style w:type="character" w:styleId="Odkaznakoment">
    <w:name w:val="annotation reference"/>
    <w:basedOn w:val="Standardnpsmoodstavce"/>
    <w:uiPriority w:val="99"/>
    <w:semiHidden/>
    <w:unhideWhenUsed/>
    <w:rsid w:val="001C7D83"/>
    <w:rPr>
      <w:sz w:val="16"/>
      <w:szCs w:val="16"/>
    </w:rPr>
  </w:style>
  <w:style w:type="paragraph" w:styleId="Textkomente">
    <w:name w:val="annotation text"/>
    <w:basedOn w:val="Normln"/>
    <w:link w:val="TextkomenteChar"/>
    <w:uiPriority w:val="99"/>
    <w:semiHidden/>
    <w:unhideWhenUsed/>
    <w:rsid w:val="001C7D83"/>
    <w:rPr>
      <w:sz w:val="20"/>
      <w:szCs w:val="20"/>
    </w:rPr>
  </w:style>
  <w:style w:type="character" w:customStyle="1" w:styleId="TextkomenteChar">
    <w:name w:val="Text komentáře Char"/>
    <w:basedOn w:val="Standardnpsmoodstavce"/>
    <w:link w:val="Textkomente"/>
    <w:uiPriority w:val="99"/>
    <w:semiHidden/>
    <w:rsid w:val="001C7D83"/>
    <w:rPr>
      <w:color w:val="000000"/>
      <w:sz w:val="20"/>
      <w:szCs w:val="20"/>
    </w:rPr>
  </w:style>
  <w:style w:type="paragraph" w:styleId="Pedmtkomente">
    <w:name w:val="annotation subject"/>
    <w:basedOn w:val="Textkomente"/>
    <w:next w:val="Textkomente"/>
    <w:link w:val="PedmtkomenteChar"/>
    <w:uiPriority w:val="99"/>
    <w:semiHidden/>
    <w:unhideWhenUsed/>
    <w:rsid w:val="001C7D83"/>
    <w:rPr>
      <w:b/>
      <w:bCs/>
    </w:rPr>
  </w:style>
  <w:style w:type="character" w:customStyle="1" w:styleId="PedmtkomenteChar">
    <w:name w:val="Předmět komentáře Char"/>
    <w:basedOn w:val="TextkomenteChar"/>
    <w:link w:val="Pedmtkomente"/>
    <w:uiPriority w:val="99"/>
    <w:semiHidden/>
    <w:rsid w:val="001C7D83"/>
    <w:rPr>
      <w:b/>
      <w:bCs/>
      <w:color w:val="000000"/>
      <w:sz w:val="20"/>
      <w:szCs w:val="20"/>
    </w:rPr>
  </w:style>
  <w:style w:type="paragraph" w:styleId="Zkladntext">
    <w:name w:val="Body Text"/>
    <w:basedOn w:val="Normln"/>
    <w:link w:val="ZkladntextChar"/>
    <w:rsid w:val="0089027E"/>
    <w:pPr>
      <w:widowControl/>
    </w:pPr>
    <w:rPr>
      <w:rFonts w:ascii="Times New Roman" w:eastAsia="Times New Roman" w:hAnsi="Times New Roman" w:cs="Times New Roman"/>
      <w:color w:val="auto"/>
      <w:szCs w:val="20"/>
    </w:rPr>
  </w:style>
  <w:style w:type="character" w:customStyle="1" w:styleId="ZkladntextChar">
    <w:name w:val="Základní text Char"/>
    <w:basedOn w:val="Standardnpsmoodstavce"/>
    <w:link w:val="Zkladntext"/>
    <w:rsid w:val="0089027E"/>
    <w:rPr>
      <w:rFonts w:ascii="Times New Roman" w:eastAsia="Times New Roman" w:hAnsi="Times New Roman" w:cs="Times New Roman"/>
      <w:szCs w:val="20"/>
    </w:rPr>
  </w:style>
  <w:style w:type="paragraph" w:customStyle="1" w:styleId="VZ">
    <w:name w:val="VZ"/>
    <w:basedOn w:val="Normln"/>
    <w:link w:val="VZChar"/>
    <w:rsid w:val="00471FC7"/>
    <w:pPr>
      <w:widowControl/>
      <w:overflowPunct w:val="0"/>
      <w:autoSpaceDE w:val="0"/>
      <w:autoSpaceDN w:val="0"/>
      <w:adjustRightInd w:val="0"/>
      <w:spacing w:before="60" w:line="264" w:lineRule="auto"/>
      <w:jc w:val="both"/>
      <w:textAlignment w:val="baseline"/>
    </w:pPr>
    <w:rPr>
      <w:rFonts w:ascii="Arial" w:eastAsia="Times New Roman" w:hAnsi="Arial" w:cs="Arial"/>
      <w:color w:val="auto"/>
      <w:sz w:val="20"/>
      <w:szCs w:val="20"/>
    </w:rPr>
  </w:style>
  <w:style w:type="character" w:customStyle="1" w:styleId="VZChar">
    <w:name w:val="VZ Char"/>
    <w:link w:val="VZ"/>
    <w:locked/>
    <w:rsid w:val="00471FC7"/>
    <w:rPr>
      <w:rFonts w:ascii="Arial" w:eastAsia="Times New Roman" w:hAnsi="Arial" w:cs="Arial"/>
      <w:sz w:val="20"/>
      <w:szCs w:val="20"/>
    </w:rPr>
  </w:style>
  <w:style w:type="paragraph" w:styleId="Odstavecseseznamem">
    <w:name w:val="List Paragraph"/>
    <w:aliases w:val="Odstavec se seznamem a odrážkou,1 úroveň Odstavec se seznamem,List Paragraph (Czech Tourism),Nad,List Paragraph,Odstavec cíl se seznamem,Odstavec se seznamem5,Odstavec_muj,Odrážky,Styl2,Conclusion de partie"/>
    <w:basedOn w:val="Normln"/>
    <w:link w:val="OdstavecseseznamemChar"/>
    <w:uiPriority w:val="34"/>
    <w:qFormat/>
    <w:rsid w:val="00EC403A"/>
    <w:pPr>
      <w:ind w:left="720"/>
      <w:contextualSpacing/>
    </w:pPr>
  </w:style>
  <w:style w:type="paragraph" w:styleId="Zhlav">
    <w:name w:val="header"/>
    <w:basedOn w:val="Normln"/>
    <w:link w:val="ZhlavChar"/>
    <w:uiPriority w:val="99"/>
    <w:unhideWhenUsed/>
    <w:rsid w:val="00FD4891"/>
    <w:pPr>
      <w:tabs>
        <w:tab w:val="center" w:pos="4536"/>
        <w:tab w:val="right" w:pos="9072"/>
      </w:tabs>
    </w:pPr>
  </w:style>
  <w:style w:type="character" w:customStyle="1" w:styleId="ZhlavChar">
    <w:name w:val="Záhlaví Char"/>
    <w:basedOn w:val="Standardnpsmoodstavce"/>
    <w:link w:val="Zhlav"/>
    <w:uiPriority w:val="99"/>
    <w:rsid w:val="00FD4891"/>
    <w:rPr>
      <w:color w:val="000000"/>
    </w:rPr>
  </w:style>
  <w:style w:type="paragraph" w:styleId="Zpat">
    <w:name w:val="footer"/>
    <w:basedOn w:val="Normln"/>
    <w:link w:val="ZpatChar"/>
    <w:uiPriority w:val="99"/>
    <w:unhideWhenUsed/>
    <w:rsid w:val="00FD4891"/>
    <w:pPr>
      <w:tabs>
        <w:tab w:val="center" w:pos="4536"/>
        <w:tab w:val="right" w:pos="9072"/>
      </w:tabs>
    </w:pPr>
  </w:style>
  <w:style w:type="character" w:customStyle="1" w:styleId="ZpatChar">
    <w:name w:val="Zápatí Char"/>
    <w:basedOn w:val="Standardnpsmoodstavce"/>
    <w:link w:val="Zpat"/>
    <w:uiPriority w:val="99"/>
    <w:rsid w:val="00FD4891"/>
    <w:rPr>
      <w:color w:val="000000"/>
    </w:rPr>
  </w:style>
  <w:style w:type="paragraph" w:styleId="Bezmezer">
    <w:name w:val="No Spacing"/>
    <w:uiPriority w:val="1"/>
    <w:qFormat/>
    <w:rsid w:val="00AA2A9A"/>
    <w:rPr>
      <w:color w:val="000000"/>
    </w:rPr>
  </w:style>
  <w:style w:type="character" w:customStyle="1" w:styleId="OdstavecseseznamemChar">
    <w:name w:val="Odstavec se seznamem Char"/>
    <w:aliases w:val="Odstavec se seznamem a odrážkou Char,1 úroveň Odstavec se seznamem Char,List Paragraph (Czech Tourism) Char,Nad Char,List Paragraph Char,Odstavec cíl se seznamem Char,Odstavec se seznamem5 Char,Odstavec_muj Char,Odrážky Char"/>
    <w:basedOn w:val="Standardnpsmoodstavce"/>
    <w:link w:val="Odstavecseseznamem"/>
    <w:uiPriority w:val="34"/>
    <w:locked/>
    <w:rsid w:val="00E173B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146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26F868F6E2B48E5A17724B331EAAEE9"/>
        <w:category>
          <w:name w:val="Obecné"/>
          <w:gallery w:val="placeholder"/>
        </w:category>
        <w:types>
          <w:type w:val="bbPlcHdr"/>
        </w:types>
        <w:behaviors>
          <w:behavior w:val="content"/>
        </w:behaviors>
        <w:guid w:val="{6990F197-F34C-4E4F-ABD4-7767C6F191E3}"/>
      </w:docPartPr>
      <w:docPartBody>
        <w:p w:rsidR="00877024" w:rsidRDefault="00F91D01" w:rsidP="00F91D01">
          <w:pPr>
            <w:pStyle w:val="426F868F6E2B48E5A17724B331EAAEE9"/>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EE"/>
    <w:family w:val="swiss"/>
    <w:pitch w:val="variable"/>
    <w:sig w:usb0="00000687" w:usb1="00000000" w:usb2="00000000" w:usb3="00000000" w:csb0="0000009F" w:csb1="00000000"/>
  </w:font>
  <w:font w:name="MS Reference Sans Serif">
    <w:panose1 w:val="020B0604030504040204"/>
    <w:charset w:val="EE"/>
    <w:family w:val="swiss"/>
    <w:pitch w:val="variable"/>
    <w:sig w:usb0="20000287" w:usb1="00000000"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D01"/>
    <w:rsid w:val="00877024"/>
    <w:rsid w:val="00F91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91D01"/>
  </w:style>
  <w:style w:type="paragraph" w:customStyle="1" w:styleId="426F868F6E2B48E5A17724B331EAAEE9">
    <w:name w:val="426F868F6E2B48E5A17724B331EAAEE9"/>
    <w:rsid w:val="00F91D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468</TotalTime>
  <Pages>13</Pages>
  <Words>4497</Words>
  <Characters>26539</Characters>
  <Application>Microsoft Office Word</Application>
  <DocSecurity>0</DocSecurity>
  <Lines>221</Lines>
  <Paragraphs>61</Paragraphs>
  <ScaleCrop>false</ScaleCrop>
  <HeadingPairs>
    <vt:vector size="2" baseType="variant">
      <vt:variant>
        <vt:lpstr>Název</vt:lpstr>
      </vt:variant>
      <vt:variant>
        <vt:i4>1</vt:i4>
      </vt:variant>
    </vt:vector>
  </HeadingPairs>
  <TitlesOfParts>
    <vt:vector size="1" baseType="lpstr">
      <vt:lpstr>Microsoft Word - PÅŽÃ�loha Ä“. 1 smlouva .doc</vt:lpstr>
    </vt:vector>
  </TitlesOfParts>
  <Company/>
  <LinksUpToDate>false</LinksUpToDate>
  <CharactersWithSpaces>30975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PÅŽÃ�loha Ä“. 1 smlouva .doc</dc:title>
  <dc:subject/>
  <dc:creator>Kubera Jiří</dc:creator>
  <cp:keywords/>
  <cp:lastModifiedBy>Rabasová Iveta</cp:lastModifiedBy>
  <cp:revision>38</cp:revision>
  <dcterms:created xsi:type="dcterms:W3CDTF">2018-03-19T11:46:00Z</dcterms:created>
  <dcterms:modified xsi:type="dcterms:W3CDTF">2022-06-23T12:12:00Z</dcterms:modified>
</cp:coreProperties>
</file>