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067F" w14:textId="77777777" w:rsidR="00AA748A" w:rsidRDefault="007C4D36" w:rsidP="00AA748A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 xml:space="preserve">        </w:t>
      </w:r>
      <w:r w:rsidR="00AA748A">
        <w:rPr>
          <w:rFonts w:cs="Arial"/>
          <w:szCs w:val="22"/>
        </w:rPr>
        <w:t xml:space="preserve">  </w:t>
      </w:r>
      <w:r w:rsidR="00AA748A">
        <w:rPr>
          <w:rFonts w:eastAsia="MS Mincho" w:cs="Arial"/>
          <w:szCs w:val="22"/>
        </w:rPr>
        <w:t>Příloha č. 2</w:t>
      </w:r>
    </w:p>
    <w:p w14:paraId="00412735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5E89D366" w14:textId="77777777" w:rsidR="00AA748A" w:rsidRPr="000B6928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687FE445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0D6508BB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780CA35B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7E3C775" w14:textId="0C6311B1" w:rsidR="00AA748A" w:rsidRPr="00950C46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bookmarkStart w:id="0" w:name="_GoBack"/>
      <w:bookmarkEnd w:id="0"/>
      <w:r w:rsidRPr="002B1537">
        <w:rPr>
          <w:rFonts w:eastAsia="MS Mincho" w:cs="Arial"/>
          <w:b/>
          <w:sz w:val="24"/>
        </w:rPr>
        <w:t>„</w:t>
      </w:r>
      <w:r w:rsidR="000B6535" w:rsidRPr="002B1537">
        <w:rPr>
          <w:rFonts w:cs="Arial"/>
          <w:b/>
          <w:szCs w:val="22"/>
        </w:rPr>
        <w:t>Dětský domov, Humpolec – Oprava podlah</w:t>
      </w:r>
      <w:r w:rsidRPr="002B1537">
        <w:rPr>
          <w:rFonts w:eastAsia="MS Mincho" w:cs="Arial"/>
          <w:b/>
          <w:sz w:val="24"/>
        </w:rPr>
        <w:t>“</w:t>
      </w:r>
    </w:p>
    <w:p w14:paraId="18678E7A" w14:textId="77777777" w:rsidR="00AA748A" w:rsidRPr="00950C46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57D18FEC" w14:textId="77777777" w:rsidR="00AA748A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1D8B3404" w14:textId="77777777" w:rsidR="00AA748A" w:rsidRPr="00757A82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>Já, níže 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00574AC9" w14:textId="77777777" w:rsidR="00AA748A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2FDC9F84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>
        <w:rPr>
          <w:rFonts w:eastAsia="MS Mincho" w:cs="Arial"/>
          <w:szCs w:val="22"/>
        </w:rPr>
        <w:t>n pro trestný čin uvedený v příloze č. 3 zákona č. 134/2016 Sb.,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3DE06206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641D4496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1DD287A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2C669F12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77F14BB4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7EF2343E" w14:textId="77777777" w:rsidR="00AA748A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2CCB3878" w14:textId="77777777" w:rsidR="00AA748A" w:rsidRPr="003F3CBB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0B421682" w14:textId="77777777" w:rsidR="00AA748A" w:rsidRDefault="00AA748A" w:rsidP="00AA748A">
      <w:pPr>
        <w:pStyle w:val="Zkladntextodsazen3"/>
        <w:tabs>
          <w:tab w:val="left" w:pos="284"/>
          <w:tab w:val="left" w:pos="567"/>
        </w:tabs>
        <w:ind w:left="851" w:firstLine="0"/>
      </w:pPr>
      <w:r>
        <w:t>V .................................   dne ......................</w:t>
      </w:r>
    </w:p>
    <w:p w14:paraId="01663493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773BF8B8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52C1ABDF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AEB5BC2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2C01D5" w14:textId="77777777" w:rsidR="00AA748A" w:rsidRDefault="00AA748A" w:rsidP="00AA748A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p w14:paraId="0457A885" w14:textId="29A08217" w:rsidR="00BA4CA4" w:rsidRDefault="00BA4CA4" w:rsidP="00AA748A"/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C100" w14:textId="77777777" w:rsidR="003C744F" w:rsidRDefault="003C744F">
      <w:r>
        <w:separator/>
      </w:r>
    </w:p>
  </w:endnote>
  <w:endnote w:type="continuationSeparator" w:id="0">
    <w:p w14:paraId="701833D1" w14:textId="77777777" w:rsidR="003C744F" w:rsidRDefault="003C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1ECB4F9E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2B153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2B153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2155" w14:textId="77777777" w:rsidR="003C744F" w:rsidRDefault="003C744F">
      <w:r>
        <w:separator/>
      </w:r>
    </w:p>
  </w:footnote>
  <w:footnote w:type="continuationSeparator" w:id="0">
    <w:p w14:paraId="065FDE24" w14:textId="77777777" w:rsidR="003C744F" w:rsidRDefault="003C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535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1537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C744F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45314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4C8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3444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A748A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3CB1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5E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FB3-0565-485A-8F02-9736763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37</cp:revision>
  <cp:lastPrinted>2019-10-25T12:49:00Z</cp:lastPrinted>
  <dcterms:created xsi:type="dcterms:W3CDTF">2019-10-30T07:33:00Z</dcterms:created>
  <dcterms:modified xsi:type="dcterms:W3CDTF">2022-10-27T07:29:00Z</dcterms:modified>
</cp:coreProperties>
</file>