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</w:t>
      </w:r>
      <w:r w:rsidR="005016B7">
        <w:rPr>
          <w:caps/>
          <w:color w:val="000000"/>
          <w:sz w:val="24"/>
          <w:szCs w:val="18"/>
          <w:lang w:val="cs-CZ"/>
        </w:rPr>
        <w:t>vek realizovaných dodavatelem v </w:t>
      </w:r>
      <w:r w:rsidRPr="00B83794">
        <w:rPr>
          <w:caps/>
          <w:color w:val="000000"/>
          <w:sz w:val="24"/>
          <w:szCs w:val="18"/>
          <w:lang w:val="cs-CZ"/>
        </w:rPr>
        <w:t>posledních 3 letech</w:t>
      </w:r>
    </w:p>
    <w:p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:rsidR="006D4904" w:rsidRDefault="00E55858" w:rsidP="006D4904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Přístroj pro rychlou diferenciální diagnostiku</w:t>
      </w:r>
    </w:p>
    <w:p w:rsidR="00F84EFF" w:rsidRPr="00B83794" w:rsidRDefault="00F84EFF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podle 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D24123" w:rsidRPr="00773CC5" w:rsidRDefault="00A96C34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773CC5">
        <w:rPr>
          <w:rFonts w:ascii="Arial" w:hAnsi="Arial" w:cs="Arial"/>
        </w:rPr>
        <w:t xml:space="preserve">min. </w:t>
      </w:r>
      <w:r w:rsidR="00B83794" w:rsidRPr="00773CC5">
        <w:rPr>
          <w:rFonts w:ascii="Arial" w:hAnsi="Arial" w:cs="Arial"/>
        </w:rPr>
        <w:t>3</w:t>
      </w:r>
      <w:r w:rsidRPr="00773CC5">
        <w:rPr>
          <w:rFonts w:ascii="Arial" w:hAnsi="Arial" w:cs="Arial"/>
        </w:rPr>
        <w:t xml:space="preserve"> dodávky, jejichž předmětem bylo dodání</w:t>
      </w:r>
      <w:r w:rsidR="00E41C96" w:rsidRPr="00773CC5">
        <w:rPr>
          <w:rFonts w:ascii="Arial" w:hAnsi="Arial" w:cs="Arial"/>
        </w:rPr>
        <w:t xml:space="preserve"> </w:t>
      </w:r>
      <w:r w:rsidR="00E55858">
        <w:rPr>
          <w:rFonts w:ascii="Arial" w:hAnsi="Arial" w:cs="Arial"/>
        </w:rPr>
        <w:t>přístroje pro rychlou diferenciální diagnostiku</w:t>
      </w:r>
      <w:r w:rsidR="00A87767" w:rsidRPr="00773CC5">
        <w:rPr>
          <w:rFonts w:ascii="Arial" w:hAnsi="Arial" w:cs="Arial"/>
        </w:rPr>
        <w:t xml:space="preserve"> nebo obdobného zaříz</w:t>
      </w:r>
      <w:r w:rsidR="00E55858">
        <w:rPr>
          <w:rFonts w:ascii="Arial" w:hAnsi="Arial" w:cs="Arial"/>
        </w:rPr>
        <w:t>ení v minimální finanční výši 500</w:t>
      </w:r>
      <w:r w:rsidR="0096532C" w:rsidRPr="00773CC5">
        <w:rPr>
          <w:rFonts w:ascii="Arial" w:hAnsi="Arial" w:cs="Arial"/>
        </w:rPr>
        <w:t> 000 Kč bez DPH</w:t>
      </w:r>
      <w:r w:rsidR="00793635">
        <w:rPr>
          <w:rFonts w:ascii="Arial" w:hAnsi="Arial" w:cs="Arial"/>
        </w:rPr>
        <w:t xml:space="preserve"> za jeden kus.</w:t>
      </w:r>
    </w:p>
    <w:p w:rsidR="00EC26C7" w:rsidRPr="00E41C96" w:rsidRDefault="00EC26C7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773CC5">
        <w:rPr>
          <w:rFonts w:ascii="Arial" w:hAnsi="Arial" w:cs="Arial"/>
        </w:rPr>
        <w:t>Předložené referenční zakázky mohou být pro jednoho objednatele, ale musí se jednat o 3 samostatné zakázky na základě samostatných</w:t>
      </w:r>
      <w:r>
        <w:rPr>
          <w:rFonts w:ascii="Arial" w:hAnsi="Arial" w:cs="Arial"/>
        </w:rPr>
        <w:t xml:space="preserve"> smluv.</w:t>
      </w:r>
    </w:p>
    <w:p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:rsidR="00DE1106" w:rsidRPr="00B83794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E1106" w:rsidRPr="00B83794" w:rsidTr="00110F2E">
        <w:trPr>
          <w:cantSplit/>
        </w:trPr>
        <w:tc>
          <w:tcPr>
            <w:tcW w:w="9070" w:type="dxa"/>
            <w:gridSpan w:val="2"/>
          </w:tcPr>
          <w:p w:rsidR="00DE1106" w:rsidRPr="00B83794" w:rsidRDefault="00DE1106" w:rsidP="00D914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DE1106" w:rsidRPr="00B83794" w:rsidTr="00110F2E">
        <w:trPr>
          <w:cantSplit/>
        </w:trPr>
        <w:tc>
          <w:tcPr>
            <w:tcW w:w="403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 w:rsidR="00C11C90"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A5E4B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0E5759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</w:t>
            </w:r>
            <w:r w:rsidR="00B121F1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(název a sídlo)</w:t>
            </w:r>
          </w:p>
        </w:tc>
        <w:tc>
          <w:tcPr>
            <w:tcW w:w="504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E5585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E41C96">
              <w:rPr>
                <w:szCs w:val="18"/>
              </w:rPr>
              <w:t xml:space="preserve"> </w:t>
            </w:r>
            <w:r w:rsidR="00E55858">
              <w:rPr>
                <w:szCs w:val="18"/>
              </w:rPr>
              <w:t>přístroje pro rychlou diferenciální diagnostiku</w:t>
            </w:r>
            <w:r w:rsidR="00A87767">
              <w:rPr>
                <w:szCs w:val="18"/>
              </w:rPr>
              <w:t xml:space="preserve"> nebo obdobného zařízení</w:t>
            </w:r>
            <w:r w:rsidR="001A335E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0228D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Finanční objem </w:t>
            </w:r>
            <w:r w:rsidR="002E07C2" w:rsidRPr="00B83794">
              <w:rPr>
                <w:szCs w:val="18"/>
              </w:rPr>
              <w:t>dodávky</w:t>
            </w:r>
            <w:r w:rsidR="007F7754"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E5585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A87767">
              <w:rPr>
                <w:szCs w:val="18"/>
              </w:rPr>
              <w:t xml:space="preserve"> </w:t>
            </w:r>
            <w:r w:rsidR="00E55858">
              <w:rPr>
                <w:szCs w:val="18"/>
              </w:rPr>
              <w:t>přístroje pro rychlou diferenciální diagnostiku</w:t>
            </w:r>
            <w:r w:rsidR="00A87767">
              <w:rPr>
                <w:szCs w:val="18"/>
              </w:rPr>
              <w:t xml:space="preserve"> nebo obdobného zařízení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A5E4B" w:rsidRDefault="00BA5E4B" w:rsidP="00B121F1">
      <w:pPr>
        <w:pStyle w:val="text"/>
        <w:widowControl/>
        <w:spacing w:before="0" w:line="240" w:lineRule="auto"/>
        <w:rPr>
          <w:szCs w:val="18"/>
        </w:rPr>
      </w:pPr>
    </w:p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3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E55858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A87767">
              <w:rPr>
                <w:szCs w:val="18"/>
              </w:rPr>
              <w:t xml:space="preserve"> </w:t>
            </w:r>
            <w:r w:rsidR="00E55858">
              <w:rPr>
                <w:szCs w:val="18"/>
              </w:rPr>
              <w:t>přístroje pro rychlou diferenciální diagnostiku</w:t>
            </w:r>
            <w:bookmarkStart w:id="0" w:name="_GoBack"/>
            <w:bookmarkEnd w:id="0"/>
            <w:r w:rsidR="00A87767">
              <w:rPr>
                <w:szCs w:val="18"/>
              </w:rPr>
              <w:t xml:space="preserve"> nebo obdobného zařízení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lastRenderedPageBreak/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Default="007F7754">
      <w:pPr>
        <w:pStyle w:val="text"/>
        <w:widowControl/>
        <w:spacing w:before="0" w:line="240" w:lineRule="auto"/>
        <w:rPr>
          <w:szCs w:val="18"/>
        </w:rPr>
      </w:pP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 w:rsidRPr="00B83794">
        <w:rPr>
          <w:szCs w:val="18"/>
        </w:rPr>
        <w:t>________</w:t>
      </w:r>
      <w:r>
        <w:rPr>
          <w:szCs w:val="18"/>
        </w:rPr>
        <w:t>____________________</w:t>
      </w:r>
      <w:r w:rsidRPr="00B83794">
        <w:rPr>
          <w:szCs w:val="18"/>
        </w:rPr>
        <w:t>________</w:t>
      </w:r>
    </w:p>
    <w:p w:rsidR="00AE0D70" w:rsidRP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>
        <w:rPr>
          <w:szCs w:val="18"/>
        </w:rPr>
        <w:t>P</w:t>
      </w:r>
      <w:r w:rsidRPr="00B83794">
        <w:rPr>
          <w:szCs w:val="18"/>
        </w:rPr>
        <w:t>odpis osoby oprávněné jednat za dodavatele</w:t>
      </w:r>
    </w:p>
    <w:sectPr w:rsidR="00AE0D70" w:rsidRPr="00F71D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C" w:rsidRDefault="00E0170C">
      <w:r>
        <w:separator/>
      </w:r>
    </w:p>
  </w:endnote>
  <w:endnote w:type="continuationSeparator" w:id="0">
    <w:p w:rsidR="00E0170C" w:rsidRDefault="00E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858">
      <w:rPr>
        <w:rStyle w:val="slostrnky"/>
        <w:noProof/>
      </w:rPr>
      <w:t>2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C" w:rsidRDefault="00E0170C">
      <w:r>
        <w:separator/>
      </w:r>
    </w:p>
  </w:footnote>
  <w:footnote w:type="continuationSeparator" w:id="0">
    <w:p w:rsidR="00E0170C" w:rsidRDefault="00E0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F84EFF">
      <w:rPr>
        <w:rFonts w:ascii="Arial" w:hAnsi="Arial" w:cs="Arial"/>
        <w:i/>
        <w:sz w:val="20"/>
        <w:szCs w:val="20"/>
      </w:rPr>
      <w:t>č. VZ</w:t>
    </w:r>
    <w:r w:rsidR="001D3AF6">
      <w:rPr>
        <w:rFonts w:ascii="Arial" w:hAnsi="Arial" w:cs="Arial"/>
        <w:i/>
        <w:sz w:val="20"/>
        <w:szCs w:val="20"/>
      </w:rPr>
      <w:t>10</w:t>
    </w:r>
    <w:r w:rsidR="00E55858">
      <w:rPr>
        <w:rFonts w:ascii="Arial" w:hAnsi="Arial" w:cs="Arial"/>
        <w:i/>
        <w:sz w:val="20"/>
        <w:szCs w:val="20"/>
      </w:rPr>
      <w:t>2</w:t>
    </w:r>
    <w:r w:rsidRPr="0097745D">
      <w:rPr>
        <w:rFonts w:ascii="Arial" w:hAnsi="Arial" w:cs="Arial"/>
        <w:i/>
        <w:sz w:val="20"/>
        <w:szCs w:val="20"/>
      </w:rPr>
      <w:t xml:space="preserve"> </w:t>
    </w:r>
    <w:r w:rsidR="0096532C">
      <w:rPr>
        <w:rFonts w:ascii="Arial" w:hAnsi="Arial" w:cs="Arial"/>
        <w:i/>
        <w:sz w:val="20"/>
        <w:szCs w:val="20"/>
      </w:rPr>
      <w:t xml:space="preserve">Příloha č. </w:t>
    </w:r>
    <w:r w:rsidR="00BA5E4B">
      <w:rPr>
        <w:rFonts w:ascii="Arial" w:hAnsi="Arial" w:cs="Arial"/>
        <w:i/>
        <w:sz w:val="20"/>
        <w:szCs w:val="20"/>
      </w:rPr>
      <w:t>5</w:t>
    </w:r>
  </w:p>
  <w:p w:rsidR="00B83794" w:rsidRDefault="00B83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C3E7B"/>
    <w:rsid w:val="000C6E5A"/>
    <w:rsid w:val="000D5EAA"/>
    <w:rsid w:val="000E5759"/>
    <w:rsid w:val="00110F2E"/>
    <w:rsid w:val="001246BD"/>
    <w:rsid w:val="00134A08"/>
    <w:rsid w:val="0015369C"/>
    <w:rsid w:val="00164AF1"/>
    <w:rsid w:val="00167D27"/>
    <w:rsid w:val="001805CB"/>
    <w:rsid w:val="001A2236"/>
    <w:rsid w:val="001A335E"/>
    <w:rsid w:val="001C3D4F"/>
    <w:rsid w:val="001D3AF6"/>
    <w:rsid w:val="001E426B"/>
    <w:rsid w:val="001F4CB4"/>
    <w:rsid w:val="0021711D"/>
    <w:rsid w:val="00231E70"/>
    <w:rsid w:val="0025790B"/>
    <w:rsid w:val="0027193F"/>
    <w:rsid w:val="002D31F0"/>
    <w:rsid w:val="002E07C2"/>
    <w:rsid w:val="002F24A8"/>
    <w:rsid w:val="002F3DC7"/>
    <w:rsid w:val="0031498C"/>
    <w:rsid w:val="003207A6"/>
    <w:rsid w:val="003738C7"/>
    <w:rsid w:val="00383CD5"/>
    <w:rsid w:val="003A312A"/>
    <w:rsid w:val="003B5736"/>
    <w:rsid w:val="003E42B5"/>
    <w:rsid w:val="0041680A"/>
    <w:rsid w:val="00467529"/>
    <w:rsid w:val="00484ADC"/>
    <w:rsid w:val="004A6987"/>
    <w:rsid w:val="005016B7"/>
    <w:rsid w:val="00573BC4"/>
    <w:rsid w:val="00584724"/>
    <w:rsid w:val="005B5289"/>
    <w:rsid w:val="005C5218"/>
    <w:rsid w:val="005F4557"/>
    <w:rsid w:val="005F4CEC"/>
    <w:rsid w:val="006137B8"/>
    <w:rsid w:val="00630037"/>
    <w:rsid w:val="00676B9F"/>
    <w:rsid w:val="006840BD"/>
    <w:rsid w:val="0068734F"/>
    <w:rsid w:val="006C2A93"/>
    <w:rsid w:val="006C547C"/>
    <w:rsid w:val="006C6B24"/>
    <w:rsid w:val="006D4904"/>
    <w:rsid w:val="0070228D"/>
    <w:rsid w:val="00753377"/>
    <w:rsid w:val="00773CC5"/>
    <w:rsid w:val="00793635"/>
    <w:rsid w:val="007F7754"/>
    <w:rsid w:val="008134AE"/>
    <w:rsid w:val="008F4986"/>
    <w:rsid w:val="00913510"/>
    <w:rsid w:val="0096532C"/>
    <w:rsid w:val="0097162A"/>
    <w:rsid w:val="00976C8F"/>
    <w:rsid w:val="009B1904"/>
    <w:rsid w:val="009E06BA"/>
    <w:rsid w:val="00A13D3F"/>
    <w:rsid w:val="00A433B5"/>
    <w:rsid w:val="00A85F66"/>
    <w:rsid w:val="00A87767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A5E4B"/>
    <w:rsid w:val="00BB4078"/>
    <w:rsid w:val="00BF50D3"/>
    <w:rsid w:val="00C03301"/>
    <w:rsid w:val="00C11C90"/>
    <w:rsid w:val="00C80C53"/>
    <w:rsid w:val="00CB4B18"/>
    <w:rsid w:val="00CC2FD1"/>
    <w:rsid w:val="00CE70C3"/>
    <w:rsid w:val="00D24123"/>
    <w:rsid w:val="00D352B1"/>
    <w:rsid w:val="00D563BE"/>
    <w:rsid w:val="00D777E6"/>
    <w:rsid w:val="00D91435"/>
    <w:rsid w:val="00DB02A9"/>
    <w:rsid w:val="00DB6AF2"/>
    <w:rsid w:val="00DE1106"/>
    <w:rsid w:val="00E0170C"/>
    <w:rsid w:val="00E17A3F"/>
    <w:rsid w:val="00E41C96"/>
    <w:rsid w:val="00E55858"/>
    <w:rsid w:val="00E9397A"/>
    <w:rsid w:val="00E95061"/>
    <w:rsid w:val="00EC26C7"/>
    <w:rsid w:val="00EF5BD7"/>
    <w:rsid w:val="00F560BB"/>
    <w:rsid w:val="00F71D07"/>
    <w:rsid w:val="00F84EFF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6E24"/>
  <w15:chartTrackingRefBased/>
  <w15:docId w15:val="{6D4D674F-B6C3-4E06-92EF-C3AB87B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4ADE-48BD-437F-873E-FA615DF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24</cp:revision>
  <cp:lastPrinted>2007-05-17T06:54:00Z</cp:lastPrinted>
  <dcterms:created xsi:type="dcterms:W3CDTF">2021-02-03T11:17:00Z</dcterms:created>
  <dcterms:modified xsi:type="dcterms:W3CDTF">2022-11-29T08:01:00Z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nU2c6bVa8JZEhQHZO4VnARzUzJoiNzDpzaz4YouBPjvXJHvyZPQo7ZixbjK7ZgzE3UisBM8OyiDqfsFA4JwdcjEFkdL8Bcbg5yPetf69n1kHDKqehTTu+fj3e2O8aE0vFz5dr5ajoicH6tV7V/+gTbNhRqhHswZ4sup3h3D+dSJDg9Odb1gjAAFacf0OeLZH</vt:lpwstr>
  </property>
</Properties>
</file>