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35" w:rsidRPr="00F864C5" w:rsidRDefault="00DC3C35" w:rsidP="00DC3C35">
      <w:pPr>
        <w:rPr>
          <w:rFonts w:ascii="Arial" w:hAnsi="Arial" w:cs="Arial"/>
          <w:sz w:val="22"/>
          <w:szCs w:val="22"/>
        </w:rPr>
      </w:pPr>
      <w:r w:rsidRPr="00F864C5">
        <w:rPr>
          <w:rFonts w:ascii="Arial" w:hAnsi="Arial" w:cs="Arial"/>
          <w:sz w:val="22"/>
          <w:szCs w:val="22"/>
        </w:rPr>
        <w:t xml:space="preserve">Příloha č. 1   </w:t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268"/>
        <w:gridCol w:w="5924"/>
      </w:tblGrid>
      <w:tr w:rsidR="00DC3C35" w:rsidRPr="00F864C5" w:rsidTr="00E02A62">
        <w:trPr>
          <w:trHeight w:val="315"/>
        </w:trPr>
        <w:tc>
          <w:tcPr>
            <w:tcW w:w="93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F864C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842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BA4A35" w:rsidRDefault="00DC3C35" w:rsidP="00DC3C35">
            <w:pPr>
              <w:numPr>
                <w:ilvl w:val="0"/>
                <w:numId w:val="28"/>
              </w:num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DC3C35" w:rsidRPr="00F864C5" w:rsidTr="00E02A62">
        <w:trPr>
          <w:cantSplit/>
          <w:trHeight w:val="276"/>
        </w:trPr>
        <w:tc>
          <w:tcPr>
            <w:tcW w:w="93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Veřejná zakázka na stavební práce zadávaná </w:t>
            </w:r>
            <w:r>
              <w:rPr>
                <w:rFonts w:ascii="Arial" w:hAnsi="Arial" w:cs="Arial"/>
                <w:sz w:val="22"/>
                <w:szCs w:val="22"/>
              </w:rPr>
              <w:t>v otevřeném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řízení dle zákona č. 134/2016 Sb., o zadávání veřejných zakázek</w:t>
            </w:r>
            <w:r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</w:tr>
      <w:tr w:rsidR="00DC3C35" w:rsidRPr="00F864C5" w:rsidTr="00E02A62">
        <w:trPr>
          <w:cantSplit/>
          <w:trHeight w:val="276"/>
        </w:trPr>
        <w:tc>
          <w:tcPr>
            <w:tcW w:w="93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2D0F2A" w:rsidTr="00E02A62">
        <w:trPr>
          <w:trHeight w:val="39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2D0F2A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2D0F2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1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685FFD" w:rsidRDefault="00DC3C35" w:rsidP="00E02A62">
            <w:pPr>
              <w:pStyle w:val="Zkladntext"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3C35" w:rsidRPr="00685FFD" w:rsidRDefault="00DC3C35" w:rsidP="00685FFD">
            <w:pPr>
              <w:pStyle w:val="Zkladntext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85FFD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685FFD" w:rsidRPr="00685FFD">
              <w:rPr>
                <w:rFonts w:ascii="Arial" w:hAnsi="Arial" w:cs="Arial"/>
                <w:b/>
                <w:sz w:val="22"/>
                <w:szCs w:val="22"/>
              </w:rPr>
              <w:t>Nemocnice Třebíč – Rekonstrukce areálové kanalizace</w:t>
            </w:r>
            <w:r w:rsidRPr="00685FFD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DC3C35" w:rsidRPr="00F864C5" w:rsidTr="00E02A62">
        <w:trPr>
          <w:trHeight w:val="887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3C35" w:rsidRPr="00517484" w:rsidRDefault="00DC3C35" w:rsidP="00DC3C35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BA4A3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DC3C35" w:rsidRPr="00F864C5" w:rsidTr="00E02A62">
        <w:trPr>
          <w:trHeight w:val="284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35" w:rsidRPr="00F73C1E" w:rsidRDefault="00DC3C35" w:rsidP="00E02A6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3C1E">
              <w:rPr>
                <w:rFonts w:ascii="Arial" w:hAnsi="Arial" w:cs="Arial"/>
                <w:b/>
                <w:sz w:val="22"/>
                <w:szCs w:val="22"/>
              </w:rPr>
              <w:t>2.1   Zadavatel</w:t>
            </w:r>
            <w:proofErr w:type="gramEnd"/>
          </w:p>
        </w:tc>
      </w:tr>
      <w:tr w:rsidR="00DC3C35" w:rsidRPr="00F864C5" w:rsidTr="00E02A62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DC3C35" w:rsidRPr="00F864C5" w:rsidTr="00E02A62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zadavatele: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E8402C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 xml:space="preserve">Mgr. Vítězslav </w:t>
            </w:r>
            <w:proofErr w:type="spellStart"/>
            <w:r w:rsidRPr="00E8402C">
              <w:rPr>
                <w:rFonts w:ascii="Arial" w:hAnsi="Arial" w:cs="Arial"/>
                <w:sz w:val="22"/>
                <w:szCs w:val="22"/>
              </w:rPr>
              <w:t>Schrek</w:t>
            </w:r>
            <w:proofErr w:type="spellEnd"/>
            <w:r w:rsidRPr="00E8402C">
              <w:rPr>
                <w:rFonts w:ascii="Arial" w:hAnsi="Arial" w:cs="Arial"/>
                <w:sz w:val="22"/>
                <w:szCs w:val="22"/>
              </w:rPr>
              <w:t>, MBA, hejtman kraje</w:t>
            </w:r>
          </w:p>
          <w:p w:rsidR="00DC3C35" w:rsidRPr="00E8402C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E8402C">
              <w:rPr>
                <w:rFonts w:ascii="Arial" w:hAnsi="Arial" w:cs="Arial"/>
                <w:sz w:val="22"/>
                <w:szCs w:val="22"/>
              </w:rPr>
              <w:t>Mgr. Karel Janoušek, člen rady kraje</w:t>
            </w:r>
          </w:p>
          <w:p w:rsidR="00DC3C35" w:rsidRPr="00015633" w:rsidRDefault="00DC3C35" w:rsidP="00DC3C35">
            <w:pPr>
              <w:pStyle w:val="VZ"/>
              <w:rPr>
                <w:sz w:val="22"/>
                <w:szCs w:val="22"/>
              </w:rPr>
            </w:pPr>
            <w:r w:rsidRPr="00E8402C">
              <w:rPr>
                <w:sz w:val="22"/>
                <w:szCs w:val="22"/>
              </w:rPr>
              <w:t xml:space="preserve">Ing. </w:t>
            </w:r>
            <w:r w:rsidR="00A82885">
              <w:rPr>
                <w:sz w:val="22"/>
                <w:szCs w:val="22"/>
              </w:rPr>
              <w:t>Oldřich Homola</w:t>
            </w:r>
            <w:bookmarkStart w:id="0" w:name="_GoBack"/>
            <w:bookmarkEnd w:id="0"/>
            <w:r w:rsidRPr="00E8402C">
              <w:rPr>
                <w:sz w:val="22"/>
                <w:szCs w:val="22"/>
              </w:rPr>
              <w:t xml:space="preserve">, odbor majetkový </w:t>
            </w:r>
            <w:proofErr w:type="spellStart"/>
            <w:r w:rsidRPr="00E8402C">
              <w:rPr>
                <w:sz w:val="22"/>
                <w:szCs w:val="22"/>
              </w:rPr>
              <w:t>KrÚ</w:t>
            </w:r>
            <w:proofErr w:type="spellEnd"/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C35" w:rsidRPr="00486110" w:rsidRDefault="00DC3C35" w:rsidP="00685FFD">
            <w:pPr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Jitka Mikésková, </w:t>
            </w:r>
            <w:r w:rsidR="00685FFD">
              <w:rPr>
                <w:rFonts w:ascii="Arial" w:hAnsi="Arial" w:cs="Arial"/>
                <w:sz w:val="22"/>
                <w:szCs w:val="22"/>
              </w:rPr>
              <w:t>Oldřich Homola</w:t>
            </w: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C35" w:rsidRPr="00486110" w:rsidRDefault="00DC3C35" w:rsidP="00685FF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486110">
              <w:rPr>
                <w:rFonts w:ascii="Arial" w:hAnsi="Arial" w:cs="Arial"/>
                <w:sz w:val="22"/>
                <w:szCs w:val="22"/>
              </w:rPr>
              <w:t xml:space="preserve"> + 420 564602415, +420 564602</w:t>
            </w:r>
            <w:r w:rsidR="00685FFD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</w:tr>
      <w:tr w:rsidR="00DC3C35" w:rsidRPr="00F864C5" w:rsidTr="00E02A62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C35" w:rsidRDefault="00DC3C35" w:rsidP="00E02A62">
            <w:pPr>
              <w:pStyle w:val="Obsah2"/>
              <w:rPr>
                <w:rStyle w:val="Hypertextovodkaz"/>
              </w:rPr>
            </w:pPr>
            <w:r>
              <w:rPr>
                <w:rStyle w:val="Hypertextovodkaz"/>
              </w:rPr>
              <w:t>m</w:t>
            </w:r>
            <w:r w:rsidRPr="00854255">
              <w:rPr>
                <w:rStyle w:val="Hypertextovodkaz"/>
              </w:rPr>
              <w:t>ikeskova</w:t>
            </w:r>
            <w:r>
              <w:rPr>
                <w:rStyle w:val="Hypertextovodkaz"/>
              </w:rPr>
              <w:t>.j</w:t>
            </w:r>
            <w:hyperlink r:id="rId8" w:history="1">
              <w:r w:rsidRPr="00685818">
                <w:rPr>
                  <w:rStyle w:val="Hypertextovodkaz"/>
                </w:rPr>
                <w:t>@kr-vysocina.cz</w:t>
              </w:r>
            </w:hyperlink>
            <w:r w:rsidRPr="00906932">
              <w:rPr>
                <w:rStyle w:val="Hypertextovodkaz"/>
              </w:rPr>
              <w:t xml:space="preserve">;  </w:t>
            </w:r>
          </w:p>
          <w:p w:rsidR="00DC3C35" w:rsidRPr="00486110" w:rsidRDefault="00A82885" w:rsidP="00E02A62">
            <w:pPr>
              <w:rPr>
                <w:rStyle w:val="Hypertextovodkaz"/>
                <w:rFonts w:eastAsia="MS Mincho"/>
              </w:rPr>
            </w:pPr>
            <w:hyperlink r:id="rId9" w:history="1">
              <w:r w:rsidR="00250E38" w:rsidRPr="00BE2CB1">
                <w:rPr>
                  <w:rStyle w:val="Hypertextovodkaz"/>
                  <w:rFonts w:ascii="Arial" w:eastAsia="MS Mincho" w:hAnsi="Arial" w:cs="Arial"/>
                  <w:sz w:val="22"/>
                  <w:szCs w:val="22"/>
                </w:rPr>
                <w:t>homola.o@kr-vysocina.cz</w:t>
              </w:r>
            </w:hyperlink>
          </w:p>
        </w:tc>
      </w:tr>
      <w:tr w:rsidR="00DC3C35" w:rsidRPr="00F864C5" w:rsidTr="00E02A62">
        <w:trPr>
          <w:trHeight w:val="240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35" w:rsidRPr="00F73C1E" w:rsidRDefault="00DC3C35" w:rsidP="00E02A6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3C1E">
              <w:rPr>
                <w:rFonts w:ascii="Arial" w:hAnsi="Arial" w:cs="Arial"/>
                <w:b/>
                <w:sz w:val="22"/>
                <w:szCs w:val="22"/>
              </w:rPr>
              <w:t>2.2   Dodavatel</w:t>
            </w:r>
            <w:proofErr w:type="gramEnd"/>
          </w:p>
        </w:tc>
      </w:tr>
      <w:tr w:rsidR="00DC3C35" w:rsidRPr="00F864C5" w:rsidTr="00E02A62">
        <w:trPr>
          <w:trHeight w:val="45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362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3C35" w:rsidRPr="00F864C5" w:rsidTr="00E02A62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je malý nebo střední podnik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– NE*)</w:t>
            </w:r>
          </w:p>
        </w:tc>
      </w:tr>
      <w:tr w:rsidR="00DC3C35" w:rsidRPr="00F864C5" w:rsidTr="00E02A62">
        <w:trPr>
          <w:trHeight w:val="799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oprávněné jednat za do</w:t>
            </w:r>
            <w:r w:rsidRPr="00F864C5">
              <w:rPr>
                <w:rFonts w:ascii="Arial" w:hAnsi="Arial" w:cs="Arial"/>
                <w:sz w:val="22"/>
                <w:szCs w:val="22"/>
              </w:rPr>
              <w:t>davatele: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464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35" w:rsidRPr="00F864C5" w:rsidTr="00E02A62">
        <w:trPr>
          <w:trHeight w:val="34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3C3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3C35" w:rsidRPr="00F864C5" w:rsidRDefault="00DC3C35" w:rsidP="00E02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C35" w:rsidRPr="00B125FA" w:rsidRDefault="00DC3C35" w:rsidP="00DC3C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0"/>
        </w:rPr>
        <w:t>nehodící se škrtněte</w:t>
      </w:r>
    </w:p>
    <w:p w:rsidR="00DC3C35" w:rsidRDefault="00DC3C35" w:rsidP="00DC3C3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0201" w:rsidRDefault="00EC0201" w:rsidP="007F388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0E38" w:rsidRDefault="00250E38" w:rsidP="007F388E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250E38" w:rsidSect="0010473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96" w:rsidRDefault="00B45596" w:rsidP="007F388E">
      <w:r>
        <w:separator/>
      </w:r>
    </w:p>
  </w:endnote>
  <w:endnote w:type="continuationSeparator" w:id="0">
    <w:p w:rsidR="00B45596" w:rsidRDefault="00B45596" w:rsidP="007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5596" w:rsidRDefault="00B455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</w:p>
  <w:p w:rsidR="00B45596" w:rsidRPr="003F0A9C" w:rsidRDefault="00B45596" w:rsidP="00104730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z w:val="20"/>
      </w:rPr>
    </w:pPr>
    <w:r w:rsidRPr="001B4033">
      <w:rPr>
        <w:rFonts w:ascii="Arial" w:hAnsi="Arial" w:cs="Arial"/>
        <w:sz w:val="20"/>
      </w:rPr>
      <w:t xml:space="preserve">Strana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PAGE </w:instrText>
    </w:r>
    <w:r w:rsidRPr="001B4033">
      <w:rPr>
        <w:rFonts w:ascii="Arial" w:hAnsi="Arial" w:cs="Arial"/>
        <w:sz w:val="20"/>
      </w:rPr>
      <w:fldChar w:fldCharType="separate"/>
    </w:r>
    <w:r w:rsidR="00A82885">
      <w:rPr>
        <w:rFonts w:ascii="Arial" w:hAnsi="Arial" w:cs="Arial"/>
        <w:noProof/>
        <w:sz w:val="20"/>
      </w:rPr>
      <w:t>1</w:t>
    </w:r>
    <w:r w:rsidRPr="001B4033">
      <w:rPr>
        <w:rFonts w:ascii="Arial" w:hAnsi="Arial" w:cs="Arial"/>
        <w:sz w:val="20"/>
      </w:rPr>
      <w:fldChar w:fldCharType="end"/>
    </w:r>
    <w:r w:rsidRPr="001B4033">
      <w:rPr>
        <w:rFonts w:ascii="Arial" w:hAnsi="Arial" w:cs="Arial"/>
        <w:sz w:val="20"/>
      </w:rPr>
      <w:t xml:space="preserve"> (celkem </w:t>
    </w:r>
    <w:r w:rsidRPr="001B4033">
      <w:rPr>
        <w:rFonts w:ascii="Arial" w:hAnsi="Arial" w:cs="Arial"/>
        <w:sz w:val="20"/>
      </w:rPr>
      <w:fldChar w:fldCharType="begin"/>
    </w:r>
    <w:r w:rsidRPr="001B4033">
      <w:rPr>
        <w:rFonts w:ascii="Arial" w:hAnsi="Arial" w:cs="Arial"/>
        <w:sz w:val="20"/>
      </w:rPr>
      <w:instrText xml:space="preserve"> NUMPAGES </w:instrText>
    </w:r>
    <w:r w:rsidRPr="001B4033">
      <w:rPr>
        <w:rFonts w:ascii="Arial" w:hAnsi="Arial" w:cs="Arial"/>
        <w:sz w:val="20"/>
      </w:rPr>
      <w:fldChar w:fldCharType="separate"/>
    </w:r>
    <w:r w:rsidR="00A82885">
      <w:rPr>
        <w:rFonts w:ascii="Arial" w:hAnsi="Arial" w:cs="Arial"/>
        <w:noProof/>
        <w:sz w:val="20"/>
      </w:rPr>
      <w:t>1</w:t>
    </w:r>
    <w:r w:rsidRPr="001B403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96" w:rsidRDefault="00B45596" w:rsidP="007F388E">
      <w:r>
        <w:separator/>
      </w:r>
    </w:p>
  </w:footnote>
  <w:footnote w:type="continuationSeparator" w:id="0">
    <w:p w:rsidR="00B45596" w:rsidRDefault="00B45596" w:rsidP="007F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6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b/>
      </w:rPr>
      <w:t xml:space="preserve">                                          </w:t>
    </w:r>
  </w:p>
  <w:p w:rsidR="00B45596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</w:p>
  <w:p w:rsidR="00B45596" w:rsidRPr="004D2208" w:rsidRDefault="00B45596" w:rsidP="00104730">
    <w:pPr>
      <w:tabs>
        <w:tab w:val="left" w:pos="6375"/>
      </w:tabs>
      <w:jc w:val="right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2114550</wp:posOffset>
          </wp:positionH>
          <wp:positionV relativeFrom="page">
            <wp:posOffset>186690</wp:posOffset>
          </wp:positionV>
          <wp:extent cx="1695450" cy="638175"/>
          <wp:effectExtent l="0" t="0" r="0" b="9525"/>
          <wp:wrapTight wrapText="bothSides">
            <wp:wrapPolygon edited="0">
              <wp:start x="13591" y="1290"/>
              <wp:lineTo x="0" y="11606"/>
              <wp:lineTo x="0" y="19343"/>
              <wp:lineTo x="4126" y="21278"/>
              <wp:lineTo x="9708" y="21278"/>
              <wp:lineTo x="20872" y="19343"/>
              <wp:lineTo x="21357" y="3869"/>
              <wp:lineTo x="14804" y="1290"/>
              <wp:lineTo x="13591" y="129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596" w:rsidRPr="004D2208" w:rsidRDefault="00B45596" w:rsidP="00104730">
    <w:pPr>
      <w:ind w:left="5664" w:firstLine="708"/>
      <w:jc w:val="center"/>
      <w:rPr>
        <w:rFonts w:ascii="Arial" w:eastAsia="Calibri" w:hAnsi="Arial" w:cs="Arial"/>
        <w:b/>
        <w:bCs/>
        <w:sz w:val="20"/>
        <w:lang w:eastAsia="en-US"/>
      </w:rPr>
    </w:pPr>
    <w:r w:rsidRPr="004D2208">
      <w:rPr>
        <w:rFonts w:ascii="Arial" w:eastAsia="Calibri" w:hAnsi="Arial" w:cs="Arial"/>
        <w:b/>
        <w:bCs/>
        <w:sz w:val="20"/>
        <w:lang w:eastAsia="en-US"/>
      </w:rPr>
      <w:t xml:space="preserve">   </w:t>
    </w:r>
    <w:r>
      <w:rPr>
        <w:rFonts w:ascii="Arial" w:eastAsia="Calibri" w:hAnsi="Arial" w:cs="Arial"/>
        <w:b/>
        <w:bCs/>
        <w:sz w:val="20"/>
        <w:lang w:eastAsia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12"/>
    <w:multiLevelType w:val="hybridMultilevel"/>
    <w:tmpl w:val="8A66EF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5200"/>
    <w:multiLevelType w:val="hybridMultilevel"/>
    <w:tmpl w:val="A20A0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56A0"/>
    <w:multiLevelType w:val="hybridMultilevel"/>
    <w:tmpl w:val="0EC04C3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6350F"/>
    <w:multiLevelType w:val="hybridMultilevel"/>
    <w:tmpl w:val="9FC8253E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6A70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C3"/>
    <w:multiLevelType w:val="hybridMultilevel"/>
    <w:tmpl w:val="47A8722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27601"/>
    <w:multiLevelType w:val="hybridMultilevel"/>
    <w:tmpl w:val="75829B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65BD"/>
    <w:multiLevelType w:val="hybridMultilevel"/>
    <w:tmpl w:val="5DCCF908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410A5"/>
    <w:multiLevelType w:val="hybridMultilevel"/>
    <w:tmpl w:val="4E322E28"/>
    <w:lvl w:ilvl="0" w:tplc="9C7E0A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44E0F"/>
    <w:multiLevelType w:val="hybridMultilevel"/>
    <w:tmpl w:val="B3AC6A9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D10AA"/>
    <w:multiLevelType w:val="hybridMultilevel"/>
    <w:tmpl w:val="E744AE9E"/>
    <w:lvl w:ilvl="0" w:tplc="7938C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75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60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326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D87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4C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AE4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62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E7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87E6A"/>
    <w:multiLevelType w:val="hybridMultilevel"/>
    <w:tmpl w:val="686E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363C"/>
    <w:multiLevelType w:val="hybridMultilevel"/>
    <w:tmpl w:val="3E10803E"/>
    <w:lvl w:ilvl="0" w:tplc="D5EC79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1E14C5"/>
    <w:multiLevelType w:val="hybridMultilevel"/>
    <w:tmpl w:val="6E9CD64C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3041C"/>
    <w:multiLevelType w:val="hybridMultilevel"/>
    <w:tmpl w:val="FD60E4CA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62F4D"/>
    <w:multiLevelType w:val="hybridMultilevel"/>
    <w:tmpl w:val="3C70F7D0"/>
    <w:lvl w:ilvl="0" w:tplc="BA4C69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711AF"/>
    <w:multiLevelType w:val="hybridMultilevel"/>
    <w:tmpl w:val="FB441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A45A4"/>
    <w:multiLevelType w:val="multilevel"/>
    <w:tmpl w:val="CF64B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887158"/>
    <w:multiLevelType w:val="multilevel"/>
    <w:tmpl w:val="BF104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843CAF"/>
    <w:multiLevelType w:val="multilevel"/>
    <w:tmpl w:val="7B2CEA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D163B1"/>
    <w:multiLevelType w:val="hybridMultilevel"/>
    <w:tmpl w:val="B9547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27C86"/>
    <w:multiLevelType w:val="hybridMultilevel"/>
    <w:tmpl w:val="D7929E8C"/>
    <w:lvl w:ilvl="0" w:tplc="EC50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217E"/>
    <w:multiLevelType w:val="hybridMultilevel"/>
    <w:tmpl w:val="2C7865D6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F573E94"/>
    <w:multiLevelType w:val="hybridMultilevel"/>
    <w:tmpl w:val="04688368"/>
    <w:lvl w:ilvl="0" w:tplc="C0109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A99"/>
    <w:multiLevelType w:val="hybridMultilevel"/>
    <w:tmpl w:val="497CB2E2"/>
    <w:lvl w:ilvl="0" w:tplc="C8723194">
      <w:start w:val="6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C90750"/>
    <w:multiLevelType w:val="hybridMultilevel"/>
    <w:tmpl w:val="D8B8B26A"/>
    <w:lvl w:ilvl="0" w:tplc="C8723194">
      <w:start w:val="6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72DF3"/>
    <w:multiLevelType w:val="hybridMultilevel"/>
    <w:tmpl w:val="0B3EB2E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8"/>
  </w:num>
  <w:num w:numId="5">
    <w:abstractNumId w:val="29"/>
  </w:num>
  <w:num w:numId="6">
    <w:abstractNumId w:val="6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27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19"/>
  </w:num>
  <w:num w:numId="23">
    <w:abstractNumId w:val="0"/>
  </w:num>
  <w:num w:numId="24">
    <w:abstractNumId w:val="26"/>
  </w:num>
  <w:num w:numId="25">
    <w:abstractNumId w:val="4"/>
  </w:num>
  <w:num w:numId="26">
    <w:abstractNumId w:val="10"/>
  </w:num>
  <w:num w:numId="27">
    <w:abstractNumId w:val="14"/>
  </w:num>
  <w:num w:numId="28">
    <w:abstractNumId w:val="23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5"/>
    <w:rsid w:val="00033EEB"/>
    <w:rsid w:val="00061A65"/>
    <w:rsid w:val="000A1166"/>
    <w:rsid w:val="000C4FA5"/>
    <w:rsid w:val="000D66A7"/>
    <w:rsid w:val="00103DC2"/>
    <w:rsid w:val="00104730"/>
    <w:rsid w:val="00116873"/>
    <w:rsid w:val="001560A1"/>
    <w:rsid w:val="00157C0D"/>
    <w:rsid w:val="00181D68"/>
    <w:rsid w:val="001A5DF7"/>
    <w:rsid w:val="001C50C7"/>
    <w:rsid w:val="001E2C40"/>
    <w:rsid w:val="001F5173"/>
    <w:rsid w:val="00236582"/>
    <w:rsid w:val="00250E38"/>
    <w:rsid w:val="00260C71"/>
    <w:rsid w:val="00276ECD"/>
    <w:rsid w:val="00286883"/>
    <w:rsid w:val="0029052E"/>
    <w:rsid w:val="00295E1D"/>
    <w:rsid w:val="002D3BA8"/>
    <w:rsid w:val="00312667"/>
    <w:rsid w:val="0036043F"/>
    <w:rsid w:val="00372F9B"/>
    <w:rsid w:val="00380083"/>
    <w:rsid w:val="003828E5"/>
    <w:rsid w:val="003B59B0"/>
    <w:rsid w:val="003E5E9C"/>
    <w:rsid w:val="00412EFA"/>
    <w:rsid w:val="00417A9C"/>
    <w:rsid w:val="00441896"/>
    <w:rsid w:val="004A362B"/>
    <w:rsid w:val="004F4701"/>
    <w:rsid w:val="004F72C4"/>
    <w:rsid w:val="00501F1A"/>
    <w:rsid w:val="0052283B"/>
    <w:rsid w:val="0055707B"/>
    <w:rsid w:val="005768BF"/>
    <w:rsid w:val="005871B2"/>
    <w:rsid w:val="005952F9"/>
    <w:rsid w:val="005A4B06"/>
    <w:rsid w:val="005C29C1"/>
    <w:rsid w:val="005E1877"/>
    <w:rsid w:val="006831B0"/>
    <w:rsid w:val="00685FFD"/>
    <w:rsid w:val="006A5AE0"/>
    <w:rsid w:val="006C037A"/>
    <w:rsid w:val="006E6DAA"/>
    <w:rsid w:val="006F049F"/>
    <w:rsid w:val="0077090C"/>
    <w:rsid w:val="007B0E8E"/>
    <w:rsid w:val="007C19CD"/>
    <w:rsid w:val="007D2239"/>
    <w:rsid w:val="007F388E"/>
    <w:rsid w:val="00836052"/>
    <w:rsid w:val="00836E9E"/>
    <w:rsid w:val="00872E85"/>
    <w:rsid w:val="00874814"/>
    <w:rsid w:val="0087549A"/>
    <w:rsid w:val="00897398"/>
    <w:rsid w:val="008C133D"/>
    <w:rsid w:val="008C2323"/>
    <w:rsid w:val="009061E3"/>
    <w:rsid w:val="0091185F"/>
    <w:rsid w:val="009513B1"/>
    <w:rsid w:val="009A086A"/>
    <w:rsid w:val="009B5DA1"/>
    <w:rsid w:val="009C71E5"/>
    <w:rsid w:val="009C7BB7"/>
    <w:rsid w:val="00A02249"/>
    <w:rsid w:val="00A14E5D"/>
    <w:rsid w:val="00A41AC1"/>
    <w:rsid w:val="00A54485"/>
    <w:rsid w:val="00A82885"/>
    <w:rsid w:val="00A901AE"/>
    <w:rsid w:val="00AA3DE1"/>
    <w:rsid w:val="00AC530C"/>
    <w:rsid w:val="00B2724E"/>
    <w:rsid w:val="00B44AFC"/>
    <w:rsid w:val="00B45596"/>
    <w:rsid w:val="00B545C1"/>
    <w:rsid w:val="00B9379A"/>
    <w:rsid w:val="00BA3113"/>
    <w:rsid w:val="00BD56E1"/>
    <w:rsid w:val="00BE53DF"/>
    <w:rsid w:val="00BE5867"/>
    <w:rsid w:val="00C02874"/>
    <w:rsid w:val="00C26AFD"/>
    <w:rsid w:val="00C423AB"/>
    <w:rsid w:val="00CE3AB6"/>
    <w:rsid w:val="00CE6F1E"/>
    <w:rsid w:val="00CF70F4"/>
    <w:rsid w:val="00D22D05"/>
    <w:rsid w:val="00D61187"/>
    <w:rsid w:val="00D65925"/>
    <w:rsid w:val="00D940C1"/>
    <w:rsid w:val="00DA45F1"/>
    <w:rsid w:val="00DB3CC1"/>
    <w:rsid w:val="00DC3C35"/>
    <w:rsid w:val="00E02A62"/>
    <w:rsid w:val="00E13DA1"/>
    <w:rsid w:val="00E23368"/>
    <w:rsid w:val="00E417A7"/>
    <w:rsid w:val="00E618D4"/>
    <w:rsid w:val="00E81500"/>
    <w:rsid w:val="00E93C0B"/>
    <w:rsid w:val="00E97313"/>
    <w:rsid w:val="00EC0201"/>
    <w:rsid w:val="00ED56E4"/>
    <w:rsid w:val="00F41688"/>
    <w:rsid w:val="00F44A99"/>
    <w:rsid w:val="00F722CF"/>
    <w:rsid w:val="00F7491B"/>
    <w:rsid w:val="00F8245A"/>
    <w:rsid w:val="00F8477A"/>
    <w:rsid w:val="00F86886"/>
    <w:rsid w:val="00FF3A0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D90C3C"/>
  <w15:chartTrackingRefBased/>
  <w15:docId w15:val="{0075C06C-5022-456D-B5B2-11F025A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8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388E"/>
    <w:pPr>
      <w:keepNext/>
      <w:spacing w:after="48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F388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F388E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7F388E"/>
    <w:pPr>
      <w:keepNext/>
      <w:spacing w:after="36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8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3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F388E"/>
    <w:pPr>
      <w:keepNext/>
      <w:outlineLvl w:val="6"/>
    </w:pPr>
    <w:rPr>
      <w:rFonts w:ascii="Arial" w:eastAsia="MS Mincho" w:hAnsi="Arial" w:cs="Arial"/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7F388E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38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38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8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388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F388E"/>
    <w:rPr>
      <w:rFonts w:ascii="Arial" w:eastAsia="MS Mincho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388E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388E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rsid w:val="007F388E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styleId="Prosttext">
    <w:name w:val="Plain Text"/>
    <w:basedOn w:val="Normln"/>
    <w:link w:val="ProsttextChar"/>
    <w:uiPriority w:val="99"/>
    <w:rsid w:val="007F388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F388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F388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7F388E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7F388E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Hypertextovodkaz">
    <w:name w:val="Hyperlink"/>
    <w:uiPriority w:val="99"/>
    <w:rsid w:val="007F388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7F388E"/>
    <w:pPr>
      <w:overflowPunct/>
      <w:autoSpaceDE/>
      <w:autoSpaceDN/>
      <w:adjustRightInd/>
      <w:ind w:left="708"/>
      <w:jc w:val="both"/>
      <w:textAlignment w:val="auto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F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F388E"/>
    <w:pPr>
      <w:ind w:left="600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VZ">
    <w:name w:val="VZ"/>
    <w:basedOn w:val="Normln"/>
    <w:link w:val="VZChar"/>
    <w:rsid w:val="007F388E"/>
    <w:pPr>
      <w:jc w:val="both"/>
    </w:pPr>
    <w:rPr>
      <w:rFonts w:ascii="Arial" w:hAnsi="Arial" w:cs="Arial"/>
      <w:sz w:val="20"/>
    </w:rPr>
  </w:style>
  <w:style w:type="paragraph" w:customStyle="1" w:styleId="Zkladntext3">
    <w:name w:val="Základní text3"/>
    <w:basedOn w:val="Normln"/>
    <w:rsid w:val="007F388E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Cs w:val="24"/>
    </w:rPr>
  </w:style>
  <w:style w:type="character" w:styleId="Znakapoznpodarou">
    <w:name w:val="footnote reference"/>
    <w:uiPriority w:val="99"/>
    <w:semiHidden/>
    <w:rsid w:val="007F388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F388E"/>
    <w:pPr>
      <w:tabs>
        <w:tab w:val="left" w:pos="425"/>
      </w:tabs>
      <w:overflowPunct/>
      <w:autoSpaceDE/>
      <w:autoSpaceDN/>
      <w:adjustRightInd/>
      <w:ind w:left="425" w:hanging="425"/>
      <w:jc w:val="both"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1">
    <w:name w:val="aa1"/>
    <w:basedOn w:val="Normln"/>
    <w:rsid w:val="007F388E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Zpat">
    <w:name w:val="footer"/>
    <w:basedOn w:val="Normln"/>
    <w:link w:val="ZpatChar"/>
    <w:uiPriority w:val="99"/>
    <w:rsid w:val="007F3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7F388E"/>
  </w:style>
  <w:style w:type="paragraph" w:styleId="Textbubliny">
    <w:name w:val="Balloon Text"/>
    <w:basedOn w:val="Normln"/>
    <w:link w:val="TextbublinyChar"/>
    <w:rsid w:val="007F3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38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F3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bCs/>
      <w:iCs/>
      <w:sz w:val="22"/>
      <w:szCs w:val="22"/>
    </w:rPr>
  </w:style>
  <w:style w:type="paragraph" w:styleId="Obsah2">
    <w:name w:val="toc 2"/>
    <w:basedOn w:val="Normln"/>
    <w:next w:val="Normln"/>
    <w:link w:val="Obsah2Char"/>
    <w:autoRedefine/>
    <w:uiPriority w:val="39"/>
    <w:rsid w:val="007F388E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7F38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ZChar">
    <w:name w:val="VZ Char"/>
    <w:link w:val="VZ"/>
    <w:locked/>
    <w:rsid w:val="007F388E"/>
    <w:rPr>
      <w:rFonts w:ascii="Arial" w:eastAsia="Times New Roman" w:hAnsi="Arial" w:cs="Arial"/>
      <w:sz w:val="20"/>
      <w:szCs w:val="20"/>
      <w:lang w:eastAsia="cs-CZ"/>
    </w:rPr>
  </w:style>
  <w:style w:type="paragraph" w:styleId="Zkladntext30">
    <w:name w:val="Body Text 3"/>
    <w:basedOn w:val="Normln"/>
    <w:link w:val="Zkladntext3Char"/>
    <w:rsid w:val="007F38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rsid w:val="007F388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7F388E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F38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F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osttextArial11bZarovnatdobloku">
    <w:name w:val="Styl Prostý text + Arial 11 b. Zarovnat do bloku"/>
    <w:basedOn w:val="Prosttext"/>
    <w:autoRedefine/>
    <w:rsid w:val="007F388E"/>
    <w:pPr>
      <w:spacing w:before="60"/>
      <w:jc w:val="both"/>
    </w:pPr>
    <w:rPr>
      <w:rFonts w:ascii="Arial" w:hAnsi="Arial" w:cs="Times New Roman"/>
      <w:sz w:val="22"/>
    </w:rPr>
  </w:style>
  <w:style w:type="paragraph" w:customStyle="1" w:styleId="bntext">
    <w:name w:val="běžný text"/>
    <w:basedOn w:val="Normln"/>
    <w:rsid w:val="007F388E"/>
    <w:pPr>
      <w:tabs>
        <w:tab w:val="left" w:pos="1418"/>
        <w:tab w:val="left" w:pos="7320"/>
      </w:tabs>
      <w:jc w:val="both"/>
    </w:pPr>
    <w:rPr>
      <w:rFonts w:ascii="Arial" w:hAnsi="Arial" w:cs="Arial"/>
      <w:sz w:val="22"/>
      <w:szCs w:val="24"/>
    </w:rPr>
  </w:style>
  <w:style w:type="paragraph" w:styleId="Seznamsodrkami">
    <w:name w:val="List Bullet"/>
    <w:basedOn w:val="Normln"/>
    <w:autoRedefine/>
    <w:rsid w:val="00FF3A00"/>
    <w:pPr>
      <w:jc w:val="both"/>
    </w:pPr>
    <w:rPr>
      <w:rFonts w:ascii="Arial" w:eastAsia="MS Mincho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7F388E"/>
    <w:pPr>
      <w:overflowPunct/>
      <w:autoSpaceDE/>
      <w:autoSpaceDN/>
      <w:adjustRightInd/>
      <w:ind w:left="397" w:hanging="397"/>
      <w:jc w:val="both"/>
      <w:textAlignment w:val="auto"/>
    </w:pPr>
    <w:rPr>
      <w:rFonts w:eastAsia="Calibri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7F388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F3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88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8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8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7F388E"/>
    <w:pPr>
      <w:suppressAutoHyphens/>
      <w:overflowPunct/>
      <w:autoSpaceDE/>
      <w:adjustRightInd/>
      <w:ind w:firstLine="709"/>
      <w:jc w:val="both"/>
    </w:pPr>
    <w:rPr>
      <w:rFonts w:ascii="Arial, sans-serif" w:eastAsia="SimSun" w:hAnsi="Arial, sans-serif" w:cs="Tahoma"/>
      <w:kern w:val="3"/>
      <w:sz w:val="22"/>
      <w:szCs w:val="24"/>
      <w:lang w:eastAsia="zh-CN" w:bidi="hi-IN"/>
    </w:rPr>
  </w:style>
  <w:style w:type="character" w:customStyle="1" w:styleId="cpvselected1">
    <w:name w:val="cpvselected1"/>
    <w:rsid w:val="007F388E"/>
    <w:rPr>
      <w:color w:val="FF0000"/>
    </w:rPr>
  </w:style>
  <w:style w:type="character" w:customStyle="1" w:styleId="CharStyle15">
    <w:name w:val="Char Style 15"/>
    <w:link w:val="Style14"/>
    <w:locked/>
    <w:rsid w:val="007F388E"/>
    <w:rPr>
      <w:rFonts w:ascii="Arial" w:hAnsi="Arial" w:cs="Arial"/>
      <w:shd w:val="clear" w:color="auto" w:fill="FFFFFF"/>
    </w:rPr>
  </w:style>
  <w:style w:type="paragraph" w:customStyle="1" w:styleId="Style14">
    <w:name w:val="Style 14"/>
    <w:basedOn w:val="Normln"/>
    <w:link w:val="CharStyle15"/>
    <w:rsid w:val="007F388E"/>
    <w:pPr>
      <w:shd w:val="clear" w:color="auto" w:fill="FFFFFF"/>
      <w:overflowPunct/>
      <w:autoSpaceDE/>
      <w:autoSpaceDN/>
      <w:adjustRightInd/>
      <w:spacing w:line="288" w:lineRule="exact"/>
      <w:ind w:hanging="1560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60">
    <w:name w:val="Char Style 60"/>
    <w:rsid w:val="007F38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"/>
    </w:rPr>
  </w:style>
  <w:style w:type="paragraph" w:customStyle="1" w:styleId="KRUTEXTODSTAVCE">
    <w:name w:val="_KRU_TEXT_ODSTAVCE"/>
    <w:basedOn w:val="Normln"/>
    <w:rsid w:val="007F388E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position w:val="6"/>
      <w:sz w:val="22"/>
      <w:szCs w:val="24"/>
    </w:rPr>
  </w:style>
  <w:style w:type="character" w:customStyle="1" w:styleId="Obsah2Char">
    <w:name w:val="Obsah 2 Char"/>
    <w:link w:val="Obsah2"/>
    <w:uiPriority w:val="39"/>
    <w:rsid w:val="007F388E"/>
    <w:rPr>
      <w:rFonts w:ascii="Arial" w:eastAsia="MS Mincho" w:hAnsi="Arial" w:cs="Arial"/>
      <w:lang w:eastAsia="cs-CZ"/>
    </w:rPr>
  </w:style>
  <w:style w:type="paragraph" w:customStyle="1" w:styleId="1nadpis">
    <w:name w:val="1nadpis"/>
    <w:basedOn w:val="Normln"/>
    <w:qFormat/>
    <w:rsid w:val="007F388E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520" w:after="26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7F388E"/>
    <w:pPr>
      <w:numPr>
        <w:ilvl w:val="1"/>
        <w:numId w:val="20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7F388E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7F388E"/>
    <w:pPr>
      <w:numPr>
        <w:ilvl w:val="2"/>
        <w:numId w:val="20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7F388E"/>
    <w:pPr>
      <w:numPr>
        <w:ilvl w:val="3"/>
        <w:numId w:val="20"/>
      </w:numPr>
      <w:overflowPunct/>
      <w:autoSpaceDE/>
      <w:autoSpaceDN/>
      <w:adjustRightInd/>
      <w:spacing w:after="260"/>
      <w:contextualSpacing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F388E"/>
    <w:pPr>
      <w:overflowPunct/>
      <w:autoSpaceDE/>
      <w:autoSpaceDN/>
      <w:adjustRightInd/>
      <w:spacing w:before="120"/>
      <w:ind w:left="720"/>
      <w:contextualSpacing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7F388E"/>
    <w:rPr>
      <w:rFonts w:ascii="Arial" w:eastAsia="Times New Roman" w:hAnsi="Arial" w:cs="Times New Roman"/>
      <w:szCs w:val="24"/>
      <w:lang w:eastAsia="cs-CZ"/>
    </w:rPr>
  </w:style>
  <w:style w:type="paragraph" w:customStyle="1" w:styleId="Zkladntext210">
    <w:name w:val="Základní text 21"/>
    <w:basedOn w:val="Normln"/>
    <w:rsid w:val="007F388E"/>
    <w:pPr>
      <w:spacing w:after="360"/>
      <w:jc w:val="center"/>
    </w:pPr>
    <w:rPr>
      <w:b/>
      <w:sz w:val="28"/>
    </w:rPr>
  </w:style>
  <w:style w:type="paragraph" w:customStyle="1" w:styleId="CM1">
    <w:name w:val="CM1"/>
    <w:basedOn w:val="Default"/>
    <w:next w:val="Default"/>
    <w:uiPriority w:val="99"/>
    <w:rsid w:val="007F388E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FontStyle59">
    <w:name w:val="Font Style59"/>
    <w:uiPriority w:val="99"/>
    <w:rsid w:val="004F72C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kr-vysoci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mola.o@kr-vysoci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2CE8-1886-45A0-9619-CF62CCED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Mikésková Jitka Mgr.</cp:lastModifiedBy>
  <cp:revision>54</cp:revision>
  <cp:lastPrinted>2023-02-09T08:46:00Z</cp:lastPrinted>
  <dcterms:created xsi:type="dcterms:W3CDTF">2023-01-30T13:03:00Z</dcterms:created>
  <dcterms:modified xsi:type="dcterms:W3CDTF">2023-02-14T08:15:00Z</dcterms:modified>
</cp:coreProperties>
</file>