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2D7AAA5A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 _Software</w:t>
      </w:r>
      <w:r w:rsidR="00117448">
        <w:rPr>
          <w:rFonts w:ascii="Arial" w:hAnsi="Arial" w:cs="Arial"/>
          <w:b/>
          <w:sz w:val="20"/>
          <w:szCs w:val="20"/>
        </w:rPr>
        <w:t xml:space="preserve"> 2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60EBF89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>
        <w:rPr>
          <w:rFonts w:ascii="Arial" w:eastAsia="Arial" w:hAnsi="Arial" w:cs="Arial"/>
          <w:b/>
          <w:bCs/>
          <w:sz w:val="22"/>
          <w:szCs w:val="22"/>
        </w:rPr>
        <w:t>„</w:t>
      </w:r>
      <w:r w:rsidR="00653EF6" w:rsidRPr="00EB29F8">
        <w:rPr>
          <w:rFonts w:ascii="Arial" w:hAnsi="Arial" w:cs="Arial"/>
          <w:b/>
          <w:sz w:val="20"/>
          <w:szCs w:val="20"/>
        </w:rPr>
        <w:t>Kybernetická bezpečnost KV _Software</w:t>
      </w:r>
      <w:r w:rsidR="00117448">
        <w:rPr>
          <w:rFonts w:ascii="Arial" w:hAnsi="Arial" w:cs="Arial"/>
          <w:b/>
          <w:sz w:val="20"/>
          <w:szCs w:val="20"/>
        </w:rPr>
        <w:t xml:space="preserve"> 2</w:t>
      </w:r>
      <w:bookmarkStart w:id="1" w:name="_GoBack"/>
      <w:bookmarkEnd w:id="1"/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17448"/>
    <w:rsid w:val="001D2D1A"/>
    <w:rsid w:val="00653EF6"/>
    <w:rsid w:val="006A06DD"/>
    <w:rsid w:val="00767923"/>
    <w:rsid w:val="00891857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3744CBA-3E6A-4FF4-856A-0CB759D9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10</cp:revision>
  <dcterms:created xsi:type="dcterms:W3CDTF">2022-05-27T10:11:00Z</dcterms:created>
  <dcterms:modified xsi:type="dcterms:W3CDTF">2023-05-16T10:58:00Z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