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V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Pr="004A5497">
        <w:rPr>
          <w:rFonts w:asciiTheme="minorHAnsi" w:hAnsiTheme="minorHAnsi" w:cstheme="minorHAnsi"/>
          <w:b/>
          <w:sz w:val="22"/>
          <w:szCs w:val="22"/>
        </w:rPr>
        <w:t>1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B347A7" w:rsidRPr="004A5497">
        <w:rPr>
          <w:rFonts w:asciiTheme="minorHAnsi" w:hAnsiTheme="minorHAnsi" w:cstheme="minorHAnsi"/>
          <w:b/>
          <w:sz w:val="22"/>
          <w:szCs w:val="22"/>
        </w:rPr>
        <w:t>N</w:t>
      </w:r>
      <w:r w:rsidRPr="004A5497">
        <w:rPr>
          <w:rFonts w:asciiTheme="minorHAnsi" w:hAnsiTheme="minorHAnsi" w:cstheme="minorHAnsi"/>
          <w:b/>
          <w:sz w:val="22"/>
          <w:szCs w:val="22"/>
        </w:rPr>
        <w:t>emocniční lůžka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- přístrojové vybavení č. </w:t>
      </w:r>
      <w:r w:rsidR="00B347A7" w:rsidRPr="00D22BBE">
        <w:rPr>
          <w:rFonts w:asciiTheme="minorHAnsi" w:hAnsiTheme="minorHAnsi" w:cstheme="minorHAnsi"/>
          <w:b/>
        </w:rPr>
        <w:t>V</w:t>
      </w:r>
      <w:r w:rsidRPr="00D22BBE">
        <w:rPr>
          <w:rFonts w:asciiTheme="minorHAnsi" w:hAnsiTheme="minorHAnsi" w:cstheme="minorHAnsi"/>
          <w:b/>
        </w:rPr>
        <w:t xml:space="preserve">, </w:t>
      </w:r>
    </w:p>
    <w:p w:rsidR="000553F9" w:rsidRPr="00D22BBE" w:rsidRDefault="00330BDE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č</w:t>
      </w:r>
      <w:r w:rsidR="000553F9" w:rsidRPr="00D22BBE">
        <w:rPr>
          <w:rFonts w:asciiTheme="minorHAnsi" w:hAnsiTheme="minorHAnsi" w:cstheme="minorHAnsi"/>
          <w:b/>
        </w:rPr>
        <w:t xml:space="preserve">ást </w:t>
      </w:r>
      <w:r w:rsidR="00B347A7" w:rsidRPr="00D22BBE">
        <w:rPr>
          <w:rFonts w:asciiTheme="minorHAnsi" w:hAnsiTheme="minorHAnsi" w:cstheme="minorHAnsi"/>
          <w:b/>
        </w:rPr>
        <w:t>1</w:t>
      </w:r>
      <w:r w:rsidR="000553F9" w:rsidRPr="00D22BBE">
        <w:rPr>
          <w:rFonts w:asciiTheme="minorHAnsi" w:hAnsiTheme="minorHAnsi" w:cstheme="minorHAnsi"/>
          <w:b/>
        </w:rPr>
        <w:t xml:space="preserve"> – </w:t>
      </w:r>
      <w:r w:rsidR="00B347A7" w:rsidRPr="00D22BBE">
        <w:rPr>
          <w:rFonts w:asciiTheme="minorHAnsi" w:hAnsiTheme="minorHAnsi" w:cstheme="minorHAnsi"/>
          <w:b/>
        </w:rPr>
        <w:t>Nemocniční lůžka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AD21B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AD21B7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</w:rPr>
        <w:lastRenderedPageBreak/>
        <w:t xml:space="preserve">Veřejná zakázka </w:t>
      </w:r>
      <w:r w:rsidRPr="00D22BBE">
        <w:rPr>
          <w:rFonts w:asciiTheme="minorHAnsi" w:hAnsiTheme="minorHAnsi" w:cstheme="minorHAnsi"/>
          <w:b/>
        </w:rPr>
        <w:t xml:space="preserve">Nemocnice Havlíčkův Brod - přístrojové vybavení č. V,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1 – </w:t>
      </w:r>
      <w:r w:rsidR="00B347A7" w:rsidRPr="00D22BBE">
        <w:rPr>
          <w:rFonts w:asciiTheme="minorHAnsi" w:hAnsiTheme="minorHAnsi" w:cstheme="minorHAnsi"/>
          <w:b/>
        </w:rPr>
        <w:t>N</w:t>
      </w:r>
      <w:r w:rsidRPr="00D22BBE">
        <w:rPr>
          <w:rFonts w:asciiTheme="minorHAnsi" w:hAnsiTheme="minorHAnsi" w:cstheme="minorHAnsi"/>
          <w:b/>
        </w:rPr>
        <w:t xml:space="preserve">emocniční lůžka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Příloha č.</w:t>
      </w:r>
      <w:r w:rsidR="006E67F9">
        <w:rPr>
          <w:rFonts w:asciiTheme="minorHAnsi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>3 Zadávací dokumentace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 xml:space="preserve">– </w:t>
      </w:r>
      <w:r w:rsidRPr="00D22BBE">
        <w:rPr>
          <w:rFonts w:asciiTheme="minorHAnsi" w:hAnsiTheme="minorHAnsi" w:cstheme="minorHAnsi"/>
          <w:b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 čestného prohlášení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457DA3" w:rsidRDefault="00183F5F" w:rsidP="00457DA3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Minimálně</w:t>
      </w:r>
      <w:r w:rsidR="00457DA3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F7642" w:rsidRDefault="002820CB" w:rsidP="00457DA3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AF76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0D8F" w:rsidRPr="00AF7642">
        <w:rPr>
          <w:rFonts w:asciiTheme="minorHAnsi" w:hAnsiTheme="minorHAnsi" w:cstheme="minorHAnsi"/>
          <w:b/>
          <w:sz w:val="24"/>
          <w:szCs w:val="24"/>
        </w:rPr>
        <w:t>dodávk</w:t>
      </w:r>
      <w:r w:rsidR="00920D8F">
        <w:rPr>
          <w:rFonts w:asciiTheme="minorHAnsi" w:hAnsiTheme="minorHAnsi" w:cstheme="minorHAnsi"/>
          <w:b/>
          <w:sz w:val="24"/>
          <w:szCs w:val="24"/>
        </w:rPr>
        <w:t>y</w:t>
      </w:r>
      <w:r w:rsidR="00920D8F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183F5F" w:rsidRPr="00D22BBE">
        <w:rPr>
          <w:rFonts w:asciiTheme="minorHAnsi" w:hAnsiTheme="minorHAnsi" w:cstheme="minorHAnsi"/>
          <w:sz w:val="24"/>
          <w:szCs w:val="24"/>
        </w:rPr>
        <w:t xml:space="preserve">v posledních 3 letech před zahájením zadávacího řízení, kdy předmětem každé z nich bylo dodání </w:t>
      </w:r>
      <w:r w:rsidR="001157F8" w:rsidRPr="00D22BBE">
        <w:rPr>
          <w:rFonts w:asciiTheme="minorHAnsi" w:hAnsiTheme="minorHAnsi" w:cstheme="minorHAnsi"/>
          <w:sz w:val="24"/>
          <w:szCs w:val="24"/>
        </w:rPr>
        <w:t>nemocničních lůžek</w:t>
      </w:r>
      <w:r w:rsidR="00AF764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 integrovaným vážícím systémem a laterálním náklonem včetně matrací</w:t>
      </w:r>
      <w:r w:rsidDel="00176F2F">
        <w:rPr>
          <w:rFonts w:asciiTheme="minorHAnsi" w:hAnsiTheme="minorHAnsi" w:cstheme="minorHAnsi"/>
          <w:sz w:val="24"/>
          <w:szCs w:val="24"/>
        </w:rPr>
        <w:t xml:space="preserve"> </w:t>
      </w:r>
      <w:r w:rsidR="00AF7642">
        <w:rPr>
          <w:rFonts w:asciiTheme="minorHAnsi" w:hAnsiTheme="minorHAnsi" w:cstheme="minorHAnsi"/>
          <w:sz w:val="24"/>
          <w:szCs w:val="24"/>
        </w:rPr>
        <w:t xml:space="preserve">v celkové hodnotě min. </w:t>
      </w:r>
      <w:r>
        <w:rPr>
          <w:rFonts w:asciiTheme="minorHAnsi" w:hAnsiTheme="minorHAnsi" w:cstheme="minorHAnsi"/>
          <w:sz w:val="24"/>
          <w:szCs w:val="24"/>
        </w:rPr>
        <w:t>800 tis</w:t>
      </w:r>
      <w:r w:rsidR="00AF7642">
        <w:rPr>
          <w:rFonts w:asciiTheme="minorHAnsi" w:hAnsiTheme="minorHAnsi" w:cstheme="minorHAnsi"/>
          <w:sz w:val="24"/>
          <w:szCs w:val="24"/>
        </w:rPr>
        <w:t>. 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E82" w:rsidRPr="00D22BBE" w:rsidRDefault="00183F5F" w:rsidP="00AD21B7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  <w:bookmarkStart w:id="1" w:name="_GoBack"/>
      <w:bookmarkEnd w:id="1"/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D5539E" w:rsidRPr="00D22BBE"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AD21B7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DC43D9" w:rsidRDefault="00DC43D9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 xml:space="preserve">Podmínkou splnění technické kvalifikace je také předvedení vzorku lůžka a matrace v odpovídající technické specifikaci dle příloh 1 a, 1 b, 1c. </w:t>
      </w: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1) lůžko na ARO</w:t>
      </w: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2) lůžko na CHIR</w:t>
      </w:r>
    </w:p>
    <w:p w:rsid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3) lůžko na INF</w:t>
      </w:r>
    </w:p>
    <w:p w:rsidR="00D80CCA" w:rsidRDefault="00E007B2" w:rsidP="00772305">
      <w:pPr>
        <w:pStyle w:val="Zkladntext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Účastník musí po otevření nabídek doručit do 14 dnů vzorové lůžko včetně matrace a ponechat ho minimálně 2 pracovní dny na pracovišti zadavatele.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6E67F9" w:rsidRPr="00D22BBE" w:rsidRDefault="006E67F9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AD21B7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AD21B7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01DFF" w:rsidRDefault="00F01DFF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Nemocnice Havlíčkův Brod - přístrojové vybavení č. V,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 xml:space="preserve">část 1 – Nemocniční lůžka </w:t>
      </w:r>
    </w:p>
    <w:p w:rsidR="005D75EB" w:rsidRPr="00D22BBE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Zadávací dokumentace</w:t>
      </w:r>
      <w:r w:rsidRPr="00D22BBE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–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D22BBE" w:rsidRDefault="001157F8" w:rsidP="001157F8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 přístrojové vybavení č. V,</w:t>
      </w:r>
    </w:p>
    <w:p w:rsidR="001157F8" w:rsidRPr="00D22BBE" w:rsidRDefault="001157F8" w:rsidP="001157F8">
      <w:pPr>
        <w:pStyle w:val="Zhlav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část 1 – Nemocniční lůžka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eastAsia="Arial" w:hAnsiTheme="minorHAnsi" w:cstheme="minorHAnsi"/>
          <w:b/>
          <w:bCs/>
        </w:rPr>
        <w:t>„</w:t>
      </w:r>
      <w:r w:rsidRPr="00D22BBE">
        <w:rPr>
          <w:rFonts w:asciiTheme="minorHAnsi" w:eastAsia="Arial" w:hAnsiTheme="minorHAnsi" w:cstheme="minorHAnsi"/>
          <w:bCs/>
        </w:rPr>
        <w:t xml:space="preserve">Nemocnice Havlíčkův Brod – </w:t>
      </w:r>
      <w:r w:rsidR="00330BDE">
        <w:rPr>
          <w:rFonts w:asciiTheme="minorHAnsi" w:eastAsia="Arial" w:hAnsiTheme="minorHAnsi" w:cstheme="minorHAnsi"/>
          <w:bCs/>
        </w:rPr>
        <w:t>přístrojové vybavení č. V, část 1 – Nemocniční lůžka</w:t>
      </w:r>
      <w:r w:rsidRPr="00D22BBE"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B2" w:rsidRDefault="004E09B2" w:rsidP="006A4F4C">
      <w:r>
        <w:separator/>
      </w:r>
    </w:p>
  </w:endnote>
  <w:endnote w:type="continuationSeparator" w:id="0">
    <w:p w:rsidR="004E09B2" w:rsidRDefault="004E09B2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734357640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D21B7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889916323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E67F9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D21B7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B2" w:rsidRDefault="004E09B2" w:rsidP="006A4F4C">
      <w:r>
        <w:separator/>
      </w:r>
    </w:p>
  </w:footnote>
  <w:footnote w:type="continuationSeparator" w:id="0">
    <w:p w:rsidR="004E09B2" w:rsidRDefault="004E09B2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AD87CB1"/>
    <w:multiLevelType w:val="hybridMultilevel"/>
    <w:tmpl w:val="01EC23AC"/>
    <w:lvl w:ilvl="0" w:tplc="E332747A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0"/>
  </w:num>
  <w:num w:numId="5">
    <w:abstractNumId w:val="4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1"/>
  </w:num>
  <w:num w:numId="14">
    <w:abstractNumId w:val="24"/>
  </w:num>
  <w:num w:numId="15">
    <w:abstractNumId w:val="13"/>
  </w:num>
  <w:num w:numId="16">
    <w:abstractNumId w:val="2"/>
  </w:num>
  <w:num w:numId="17">
    <w:abstractNumId w:val="12"/>
  </w:num>
  <w:num w:numId="18">
    <w:abstractNumId w:val="17"/>
  </w:num>
  <w:num w:numId="19">
    <w:abstractNumId w:val="24"/>
  </w:num>
  <w:num w:numId="20">
    <w:abstractNumId w:val="16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6"/>
  </w:num>
  <w:num w:numId="26">
    <w:abstractNumId w:val="7"/>
  </w:num>
  <w:num w:numId="27">
    <w:abstractNumId w:val="8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B79A7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743A"/>
    <w:rsid w:val="00150DD5"/>
    <w:rsid w:val="00152ABD"/>
    <w:rsid w:val="001632BC"/>
    <w:rsid w:val="00164D4B"/>
    <w:rsid w:val="00165562"/>
    <w:rsid w:val="00165986"/>
    <w:rsid w:val="00166F75"/>
    <w:rsid w:val="00172FF8"/>
    <w:rsid w:val="00176F2F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20CB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0BDE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57DA3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09B2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44CC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7F9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2305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340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B30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2BE"/>
    <w:rsid w:val="00912B0F"/>
    <w:rsid w:val="00917FA3"/>
    <w:rsid w:val="00920082"/>
    <w:rsid w:val="00920D8F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5D75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1B7"/>
    <w:rsid w:val="00AD36D6"/>
    <w:rsid w:val="00AD7A5F"/>
    <w:rsid w:val="00AE0165"/>
    <w:rsid w:val="00AE0E1C"/>
    <w:rsid w:val="00AE16CD"/>
    <w:rsid w:val="00AE4980"/>
    <w:rsid w:val="00AF166B"/>
    <w:rsid w:val="00AF7642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3306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316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2CE9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57E5D"/>
    <w:rsid w:val="00D60327"/>
    <w:rsid w:val="00D63837"/>
    <w:rsid w:val="00D64010"/>
    <w:rsid w:val="00D645AA"/>
    <w:rsid w:val="00D65106"/>
    <w:rsid w:val="00D716F5"/>
    <w:rsid w:val="00D80CCA"/>
    <w:rsid w:val="00D90CE2"/>
    <w:rsid w:val="00D94CBF"/>
    <w:rsid w:val="00DA0268"/>
    <w:rsid w:val="00DB5453"/>
    <w:rsid w:val="00DB578E"/>
    <w:rsid w:val="00DB6F28"/>
    <w:rsid w:val="00DC2AB7"/>
    <w:rsid w:val="00DC43D9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07B2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1DFF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29C7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6FC8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90AA8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77888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8501B-F1BF-482A-9E1C-C905F18AF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806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8</cp:revision>
  <dcterms:created xsi:type="dcterms:W3CDTF">2023-06-15T12:21:00Z</dcterms:created>
  <dcterms:modified xsi:type="dcterms:W3CDTF">2023-06-16T10:35:00Z</dcterms:modified>
</cp:coreProperties>
</file>