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0091585A" w:rsidRPr="00DF204D">
        <w:rPr>
          <w:rFonts w:ascii="Arial" w:hAnsi="Arial" w:cs="Arial"/>
          <w:b/>
          <w:color w:val="000000"/>
          <w:sz w:val="20"/>
          <w:szCs w:val="20"/>
        </w:rPr>
        <w:t>Městys Větrný Jeníkov</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r>
      <w:r w:rsidR="0091585A" w:rsidRPr="00DF204D">
        <w:rPr>
          <w:rFonts w:ascii="Arial" w:hAnsi="Arial" w:cs="Arial"/>
          <w:color w:val="000000" w:themeColor="text1"/>
          <w:sz w:val="20"/>
          <w:szCs w:val="20"/>
        </w:rPr>
        <w:t>Větrný Jeníkov 5, 588 42 Větrný Jeníkov</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r>
      <w:r w:rsidR="0091585A" w:rsidRPr="0091585A">
        <w:rPr>
          <w:rFonts w:ascii="Arial" w:hAnsi="Arial" w:cs="Arial"/>
          <w:b/>
          <w:color w:val="000000" w:themeColor="text1"/>
          <w:sz w:val="20"/>
          <w:szCs w:val="20"/>
        </w:rPr>
        <w:t xml:space="preserve">Mgr. Tomášem </w:t>
      </w:r>
      <w:proofErr w:type="spellStart"/>
      <w:r w:rsidR="0091585A" w:rsidRPr="0091585A">
        <w:rPr>
          <w:rFonts w:ascii="Arial" w:hAnsi="Arial" w:cs="Arial"/>
          <w:b/>
          <w:color w:val="000000" w:themeColor="text1"/>
          <w:sz w:val="20"/>
          <w:szCs w:val="20"/>
        </w:rPr>
        <w:t>Helarem</w:t>
      </w:r>
      <w:proofErr w:type="spellEnd"/>
      <w:r w:rsidR="0091585A" w:rsidRPr="0091585A">
        <w:rPr>
          <w:rFonts w:ascii="Arial" w:hAnsi="Arial" w:cs="Arial"/>
          <w:b/>
          <w:color w:val="000000" w:themeColor="text1"/>
          <w:sz w:val="20"/>
          <w:szCs w:val="20"/>
        </w:rPr>
        <w:t>, starostou</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r>
      <w:r w:rsidR="00606D4E" w:rsidRPr="00E5479A">
        <w:rPr>
          <w:rFonts w:ascii="Arial" w:hAnsi="Arial" w:cs="Arial"/>
          <w:color w:val="000000" w:themeColor="text1"/>
          <w:sz w:val="20"/>
          <w:szCs w:val="20"/>
        </w:rPr>
        <w:t>Ing. Zdeňkem Vac</w:t>
      </w:r>
      <w:r w:rsidR="00606D4E">
        <w:rPr>
          <w:rFonts w:ascii="Arial" w:hAnsi="Arial" w:cs="Arial"/>
          <w:color w:val="000000" w:themeColor="text1"/>
          <w:sz w:val="20"/>
          <w:szCs w:val="20"/>
        </w:rPr>
        <w:t>e</w:t>
      </w:r>
      <w:r w:rsidR="00606D4E" w:rsidRPr="00E5479A">
        <w:rPr>
          <w:rFonts w:ascii="Arial" w:hAnsi="Arial" w:cs="Arial"/>
          <w:color w:val="000000" w:themeColor="text1"/>
          <w:sz w:val="20"/>
          <w:szCs w:val="20"/>
        </w:rPr>
        <w:t>k, starost</w:t>
      </w:r>
      <w:r w:rsidR="00606D4E">
        <w:rPr>
          <w:rFonts w:ascii="Arial" w:hAnsi="Arial" w:cs="Arial"/>
          <w:color w:val="000000" w:themeColor="text1"/>
          <w:sz w:val="20"/>
          <w:szCs w:val="20"/>
        </w:rPr>
        <w:t>a</w:t>
      </w:r>
      <w:r w:rsidRPr="00DB3FA7">
        <w:rPr>
          <w:rFonts w:ascii="Arial" w:hAnsi="Arial" w:cs="Arial"/>
          <w:sz w:val="20"/>
          <w:szCs w:val="20"/>
          <w:lang w:eastAsia="cs-CZ"/>
        </w:rPr>
        <w:t xml:space="preserve"> </w:t>
      </w:r>
    </w:p>
    <w:p w:rsidR="0091585A" w:rsidRDefault="00DB3FA7" w:rsidP="00DB3FA7">
      <w:pPr>
        <w:widowControl w:val="0"/>
        <w:spacing w:before="120" w:after="120" w:line="240" w:lineRule="auto"/>
        <w:jc w:val="both"/>
        <w:outlineLvl w:val="1"/>
        <w:rPr>
          <w:rFonts w:ascii="Arial" w:hAnsi="Arial" w:cs="Arial"/>
          <w:color w:val="000000" w:themeColor="text1"/>
          <w:sz w:val="20"/>
          <w:szCs w:val="20"/>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0091585A" w:rsidRPr="00DF204D">
        <w:rPr>
          <w:rFonts w:ascii="Arial" w:hAnsi="Arial" w:cs="Arial"/>
          <w:color w:val="000000" w:themeColor="text1"/>
          <w:sz w:val="20"/>
          <w:szCs w:val="20"/>
        </w:rPr>
        <w:t>00286842</w:t>
      </w:r>
    </w:p>
    <w:p w:rsidR="00DB3FA7" w:rsidRPr="00DB3FA7" w:rsidRDefault="0091585A" w:rsidP="00DB3FA7">
      <w:pPr>
        <w:widowControl w:val="0"/>
        <w:spacing w:before="120" w:after="120" w:line="240" w:lineRule="auto"/>
        <w:jc w:val="both"/>
        <w:outlineLvl w:val="1"/>
        <w:rPr>
          <w:rFonts w:ascii="Arial" w:hAnsi="Arial" w:cs="Arial"/>
          <w:sz w:val="20"/>
          <w:szCs w:val="20"/>
          <w:lang w:eastAsia="cs-CZ"/>
        </w:rPr>
      </w:pPr>
      <w:r w:rsidRPr="0091585A">
        <w:rPr>
          <w:rFonts w:ascii="Arial" w:hAnsi="Arial" w:cs="Arial"/>
          <w:sz w:val="20"/>
          <w:szCs w:val="20"/>
          <w:lang w:eastAsia="cs-CZ"/>
        </w:rPr>
        <w:t>DIČ:</w:t>
      </w:r>
      <w:r w:rsidRPr="0091585A">
        <w:rPr>
          <w:rFonts w:ascii="Arial" w:hAnsi="Arial" w:cs="Arial"/>
          <w:sz w:val="20"/>
          <w:szCs w:val="20"/>
          <w:lang w:eastAsia="cs-CZ"/>
        </w:rPr>
        <w:tab/>
      </w:r>
      <w:r w:rsidRPr="0091585A">
        <w:rPr>
          <w:rFonts w:ascii="Arial" w:hAnsi="Arial" w:cs="Arial"/>
          <w:sz w:val="20"/>
          <w:szCs w:val="20"/>
          <w:lang w:eastAsia="cs-CZ"/>
        </w:rPr>
        <w:tab/>
      </w:r>
      <w:r w:rsidRPr="0091585A">
        <w:rPr>
          <w:rFonts w:ascii="Arial" w:hAnsi="Arial" w:cs="Arial"/>
          <w:sz w:val="20"/>
          <w:szCs w:val="20"/>
          <w:lang w:eastAsia="cs-CZ"/>
        </w:rPr>
        <w:tab/>
        <w:t>CZ00286842</w:t>
      </w:r>
      <w:r w:rsidR="00DB3FA7" w:rsidRPr="00DB3FA7">
        <w:rPr>
          <w:rFonts w:ascii="Arial" w:hAnsi="Arial" w:cs="Arial"/>
          <w:sz w:val="20"/>
          <w:szCs w:val="20"/>
          <w:lang w:eastAsia="cs-CZ"/>
        </w:rPr>
        <w:tab/>
      </w:r>
      <w:r w:rsidR="00DB3FA7"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53C5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B53C57" w:rsidRPr="00B53C57">
        <w:rPr>
          <w:rFonts w:ascii="Arial" w:eastAsia="Calibri" w:hAnsi="Arial" w:cs="Arial"/>
          <w:b/>
          <w:bCs/>
          <w:sz w:val="20"/>
          <w:szCs w:val="20"/>
          <w:lang w:eastAsia="en-US"/>
        </w:rPr>
        <w:t>II/523 Větrný Jeníkov průtah</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lastRenderedPageBreak/>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002B7E">
        <w:rPr>
          <w:rFonts w:ascii="Arial" w:hAnsi="Arial" w:cs="Arial"/>
          <w:bCs/>
          <w:sz w:val="20"/>
          <w:szCs w:val="20"/>
          <w:lang w:eastAsia="cs-CZ"/>
        </w:rPr>
        <w:t xml:space="preserve">při </w:t>
      </w:r>
      <w:r w:rsidR="00002B7E" w:rsidRPr="00623D3A">
        <w:rPr>
          <w:rFonts w:ascii="Arial" w:hAnsi="Arial" w:cs="Arial"/>
          <w:sz w:val="20"/>
          <w:szCs w:val="20"/>
        </w:rPr>
        <w:t>opravě silnic</w:t>
      </w:r>
      <w:r w:rsidR="00002B7E">
        <w:rPr>
          <w:rFonts w:ascii="Arial" w:hAnsi="Arial" w:cs="Arial"/>
          <w:sz w:val="20"/>
          <w:szCs w:val="20"/>
        </w:rPr>
        <w:t>e</w:t>
      </w:r>
      <w:r w:rsidR="00002B7E" w:rsidRPr="00623D3A">
        <w:rPr>
          <w:rFonts w:ascii="Arial" w:hAnsi="Arial" w:cs="Arial"/>
          <w:sz w:val="20"/>
          <w:szCs w:val="20"/>
        </w:rPr>
        <w:t xml:space="preserve"> </w:t>
      </w:r>
      <w:r w:rsidR="00002B7E" w:rsidRPr="009871E9">
        <w:rPr>
          <w:rFonts w:ascii="Arial" w:hAnsi="Arial" w:cs="Arial"/>
          <w:sz w:val="20"/>
          <w:szCs w:val="20"/>
        </w:rPr>
        <w:t>II</w:t>
      </w:r>
      <w:r w:rsidR="00002B7E">
        <w:rPr>
          <w:rFonts w:ascii="Arial" w:hAnsi="Arial" w:cs="Arial"/>
          <w:sz w:val="20"/>
          <w:szCs w:val="20"/>
        </w:rPr>
        <w:t>/</w:t>
      </w:r>
      <w:r w:rsidR="00002B7E" w:rsidRPr="009871E9">
        <w:rPr>
          <w:rFonts w:ascii="Arial" w:hAnsi="Arial" w:cs="Arial"/>
          <w:sz w:val="20"/>
          <w:szCs w:val="20"/>
        </w:rPr>
        <w:t>523 realizace obrub a přípravy pro výstavbu chodníku</w:t>
      </w:r>
      <w:r w:rsidR="00002B7E" w:rsidRPr="00002B7E">
        <w:rPr>
          <w:rFonts w:ascii="Arial" w:hAnsi="Arial" w:cs="Arial"/>
          <w:sz w:val="20"/>
          <w:szCs w:val="20"/>
        </w:rPr>
        <w:t xml:space="preserve"> </w:t>
      </w:r>
      <w:r w:rsidR="00002B7E">
        <w:rPr>
          <w:rFonts w:ascii="Arial" w:hAnsi="Arial" w:cs="Arial"/>
          <w:sz w:val="20"/>
          <w:szCs w:val="20"/>
        </w:rPr>
        <w:t xml:space="preserve">v </w:t>
      </w:r>
      <w:proofErr w:type="spellStart"/>
      <w:r w:rsidR="00002B7E" w:rsidRPr="009871E9">
        <w:rPr>
          <w:rFonts w:ascii="Arial" w:hAnsi="Arial" w:cs="Arial"/>
          <w:sz w:val="20"/>
          <w:szCs w:val="20"/>
        </w:rPr>
        <w:t>intravilánem</w:t>
      </w:r>
      <w:proofErr w:type="spellEnd"/>
      <w:r w:rsidR="00002B7E" w:rsidRPr="009871E9">
        <w:rPr>
          <w:rFonts w:ascii="Arial" w:hAnsi="Arial" w:cs="Arial"/>
          <w:sz w:val="20"/>
          <w:szCs w:val="20"/>
        </w:rPr>
        <w:t xml:space="preserve"> </w:t>
      </w:r>
      <w:r w:rsidR="00002B7E">
        <w:rPr>
          <w:rFonts w:ascii="Arial" w:hAnsi="Arial" w:cs="Arial"/>
          <w:sz w:val="20"/>
          <w:szCs w:val="20"/>
        </w:rPr>
        <w:t>m</w:t>
      </w:r>
      <w:r w:rsidR="00002B7E" w:rsidRPr="009871E9">
        <w:rPr>
          <w:rFonts w:ascii="Arial" w:hAnsi="Arial" w:cs="Arial"/>
          <w:sz w:val="20"/>
          <w:szCs w:val="20"/>
        </w:rPr>
        <w:t>ěstyse Větrný Jeníkov</w:t>
      </w:r>
      <w:r w:rsidR="00002B7E">
        <w:rPr>
          <w:rFonts w:ascii="Arial" w:hAnsi="Arial" w:cs="Arial"/>
          <w:sz w:val="20"/>
          <w:szCs w:val="20"/>
        </w:rPr>
        <w:t>, okres Jihlava, Kraj Vysočina</w:t>
      </w:r>
      <w:r w:rsidR="00A678B3" w:rsidRPr="00EA7EF5">
        <w:rPr>
          <w:rFonts w:ascii="Arial" w:eastAsia="Times New Roman" w:hAnsi="Arial" w:cs="Arial"/>
          <w:sz w:val="20"/>
          <w:szCs w:val="20"/>
        </w:rPr>
        <w:t>.</w:t>
      </w:r>
      <w:r w:rsidR="00A678B3">
        <w:rPr>
          <w:rFonts w:ascii="Arial" w:eastAsia="Times New Roman" w:hAnsi="Arial" w:cs="Arial"/>
          <w:sz w:val="20"/>
          <w:szCs w:val="20"/>
        </w:rPr>
        <w:t xml:space="preserve"> </w:t>
      </w:r>
    </w:p>
    <w:p w:rsidR="00623D3A" w:rsidRPr="00623D3A" w:rsidRDefault="00623D3A" w:rsidP="00623D3A">
      <w:pPr>
        <w:widowControl w:val="0"/>
        <w:tabs>
          <w:tab w:val="left" w:pos="567"/>
        </w:tabs>
        <w:autoSpaceDE w:val="0"/>
        <w:autoSpaceDN w:val="0"/>
        <w:adjustRightInd w:val="0"/>
        <w:spacing w:after="120"/>
        <w:jc w:val="both"/>
        <w:rPr>
          <w:rFonts w:ascii="Arial" w:hAnsi="Arial" w:cs="Arial"/>
          <w:b/>
          <w:bCs/>
          <w:sz w:val="20"/>
          <w:szCs w:val="20"/>
          <w:lang w:eastAsia="cs-CZ"/>
        </w:rPr>
      </w:pPr>
      <w:r w:rsidRPr="00623D3A">
        <w:rPr>
          <w:rFonts w:ascii="Arial" w:hAnsi="Arial" w:cs="Arial"/>
          <w:sz w:val="20"/>
          <w:szCs w:val="20"/>
        </w:rPr>
        <w:t xml:space="preserve">Částí díla pro dalšího investora je </w:t>
      </w:r>
      <w:r w:rsidR="00002B7E">
        <w:rPr>
          <w:rFonts w:ascii="Arial" w:eastAsia="Times New Roman" w:hAnsi="Arial" w:cs="Arial"/>
          <w:sz w:val="20"/>
          <w:szCs w:val="20"/>
        </w:rPr>
        <w:t>oprava</w:t>
      </w:r>
      <w:r w:rsidR="00002B7E" w:rsidRPr="007B3A98">
        <w:rPr>
          <w:rFonts w:ascii="Arial" w:eastAsia="Times New Roman" w:hAnsi="Arial" w:cs="Arial"/>
          <w:sz w:val="20"/>
          <w:szCs w:val="20"/>
        </w:rPr>
        <w:t xml:space="preserve"> </w:t>
      </w:r>
      <w:r w:rsidR="00002B7E" w:rsidRPr="009871E9">
        <w:rPr>
          <w:rFonts w:ascii="Arial" w:hAnsi="Arial" w:cs="Arial"/>
          <w:sz w:val="20"/>
          <w:szCs w:val="20"/>
        </w:rPr>
        <w:t>silnice II</w:t>
      </w:r>
      <w:r w:rsidR="00002B7E">
        <w:rPr>
          <w:rFonts w:ascii="Arial" w:hAnsi="Arial" w:cs="Arial"/>
          <w:sz w:val="20"/>
          <w:szCs w:val="20"/>
        </w:rPr>
        <w:t>/</w:t>
      </w:r>
      <w:r w:rsidR="00002B7E" w:rsidRPr="009871E9">
        <w:rPr>
          <w:rFonts w:ascii="Arial" w:hAnsi="Arial" w:cs="Arial"/>
          <w:sz w:val="20"/>
          <w:szCs w:val="20"/>
        </w:rPr>
        <w:t>523 v jednom dílčím úseku</w:t>
      </w:r>
      <w:r w:rsidR="00002B7E">
        <w:rPr>
          <w:rFonts w:ascii="Arial" w:hAnsi="Arial" w:cs="Arial"/>
          <w:sz w:val="20"/>
          <w:szCs w:val="20"/>
        </w:rPr>
        <w:t>,</w:t>
      </w:r>
      <w:r w:rsidR="00002B7E" w:rsidRPr="009871E9">
        <w:rPr>
          <w:rFonts w:ascii="Arial" w:hAnsi="Arial" w:cs="Arial"/>
          <w:sz w:val="20"/>
          <w:szCs w:val="20"/>
        </w:rPr>
        <w:t xml:space="preserve"> </w:t>
      </w:r>
      <w:r w:rsidR="00002B7E">
        <w:rPr>
          <w:rFonts w:ascii="Arial" w:hAnsi="Arial" w:cs="Arial"/>
          <w:sz w:val="20"/>
          <w:szCs w:val="20"/>
        </w:rPr>
        <w:t>ve</w:t>
      </w:r>
      <w:r w:rsidR="00002B7E" w:rsidRPr="009871E9">
        <w:rPr>
          <w:rFonts w:ascii="Arial" w:hAnsi="Arial" w:cs="Arial"/>
          <w:sz w:val="20"/>
          <w:szCs w:val="20"/>
        </w:rPr>
        <w:t xml:space="preserve"> </w:t>
      </w:r>
      <w:r w:rsidR="00002B7E" w:rsidRPr="00A120FC">
        <w:rPr>
          <w:rFonts w:ascii="Arial" w:hAnsi="Arial" w:cs="Arial"/>
          <w:sz w:val="20"/>
          <w:szCs w:val="20"/>
        </w:rPr>
        <w:t>staničení od km 15,185 – 15,610</w:t>
      </w:r>
      <w:r w:rsidR="00002B7E">
        <w:rPr>
          <w:rFonts w:ascii="Arial" w:hAnsi="Arial" w:cs="Arial"/>
          <w:sz w:val="20"/>
          <w:szCs w:val="20"/>
        </w:rPr>
        <w:t>.</w:t>
      </w:r>
    </w:p>
    <w:p w:rsidR="00254C64" w:rsidRPr="00B10B33" w:rsidRDefault="00DB3FA7" w:rsidP="00A678B3">
      <w:pPr>
        <w:widowControl w:val="0"/>
        <w:numPr>
          <w:ilvl w:val="1"/>
          <w:numId w:val="3"/>
        </w:numPr>
        <w:tabs>
          <w:tab w:val="left" w:pos="567"/>
        </w:tabs>
        <w:autoSpaceDE w:val="0"/>
        <w:autoSpaceDN w:val="0"/>
        <w:adjustRightInd w:val="0"/>
        <w:spacing w:after="120" w:line="240" w:lineRule="auto"/>
        <w:ind w:left="0" w:firstLine="0"/>
        <w:jc w:val="both"/>
        <w:rPr>
          <w:rFonts w:ascii="Arial" w:hAnsi="Arial" w:cs="Arial"/>
          <w:bCs/>
          <w:iCs/>
          <w:sz w:val="20"/>
          <w:szCs w:val="20"/>
          <w:lang w:eastAsia="cs-CZ"/>
        </w:rPr>
      </w:pPr>
      <w:r w:rsidRPr="00DB3FA7">
        <w:rPr>
          <w:rFonts w:ascii="Arial" w:hAnsi="Arial" w:cs="Arial"/>
          <w:bCs/>
          <w:sz w:val="20"/>
          <w:szCs w:val="20"/>
          <w:lang w:eastAsia="cs-CZ"/>
        </w:rPr>
        <w:t xml:space="preserve">Předmětem </w:t>
      </w:r>
      <w:r w:rsidR="00254C64" w:rsidRPr="00B10B33">
        <w:rPr>
          <w:rFonts w:ascii="Arial" w:hAnsi="Arial" w:cs="Arial"/>
          <w:bCs/>
          <w:sz w:val="20"/>
          <w:szCs w:val="20"/>
          <w:lang w:eastAsia="cs-CZ"/>
        </w:rPr>
        <w:t xml:space="preserve">díla je provedení všech činností, prací a dodávek obsažených v projektové dokumentaci </w:t>
      </w:r>
      <w:r w:rsidR="00002B7E">
        <w:rPr>
          <w:rFonts w:ascii="Arial" w:hAnsi="Arial" w:cs="Arial"/>
          <w:sz w:val="20"/>
          <w:szCs w:val="20"/>
        </w:rPr>
        <w:t>DUSP/</w:t>
      </w:r>
      <w:r w:rsidR="00002B7E" w:rsidRPr="009E4B07">
        <w:rPr>
          <w:rFonts w:ascii="Arial" w:hAnsi="Arial" w:cs="Arial"/>
          <w:sz w:val="20"/>
          <w:szCs w:val="20"/>
        </w:rPr>
        <w:t>PDPS „</w:t>
      </w:r>
      <w:r w:rsidR="00002B7E" w:rsidRPr="00002B7E">
        <w:rPr>
          <w:rFonts w:ascii="Arial" w:hAnsi="Arial" w:cs="Arial"/>
          <w:b/>
          <w:sz w:val="20"/>
          <w:szCs w:val="20"/>
        </w:rPr>
        <w:t>CHODNÍK PODÉL SILNICE II/523, VĚTRNÝ JENÍKOV</w:t>
      </w:r>
      <w:r w:rsidR="00254C64" w:rsidRPr="00B10B33">
        <w:rPr>
          <w:rFonts w:ascii="Arial" w:hAnsi="Arial" w:cs="Arial"/>
          <w:sz w:val="20"/>
          <w:szCs w:val="20"/>
        </w:rPr>
        <w:t xml:space="preserve">“ (dále projektová dokumentace), kterou vypracovala společnost </w:t>
      </w:r>
      <w:r w:rsidR="00002B7E">
        <w:rPr>
          <w:rFonts w:ascii="Arial" w:hAnsi="Arial" w:cs="Arial"/>
          <w:sz w:val="20"/>
          <w:szCs w:val="20"/>
        </w:rPr>
        <w:t>PROfi Jihlava spol.</w:t>
      </w:r>
      <w:r w:rsidR="00002B7E" w:rsidRPr="009E4B07">
        <w:rPr>
          <w:rFonts w:ascii="Arial" w:hAnsi="Arial" w:cs="Arial"/>
          <w:sz w:val="20"/>
          <w:szCs w:val="20"/>
        </w:rPr>
        <w:t xml:space="preserve"> s</w:t>
      </w:r>
      <w:r w:rsidR="00002B7E">
        <w:rPr>
          <w:rFonts w:ascii="Arial" w:hAnsi="Arial" w:cs="Arial"/>
          <w:sz w:val="20"/>
          <w:szCs w:val="20"/>
        </w:rPr>
        <w:t xml:space="preserve"> </w:t>
      </w:r>
      <w:r w:rsidR="00002B7E" w:rsidRPr="009E4B07">
        <w:rPr>
          <w:rFonts w:ascii="Arial" w:hAnsi="Arial" w:cs="Arial"/>
          <w:sz w:val="20"/>
          <w:szCs w:val="20"/>
        </w:rPr>
        <w:t xml:space="preserve">r.o., </w:t>
      </w:r>
      <w:r w:rsidR="00002B7E">
        <w:rPr>
          <w:rFonts w:ascii="Arial" w:hAnsi="Arial" w:cs="Arial"/>
          <w:sz w:val="20"/>
          <w:szCs w:val="20"/>
        </w:rPr>
        <w:t>Pod Příkopem 6, 586 01 Jihlava,</w:t>
      </w:r>
      <w:r w:rsidR="00002B7E" w:rsidRPr="009E4B07">
        <w:rPr>
          <w:rFonts w:ascii="Arial" w:hAnsi="Arial" w:cs="Arial"/>
          <w:sz w:val="20"/>
          <w:szCs w:val="20"/>
        </w:rPr>
        <w:t xml:space="preserve"> IČO: 18198228</w:t>
      </w:r>
      <w:r w:rsidR="00254C64" w:rsidRPr="00B10B33">
        <w:rPr>
          <w:rFonts w:ascii="Arial" w:hAnsi="Arial" w:cs="Arial"/>
          <w:sz w:val="20"/>
          <w:szCs w:val="20"/>
        </w:rPr>
        <w:t xml:space="preserve">, </w:t>
      </w:r>
      <w:r w:rsidR="00254C64" w:rsidRPr="00B10B33">
        <w:rPr>
          <w:rFonts w:ascii="Arial" w:hAnsi="Arial" w:cs="Arial"/>
          <w:bCs/>
          <w:sz w:val="20"/>
          <w:szCs w:val="20"/>
          <w:lang w:eastAsia="cs-CZ"/>
        </w:rPr>
        <w:t>v soupise stavebních prací, dodávek a služeb s výkazem výměr k této projektové dokumentaci v rozsahu stavebních objektů:</w:t>
      </w:r>
    </w:p>
    <w:p w:rsidR="00002B7E" w:rsidRPr="00E5479A" w:rsidRDefault="00002B7E" w:rsidP="00002B7E">
      <w:pPr>
        <w:pStyle w:val="Zkladntextodsazen3"/>
        <w:widowControl w:val="0"/>
        <w:tabs>
          <w:tab w:val="left" w:pos="2410"/>
        </w:tabs>
        <w:ind w:left="1418"/>
        <w:rPr>
          <w:rFonts w:ascii="Arial" w:hAnsi="Arial" w:cs="Arial"/>
          <w:color w:val="000000" w:themeColor="text1"/>
          <w:sz w:val="20"/>
          <w:szCs w:val="20"/>
        </w:rPr>
      </w:pPr>
      <w:r w:rsidRPr="00E5479A">
        <w:rPr>
          <w:rFonts w:ascii="Arial" w:hAnsi="Arial" w:cs="Arial"/>
          <w:color w:val="000000" w:themeColor="text1"/>
          <w:sz w:val="20"/>
          <w:szCs w:val="20"/>
        </w:rPr>
        <w:t xml:space="preserve">SO </w:t>
      </w:r>
      <w:r w:rsidRPr="00DC19A5">
        <w:rPr>
          <w:rFonts w:ascii="Arial" w:hAnsi="Arial" w:cs="Arial"/>
          <w:sz w:val="20"/>
          <w:szCs w:val="20"/>
        </w:rPr>
        <w:t xml:space="preserve">000 </w:t>
      </w:r>
      <w:r w:rsidRPr="00DC19A5">
        <w:rPr>
          <w:rFonts w:ascii="Arial" w:hAnsi="Arial" w:cs="Arial"/>
          <w:sz w:val="20"/>
          <w:szCs w:val="20"/>
        </w:rPr>
        <w:tab/>
      </w:r>
      <w:r>
        <w:rPr>
          <w:rFonts w:ascii="Arial" w:hAnsi="Arial" w:cs="Arial"/>
          <w:sz w:val="20"/>
          <w:szCs w:val="20"/>
        </w:rPr>
        <w:tab/>
      </w:r>
      <w:r w:rsidRPr="00DC19A5">
        <w:rPr>
          <w:rFonts w:ascii="Arial" w:hAnsi="Arial" w:cs="Arial"/>
          <w:sz w:val="20"/>
          <w:szCs w:val="20"/>
        </w:rPr>
        <w:t>Vedlejší a ostatní náklady</w:t>
      </w:r>
      <w:r w:rsidRPr="00E5479A">
        <w:rPr>
          <w:rFonts w:ascii="Arial" w:hAnsi="Arial" w:cs="Arial"/>
          <w:color w:val="000000" w:themeColor="text1"/>
          <w:sz w:val="20"/>
          <w:szCs w:val="20"/>
        </w:rPr>
        <w:t xml:space="preserve">       </w:t>
      </w:r>
      <w:r w:rsidRPr="00E5479A">
        <w:rPr>
          <w:rFonts w:ascii="Arial" w:hAnsi="Arial" w:cs="Arial"/>
          <w:color w:val="000000" w:themeColor="text1"/>
          <w:sz w:val="20"/>
          <w:szCs w:val="20"/>
        </w:rPr>
        <w:tab/>
      </w:r>
    </w:p>
    <w:p w:rsidR="00254C64" w:rsidRPr="00A678B3" w:rsidRDefault="00002B7E" w:rsidP="00002B7E">
      <w:pPr>
        <w:pStyle w:val="Zkladntextodsazen3"/>
        <w:widowControl w:val="0"/>
        <w:tabs>
          <w:tab w:val="left" w:pos="2410"/>
        </w:tabs>
        <w:ind w:left="1418"/>
        <w:rPr>
          <w:rFonts w:ascii="Arial" w:hAnsi="Arial" w:cs="Arial"/>
          <w:b/>
          <w:color w:val="000000"/>
          <w:sz w:val="20"/>
          <w:szCs w:val="20"/>
        </w:rPr>
      </w:pPr>
      <w:r w:rsidRPr="00E5479A">
        <w:rPr>
          <w:rFonts w:ascii="Arial" w:hAnsi="Arial" w:cs="Arial"/>
          <w:color w:val="000000" w:themeColor="text1"/>
          <w:sz w:val="20"/>
          <w:szCs w:val="20"/>
        </w:rPr>
        <w:t xml:space="preserve">SO </w:t>
      </w:r>
      <w:r w:rsidRPr="00DC19A5">
        <w:rPr>
          <w:rFonts w:ascii="Arial" w:hAnsi="Arial" w:cs="Arial"/>
          <w:sz w:val="20"/>
          <w:szCs w:val="20"/>
        </w:rPr>
        <w:t>101.1</w:t>
      </w:r>
      <w:r w:rsidRPr="00DC19A5">
        <w:rPr>
          <w:rFonts w:ascii="Arial" w:hAnsi="Arial" w:cs="Arial"/>
          <w:sz w:val="20"/>
          <w:szCs w:val="20"/>
        </w:rPr>
        <w:tab/>
      </w:r>
      <w:r>
        <w:rPr>
          <w:rFonts w:ascii="Arial" w:hAnsi="Arial" w:cs="Arial"/>
          <w:sz w:val="20"/>
          <w:szCs w:val="20"/>
        </w:rPr>
        <w:tab/>
      </w:r>
      <w:r w:rsidRPr="00DC19A5">
        <w:rPr>
          <w:rFonts w:ascii="Arial" w:hAnsi="Arial" w:cs="Arial"/>
          <w:sz w:val="20"/>
          <w:szCs w:val="20"/>
        </w:rPr>
        <w:t>Obruby a odvodnění</w:t>
      </w:r>
      <w:r w:rsidR="00254C64" w:rsidRPr="00B10B33">
        <w:rPr>
          <w:rFonts w:ascii="Arial" w:hAnsi="Arial" w:cs="Arial"/>
          <w:color w:val="000000"/>
          <w:sz w:val="20"/>
          <w:szCs w:val="20"/>
        </w:rPr>
        <w:t>,</w:t>
      </w:r>
    </w:p>
    <w:p w:rsidR="00DB3FA7" w:rsidRPr="00DB3FA7" w:rsidRDefault="00254C64" w:rsidP="00A678B3">
      <w:pPr>
        <w:pStyle w:val="Zkladntextodsazen3"/>
        <w:tabs>
          <w:tab w:val="left" w:pos="2410"/>
        </w:tabs>
        <w:spacing w:after="0"/>
        <w:ind w:left="0"/>
        <w:rPr>
          <w:rFonts w:ascii="Arial" w:hAnsi="Arial" w:cs="Arial"/>
          <w:bCs/>
          <w:sz w:val="20"/>
          <w:szCs w:val="20"/>
          <w:lang w:eastAsia="cs-CZ"/>
        </w:rPr>
      </w:pPr>
      <w:r w:rsidRPr="00B10B33">
        <w:rPr>
          <w:rFonts w:ascii="Arial" w:hAnsi="Arial" w:cs="Arial"/>
          <w:bCs/>
          <w:sz w:val="20"/>
          <w:szCs w:val="20"/>
          <w:lang w:eastAsia="cs-CZ"/>
        </w:rPr>
        <w:t>který tvoří přílohu této Smlouvy.</w:t>
      </w:r>
      <w:r w:rsidR="00DB3FA7"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2419B8"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419B8">
        <w:rPr>
          <w:rFonts w:ascii="Arial" w:hAnsi="Arial" w:cs="Arial"/>
          <w:snapToGrid w:val="0"/>
          <w:sz w:val="20"/>
          <w:szCs w:val="20"/>
          <w:lang w:val="cs-CZ"/>
        </w:rPr>
        <w:t>Zhotovitel se zavazuje řádně a včas provést dílo v těchto termínech plnění:</w:t>
      </w:r>
    </w:p>
    <w:p w:rsidR="00254C64" w:rsidRPr="002419B8" w:rsidRDefault="00DB3FA7"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2419B8">
        <w:rPr>
          <w:rFonts w:ascii="Arial" w:hAnsi="Arial" w:cs="Arial"/>
          <w:sz w:val="20"/>
          <w:szCs w:val="20"/>
          <w:lang w:eastAsia="cs-CZ"/>
        </w:rPr>
        <w:t xml:space="preserve">zahájení </w:t>
      </w:r>
      <w:r w:rsidR="00254C64" w:rsidRPr="002419B8">
        <w:rPr>
          <w:rFonts w:ascii="Arial" w:hAnsi="Arial" w:cs="Arial"/>
          <w:sz w:val="20"/>
          <w:szCs w:val="20"/>
          <w:lang w:eastAsia="cs-CZ"/>
        </w:rPr>
        <w:t xml:space="preserve">realizace stavby: </w:t>
      </w:r>
      <w:r w:rsidR="00254C64" w:rsidRPr="002419B8">
        <w:rPr>
          <w:rFonts w:ascii="Arial" w:hAnsi="Arial" w:cs="Arial"/>
          <w:b/>
          <w:sz w:val="20"/>
          <w:szCs w:val="20"/>
          <w:lang w:eastAsia="cs-CZ"/>
        </w:rPr>
        <w:t>dnem předání a převzetí staveniště</w:t>
      </w:r>
      <w:r w:rsidR="00254C64" w:rsidRPr="002419B8">
        <w:rPr>
          <w:rFonts w:ascii="Arial" w:hAnsi="Arial" w:cs="Arial"/>
          <w:sz w:val="20"/>
          <w:szCs w:val="20"/>
          <w:lang w:eastAsia="cs-CZ"/>
        </w:rPr>
        <w:t xml:space="preserve"> </w:t>
      </w:r>
    </w:p>
    <w:p w:rsidR="00254C64" w:rsidRPr="002419B8" w:rsidRDefault="00254C64"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2419B8">
        <w:rPr>
          <w:rFonts w:ascii="Arial" w:hAnsi="Arial" w:cs="Arial"/>
          <w:sz w:val="20"/>
          <w:szCs w:val="20"/>
          <w:lang w:eastAsia="cs-CZ"/>
        </w:rPr>
        <w:t xml:space="preserve">uvedení </w:t>
      </w:r>
      <w:r w:rsidR="00686255" w:rsidRPr="002419B8">
        <w:rPr>
          <w:rFonts w:ascii="Arial" w:hAnsi="Arial" w:cs="Arial"/>
          <w:sz w:val="20"/>
          <w:szCs w:val="20"/>
          <w:lang w:eastAsia="cs-CZ"/>
        </w:rPr>
        <w:t>celé</w:t>
      </w:r>
      <w:r w:rsidRPr="002419B8">
        <w:rPr>
          <w:rFonts w:ascii="Arial" w:hAnsi="Arial" w:cs="Arial"/>
          <w:sz w:val="20"/>
          <w:szCs w:val="20"/>
          <w:lang w:eastAsia="cs-CZ"/>
        </w:rPr>
        <w:t xml:space="preserve"> stavby do užívání ve smyslu čl. XII. obchodních podmínek (dále i „OP“): </w:t>
      </w:r>
      <w:r w:rsidR="00686255" w:rsidRPr="002419B8">
        <w:rPr>
          <w:rFonts w:ascii="Arial" w:hAnsi="Arial" w:cs="Arial"/>
          <w:b/>
          <w:sz w:val="20"/>
          <w:szCs w:val="20"/>
          <w:lang w:eastAsia="cs-CZ"/>
        </w:rPr>
        <w:t xml:space="preserve">do </w:t>
      </w:r>
      <w:r w:rsidR="00002B7E">
        <w:rPr>
          <w:rFonts w:ascii="Arial" w:hAnsi="Arial" w:cs="Arial"/>
          <w:b/>
          <w:sz w:val="20"/>
          <w:szCs w:val="20"/>
          <w:lang w:eastAsia="cs-CZ"/>
        </w:rPr>
        <w:t>2</w:t>
      </w:r>
      <w:r w:rsidR="00686255" w:rsidRPr="002419B8">
        <w:rPr>
          <w:rFonts w:ascii="Arial" w:hAnsi="Arial" w:cs="Arial"/>
          <w:b/>
          <w:sz w:val="20"/>
          <w:szCs w:val="20"/>
          <w:lang w:eastAsia="cs-CZ"/>
        </w:rPr>
        <w:t xml:space="preserve"> měsíců</w:t>
      </w:r>
      <w:r w:rsidR="00686255" w:rsidRPr="002419B8">
        <w:rPr>
          <w:rFonts w:ascii="Arial" w:hAnsi="Arial" w:cs="Arial"/>
          <w:sz w:val="20"/>
          <w:szCs w:val="20"/>
          <w:lang w:eastAsia="cs-CZ"/>
        </w:rPr>
        <w:t xml:space="preserve"> od předání a převzetí staveniště</w:t>
      </w:r>
      <w:r w:rsidR="00002B7E">
        <w:rPr>
          <w:rFonts w:ascii="Arial" w:hAnsi="Arial" w:cs="Arial"/>
          <w:sz w:val="20"/>
          <w:szCs w:val="20"/>
          <w:lang w:eastAsia="cs-CZ"/>
        </w:rPr>
        <w:t xml:space="preserve">, nejpozději do </w:t>
      </w:r>
      <w:r w:rsidR="00002B7E" w:rsidRPr="001B7E20">
        <w:rPr>
          <w:rFonts w:ascii="Arial" w:hAnsi="Arial" w:cs="Arial"/>
          <w:b/>
          <w:sz w:val="20"/>
          <w:szCs w:val="20"/>
          <w:lang w:eastAsia="cs-CZ"/>
        </w:rPr>
        <w:t>31. 10. 2023</w:t>
      </w:r>
      <w:r w:rsidRPr="002419B8">
        <w:rPr>
          <w:rFonts w:ascii="Arial" w:hAnsi="Arial" w:cs="Arial"/>
          <w:sz w:val="20"/>
          <w:szCs w:val="20"/>
          <w:lang w:eastAsia="cs-CZ"/>
        </w:rPr>
        <w:t xml:space="preserve"> </w:t>
      </w:r>
    </w:p>
    <w:p w:rsidR="00254C64" w:rsidRPr="002419B8" w:rsidRDefault="00254C64" w:rsidP="00254C64">
      <w:pPr>
        <w:pStyle w:val="Odstavecseseznamem"/>
        <w:widowControl w:val="0"/>
        <w:numPr>
          <w:ilvl w:val="0"/>
          <w:numId w:val="17"/>
        </w:numPr>
        <w:suppressAutoHyphens w:val="0"/>
        <w:overflowPunct w:val="0"/>
        <w:autoSpaceDE w:val="0"/>
        <w:autoSpaceDN w:val="0"/>
        <w:adjustRightInd w:val="0"/>
        <w:spacing w:after="120"/>
        <w:ind w:left="1418" w:hanging="425"/>
        <w:jc w:val="both"/>
        <w:textAlignment w:val="baseline"/>
        <w:rPr>
          <w:rFonts w:ascii="Arial" w:hAnsi="Arial" w:cs="Arial"/>
          <w:sz w:val="20"/>
          <w:szCs w:val="20"/>
          <w:lang w:eastAsia="cs-CZ"/>
        </w:rPr>
      </w:pPr>
      <w:r w:rsidRPr="002419B8">
        <w:rPr>
          <w:rFonts w:ascii="Arial" w:hAnsi="Arial" w:cs="Arial"/>
          <w:sz w:val="20"/>
          <w:szCs w:val="20"/>
          <w:lang w:eastAsia="cs-CZ"/>
        </w:rPr>
        <w:t xml:space="preserve">součástí celé stavby je zároveň dílo pro dalšího investora, tj. </w:t>
      </w:r>
      <w:r w:rsidR="00002B7E" w:rsidRPr="00623D3A">
        <w:rPr>
          <w:rFonts w:ascii="Arial" w:hAnsi="Arial" w:cs="Arial"/>
          <w:sz w:val="20"/>
          <w:szCs w:val="20"/>
        </w:rPr>
        <w:t>oprav</w:t>
      </w:r>
      <w:r w:rsidR="00C545EE">
        <w:rPr>
          <w:rFonts w:ascii="Arial" w:hAnsi="Arial" w:cs="Arial"/>
          <w:sz w:val="20"/>
          <w:szCs w:val="20"/>
        </w:rPr>
        <w:t>a</w:t>
      </w:r>
      <w:bookmarkStart w:id="0" w:name="_GoBack"/>
      <w:bookmarkEnd w:id="0"/>
      <w:r w:rsidR="00002B7E" w:rsidRPr="00623D3A">
        <w:rPr>
          <w:rFonts w:ascii="Arial" w:hAnsi="Arial" w:cs="Arial"/>
          <w:sz w:val="20"/>
          <w:szCs w:val="20"/>
        </w:rPr>
        <w:t xml:space="preserve"> silnic</w:t>
      </w:r>
      <w:r w:rsidR="00002B7E">
        <w:rPr>
          <w:rFonts w:ascii="Arial" w:hAnsi="Arial" w:cs="Arial"/>
          <w:sz w:val="20"/>
          <w:szCs w:val="20"/>
        </w:rPr>
        <w:t>e</w:t>
      </w:r>
      <w:r w:rsidR="00002B7E" w:rsidRPr="00623D3A">
        <w:rPr>
          <w:rFonts w:ascii="Arial" w:hAnsi="Arial" w:cs="Arial"/>
          <w:sz w:val="20"/>
          <w:szCs w:val="20"/>
        </w:rPr>
        <w:t xml:space="preserve"> </w:t>
      </w:r>
      <w:r w:rsidR="00002B7E" w:rsidRPr="009871E9">
        <w:rPr>
          <w:rFonts w:ascii="Arial" w:hAnsi="Arial" w:cs="Arial"/>
          <w:sz w:val="20"/>
          <w:szCs w:val="20"/>
        </w:rPr>
        <w:t>II</w:t>
      </w:r>
      <w:r w:rsidR="00002B7E">
        <w:rPr>
          <w:rFonts w:ascii="Arial" w:hAnsi="Arial" w:cs="Arial"/>
          <w:sz w:val="20"/>
          <w:szCs w:val="20"/>
        </w:rPr>
        <w:t>/</w:t>
      </w:r>
      <w:r w:rsidR="00002B7E" w:rsidRPr="009871E9">
        <w:rPr>
          <w:rFonts w:ascii="Arial" w:hAnsi="Arial" w:cs="Arial"/>
          <w:sz w:val="20"/>
          <w:szCs w:val="20"/>
        </w:rPr>
        <w:t>523</w:t>
      </w:r>
      <w:r w:rsidR="00002B7E">
        <w:rPr>
          <w:rFonts w:ascii="Arial" w:hAnsi="Arial" w:cs="Arial"/>
          <w:sz w:val="20"/>
          <w:szCs w:val="20"/>
        </w:rPr>
        <w:t>,</w:t>
      </w:r>
      <w:r w:rsidR="00002B7E" w:rsidRPr="009871E9">
        <w:rPr>
          <w:rFonts w:ascii="Arial" w:hAnsi="Arial" w:cs="Arial"/>
          <w:sz w:val="20"/>
          <w:szCs w:val="20"/>
        </w:rPr>
        <w:t xml:space="preserve"> </w:t>
      </w:r>
      <w:r w:rsidR="00002B7E">
        <w:rPr>
          <w:rFonts w:ascii="Arial" w:hAnsi="Arial" w:cs="Arial"/>
          <w:sz w:val="20"/>
          <w:szCs w:val="20"/>
        </w:rPr>
        <w:t>ve</w:t>
      </w:r>
      <w:r w:rsidR="00002B7E" w:rsidRPr="009871E9">
        <w:rPr>
          <w:rFonts w:ascii="Arial" w:hAnsi="Arial" w:cs="Arial"/>
          <w:sz w:val="20"/>
          <w:szCs w:val="20"/>
        </w:rPr>
        <w:t xml:space="preserve"> </w:t>
      </w:r>
      <w:r w:rsidR="00002B7E" w:rsidRPr="00A120FC">
        <w:rPr>
          <w:rFonts w:ascii="Arial" w:hAnsi="Arial" w:cs="Arial"/>
          <w:sz w:val="20"/>
          <w:szCs w:val="20"/>
        </w:rPr>
        <w:t>staničení od km 15,185 – 15,610</w:t>
      </w:r>
      <w:r w:rsidR="00002B7E" w:rsidRPr="009871E9">
        <w:rPr>
          <w:rFonts w:ascii="Arial" w:hAnsi="Arial" w:cs="Arial"/>
          <w:sz w:val="20"/>
          <w:szCs w:val="20"/>
        </w:rPr>
        <w:t xml:space="preserve"> </w:t>
      </w:r>
      <w:r w:rsidRPr="002419B8">
        <w:rPr>
          <w:rFonts w:ascii="Arial" w:hAnsi="Arial" w:cs="Arial"/>
          <w:sz w:val="20"/>
          <w:szCs w:val="20"/>
        </w:rPr>
        <w:t xml:space="preserve"> </w:t>
      </w:r>
    </w:p>
    <w:p w:rsidR="00F43E62" w:rsidRPr="00F43E62" w:rsidRDefault="00254C64" w:rsidP="00F43E62">
      <w:pPr>
        <w:widowControl w:val="0"/>
        <w:numPr>
          <w:ilvl w:val="0"/>
          <w:numId w:val="12"/>
        </w:numPr>
        <w:overflowPunct w:val="0"/>
        <w:autoSpaceDE w:val="0"/>
        <w:autoSpaceDN w:val="0"/>
        <w:adjustRightInd w:val="0"/>
        <w:spacing w:after="120" w:line="240" w:lineRule="auto"/>
        <w:jc w:val="both"/>
        <w:textAlignment w:val="baseline"/>
        <w:rPr>
          <w:rFonts w:ascii="Arial" w:eastAsia="Times New Roman" w:hAnsi="Arial" w:cs="Arial"/>
          <w:sz w:val="20"/>
          <w:szCs w:val="20"/>
          <w:lang w:val="x-none" w:eastAsia="cs-CZ"/>
        </w:rPr>
      </w:pPr>
      <w:r w:rsidRPr="002419B8">
        <w:rPr>
          <w:rFonts w:ascii="Arial" w:hAnsi="Arial" w:cs="Arial"/>
          <w:sz w:val="20"/>
          <w:szCs w:val="20"/>
          <w:lang w:eastAsia="cs-CZ"/>
        </w:rPr>
        <w:t xml:space="preserve">dokončení díla vč. předání kompletní dokladové části Objednateli: </w:t>
      </w:r>
      <w:r w:rsidRPr="002419B8">
        <w:rPr>
          <w:rFonts w:ascii="Arial" w:hAnsi="Arial" w:cs="Arial"/>
          <w:b/>
          <w:sz w:val="20"/>
          <w:szCs w:val="20"/>
          <w:lang w:eastAsia="cs-CZ"/>
        </w:rPr>
        <w:t>do 1 měsíce</w:t>
      </w:r>
      <w:r w:rsidRPr="002419B8">
        <w:rPr>
          <w:rFonts w:ascii="Arial" w:hAnsi="Arial" w:cs="Arial"/>
          <w:sz w:val="20"/>
          <w:szCs w:val="20"/>
          <w:lang w:eastAsia="cs-CZ"/>
        </w:rPr>
        <w:t xml:space="preserve"> od uvedení celé stavby do užívání dle bodu </w:t>
      </w:r>
      <w:r w:rsidR="002419B8" w:rsidRPr="002419B8">
        <w:rPr>
          <w:rFonts w:ascii="Arial" w:hAnsi="Arial" w:cs="Arial"/>
          <w:sz w:val="20"/>
          <w:szCs w:val="20"/>
          <w:lang w:eastAsia="cs-CZ"/>
        </w:rPr>
        <w:t>b</w:t>
      </w:r>
      <w:r w:rsidR="00F43E62">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DB3FA7">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2126"/>
        <w:gridCol w:w="738"/>
      </w:tblGrid>
      <w:tr w:rsidR="005C1C28" w:rsidRPr="00DB3FA7" w:rsidTr="0086576F">
        <w:tc>
          <w:tcPr>
            <w:tcW w:w="2865" w:type="dxa"/>
            <w:vAlign w:val="center"/>
          </w:tcPr>
          <w:p w:rsidR="005C1C28" w:rsidRPr="00DB3FA7" w:rsidRDefault="005C1C28" w:rsidP="00002B7E">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B10B33">
              <w:rPr>
                <w:rFonts w:ascii="Arial" w:hAnsi="Arial" w:cs="Arial"/>
                <w:color w:val="000000"/>
                <w:sz w:val="20"/>
                <w:szCs w:val="20"/>
              </w:rPr>
              <w:t xml:space="preserve">SO </w:t>
            </w:r>
            <w:r w:rsidR="00002B7E">
              <w:rPr>
                <w:rFonts w:ascii="Arial" w:hAnsi="Arial" w:cs="Arial"/>
                <w:color w:val="000000" w:themeColor="text1"/>
                <w:sz w:val="20"/>
                <w:szCs w:val="20"/>
              </w:rPr>
              <w:t>000</w:t>
            </w:r>
            <w:r w:rsidRPr="00E5479A">
              <w:rPr>
                <w:rFonts w:ascii="Arial" w:hAnsi="Arial" w:cs="Arial"/>
                <w:color w:val="000000" w:themeColor="text1"/>
                <w:sz w:val="20"/>
                <w:szCs w:val="20"/>
              </w:rPr>
              <w:t xml:space="preserve">      </w:t>
            </w:r>
          </w:p>
        </w:tc>
        <w:tc>
          <w:tcPr>
            <w:tcW w:w="2126" w:type="dxa"/>
            <w:shd w:val="clear" w:color="auto" w:fill="auto"/>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738" w:type="dxa"/>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5C1C28" w:rsidRPr="00DB3FA7" w:rsidTr="0086576F">
        <w:tc>
          <w:tcPr>
            <w:tcW w:w="2865" w:type="dxa"/>
            <w:tcBorders>
              <w:bottom w:val="single" w:sz="4" w:space="0" w:color="auto"/>
            </w:tcBorders>
            <w:vAlign w:val="center"/>
          </w:tcPr>
          <w:p w:rsidR="005C1C28" w:rsidRPr="00DB3FA7" w:rsidRDefault="005C1C28" w:rsidP="00002B7E">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E5479A">
              <w:rPr>
                <w:rFonts w:ascii="Arial" w:hAnsi="Arial" w:cs="Arial"/>
                <w:color w:val="000000" w:themeColor="text1"/>
                <w:sz w:val="20"/>
                <w:szCs w:val="20"/>
              </w:rPr>
              <w:t xml:space="preserve">SO </w:t>
            </w:r>
            <w:r w:rsidR="00002B7E">
              <w:rPr>
                <w:rFonts w:ascii="Arial" w:hAnsi="Arial" w:cs="Arial"/>
                <w:color w:val="000000" w:themeColor="text1"/>
                <w:sz w:val="20"/>
                <w:szCs w:val="20"/>
              </w:rPr>
              <w:t>101.1</w:t>
            </w:r>
          </w:p>
        </w:tc>
        <w:tc>
          <w:tcPr>
            <w:tcW w:w="2126" w:type="dxa"/>
            <w:tcBorders>
              <w:bottom w:val="single" w:sz="4" w:space="0" w:color="auto"/>
            </w:tcBorders>
            <w:shd w:val="clear" w:color="auto" w:fill="auto"/>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738" w:type="dxa"/>
            <w:tcBorders>
              <w:bottom w:val="single" w:sz="4" w:space="0" w:color="auto"/>
            </w:tcBorders>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5C1C28" w:rsidRPr="00DB3FA7" w:rsidTr="0086576F">
        <w:tc>
          <w:tcPr>
            <w:tcW w:w="2865" w:type="dxa"/>
            <w:tcBorders>
              <w:top w:val="single" w:sz="4" w:space="0" w:color="auto"/>
            </w:tcBorders>
            <w:vAlign w:val="center"/>
          </w:tcPr>
          <w:p w:rsidR="005C1C28" w:rsidRPr="00E60818" w:rsidRDefault="005C1C28" w:rsidP="0086576F">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E60818">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738" w:type="dxa"/>
            <w:tcBorders>
              <w:top w:val="single" w:sz="4" w:space="0" w:color="auto"/>
            </w:tcBorders>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5C1C28" w:rsidRPr="00DB3FA7" w:rsidTr="0086576F">
        <w:tc>
          <w:tcPr>
            <w:tcW w:w="2865" w:type="dxa"/>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738" w:type="dxa"/>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5C1C28" w:rsidRPr="00DB3FA7" w:rsidTr="0086576F">
        <w:tc>
          <w:tcPr>
            <w:tcW w:w="2865" w:type="dxa"/>
            <w:vAlign w:val="center"/>
          </w:tcPr>
          <w:p w:rsidR="005C1C28" w:rsidRPr="00E60818" w:rsidRDefault="005C1C28" w:rsidP="0086576F">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E60818">
              <w:rPr>
                <w:rFonts w:ascii="Arial" w:eastAsia="Arial" w:hAnsi="Arial" w:cs="Arial"/>
                <w:b/>
                <w:sz w:val="20"/>
                <w:szCs w:val="20"/>
              </w:rPr>
              <w:t>Cena díla celkem vč. DPH</w:t>
            </w:r>
          </w:p>
        </w:tc>
        <w:tc>
          <w:tcPr>
            <w:tcW w:w="2126" w:type="dxa"/>
            <w:shd w:val="clear" w:color="auto" w:fill="auto"/>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738" w:type="dxa"/>
            <w:vAlign w:val="center"/>
          </w:tcPr>
          <w:p w:rsidR="005C1C28" w:rsidRPr="00DB3FA7"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9014AB">
        <w:rPr>
          <w:rFonts w:ascii="Arial" w:hAnsi="Arial" w:cs="Arial"/>
          <w:sz w:val="20"/>
          <w:szCs w:val="20"/>
        </w:rPr>
        <w:lastRenderedPageBreak/>
        <w:t>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BF610F"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 xml:space="preserve">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w:t>
      </w:r>
      <w:r w:rsidRPr="00BF610F">
        <w:rPr>
          <w:rFonts w:ascii="Arial" w:hAnsi="Arial" w:cs="Arial"/>
          <w:sz w:val="20"/>
          <w:szCs w:val="20"/>
          <w:lang w:eastAsia="cs-CZ"/>
        </w:rPr>
        <w:t>účinky, mají přednost před obchodními zvyklostmi, pokud Smlouva nestanoví jinak.</w:t>
      </w:r>
    </w:p>
    <w:p w:rsidR="00DB3FA7" w:rsidRPr="00BF610F"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F610F">
        <w:rPr>
          <w:rFonts w:ascii="Arial" w:hAnsi="Arial" w:cs="Arial"/>
          <w:b/>
          <w:snapToGrid w:val="0"/>
          <w:sz w:val="20"/>
          <w:szCs w:val="20"/>
          <w:lang w:eastAsia="cs-CZ"/>
        </w:rPr>
        <w:t>Režim přenesené daňové povinnosti</w:t>
      </w:r>
      <w:r w:rsidRPr="00BF610F">
        <w:rPr>
          <w:rFonts w:ascii="Arial" w:hAnsi="Arial" w:cs="Arial"/>
          <w:snapToGrid w:val="0"/>
          <w:sz w:val="20"/>
          <w:szCs w:val="20"/>
          <w:lang w:eastAsia="cs-CZ"/>
        </w:rPr>
        <w:t xml:space="preserve"> se na stavební práce dle této Smlouvy nevztahuje.</w:t>
      </w:r>
    </w:p>
    <w:p w:rsidR="00DB3FA7" w:rsidRPr="00CC4489" w:rsidRDefault="00DB3FA7" w:rsidP="00C874C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C4489">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CC4489" w:rsidRDefault="00DB3FA7" w:rsidP="00C874C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C4489">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r w:rsidR="00C874C0" w:rsidRPr="00C874C0">
        <w:rPr>
          <w:rFonts w:ascii="Arial" w:hAnsi="Arial" w:cs="Arial"/>
          <w:b/>
          <w:sz w:val="20"/>
          <w:szCs w:val="20"/>
        </w:rPr>
        <w:t>info@vetrnyjenikov.eu</w:t>
      </w:r>
      <w:r w:rsidRPr="00CC4489">
        <w:rPr>
          <w:rFonts w:ascii="Arial" w:hAnsi="Arial" w:cs="Arial"/>
          <w:snapToGrid w:val="0"/>
          <w:sz w:val="20"/>
          <w:szCs w:val="20"/>
          <w:lang w:eastAsia="cs-CZ"/>
        </w:rPr>
        <w:t xml:space="preserve">. </w:t>
      </w:r>
    </w:p>
    <w:p w:rsidR="00E0602B" w:rsidRPr="005273E8" w:rsidRDefault="00E0602B" w:rsidP="00C874C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273E8">
        <w:rPr>
          <w:rFonts w:ascii="Arial" w:hAnsi="Arial" w:cs="Arial"/>
          <w:snapToGrid w:val="0"/>
          <w:sz w:val="20"/>
          <w:szCs w:val="20"/>
          <w:lang w:eastAsia="cs-CZ"/>
        </w:rPr>
        <w:t xml:space="preserve">Smluvní strany se v souladu s odst. </w:t>
      </w:r>
      <w:proofErr w:type="gramStart"/>
      <w:r w:rsidRPr="005273E8">
        <w:rPr>
          <w:rFonts w:ascii="Arial" w:hAnsi="Arial" w:cs="Arial"/>
          <w:snapToGrid w:val="0"/>
          <w:sz w:val="20"/>
          <w:szCs w:val="20"/>
          <w:lang w:eastAsia="cs-CZ"/>
        </w:rPr>
        <w:t>5.5. OP</w:t>
      </w:r>
      <w:proofErr w:type="gramEnd"/>
      <w:r w:rsidRPr="005273E8">
        <w:rPr>
          <w:rFonts w:ascii="Arial" w:hAnsi="Arial" w:cs="Arial"/>
          <w:snapToGrid w:val="0"/>
          <w:sz w:val="20"/>
          <w:szCs w:val="20"/>
          <w:lang w:eastAsia="cs-CZ"/>
        </w:rPr>
        <w:t xml:space="preserve"> dohodly, že bude probíhat měsíční fakturace. </w:t>
      </w:r>
    </w:p>
    <w:p w:rsidR="00656176" w:rsidRPr="005273E8" w:rsidRDefault="00656176" w:rsidP="00C874C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273E8">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5273E8">
        <w:rPr>
          <w:rFonts w:ascii="Arial" w:hAnsi="Arial" w:cs="Arial"/>
          <w:snapToGrid w:val="0"/>
          <w:sz w:val="20"/>
          <w:szCs w:val="20"/>
        </w:rPr>
        <w:t>19.2. OP</w:t>
      </w:r>
      <w:proofErr w:type="gramEnd"/>
      <w:r w:rsidRPr="005273E8">
        <w:rPr>
          <w:rFonts w:ascii="Arial" w:hAnsi="Arial" w:cs="Arial"/>
          <w:snapToGrid w:val="0"/>
          <w:sz w:val="20"/>
          <w:szCs w:val="20"/>
        </w:rPr>
        <w:t>.</w:t>
      </w:r>
    </w:p>
    <w:p w:rsidR="00656176" w:rsidRPr="005273E8"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273E8">
        <w:rPr>
          <w:rFonts w:ascii="Arial" w:hAnsi="Arial" w:cs="Arial"/>
          <w:snapToGrid w:val="0"/>
          <w:sz w:val="20"/>
          <w:szCs w:val="20"/>
        </w:rPr>
        <w:t xml:space="preserve">Smluvní strany se dohodly, že Zhotovitel doloží splnění povinnosti dle odst. </w:t>
      </w:r>
      <w:proofErr w:type="gramStart"/>
      <w:r w:rsidRPr="005273E8">
        <w:rPr>
          <w:rFonts w:ascii="Arial" w:hAnsi="Arial" w:cs="Arial"/>
          <w:snapToGrid w:val="0"/>
          <w:sz w:val="20"/>
          <w:szCs w:val="20"/>
        </w:rPr>
        <w:t>19.1</w:t>
      </w:r>
      <w:proofErr w:type="gramEnd"/>
      <w:r w:rsidRPr="005273E8">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5273E8">
        <w:rPr>
          <w:rFonts w:ascii="Arial" w:hAnsi="Arial" w:cs="Arial"/>
          <w:snapToGrid w:val="0"/>
          <w:sz w:val="20"/>
          <w:szCs w:val="20"/>
        </w:rPr>
        <w:t>19.1</w:t>
      </w:r>
      <w:proofErr w:type="gramEnd"/>
      <w:r w:rsidRPr="005273E8">
        <w:rPr>
          <w:rFonts w:ascii="Arial" w:hAnsi="Arial" w:cs="Arial"/>
          <w:snapToGrid w:val="0"/>
          <w:sz w:val="20"/>
          <w:szCs w:val="20"/>
        </w:rPr>
        <w:t>. a 19.2. OP se nemění.</w:t>
      </w:r>
    </w:p>
    <w:p w:rsidR="00656176" w:rsidRPr="005273E8"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273E8">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5273E8">
        <w:rPr>
          <w:rFonts w:ascii="Arial" w:hAnsi="Arial" w:cs="Arial"/>
          <w:snapToGrid w:val="0"/>
          <w:sz w:val="20"/>
          <w:szCs w:val="20"/>
        </w:rPr>
        <w:t>19.6. OP</w:t>
      </w:r>
      <w:proofErr w:type="gramEnd"/>
      <w:r w:rsidRPr="005273E8">
        <w:rPr>
          <w:rFonts w:ascii="Arial" w:hAnsi="Arial" w:cs="Arial"/>
          <w:snapToGrid w:val="0"/>
          <w:sz w:val="20"/>
          <w:szCs w:val="20"/>
        </w:rPr>
        <w:t xml:space="preserve">, vypouští však v odst. 19.6.4. OP znění „bez vad“. </w:t>
      </w:r>
    </w:p>
    <w:p w:rsidR="00656176" w:rsidRPr="005273E8" w:rsidRDefault="00656176" w:rsidP="002419B8">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r w:rsidRPr="005273E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5273E8"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5273E8"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273E8">
        <w:rPr>
          <w:rFonts w:ascii="Arial" w:hAnsi="Arial" w:cs="Arial"/>
          <w:sz w:val="20"/>
          <w:szCs w:val="20"/>
        </w:rPr>
        <w:t>Článek IX.</w:t>
      </w:r>
    </w:p>
    <w:p w:rsidR="00DB3FA7" w:rsidRPr="005273E8"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273E8">
        <w:rPr>
          <w:rFonts w:ascii="Arial" w:hAnsi="Arial" w:cs="Arial"/>
          <w:sz w:val="20"/>
          <w:szCs w:val="20"/>
        </w:rPr>
        <w:t>Obchodní podmínky</w:t>
      </w:r>
    </w:p>
    <w:p w:rsidR="00DB3FA7" w:rsidRPr="005273E8"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5273E8">
        <w:rPr>
          <w:rFonts w:ascii="Arial" w:hAnsi="Arial" w:cs="Arial"/>
          <w:sz w:val="20"/>
          <w:szCs w:val="20"/>
        </w:rPr>
        <w:t xml:space="preserve">Smluvní strany tímto při určení svých vzájemných práv a povinností odkazují na nedílnou součást této </w:t>
      </w:r>
      <w:r w:rsidR="002B4502" w:rsidRPr="005273E8">
        <w:rPr>
          <w:rFonts w:ascii="Arial" w:hAnsi="Arial" w:cs="Arial"/>
          <w:sz w:val="20"/>
          <w:szCs w:val="20"/>
        </w:rPr>
        <w:t>S</w:t>
      </w:r>
      <w:r w:rsidRPr="005273E8">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měsíců</w:t>
      </w:r>
      <w:r w:rsidRPr="00DB3FA7">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2419B8">
        <w:rPr>
          <w:rFonts w:ascii="Arial" w:hAnsi="Arial" w:cs="Arial"/>
          <w:sz w:val="20"/>
          <w:szCs w:val="20"/>
        </w:rPr>
        <w:t>Tato Smlouva o dílo je vyhotovena v elektronické podobě, přičemž obě smluvní strany obdrží její elektronický originál.</w:t>
      </w:r>
    </w:p>
    <w:p w:rsidR="00DB3FA7" w:rsidRPr="00BF610F"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BF610F">
        <w:rPr>
          <w:rFonts w:ascii="Arial" w:hAnsi="Arial" w:cs="Arial"/>
          <w:sz w:val="20"/>
          <w:szCs w:val="20"/>
        </w:rPr>
        <w:t xml:space="preserve">Smlouva je </w:t>
      </w:r>
      <w:r w:rsidRPr="00BF610F">
        <w:rPr>
          <w:rFonts w:ascii="Arial" w:hAnsi="Arial" w:cs="Arial"/>
          <w:b/>
          <w:sz w:val="20"/>
          <w:szCs w:val="20"/>
          <w:u w:val="single"/>
        </w:rPr>
        <w:t xml:space="preserve">platná </w:t>
      </w:r>
      <w:r w:rsidR="00CC4489" w:rsidRPr="00BF610F">
        <w:rPr>
          <w:rFonts w:ascii="Arial" w:hAnsi="Arial" w:cs="Arial"/>
          <w:b/>
          <w:sz w:val="20"/>
          <w:szCs w:val="20"/>
          <w:u w:val="single"/>
        </w:rPr>
        <w:t>a účinná</w:t>
      </w:r>
      <w:r w:rsidR="00CC4489" w:rsidRPr="00BF610F">
        <w:rPr>
          <w:rFonts w:ascii="Arial" w:hAnsi="Arial" w:cs="Arial"/>
          <w:sz w:val="20"/>
          <w:szCs w:val="20"/>
        </w:rPr>
        <w:t xml:space="preserve"> </w:t>
      </w:r>
      <w:r w:rsidRPr="00BF610F">
        <w:rPr>
          <w:rFonts w:ascii="Arial" w:hAnsi="Arial" w:cs="Arial"/>
          <w:sz w:val="20"/>
          <w:szCs w:val="20"/>
        </w:rPr>
        <w:t>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C335E7" w:rsidRPr="00BF610F">
        <w:rPr>
          <w:rFonts w:ascii="Arial" w:hAnsi="Arial" w:cs="Arial"/>
          <w:sz w:val="20"/>
          <w:szCs w:val="20"/>
        </w:rPr>
        <w:t>), a to oběma smluvními stranami</w:t>
      </w:r>
      <w:r w:rsidRPr="00BF610F">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Smlouvu b</w:t>
      </w:r>
      <w:r w:rsidR="00CC4489">
        <w:rPr>
          <w:rFonts w:ascii="Arial" w:hAnsi="Arial" w:cs="Arial"/>
          <w:sz w:val="20"/>
          <w:szCs w:val="20"/>
          <w:lang w:eastAsia="cs-CZ"/>
        </w:rPr>
        <w:t xml:space="preserve">ude dle vůle smluvních stran </w:t>
      </w:r>
      <w:r w:rsidRPr="00DB3FA7">
        <w:rPr>
          <w:rFonts w:ascii="Arial" w:hAnsi="Arial" w:cs="Arial"/>
          <w:sz w:val="20"/>
          <w:szCs w:val="20"/>
          <w:lang w:eastAsia="cs-CZ"/>
        </w:rPr>
        <w:t>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w:t>
      </w:r>
      <w:r w:rsidRPr="00DB3FA7">
        <w:rPr>
          <w:rFonts w:ascii="Arial" w:hAnsi="Arial" w:cs="Arial"/>
          <w:color w:val="000000"/>
          <w:sz w:val="20"/>
          <w:szCs w:val="20"/>
        </w:rPr>
        <w:lastRenderedPageBreak/>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BF610F" w:rsidRDefault="00DB3FA7" w:rsidP="00DB3FA7">
      <w:pPr>
        <w:pStyle w:val="slovanodst"/>
        <w:widowControl w:val="0"/>
        <w:numPr>
          <w:ilvl w:val="0"/>
          <w:numId w:val="14"/>
        </w:numPr>
        <w:tabs>
          <w:tab w:val="left" w:pos="567"/>
        </w:tabs>
        <w:spacing w:before="120" w:after="120"/>
        <w:rPr>
          <w:rFonts w:cs="Arial"/>
          <w:sz w:val="20"/>
        </w:rPr>
      </w:pPr>
      <w:r w:rsidRPr="00BF610F">
        <w:rPr>
          <w:rFonts w:cs="Arial"/>
          <w:sz w:val="20"/>
        </w:rPr>
        <w:t>Obchodní podmínky zadavatele pro veřejné zakázky na stavební práce</w:t>
      </w:r>
    </w:p>
    <w:p w:rsidR="00DB3FA7" w:rsidRPr="00BF610F" w:rsidRDefault="004B0EA6" w:rsidP="00DB3FA7">
      <w:pPr>
        <w:pStyle w:val="slovanodst"/>
        <w:widowControl w:val="0"/>
        <w:numPr>
          <w:ilvl w:val="0"/>
          <w:numId w:val="14"/>
        </w:numPr>
        <w:tabs>
          <w:tab w:val="left" w:pos="567"/>
        </w:tabs>
        <w:spacing w:before="120" w:after="120"/>
        <w:rPr>
          <w:rFonts w:cs="Arial"/>
          <w:sz w:val="20"/>
        </w:rPr>
      </w:pPr>
      <w:r w:rsidRPr="00BF610F">
        <w:rPr>
          <w:rFonts w:cs="Arial"/>
          <w:sz w:val="20"/>
        </w:rPr>
        <w:t>Kontaktní údaje</w:t>
      </w:r>
    </w:p>
    <w:p w:rsidR="00DB3FA7" w:rsidRPr="00BF610F" w:rsidRDefault="00DB3FA7" w:rsidP="00DB3FA7">
      <w:pPr>
        <w:pStyle w:val="slovanodst"/>
        <w:widowControl w:val="0"/>
        <w:numPr>
          <w:ilvl w:val="0"/>
          <w:numId w:val="0"/>
        </w:numPr>
        <w:tabs>
          <w:tab w:val="left" w:pos="567"/>
        </w:tabs>
        <w:spacing w:before="120" w:after="120"/>
        <w:ind w:left="567"/>
        <w:rPr>
          <w:rFonts w:cs="Arial"/>
          <w:sz w:val="20"/>
        </w:rPr>
      </w:pPr>
    </w:p>
    <w:p w:rsidR="00B21F1B" w:rsidRPr="00BF610F" w:rsidRDefault="00B21F1B" w:rsidP="00DB3FA7">
      <w:pPr>
        <w:pStyle w:val="slovanodst"/>
        <w:widowControl w:val="0"/>
        <w:numPr>
          <w:ilvl w:val="0"/>
          <w:numId w:val="0"/>
        </w:numPr>
        <w:tabs>
          <w:tab w:val="left" w:pos="567"/>
        </w:tabs>
        <w:spacing w:before="120" w:after="120"/>
        <w:ind w:left="567"/>
        <w:rPr>
          <w:rFonts w:cs="Arial"/>
          <w:sz w:val="20"/>
        </w:rPr>
      </w:pPr>
    </w:p>
    <w:p w:rsidR="00DB3FA7" w:rsidRPr="00BF610F" w:rsidRDefault="00DB3FA7" w:rsidP="00DB3FA7">
      <w:pPr>
        <w:widowControl w:val="0"/>
        <w:spacing w:before="120" w:after="120" w:line="240" w:lineRule="auto"/>
        <w:jc w:val="both"/>
        <w:rPr>
          <w:rFonts w:ascii="Arial" w:hAnsi="Arial" w:cs="Arial"/>
          <w:caps/>
          <w:sz w:val="20"/>
          <w:szCs w:val="20"/>
        </w:rPr>
      </w:pPr>
      <w:r w:rsidRPr="00BF610F">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BF610F"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BF610F" w:rsidTr="00E97E6E">
        <w:tc>
          <w:tcPr>
            <w:tcW w:w="4531" w:type="dxa"/>
            <w:vAlign w:val="center"/>
          </w:tcPr>
          <w:p w:rsidR="00E97E6E" w:rsidRPr="00BF610F" w:rsidRDefault="00E97E6E" w:rsidP="00DB3FA7">
            <w:pPr>
              <w:widowControl w:val="0"/>
              <w:spacing w:before="120" w:after="120"/>
              <w:rPr>
                <w:rFonts w:ascii="Arial" w:hAnsi="Arial" w:cs="Arial"/>
              </w:rPr>
            </w:pPr>
            <w:r w:rsidRPr="00BF610F">
              <w:rPr>
                <w:rFonts w:ascii="Arial" w:hAnsi="Arial" w:cs="Arial"/>
              </w:rPr>
              <w:t>V………………, dne: viz podpis</w:t>
            </w:r>
          </w:p>
        </w:tc>
        <w:tc>
          <w:tcPr>
            <w:tcW w:w="4531" w:type="dxa"/>
            <w:vAlign w:val="center"/>
          </w:tcPr>
          <w:p w:rsidR="00E97E6E" w:rsidRPr="00BF610F" w:rsidRDefault="00C874C0" w:rsidP="00C874C0">
            <w:pPr>
              <w:rPr>
                <w:rFonts w:ascii="Arial" w:hAnsi="Arial" w:cs="Arial"/>
              </w:rPr>
            </w:pPr>
            <w:r w:rsidRPr="00BF610F">
              <w:rPr>
                <w:rFonts w:ascii="Arial" w:hAnsi="Arial" w:cs="Arial"/>
              </w:rPr>
              <w:t>Ve Větrném Jeníkově</w:t>
            </w:r>
            <w:r w:rsidR="00E97E6E" w:rsidRPr="00BF610F">
              <w:rPr>
                <w:rFonts w:ascii="Arial" w:hAnsi="Arial" w:cs="Arial"/>
              </w:rPr>
              <w:t>, dne: viz podpis</w:t>
            </w:r>
          </w:p>
        </w:tc>
      </w:tr>
      <w:tr w:rsidR="00E97E6E" w:rsidRPr="00BF610F" w:rsidTr="00E97E6E">
        <w:tc>
          <w:tcPr>
            <w:tcW w:w="4531" w:type="dxa"/>
          </w:tcPr>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C874C0" w:rsidRPr="00BF610F" w:rsidRDefault="00C874C0"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r w:rsidRPr="00BF610F">
              <w:rPr>
                <w:rFonts w:ascii="Arial" w:hAnsi="Arial" w:cs="Arial"/>
              </w:rPr>
              <w:t>……………………………….</w:t>
            </w:r>
          </w:p>
          <w:p w:rsidR="00E97E6E" w:rsidRPr="00BF610F" w:rsidRDefault="00E97E6E" w:rsidP="00E97E6E">
            <w:pPr>
              <w:widowControl w:val="0"/>
              <w:rPr>
                <w:rFonts w:ascii="Arial" w:hAnsi="Arial" w:cs="Arial"/>
                <w:i/>
                <w:color w:val="000000" w:themeColor="text1"/>
                <w:sz w:val="16"/>
                <w:szCs w:val="16"/>
              </w:rPr>
            </w:pPr>
            <w:r w:rsidRPr="00BF610F">
              <w:rPr>
                <w:rFonts w:ascii="Arial" w:hAnsi="Arial" w:cs="Arial"/>
                <w:i/>
                <w:color w:val="000000" w:themeColor="text1"/>
                <w:sz w:val="16"/>
                <w:szCs w:val="16"/>
              </w:rPr>
              <w:t>Titul, jméno, příjmení a funkce osoby</w:t>
            </w:r>
          </w:p>
          <w:p w:rsidR="00E97E6E" w:rsidRPr="00BF610F" w:rsidRDefault="00E97E6E" w:rsidP="00E97E6E">
            <w:pPr>
              <w:widowControl w:val="0"/>
              <w:rPr>
                <w:rFonts w:ascii="Arial" w:hAnsi="Arial" w:cs="Arial"/>
              </w:rPr>
            </w:pPr>
            <w:r w:rsidRPr="00BF610F">
              <w:rPr>
                <w:rFonts w:ascii="Arial" w:hAnsi="Arial" w:cs="Arial"/>
                <w:i/>
                <w:color w:val="000000" w:themeColor="text1"/>
                <w:sz w:val="16"/>
                <w:szCs w:val="16"/>
              </w:rPr>
              <w:t>oprávněné jednat za zhotovitele</w:t>
            </w:r>
          </w:p>
        </w:tc>
        <w:tc>
          <w:tcPr>
            <w:tcW w:w="4531" w:type="dxa"/>
          </w:tcPr>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C874C0" w:rsidRPr="00BF610F" w:rsidRDefault="00C874C0"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p>
          <w:p w:rsidR="00E97E6E" w:rsidRPr="00BF610F" w:rsidRDefault="00E97E6E" w:rsidP="00E97E6E">
            <w:pPr>
              <w:widowControl w:val="0"/>
              <w:rPr>
                <w:rFonts w:ascii="Arial" w:hAnsi="Arial" w:cs="Arial"/>
              </w:rPr>
            </w:pPr>
            <w:r w:rsidRPr="00BF610F">
              <w:rPr>
                <w:rFonts w:ascii="Arial" w:hAnsi="Arial" w:cs="Arial"/>
              </w:rPr>
              <w:t>……………………………….</w:t>
            </w:r>
          </w:p>
          <w:p w:rsidR="00E97E6E" w:rsidRPr="00BF610F" w:rsidRDefault="00C874C0" w:rsidP="00B60476">
            <w:pPr>
              <w:widowControl w:val="0"/>
              <w:rPr>
                <w:rFonts w:ascii="Arial" w:hAnsi="Arial" w:cs="Arial"/>
                <w:sz w:val="16"/>
                <w:szCs w:val="16"/>
              </w:rPr>
            </w:pPr>
            <w:r w:rsidRPr="00BF610F">
              <w:rPr>
                <w:rFonts w:ascii="Arial" w:hAnsi="Arial" w:cs="Arial"/>
                <w:sz w:val="16"/>
                <w:szCs w:val="16"/>
              </w:rPr>
              <w:t>Mgr. Tomáš Helar</w:t>
            </w:r>
            <w:r w:rsidR="00B60476" w:rsidRPr="00BF610F">
              <w:rPr>
                <w:rFonts w:ascii="Arial" w:hAnsi="Arial" w:cs="Arial"/>
                <w:sz w:val="16"/>
                <w:szCs w:val="16"/>
              </w:rPr>
              <w:t>, starosta</w:t>
            </w:r>
          </w:p>
          <w:p w:rsidR="00B60476" w:rsidRPr="00BF610F" w:rsidRDefault="00C874C0" w:rsidP="00B60476">
            <w:pPr>
              <w:widowControl w:val="0"/>
              <w:rPr>
                <w:rFonts w:ascii="Arial" w:hAnsi="Arial" w:cs="Arial"/>
              </w:rPr>
            </w:pPr>
            <w:r w:rsidRPr="00BF610F">
              <w:rPr>
                <w:rFonts w:ascii="Arial" w:hAnsi="Arial" w:cs="Arial"/>
                <w:sz w:val="16"/>
                <w:szCs w:val="16"/>
              </w:rPr>
              <w:t>Městys Větrný Jeníkov</w:t>
            </w:r>
          </w:p>
        </w:tc>
      </w:tr>
    </w:tbl>
    <w:p w:rsidR="00DB3FA7" w:rsidRPr="00BF610F" w:rsidRDefault="00DB3FA7" w:rsidP="00DB3FA7">
      <w:pPr>
        <w:widowControl w:val="0"/>
        <w:spacing w:before="120" w:after="120" w:line="240" w:lineRule="auto"/>
        <w:jc w:val="right"/>
        <w:rPr>
          <w:rFonts w:ascii="Arial" w:hAnsi="Arial" w:cs="Arial"/>
          <w:b/>
          <w:sz w:val="20"/>
          <w:szCs w:val="20"/>
        </w:rPr>
      </w:pPr>
      <w:r w:rsidRPr="00BF610F">
        <w:rPr>
          <w:rFonts w:ascii="Arial" w:hAnsi="Arial" w:cs="Arial"/>
          <w:b/>
          <w:sz w:val="20"/>
          <w:szCs w:val="20"/>
        </w:rPr>
        <w:t xml:space="preserve">Příloha </w:t>
      </w:r>
      <w:proofErr w:type="spellStart"/>
      <w:r w:rsidRPr="00BF610F">
        <w:rPr>
          <w:rFonts w:ascii="Arial" w:hAnsi="Arial" w:cs="Arial"/>
          <w:b/>
          <w:sz w:val="20"/>
          <w:szCs w:val="20"/>
        </w:rPr>
        <w:t>SoD</w:t>
      </w:r>
      <w:proofErr w:type="spellEnd"/>
    </w:p>
    <w:p w:rsidR="00DB3FA7" w:rsidRPr="00BF610F" w:rsidRDefault="00DB3FA7" w:rsidP="00DB3FA7">
      <w:pPr>
        <w:widowControl w:val="0"/>
        <w:spacing w:before="120" w:after="120" w:line="240" w:lineRule="auto"/>
        <w:jc w:val="center"/>
        <w:rPr>
          <w:rFonts w:ascii="Arial" w:hAnsi="Arial" w:cs="Arial"/>
          <w:b/>
          <w:sz w:val="20"/>
          <w:szCs w:val="20"/>
        </w:rPr>
      </w:pPr>
    </w:p>
    <w:p w:rsidR="00DB3FA7" w:rsidRPr="00BF610F" w:rsidRDefault="004B0EA6" w:rsidP="00DB3FA7">
      <w:pPr>
        <w:widowControl w:val="0"/>
        <w:spacing w:before="120" w:after="120" w:line="240" w:lineRule="auto"/>
        <w:jc w:val="center"/>
        <w:rPr>
          <w:rFonts w:ascii="Arial" w:hAnsi="Arial" w:cs="Arial"/>
          <w:b/>
          <w:sz w:val="24"/>
          <w:szCs w:val="24"/>
        </w:rPr>
      </w:pPr>
      <w:r w:rsidRPr="00BF610F">
        <w:rPr>
          <w:rFonts w:ascii="Arial" w:hAnsi="Arial" w:cs="Arial"/>
          <w:b/>
          <w:sz w:val="24"/>
          <w:szCs w:val="24"/>
        </w:rPr>
        <w:lastRenderedPageBreak/>
        <w:t>Kontaktní údaje</w:t>
      </w:r>
      <w:r w:rsidR="00DB3FA7" w:rsidRPr="00BF610F">
        <w:rPr>
          <w:rFonts w:ascii="Arial" w:hAnsi="Arial" w:cs="Arial"/>
          <w:b/>
          <w:sz w:val="24"/>
          <w:szCs w:val="24"/>
        </w:rPr>
        <w:t>:</w:t>
      </w:r>
    </w:p>
    <w:p w:rsidR="00DB3FA7" w:rsidRPr="00BF610F" w:rsidRDefault="00DB3FA7" w:rsidP="00DB3FA7">
      <w:pPr>
        <w:widowControl w:val="0"/>
        <w:spacing w:before="120" w:after="120" w:line="240" w:lineRule="auto"/>
        <w:jc w:val="center"/>
        <w:rPr>
          <w:rFonts w:ascii="Arial" w:hAnsi="Arial" w:cs="Arial"/>
          <w:b/>
          <w:sz w:val="20"/>
          <w:szCs w:val="20"/>
        </w:rPr>
      </w:pPr>
    </w:p>
    <w:p w:rsidR="00DB3FA7" w:rsidRPr="00BF610F" w:rsidRDefault="00DB3FA7" w:rsidP="00DB3FA7">
      <w:pPr>
        <w:widowControl w:val="0"/>
        <w:spacing w:before="120" w:after="120" w:line="240" w:lineRule="auto"/>
        <w:rPr>
          <w:rFonts w:ascii="Arial" w:eastAsia="Batang" w:hAnsi="Arial" w:cs="Arial"/>
          <w:b/>
          <w:sz w:val="20"/>
          <w:szCs w:val="20"/>
        </w:rPr>
      </w:pPr>
      <w:r w:rsidRPr="00BF610F">
        <w:rPr>
          <w:rFonts w:ascii="Arial" w:eastAsia="Batang" w:hAnsi="Arial" w:cs="Arial"/>
          <w:b/>
          <w:sz w:val="20"/>
          <w:szCs w:val="20"/>
        </w:rPr>
        <w:t>Objednatel:</w:t>
      </w:r>
    </w:p>
    <w:p w:rsidR="00DB3FA7" w:rsidRPr="00BF610F" w:rsidRDefault="00C874C0" w:rsidP="00791A63">
      <w:pPr>
        <w:widowControl w:val="0"/>
        <w:tabs>
          <w:tab w:val="left" w:pos="7350"/>
        </w:tabs>
        <w:spacing w:after="0" w:line="240" w:lineRule="auto"/>
        <w:rPr>
          <w:rFonts w:ascii="Arial" w:eastAsia="Batang" w:hAnsi="Arial" w:cs="Arial"/>
          <w:sz w:val="20"/>
          <w:szCs w:val="20"/>
        </w:rPr>
      </w:pPr>
      <w:r w:rsidRPr="00BF610F">
        <w:rPr>
          <w:rFonts w:ascii="Arial" w:hAnsi="Arial" w:cs="Arial"/>
          <w:b/>
          <w:color w:val="000000"/>
          <w:sz w:val="20"/>
          <w:szCs w:val="20"/>
        </w:rPr>
        <w:t>Městys Větrný Jeníkov</w:t>
      </w:r>
      <w:r w:rsidR="00DB3FA7" w:rsidRPr="00BF610F">
        <w:rPr>
          <w:rFonts w:ascii="Arial" w:eastAsia="Batang" w:hAnsi="Arial" w:cs="Arial"/>
          <w:b/>
          <w:sz w:val="20"/>
          <w:szCs w:val="20"/>
        </w:rPr>
        <w:tab/>
      </w:r>
    </w:p>
    <w:p w:rsidR="00DB3FA7" w:rsidRPr="00C335E7" w:rsidRDefault="00DB3FA7" w:rsidP="00791A63">
      <w:pPr>
        <w:widowControl w:val="0"/>
        <w:spacing w:after="0" w:line="240" w:lineRule="auto"/>
        <w:rPr>
          <w:rFonts w:ascii="Arial" w:eastAsia="Batang" w:hAnsi="Arial" w:cs="Arial"/>
          <w:b/>
          <w:sz w:val="20"/>
          <w:szCs w:val="20"/>
        </w:rPr>
      </w:pPr>
      <w:r w:rsidRPr="00BF610F">
        <w:rPr>
          <w:rFonts w:ascii="Arial" w:eastAsia="Batang" w:hAnsi="Arial" w:cs="Arial"/>
          <w:sz w:val="20"/>
          <w:szCs w:val="20"/>
        </w:rPr>
        <w:t xml:space="preserve">Číslo účtu: </w:t>
      </w:r>
      <w:r w:rsidRPr="00BF610F">
        <w:rPr>
          <w:rFonts w:ascii="Arial" w:eastAsia="Batang" w:hAnsi="Arial" w:cs="Arial"/>
          <w:sz w:val="20"/>
          <w:szCs w:val="20"/>
        </w:rPr>
        <w:tab/>
      </w:r>
      <w:r w:rsidRPr="00BF610F">
        <w:rPr>
          <w:rFonts w:ascii="Arial" w:eastAsia="Batang" w:hAnsi="Arial" w:cs="Arial"/>
          <w:sz w:val="20"/>
          <w:szCs w:val="20"/>
        </w:rPr>
        <w:tab/>
      </w:r>
      <w:r w:rsidR="00C874C0" w:rsidRPr="00BF610F">
        <w:rPr>
          <w:rFonts w:ascii="Arial" w:hAnsi="Arial" w:cs="Arial"/>
          <w:color w:val="444444"/>
          <w:sz w:val="20"/>
          <w:szCs w:val="20"/>
          <w:shd w:val="clear" w:color="auto" w:fill="FFFFFF"/>
        </w:rPr>
        <w:t>2427681</w:t>
      </w:r>
      <w:r w:rsidRPr="00BF610F">
        <w:rPr>
          <w:rFonts w:ascii="Arial" w:eastAsia="Batang" w:hAnsi="Arial" w:cs="Arial"/>
          <w:sz w:val="20"/>
          <w:szCs w:val="20"/>
        </w:rPr>
        <w:t>/</w:t>
      </w:r>
      <w:r w:rsidR="00C874C0" w:rsidRPr="00BF610F">
        <w:rPr>
          <w:rFonts w:ascii="Arial" w:hAnsi="Arial" w:cs="Arial"/>
          <w:color w:val="444444"/>
          <w:sz w:val="20"/>
          <w:szCs w:val="20"/>
          <w:shd w:val="clear" w:color="auto" w:fill="FFFFFF"/>
        </w:rPr>
        <w:t>01</w:t>
      </w:r>
      <w:r w:rsidR="00B60476" w:rsidRPr="00BF610F">
        <w:rPr>
          <w:rFonts w:ascii="Arial" w:hAnsi="Arial" w:cs="Arial"/>
          <w:color w:val="444444"/>
          <w:sz w:val="20"/>
          <w:szCs w:val="20"/>
          <w:shd w:val="clear" w:color="auto" w:fill="FFFFFF"/>
        </w:rPr>
        <w:t>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D1646D">
      <w:headerReference w:type="default" r:id="rId7"/>
      <w:footerReference w:type="default" r:id="rId8"/>
      <w:pgSz w:w="11906" w:h="16838"/>
      <w:pgMar w:top="1560"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545EE">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545EE">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D1646D" w:rsidP="00CE44A1">
          <w:pPr>
            <w:spacing w:after="120"/>
            <w:rPr>
              <w:rFonts w:ascii="Arial" w:hAnsi="Arial" w:cs="Arial"/>
              <w:sz w:val="16"/>
              <w:szCs w:val="16"/>
            </w:rPr>
          </w:pPr>
          <w:r w:rsidRPr="00D1646D">
            <w:rPr>
              <w:rFonts w:ascii="Arial" w:eastAsia="Calibri" w:hAnsi="Arial" w:cs="Arial"/>
              <w:b/>
              <w:bCs/>
              <w:sz w:val="16"/>
              <w:szCs w:val="16"/>
              <w:lang w:eastAsia="en-US"/>
            </w:rPr>
            <w:t>II/523 Větrný Jeníkov průtah</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606D4E">
          <w:pPr>
            <w:pStyle w:val="Zhlav"/>
            <w:spacing w:after="120"/>
            <w:jc w:val="right"/>
            <w:rPr>
              <w:rFonts w:ascii="Arial" w:hAnsi="Arial" w:cs="Arial"/>
              <w:sz w:val="16"/>
              <w:szCs w:val="16"/>
            </w:rPr>
          </w:pPr>
          <w:r w:rsidRPr="00EB0682">
            <w:rPr>
              <w:rFonts w:ascii="Arial" w:hAnsi="Arial" w:cs="Arial"/>
              <w:sz w:val="16"/>
              <w:szCs w:val="16"/>
            </w:rPr>
            <w:t>Příloha B2-</w:t>
          </w:r>
          <w:r w:rsidR="00606D4E">
            <w:rPr>
              <w:rFonts w:ascii="Arial" w:hAnsi="Arial" w:cs="Arial"/>
              <w:sz w:val="16"/>
              <w:szCs w:val="16"/>
            </w:rPr>
            <w:t>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9"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5"/>
  </w:num>
  <w:num w:numId="4">
    <w:abstractNumId w:val="19"/>
  </w:num>
  <w:num w:numId="5">
    <w:abstractNumId w:val="12"/>
  </w:num>
  <w:num w:numId="6">
    <w:abstractNumId w:val="5"/>
  </w:num>
  <w:num w:numId="7">
    <w:abstractNumId w:val="16"/>
  </w:num>
  <w:num w:numId="8">
    <w:abstractNumId w:val="2"/>
  </w:num>
  <w:num w:numId="9">
    <w:abstractNumId w:val="8"/>
  </w:num>
  <w:num w:numId="10">
    <w:abstractNumId w:val="7"/>
  </w:num>
  <w:num w:numId="11">
    <w:abstractNumId w:val="9"/>
  </w:num>
  <w:num w:numId="12">
    <w:abstractNumId w:val="6"/>
  </w:num>
  <w:num w:numId="13">
    <w:abstractNumId w:val="1"/>
  </w:num>
  <w:num w:numId="14">
    <w:abstractNumId w:val="17"/>
  </w:num>
  <w:num w:numId="15">
    <w:abstractNumId w:val="18"/>
  </w:num>
  <w:num w:numId="16">
    <w:abstractNumId w:val="4"/>
  </w:num>
  <w:num w:numId="17">
    <w:abstractNumId w:val="11"/>
  </w:num>
  <w:num w:numId="18">
    <w:abstractNumId w:val="3"/>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2B7E"/>
    <w:rsid w:val="000159EC"/>
    <w:rsid w:val="00212951"/>
    <w:rsid w:val="002419B8"/>
    <w:rsid w:val="00254C64"/>
    <w:rsid w:val="002B4502"/>
    <w:rsid w:val="003C1001"/>
    <w:rsid w:val="00477BB8"/>
    <w:rsid w:val="004A07C6"/>
    <w:rsid w:val="004B0EA6"/>
    <w:rsid w:val="004C4E38"/>
    <w:rsid w:val="005123AD"/>
    <w:rsid w:val="005273E8"/>
    <w:rsid w:val="005A695F"/>
    <w:rsid w:val="005C1C28"/>
    <w:rsid w:val="00606D4E"/>
    <w:rsid w:val="00623D3A"/>
    <w:rsid w:val="00656176"/>
    <w:rsid w:val="00686255"/>
    <w:rsid w:val="006C4204"/>
    <w:rsid w:val="00791A63"/>
    <w:rsid w:val="007F7F00"/>
    <w:rsid w:val="0083136F"/>
    <w:rsid w:val="008F2FA1"/>
    <w:rsid w:val="009014AB"/>
    <w:rsid w:val="0091585A"/>
    <w:rsid w:val="009D6882"/>
    <w:rsid w:val="00A64C5D"/>
    <w:rsid w:val="00A678B3"/>
    <w:rsid w:val="00A75AB9"/>
    <w:rsid w:val="00AB7C5D"/>
    <w:rsid w:val="00B12CA6"/>
    <w:rsid w:val="00B21F1B"/>
    <w:rsid w:val="00B43D62"/>
    <w:rsid w:val="00B53C57"/>
    <w:rsid w:val="00B60476"/>
    <w:rsid w:val="00B83B48"/>
    <w:rsid w:val="00BE456F"/>
    <w:rsid w:val="00BF610F"/>
    <w:rsid w:val="00C335E7"/>
    <w:rsid w:val="00C545EE"/>
    <w:rsid w:val="00C874C0"/>
    <w:rsid w:val="00CC4489"/>
    <w:rsid w:val="00CE44A1"/>
    <w:rsid w:val="00D019A0"/>
    <w:rsid w:val="00D1646D"/>
    <w:rsid w:val="00DB3FA7"/>
    <w:rsid w:val="00DE4535"/>
    <w:rsid w:val="00E0602B"/>
    <w:rsid w:val="00E774FF"/>
    <w:rsid w:val="00E97E6E"/>
    <w:rsid w:val="00F43E62"/>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95A5A6"/>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Bntext3">
    <w:name w:val="Běžný text 3"/>
    <w:basedOn w:val="Normln"/>
    <w:rsid w:val="00B60476"/>
    <w:pPr>
      <w:tabs>
        <w:tab w:val="num" w:pos="-1560"/>
      </w:tabs>
      <w:overflowPunct w:val="0"/>
      <w:autoSpaceDE w:val="0"/>
      <w:autoSpaceDN w:val="0"/>
      <w:adjustRightInd w:val="0"/>
      <w:spacing w:after="0" w:line="240" w:lineRule="auto"/>
      <w:ind w:left="1021"/>
      <w:jc w:val="both"/>
      <w:textAlignment w:val="baseline"/>
    </w:pPr>
    <w:rPr>
      <w:rFonts w:ascii="Arial" w:eastAsia="Times New Roman" w:hAnsi="Arial" w:cs="Arial"/>
      <w:bCs/>
      <w:szCs w:val="24"/>
      <w:lang w:eastAsia="cs-CZ"/>
    </w:rPr>
  </w:style>
  <w:style w:type="character" w:styleId="Hypertextovodkaz">
    <w:name w:val="Hyperlink"/>
    <w:basedOn w:val="Standardnpsmoodstavce"/>
    <w:uiPriority w:val="99"/>
    <w:semiHidden/>
    <w:unhideWhenUsed/>
    <w:rsid w:val="004C4E38"/>
    <w:rPr>
      <w:color w:val="0000FF"/>
      <w:u w:val="single"/>
    </w:rPr>
  </w:style>
  <w:style w:type="paragraph" w:styleId="Nadpisobsahu">
    <w:name w:val="TOC Heading"/>
    <w:basedOn w:val="Nadpis1"/>
    <w:next w:val="Normln"/>
    <w:uiPriority w:val="39"/>
    <w:semiHidden/>
    <w:unhideWhenUsed/>
    <w:qFormat/>
    <w:rsid w:val="00002B7E"/>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7</Pages>
  <Words>2727</Words>
  <Characters>16091</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36</cp:revision>
  <dcterms:created xsi:type="dcterms:W3CDTF">2022-10-25T21:48:00Z</dcterms:created>
  <dcterms:modified xsi:type="dcterms:W3CDTF">2023-06-21T04:41:00Z</dcterms:modified>
</cp:coreProperties>
</file>