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57" w:rsidRPr="00F864C5" w:rsidRDefault="002C0E57" w:rsidP="002C0E57">
      <w:pPr>
        <w:rPr>
          <w:rFonts w:ascii="Arial" w:hAnsi="Arial" w:cs="Arial"/>
          <w:sz w:val="22"/>
          <w:szCs w:val="22"/>
        </w:rPr>
      </w:pPr>
      <w:r w:rsidRPr="00F864C5">
        <w:rPr>
          <w:rFonts w:ascii="Arial" w:hAnsi="Arial" w:cs="Arial"/>
          <w:sz w:val="22"/>
          <w:szCs w:val="22"/>
        </w:rPr>
        <w:t xml:space="preserve">Příloha č. 1   </w:t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964"/>
        <w:gridCol w:w="482"/>
        <w:gridCol w:w="2632"/>
        <w:gridCol w:w="3114"/>
      </w:tblGrid>
      <w:tr w:rsidR="002C0E57" w:rsidRPr="00F864C5" w:rsidTr="00A4425D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2C0E57" w:rsidRPr="00F864C5" w:rsidTr="00A4425D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2C0E57">
            <w:pPr>
              <w:numPr>
                <w:ilvl w:val="0"/>
                <w:numId w:val="1"/>
              </w:num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Veřejná zakázka</w:t>
            </w:r>
          </w:p>
        </w:tc>
      </w:tr>
      <w:tr w:rsidR="002C0E57" w:rsidRPr="00F864C5" w:rsidTr="00A4425D">
        <w:trPr>
          <w:cantSplit/>
          <w:trHeight w:val="276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Veřejná zakázka na stavební práce zadávaná </w:t>
            </w:r>
            <w:r>
              <w:rPr>
                <w:rFonts w:ascii="Arial" w:hAnsi="Arial" w:cs="Arial"/>
                <w:sz w:val="22"/>
                <w:szCs w:val="22"/>
              </w:rPr>
              <w:t>v otevřeném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řízení dle zákona č. 134/2016 Sb., o zadávání veřejných zakázek</w:t>
            </w:r>
            <w:r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</w:p>
        </w:tc>
      </w:tr>
      <w:tr w:rsidR="002C0E57" w:rsidRPr="00F864C5" w:rsidTr="00A4425D">
        <w:trPr>
          <w:cantSplit/>
          <w:trHeight w:val="276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2D0F2A" w:rsidTr="00A4425D">
        <w:trPr>
          <w:trHeight w:val="397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2D0F2A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2D0F2A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19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602471" w:rsidRDefault="002C0E57" w:rsidP="001978E2">
            <w:pPr>
              <w:pStyle w:val="Zkladntext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02471">
              <w:rPr>
                <w:rFonts w:ascii="Arial" w:hAnsi="Arial" w:cs="Arial"/>
                <w:b/>
                <w:szCs w:val="24"/>
              </w:rPr>
              <w:t>„</w:t>
            </w:r>
            <w:r w:rsidR="001978E2" w:rsidRPr="001978E2">
              <w:rPr>
                <w:rFonts w:ascii="Arial" w:hAnsi="Arial" w:cs="Arial"/>
                <w:b/>
                <w:szCs w:val="24"/>
              </w:rPr>
              <w:t>SŠ řemesel a služeb Moravské Budějovice</w:t>
            </w:r>
            <w:r w:rsidR="00DF61CB">
              <w:rPr>
                <w:rFonts w:ascii="Arial" w:hAnsi="Arial" w:cs="Arial"/>
                <w:b/>
                <w:szCs w:val="24"/>
              </w:rPr>
              <w:t xml:space="preserve"> </w:t>
            </w:r>
            <w:r w:rsidR="001978E2">
              <w:rPr>
                <w:rFonts w:ascii="Arial" w:hAnsi="Arial" w:cs="Arial"/>
                <w:b/>
                <w:szCs w:val="24"/>
              </w:rPr>
              <w:t>- r</w:t>
            </w:r>
            <w:r w:rsidR="001978E2" w:rsidRPr="001978E2">
              <w:rPr>
                <w:rFonts w:ascii="Arial" w:hAnsi="Arial" w:cs="Arial"/>
                <w:b/>
                <w:szCs w:val="24"/>
              </w:rPr>
              <w:t>ekonstrukce střechy, venkovních omítek a oken školy</w:t>
            </w:r>
            <w:r w:rsidRPr="00602471">
              <w:rPr>
                <w:rFonts w:ascii="Arial" w:hAnsi="Arial" w:cs="Arial"/>
                <w:b/>
                <w:szCs w:val="24"/>
              </w:rPr>
              <w:t>“</w:t>
            </w:r>
          </w:p>
        </w:tc>
      </w:tr>
      <w:tr w:rsidR="002C0E57" w:rsidRPr="00F864C5" w:rsidTr="00A4425D">
        <w:trPr>
          <w:trHeight w:val="3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C0E57" w:rsidRPr="00517484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517484">
              <w:rPr>
                <w:rFonts w:ascii="Arial" w:hAnsi="Arial" w:cs="Arial"/>
                <w:sz w:val="22"/>
                <w:szCs w:val="22"/>
              </w:rPr>
              <w:t>2.  Základní identifikační údaje</w:t>
            </w:r>
          </w:p>
        </w:tc>
      </w:tr>
      <w:tr w:rsidR="002C0E57" w:rsidRPr="00F864C5" w:rsidTr="00A4425D">
        <w:trPr>
          <w:trHeight w:val="284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2.1   Zadavatel</w:t>
            </w:r>
          </w:p>
        </w:tc>
      </w:tr>
      <w:tr w:rsidR="002C0E57" w:rsidRPr="00F864C5" w:rsidTr="004F5401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2C0E57" w:rsidRPr="00F864C5" w:rsidTr="004F5401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2C0E57" w:rsidRPr="00F864C5" w:rsidTr="004F5401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70890749</w:t>
            </w:r>
          </w:p>
        </w:tc>
      </w:tr>
      <w:tr w:rsidR="002C0E57" w:rsidRPr="00F864C5" w:rsidTr="004F5401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zastupující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zadavatele: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1CB" w:rsidRPr="00DF61CB" w:rsidRDefault="002C0E57" w:rsidP="00DF6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MUDr. Jiří Běhounek, hejtman kraje</w:t>
            </w:r>
          </w:p>
        </w:tc>
      </w:tr>
      <w:tr w:rsidR="002C0E57" w:rsidRPr="00F864C5" w:rsidTr="004F5401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605DFB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Nestrojilová, Josef Mejzlík</w:t>
            </w:r>
          </w:p>
        </w:tc>
      </w:tr>
      <w:tr w:rsidR="002C0E57" w:rsidRPr="00F864C5" w:rsidTr="004F5401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4F5401" w:rsidRDefault="002C0E57" w:rsidP="00A4425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8E2">
              <w:rPr>
                <w:rFonts w:ascii="Arial" w:hAnsi="Arial" w:cs="Arial"/>
                <w:sz w:val="22"/>
                <w:szCs w:val="22"/>
              </w:rPr>
              <w:t>+ 420 564602417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41E5F">
              <w:rPr>
                <w:rFonts w:ascii="Arial" w:hAnsi="Arial" w:cs="Arial"/>
                <w:sz w:val="22"/>
                <w:szCs w:val="22"/>
              </w:rPr>
              <w:t>+420</w:t>
            </w:r>
            <w:r w:rsidR="001978E2">
              <w:rPr>
                <w:rFonts w:ascii="Arial" w:hAnsi="Arial" w:cs="Arial"/>
                <w:sz w:val="22"/>
                <w:szCs w:val="22"/>
              </w:rPr>
              <w:t> 564602275</w:t>
            </w:r>
          </w:p>
        </w:tc>
      </w:tr>
      <w:tr w:rsidR="002C0E57" w:rsidRPr="00F864C5" w:rsidTr="004F5401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605DFB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sz w:val="22"/>
                <w:szCs w:val="22"/>
              </w:rPr>
              <w:t>Nestrojilova.i</w:t>
            </w:r>
            <w:hyperlink r:id="rId5" w:history="1">
              <w:r w:rsidR="002C0E57" w:rsidRPr="006B49B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@kr-vysocina.cz</w:t>
              </w:r>
            </w:hyperlink>
            <w:r w:rsidR="002C0E57" w:rsidRPr="00120007">
              <w:t xml:space="preserve">; </w:t>
            </w:r>
            <w:hyperlink r:id="rId6" w:history="1">
              <w:r w:rsidRPr="0034218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mejzlik.j@kr-vysocina.cz</w:t>
              </w:r>
            </w:hyperlink>
            <w:r w:rsidR="002C0E57">
              <w:t xml:space="preserve"> </w:t>
            </w:r>
          </w:p>
        </w:tc>
      </w:tr>
      <w:tr w:rsidR="002C0E57" w:rsidRPr="00F864C5" w:rsidTr="00A4425D">
        <w:trPr>
          <w:trHeight w:val="2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2.2   </w:t>
            </w:r>
            <w:r>
              <w:rPr>
                <w:rFonts w:ascii="Arial" w:hAnsi="Arial" w:cs="Arial"/>
                <w:sz w:val="22"/>
                <w:szCs w:val="22"/>
              </w:rPr>
              <w:t>Dodavatel</w:t>
            </w:r>
          </w:p>
        </w:tc>
      </w:tr>
      <w:tr w:rsidR="002C0E57" w:rsidRPr="00F864C5" w:rsidTr="00A4425D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362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je malý nebo střední podnik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– NE*)</w:t>
            </w:r>
          </w:p>
        </w:tc>
      </w:tr>
      <w:tr w:rsidR="002C0E57" w:rsidRPr="00F864C5" w:rsidTr="00A4425D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Tel./E-mail: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3.  Nabídková cena (v CZK)</w:t>
            </w:r>
          </w:p>
        </w:tc>
      </w:tr>
      <w:tr w:rsidR="002C0E57" w:rsidRPr="00F864C5" w:rsidTr="00A4425D">
        <w:trPr>
          <w:trHeight w:val="413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DPH:</w:t>
            </w:r>
          </w:p>
        </w:tc>
        <w:tc>
          <w:tcPr>
            <w:tcW w:w="311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6B5AD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 21</w:t>
            </w:r>
            <w:r w:rsidR="004F5401">
              <w:rPr>
                <w:rFonts w:ascii="Arial" w:hAnsi="Arial" w:cs="Arial"/>
                <w:sz w:val="22"/>
                <w:szCs w:val="22"/>
              </w:rPr>
              <w:t xml:space="preserve"> %: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4F5401" w:rsidP="006B5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6B5AD7">
              <w:rPr>
                <w:rFonts w:ascii="Arial" w:hAnsi="Arial" w:cs="Arial"/>
                <w:sz w:val="22"/>
                <w:szCs w:val="22"/>
              </w:rPr>
              <w:t xml:space="preserve">celkem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četně DPH:</w:t>
            </w:r>
          </w:p>
        </w:tc>
      </w:tr>
      <w:tr w:rsidR="002C0E57" w:rsidRPr="00F864C5" w:rsidTr="00A4425D">
        <w:trPr>
          <w:trHeight w:val="402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6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Podpis osoby oprávněné jednat jménem či za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F864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48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57" w:rsidRPr="00B125FA" w:rsidRDefault="002C0E57" w:rsidP="002C0E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*) </w:t>
      </w:r>
      <w:r>
        <w:rPr>
          <w:rFonts w:ascii="Arial" w:hAnsi="Arial" w:cs="Arial"/>
          <w:sz w:val="20"/>
        </w:rPr>
        <w:t>nehodící se škrtněte</w:t>
      </w:r>
    </w:p>
    <w:p w:rsidR="004D661F" w:rsidRDefault="004D661F"/>
    <w:sectPr w:rsidR="004D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8"/>
    <w:rsid w:val="00110111"/>
    <w:rsid w:val="001978E2"/>
    <w:rsid w:val="002C0E57"/>
    <w:rsid w:val="003A54A3"/>
    <w:rsid w:val="004D661F"/>
    <w:rsid w:val="004F5401"/>
    <w:rsid w:val="00605DFB"/>
    <w:rsid w:val="006B5AD7"/>
    <w:rsid w:val="0074676C"/>
    <w:rsid w:val="007B55D8"/>
    <w:rsid w:val="00D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8AD"/>
  <w15:chartTrackingRefBased/>
  <w15:docId w15:val="{95CB9AE5-6A42-4451-889F-773A860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C0E57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2C0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C0E57"/>
    <w:rPr>
      <w:color w:val="0000FF"/>
      <w:u w:val="single"/>
    </w:rPr>
  </w:style>
  <w:style w:type="paragraph" w:customStyle="1" w:styleId="VZ">
    <w:name w:val="VZ"/>
    <w:basedOn w:val="Normln"/>
    <w:link w:val="VZChar"/>
    <w:rsid w:val="002C0E57"/>
    <w:pPr>
      <w:jc w:val="both"/>
    </w:pPr>
    <w:rPr>
      <w:rFonts w:ascii="Arial" w:hAnsi="Arial" w:cs="Arial"/>
      <w:sz w:val="20"/>
    </w:rPr>
  </w:style>
  <w:style w:type="character" w:customStyle="1" w:styleId="VZChar">
    <w:name w:val="VZ Char"/>
    <w:link w:val="VZ"/>
    <w:locked/>
    <w:rsid w:val="002C0E5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jzlik.j@kr-vysocina.cz" TargetMode="External"/><Relationship Id="rId5" Type="http://schemas.openxmlformats.org/officeDocument/2006/relationships/hyperlink" Target="mailto: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Nestrojilová Ivana Bc. DiS.</cp:lastModifiedBy>
  <cp:revision>9</cp:revision>
  <dcterms:created xsi:type="dcterms:W3CDTF">2020-05-22T06:51:00Z</dcterms:created>
  <dcterms:modified xsi:type="dcterms:W3CDTF">2020-11-10T07:19:00Z</dcterms:modified>
</cp:coreProperties>
</file>