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2E5D0" w14:textId="11CCFA28" w:rsidR="004C54C0" w:rsidRPr="00494FBC" w:rsidRDefault="004C54C0" w:rsidP="004C54C0">
      <w:pP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Příloha A1</w:t>
      </w:r>
    </w:p>
    <w:p w14:paraId="272B733E" w14:textId="3AE14A79" w:rsidR="00422AAF" w:rsidRPr="00494FBC" w:rsidRDefault="00D331B3" w:rsidP="00D331B3">
      <w:pPr>
        <w:jc w:val="center"/>
        <w:rPr>
          <w:rFonts w:cstheme="minorHAnsi"/>
          <w:sz w:val="24"/>
          <w:szCs w:val="24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podmínek</w:t>
      </w:r>
    </w:p>
    <w:p w14:paraId="48F0D329" w14:textId="2D4460CE" w:rsidR="00D331B3" w:rsidRPr="00494FBC" w:rsidRDefault="00AE12C4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Dodávka </w:t>
      </w:r>
      <w:r w:rsidR="00EB6A4F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tandemového přívěsu 18 t pro vozy kategorie N3, pro cestmistrovství Moravské Budějovice</w:t>
      </w:r>
    </w:p>
    <w:p w14:paraId="06ED8531" w14:textId="3A8BA087" w:rsidR="00466D15" w:rsidRPr="00494FBC" w:rsidRDefault="00187C6C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highlight w:val="yellow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Výrobce / </w:t>
      </w:r>
      <w:r w:rsidR="00466D15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Tovární značka: ……………………………..</w:t>
      </w:r>
    </w:p>
    <w:p w14:paraId="122A28E3" w14:textId="15564CE5" w:rsidR="00466D15" w:rsidRPr="00494FBC" w:rsidRDefault="00466D15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                    Typ: …………………………….</w:t>
      </w:r>
    </w:p>
    <w:p w14:paraId="7486916B" w14:textId="1D267E09" w:rsidR="00D331B3" w:rsidRPr="00494FBC" w:rsidRDefault="00D331B3" w:rsidP="00EB6A4F">
      <w:pPr>
        <w:jc w:val="center"/>
        <w:rPr>
          <w:rFonts w:cstheme="minorHAnsi"/>
          <w:sz w:val="24"/>
          <w:szCs w:val="24"/>
        </w:rPr>
      </w:pP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Počet kusů</w:t>
      </w:r>
      <w:r w:rsidR="00167835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  <w:r w:rsidR="006E0404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přívěsu</w:t>
      </w:r>
      <w:r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: 1</w:t>
      </w:r>
      <w:r w:rsidR="00167835" w:rsidRPr="00494FB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ks</w:t>
      </w:r>
    </w:p>
    <w:tbl>
      <w:tblPr>
        <w:tblW w:w="10228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3627"/>
        <w:gridCol w:w="2268"/>
        <w:gridCol w:w="2268"/>
      </w:tblGrid>
      <w:tr w:rsidR="00EB6A4F" w:rsidRPr="00494FBC" w14:paraId="498EA20E" w14:textId="77777777" w:rsidTr="00CB3128">
        <w:trPr>
          <w:cantSplit/>
          <w:trHeight w:val="338"/>
        </w:trPr>
        <w:tc>
          <w:tcPr>
            <w:tcW w:w="5692" w:type="dxa"/>
            <w:gridSpan w:val="2"/>
            <w:shd w:val="clear" w:color="auto" w:fill="FBE4D5" w:themeFill="accent2" w:themeFillTint="33"/>
            <w:vAlign w:val="center"/>
          </w:tcPr>
          <w:p w14:paraId="22B60688" w14:textId="0E93691E" w:rsidR="00EB6A4F" w:rsidRPr="00494FBC" w:rsidRDefault="00EB6A4F" w:rsidP="00EB6A4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Parametr</w:t>
            </w:r>
          </w:p>
        </w:tc>
        <w:tc>
          <w:tcPr>
            <w:tcW w:w="2268" w:type="dxa"/>
            <w:shd w:val="clear" w:color="auto" w:fill="FBE4D5" w:themeFill="accent2" w:themeFillTint="33"/>
            <w:vAlign w:val="center"/>
          </w:tcPr>
          <w:p w14:paraId="3C2566B3" w14:textId="315CAB14" w:rsidR="00EB6A4F" w:rsidRPr="00494FBC" w:rsidRDefault="00EB6A4F" w:rsidP="00EB6A4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Požadavek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01E1ABF6" w14:textId="7E9CBB05" w:rsidR="00EB6A4F" w:rsidRPr="00494FBC" w:rsidRDefault="00EB6A4F" w:rsidP="00EB6A4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Nabídka</w:t>
            </w:r>
            <w:r w:rsidRPr="00494FBC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br/>
              <w:t>doplňte ano/ne, příp. číselnou hodnotu nebo technické řešení/provedení</w:t>
            </w:r>
          </w:p>
        </w:tc>
      </w:tr>
      <w:tr w:rsidR="00EB6A4F" w:rsidRPr="00494FBC" w14:paraId="111900DA" w14:textId="77777777" w:rsidTr="00CB3128">
        <w:trPr>
          <w:cantSplit/>
          <w:trHeight w:val="338"/>
        </w:trPr>
        <w:tc>
          <w:tcPr>
            <w:tcW w:w="2065" w:type="dxa"/>
            <w:vMerge w:val="restart"/>
            <w:vAlign w:val="center"/>
          </w:tcPr>
          <w:p w14:paraId="0CA4B7DD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Hmotnost</w:t>
            </w:r>
          </w:p>
        </w:tc>
        <w:tc>
          <w:tcPr>
            <w:tcW w:w="3627" w:type="dxa"/>
            <w:vAlign w:val="center"/>
          </w:tcPr>
          <w:p w14:paraId="262E6377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Celková hmotnost</w:t>
            </w:r>
          </w:p>
        </w:tc>
        <w:tc>
          <w:tcPr>
            <w:tcW w:w="2268" w:type="dxa"/>
            <w:vAlign w:val="center"/>
          </w:tcPr>
          <w:p w14:paraId="5CAA9F53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18 000 kg</w:t>
            </w:r>
          </w:p>
        </w:tc>
        <w:tc>
          <w:tcPr>
            <w:tcW w:w="2268" w:type="dxa"/>
            <w:vAlign w:val="center"/>
          </w:tcPr>
          <w:p w14:paraId="18AF1DDA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24AC8FE1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074257B5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172B6A30" w14:textId="075EEDCF" w:rsidR="00EB6A4F" w:rsidRPr="00494FBC" w:rsidRDefault="00284245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A7E6D">
              <w:rPr>
                <w:rFonts w:cstheme="minorHAnsi"/>
                <w:sz w:val="24"/>
                <w:szCs w:val="24"/>
              </w:rPr>
              <w:t>Užit</w:t>
            </w:r>
            <w:r w:rsidR="00CB3128" w:rsidRPr="00AA7E6D">
              <w:rPr>
                <w:rFonts w:cstheme="minorHAnsi"/>
                <w:sz w:val="24"/>
                <w:szCs w:val="24"/>
              </w:rPr>
              <w:t xml:space="preserve">ečná </w:t>
            </w:r>
            <w:r w:rsidR="00494FBC" w:rsidRPr="00AA7E6D">
              <w:rPr>
                <w:rFonts w:cstheme="minorHAnsi"/>
                <w:sz w:val="24"/>
                <w:szCs w:val="24"/>
              </w:rPr>
              <w:t>hmotnost</w:t>
            </w:r>
          </w:p>
        </w:tc>
        <w:tc>
          <w:tcPr>
            <w:tcW w:w="2268" w:type="dxa"/>
            <w:vAlign w:val="center"/>
          </w:tcPr>
          <w:p w14:paraId="77956616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13 000 kg</w:t>
            </w:r>
          </w:p>
        </w:tc>
        <w:tc>
          <w:tcPr>
            <w:tcW w:w="2268" w:type="dxa"/>
            <w:vAlign w:val="center"/>
          </w:tcPr>
          <w:p w14:paraId="397A521A" w14:textId="05796C85" w:rsidR="00EB6A4F" w:rsidRPr="00494FBC" w:rsidRDefault="00284245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</w:t>
            </w:r>
            <w:r w:rsidR="00EB6A4F" w:rsidRPr="00494FBC">
              <w:rPr>
                <w:rFonts w:cstheme="minorHAnsi"/>
                <w:sz w:val="24"/>
                <w:szCs w:val="24"/>
              </w:rPr>
              <w:t xml:space="preserve"> kg</w:t>
            </w:r>
          </w:p>
        </w:tc>
      </w:tr>
      <w:tr w:rsidR="00494FBC" w:rsidRPr="00494FBC" w14:paraId="41ADA95B" w14:textId="77777777" w:rsidTr="00CB3128">
        <w:trPr>
          <w:cantSplit/>
        </w:trPr>
        <w:tc>
          <w:tcPr>
            <w:tcW w:w="2065" w:type="dxa"/>
            <w:vMerge w:val="restart"/>
            <w:vAlign w:val="center"/>
          </w:tcPr>
          <w:p w14:paraId="0B187BD0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Ložný prostor</w:t>
            </w:r>
          </w:p>
        </w:tc>
        <w:tc>
          <w:tcPr>
            <w:tcW w:w="3627" w:type="dxa"/>
            <w:vMerge w:val="restart"/>
            <w:vAlign w:val="center"/>
          </w:tcPr>
          <w:p w14:paraId="4552A292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Délka</w:t>
            </w:r>
          </w:p>
        </w:tc>
        <w:tc>
          <w:tcPr>
            <w:tcW w:w="2268" w:type="dxa"/>
            <w:vAlign w:val="center"/>
          </w:tcPr>
          <w:p w14:paraId="0E3383DF" w14:textId="14F7AEF2" w:rsidR="00494FBC" w:rsidRPr="00494FBC" w:rsidRDefault="00494FBC" w:rsidP="00CB3128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4 850 mm</w:t>
            </w:r>
          </w:p>
        </w:tc>
        <w:tc>
          <w:tcPr>
            <w:tcW w:w="2268" w:type="dxa"/>
            <w:vAlign w:val="center"/>
          </w:tcPr>
          <w:p w14:paraId="6956CAC4" w14:textId="5FED3B51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72BD0844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47992118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Merge/>
            <w:vAlign w:val="center"/>
          </w:tcPr>
          <w:p w14:paraId="58976C2F" w14:textId="77777777" w:rsidR="00494FBC" w:rsidRPr="00494FBC" w:rsidRDefault="00494FBC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41E3871" w14:textId="62226391" w:rsidR="00494FBC" w:rsidRPr="00494FBC" w:rsidRDefault="00494FB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max. </w:t>
            </w:r>
            <w:r w:rsidRPr="00494FBC">
              <w:rPr>
                <w:rFonts w:cstheme="minorHAnsi"/>
                <w:sz w:val="24"/>
                <w:szCs w:val="24"/>
              </w:rPr>
              <w:t>5</w:t>
            </w:r>
            <w:r w:rsidRPr="00494FBC">
              <w:rPr>
                <w:rFonts w:cstheme="minorHAnsi"/>
                <w:sz w:val="24"/>
                <w:szCs w:val="24"/>
              </w:rPr>
              <w:t> </w:t>
            </w:r>
            <w:r w:rsidRPr="00494FBC">
              <w:rPr>
                <w:rFonts w:cstheme="minorHAnsi"/>
                <w:sz w:val="24"/>
                <w:szCs w:val="24"/>
              </w:rPr>
              <w:t>100</w:t>
            </w:r>
            <w:r w:rsidRPr="00494FBC">
              <w:rPr>
                <w:rFonts w:cstheme="minorHAnsi"/>
                <w:sz w:val="24"/>
                <w:szCs w:val="24"/>
              </w:rPr>
              <w:t xml:space="preserve"> mm</w:t>
            </w:r>
          </w:p>
        </w:tc>
        <w:tc>
          <w:tcPr>
            <w:tcW w:w="2268" w:type="dxa"/>
            <w:vAlign w:val="center"/>
          </w:tcPr>
          <w:p w14:paraId="56681A12" w14:textId="3EA160DB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59B67D51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3E46CDF8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  <w:vAlign w:val="center"/>
          </w:tcPr>
          <w:p w14:paraId="3D5868A1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Šířka</w:t>
            </w:r>
          </w:p>
        </w:tc>
        <w:tc>
          <w:tcPr>
            <w:tcW w:w="2268" w:type="dxa"/>
            <w:vAlign w:val="center"/>
          </w:tcPr>
          <w:p w14:paraId="03B2B18C" w14:textId="7CE46698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2 350 mm</w:t>
            </w:r>
          </w:p>
        </w:tc>
        <w:tc>
          <w:tcPr>
            <w:tcW w:w="2268" w:type="dxa"/>
            <w:vAlign w:val="center"/>
          </w:tcPr>
          <w:p w14:paraId="7951FF27" w14:textId="1C5790ED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750AB26C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7C11EDEB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/>
            <w:vAlign w:val="center"/>
          </w:tcPr>
          <w:p w14:paraId="56E15D29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EBFD36D" w14:textId="6011E72E" w:rsidR="00494FBC" w:rsidRPr="00494FBC" w:rsidRDefault="00494FB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max. </w:t>
            </w:r>
            <w:r w:rsidRPr="00494FBC">
              <w:rPr>
                <w:rFonts w:cstheme="minorHAnsi"/>
                <w:sz w:val="24"/>
                <w:szCs w:val="24"/>
              </w:rPr>
              <w:t>2</w:t>
            </w:r>
            <w:r w:rsidRPr="00494FBC">
              <w:rPr>
                <w:rFonts w:cstheme="minorHAnsi"/>
                <w:sz w:val="24"/>
                <w:szCs w:val="24"/>
              </w:rPr>
              <w:t> </w:t>
            </w:r>
            <w:r w:rsidRPr="00494FBC">
              <w:rPr>
                <w:rFonts w:cstheme="minorHAnsi"/>
                <w:sz w:val="24"/>
                <w:szCs w:val="24"/>
              </w:rPr>
              <w:t>450</w:t>
            </w:r>
            <w:r w:rsidRPr="00494FBC">
              <w:rPr>
                <w:rFonts w:cstheme="minorHAnsi"/>
                <w:sz w:val="24"/>
                <w:szCs w:val="24"/>
              </w:rPr>
              <w:t xml:space="preserve"> </w:t>
            </w:r>
            <w:r w:rsidRPr="00494FBC">
              <w:rPr>
                <w:rFonts w:cstheme="minorHAnsi"/>
                <w:sz w:val="24"/>
                <w:szCs w:val="24"/>
              </w:rPr>
              <w:t>mm</w:t>
            </w:r>
          </w:p>
        </w:tc>
        <w:tc>
          <w:tcPr>
            <w:tcW w:w="2268" w:type="dxa"/>
            <w:vAlign w:val="center"/>
          </w:tcPr>
          <w:p w14:paraId="401EB4CB" w14:textId="3194BF47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487B92E4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48F279E5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  <w:vAlign w:val="center"/>
          </w:tcPr>
          <w:p w14:paraId="193B2E7F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Výška</w:t>
            </w:r>
          </w:p>
        </w:tc>
        <w:tc>
          <w:tcPr>
            <w:tcW w:w="2268" w:type="dxa"/>
            <w:vAlign w:val="center"/>
          </w:tcPr>
          <w:p w14:paraId="0E736B9F" w14:textId="00A69016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</w:t>
            </w:r>
            <w:r w:rsidRPr="00494FBC">
              <w:rPr>
                <w:rFonts w:cstheme="minorHAnsi"/>
                <w:sz w:val="24"/>
                <w:szCs w:val="24"/>
              </w:rPr>
              <w:t xml:space="preserve"> 980 mm</w:t>
            </w:r>
          </w:p>
        </w:tc>
        <w:tc>
          <w:tcPr>
            <w:tcW w:w="2268" w:type="dxa"/>
            <w:vAlign w:val="center"/>
          </w:tcPr>
          <w:p w14:paraId="7CF4700D" w14:textId="0BCC7278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34EF8EDB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066F1379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/>
            <w:vAlign w:val="center"/>
          </w:tcPr>
          <w:p w14:paraId="6E4AB589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234BE5" w14:textId="628B1DED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max.</w:t>
            </w:r>
            <w:r w:rsidRPr="00494FBC">
              <w:rPr>
                <w:rFonts w:cstheme="minorHAnsi"/>
                <w:sz w:val="24"/>
                <w:szCs w:val="24"/>
              </w:rPr>
              <w:t xml:space="preserve"> </w:t>
            </w:r>
            <w:r w:rsidRPr="00494FBC">
              <w:rPr>
                <w:rFonts w:cstheme="minorHAnsi"/>
                <w:sz w:val="24"/>
                <w:szCs w:val="24"/>
              </w:rPr>
              <w:t>1 000 mm</w:t>
            </w:r>
          </w:p>
        </w:tc>
        <w:tc>
          <w:tcPr>
            <w:tcW w:w="2268" w:type="dxa"/>
            <w:vAlign w:val="center"/>
          </w:tcPr>
          <w:p w14:paraId="3C23653C" w14:textId="751410B1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2EB2BFCF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47BF0B85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729CD3A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Objem</w:t>
            </w:r>
          </w:p>
        </w:tc>
        <w:tc>
          <w:tcPr>
            <w:tcW w:w="2268" w:type="dxa"/>
            <w:vAlign w:val="center"/>
          </w:tcPr>
          <w:p w14:paraId="69B2F0BA" w14:textId="77777777" w:rsidR="00494FBC" w:rsidRPr="00494FBC" w:rsidRDefault="00494FB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11,5 m</w:t>
            </w:r>
            <w:r w:rsidRPr="00494FBC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14:paraId="10C9F46D" w14:textId="1B00430E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</w:t>
            </w:r>
            <w:r w:rsidRPr="00494FBC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494FBC" w:rsidRPr="00494FBC" w14:paraId="79A77A34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1A75233F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  <w:vAlign w:val="center"/>
          </w:tcPr>
          <w:p w14:paraId="1AD5E076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Výška podlahy od země</w:t>
            </w:r>
          </w:p>
        </w:tc>
        <w:tc>
          <w:tcPr>
            <w:tcW w:w="2268" w:type="dxa"/>
            <w:vAlign w:val="center"/>
          </w:tcPr>
          <w:p w14:paraId="1A10C7AA" w14:textId="10F89033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min. </w:t>
            </w:r>
            <w:r w:rsidRPr="00494FBC">
              <w:rPr>
                <w:rFonts w:cstheme="minorHAnsi"/>
                <w:sz w:val="24"/>
                <w:szCs w:val="24"/>
              </w:rPr>
              <w:t xml:space="preserve"> 1 400 mm</w:t>
            </w:r>
          </w:p>
        </w:tc>
        <w:tc>
          <w:tcPr>
            <w:tcW w:w="2268" w:type="dxa"/>
            <w:vAlign w:val="center"/>
          </w:tcPr>
          <w:p w14:paraId="10C89276" w14:textId="4F553BDB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494FBC" w:rsidRPr="00494FBC" w14:paraId="501F0BFD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5743F04C" w14:textId="77777777" w:rsidR="00494FBC" w:rsidRPr="00494FBC" w:rsidRDefault="00494FBC" w:rsidP="00EB6A4F">
            <w:pPr>
              <w:spacing w:before="120" w:after="12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27" w:type="dxa"/>
            <w:vMerge/>
            <w:vAlign w:val="center"/>
          </w:tcPr>
          <w:p w14:paraId="646686FF" w14:textId="77777777" w:rsidR="00494FBC" w:rsidRPr="00494FBC" w:rsidRDefault="00494FB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55DA59" w14:textId="47E1683B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max. 1 500 mm</w:t>
            </w:r>
          </w:p>
        </w:tc>
        <w:tc>
          <w:tcPr>
            <w:tcW w:w="2268" w:type="dxa"/>
            <w:vAlign w:val="center"/>
          </w:tcPr>
          <w:p w14:paraId="14A66FE3" w14:textId="71BCA5BF" w:rsidR="00494FBC" w:rsidRPr="00494FBC" w:rsidRDefault="00494FBC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mm</w:t>
            </w:r>
          </w:p>
        </w:tc>
      </w:tr>
      <w:tr w:rsidR="00EB6A4F" w:rsidRPr="00494FBC" w14:paraId="41EE8C5E" w14:textId="77777777" w:rsidTr="00CB3128">
        <w:trPr>
          <w:cantSplit/>
        </w:trPr>
        <w:tc>
          <w:tcPr>
            <w:tcW w:w="2065" w:type="dxa"/>
            <w:vAlign w:val="center"/>
          </w:tcPr>
          <w:p w14:paraId="290805B8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Podvozek</w:t>
            </w:r>
          </w:p>
        </w:tc>
        <w:tc>
          <w:tcPr>
            <w:tcW w:w="3627" w:type="dxa"/>
            <w:vAlign w:val="center"/>
          </w:tcPr>
          <w:p w14:paraId="33D01BD1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Počet náprav 2</w:t>
            </w:r>
          </w:p>
        </w:tc>
        <w:tc>
          <w:tcPr>
            <w:tcW w:w="2268" w:type="dxa"/>
            <w:vAlign w:val="center"/>
          </w:tcPr>
          <w:p w14:paraId="51C7EEB3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7E1D37B1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336B4EA6" w14:textId="77777777" w:rsidTr="00CB3128">
        <w:trPr>
          <w:cantSplit/>
        </w:trPr>
        <w:tc>
          <w:tcPr>
            <w:tcW w:w="2065" w:type="dxa"/>
            <w:vMerge w:val="restart"/>
            <w:vAlign w:val="center"/>
          </w:tcPr>
          <w:p w14:paraId="778BD0C8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Nápravy</w:t>
            </w:r>
          </w:p>
        </w:tc>
        <w:tc>
          <w:tcPr>
            <w:tcW w:w="3627" w:type="dxa"/>
            <w:vAlign w:val="center"/>
          </w:tcPr>
          <w:p w14:paraId="49D5724E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Nápravy s bubnovou brzdou</w:t>
            </w:r>
          </w:p>
        </w:tc>
        <w:tc>
          <w:tcPr>
            <w:tcW w:w="2268" w:type="dxa"/>
            <w:vAlign w:val="center"/>
          </w:tcPr>
          <w:p w14:paraId="1C8EF8AC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33E6AC43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32309F7C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36B4F4A5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71A3C93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Nosnost jedné nápravy</w:t>
            </w:r>
          </w:p>
        </w:tc>
        <w:tc>
          <w:tcPr>
            <w:tcW w:w="2268" w:type="dxa"/>
            <w:vAlign w:val="center"/>
          </w:tcPr>
          <w:p w14:paraId="2492BD0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min. 9 </w:t>
            </w:r>
            <w:smartTag w:uri="urn:schemas-microsoft-com:office:smarttags" w:element="metricconverter">
              <w:smartTagPr>
                <w:attr w:name="ProductID" w:val="000 kg"/>
              </w:smartTagPr>
              <w:r w:rsidRPr="00494FBC">
                <w:rPr>
                  <w:rFonts w:cstheme="minorHAnsi"/>
                  <w:sz w:val="24"/>
                  <w:szCs w:val="24"/>
                </w:rPr>
                <w:t>000 kg</w:t>
              </w:r>
            </w:smartTag>
          </w:p>
        </w:tc>
        <w:tc>
          <w:tcPr>
            <w:tcW w:w="2268" w:type="dxa"/>
            <w:vAlign w:val="center"/>
          </w:tcPr>
          <w:p w14:paraId="2C6B79E9" w14:textId="7B448045" w:rsidR="00EB6A4F" w:rsidRPr="00494FBC" w:rsidRDefault="00284245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 kg</w:t>
            </w:r>
          </w:p>
        </w:tc>
      </w:tr>
      <w:tr w:rsidR="00EB6A4F" w:rsidRPr="00494FBC" w14:paraId="085A0C45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0E632899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D19332D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Vypouštění vaku při sklápění</w:t>
            </w:r>
          </w:p>
        </w:tc>
        <w:tc>
          <w:tcPr>
            <w:tcW w:w="2268" w:type="dxa"/>
            <w:vAlign w:val="center"/>
          </w:tcPr>
          <w:p w14:paraId="1ACD04AA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638B3E4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576E39C7" w14:textId="77777777" w:rsidTr="00CB3128">
        <w:trPr>
          <w:cantSplit/>
          <w:trHeight w:val="135"/>
        </w:trPr>
        <w:tc>
          <w:tcPr>
            <w:tcW w:w="2065" w:type="dxa"/>
            <w:vMerge/>
            <w:vAlign w:val="center"/>
          </w:tcPr>
          <w:p w14:paraId="01956FC3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CED4442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94FBC">
              <w:rPr>
                <w:rFonts w:cstheme="minorHAnsi"/>
                <w:sz w:val="24"/>
                <w:szCs w:val="24"/>
              </w:rPr>
              <w:t>Samostavitelné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brzdové páky</w:t>
            </w:r>
          </w:p>
        </w:tc>
        <w:tc>
          <w:tcPr>
            <w:tcW w:w="2268" w:type="dxa"/>
            <w:vAlign w:val="center"/>
          </w:tcPr>
          <w:p w14:paraId="15608F91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347068B8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362F04A8" w14:textId="77777777" w:rsidTr="00CB3128">
        <w:trPr>
          <w:cantSplit/>
          <w:trHeight w:val="135"/>
        </w:trPr>
        <w:tc>
          <w:tcPr>
            <w:tcW w:w="2065" w:type="dxa"/>
            <w:vMerge/>
            <w:vAlign w:val="center"/>
          </w:tcPr>
          <w:p w14:paraId="3AAB6674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C863DD7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Vzduchové pérování</w:t>
            </w:r>
          </w:p>
        </w:tc>
        <w:tc>
          <w:tcPr>
            <w:tcW w:w="2268" w:type="dxa"/>
            <w:vAlign w:val="center"/>
          </w:tcPr>
          <w:p w14:paraId="24FF48CF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7098EFA8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2CA656C5" w14:textId="77777777" w:rsidTr="00CB3128">
        <w:trPr>
          <w:cantSplit/>
          <w:trHeight w:val="135"/>
        </w:trPr>
        <w:tc>
          <w:tcPr>
            <w:tcW w:w="2065" w:type="dxa"/>
            <w:vMerge/>
            <w:vAlign w:val="center"/>
          </w:tcPr>
          <w:p w14:paraId="44D267FD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6EC2F46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Automatická parkovací a </w:t>
            </w:r>
            <w:proofErr w:type="spellStart"/>
            <w:r w:rsidRPr="00494FBC">
              <w:rPr>
                <w:rFonts w:cstheme="minorHAnsi"/>
                <w:sz w:val="24"/>
                <w:szCs w:val="24"/>
              </w:rPr>
              <w:t>odtrhová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brzda s pružinovými válci</w:t>
            </w:r>
          </w:p>
        </w:tc>
        <w:tc>
          <w:tcPr>
            <w:tcW w:w="2268" w:type="dxa"/>
            <w:vAlign w:val="center"/>
          </w:tcPr>
          <w:p w14:paraId="3DDE6C84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18F5E6DC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0B5073C3" w14:textId="77777777" w:rsidTr="00CB3128">
        <w:trPr>
          <w:cantSplit/>
          <w:trHeight w:val="135"/>
        </w:trPr>
        <w:tc>
          <w:tcPr>
            <w:tcW w:w="2065" w:type="dxa"/>
            <w:vMerge/>
            <w:vAlign w:val="center"/>
          </w:tcPr>
          <w:p w14:paraId="045B9D09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49A41119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Pneumatiky 385/65 R 22,5</w:t>
            </w:r>
          </w:p>
        </w:tc>
        <w:tc>
          <w:tcPr>
            <w:tcW w:w="2268" w:type="dxa"/>
            <w:vAlign w:val="center"/>
          </w:tcPr>
          <w:p w14:paraId="3630DA14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0B2AFD9F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7A7CF214" w14:textId="77777777" w:rsidTr="00CB3128">
        <w:trPr>
          <w:cantSplit/>
          <w:trHeight w:val="135"/>
        </w:trPr>
        <w:tc>
          <w:tcPr>
            <w:tcW w:w="2065" w:type="dxa"/>
            <w:vMerge w:val="restart"/>
            <w:vAlign w:val="center"/>
          </w:tcPr>
          <w:p w14:paraId="2875BFC1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Rám</w:t>
            </w:r>
          </w:p>
        </w:tc>
        <w:tc>
          <w:tcPr>
            <w:tcW w:w="3627" w:type="dxa"/>
            <w:vAlign w:val="center"/>
          </w:tcPr>
          <w:p w14:paraId="484A26A1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Ocelová konstrukce </w:t>
            </w:r>
          </w:p>
        </w:tc>
        <w:tc>
          <w:tcPr>
            <w:tcW w:w="2268" w:type="dxa"/>
            <w:vAlign w:val="center"/>
          </w:tcPr>
          <w:p w14:paraId="5FB8CE52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FD005D7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CD09225" w14:textId="77777777" w:rsidTr="00CB3128">
        <w:trPr>
          <w:cantSplit/>
          <w:trHeight w:val="338"/>
        </w:trPr>
        <w:tc>
          <w:tcPr>
            <w:tcW w:w="2065" w:type="dxa"/>
            <w:vMerge/>
            <w:vAlign w:val="center"/>
          </w:tcPr>
          <w:p w14:paraId="265FD577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4E5E3D21" w14:textId="77777777" w:rsidR="00284245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Pevná tažná oj s výškově přestavitelným závěsným okem </w:t>
            </w:r>
          </w:p>
          <w:p w14:paraId="458CF4CC" w14:textId="069CF48B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Ø 50 mm </w:t>
            </w:r>
          </w:p>
        </w:tc>
        <w:tc>
          <w:tcPr>
            <w:tcW w:w="2268" w:type="dxa"/>
            <w:vAlign w:val="center"/>
          </w:tcPr>
          <w:p w14:paraId="4B980349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21C2E4CF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2E09251E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78837113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6595EBB9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Na oji upevněná výškově stavitelná odstavná noha</w:t>
            </w:r>
          </w:p>
        </w:tc>
        <w:tc>
          <w:tcPr>
            <w:tcW w:w="2268" w:type="dxa"/>
            <w:vAlign w:val="center"/>
          </w:tcPr>
          <w:p w14:paraId="438101E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733EC9D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9310717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2FE1C0D3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2AF18BA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Ocelový zadní nárazník</w:t>
            </w:r>
          </w:p>
        </w:tc>
        <w:tc>
          <w:tcPr>
            <w:tcW w:w="2268" w:type="dxa"/>
            <w:vAlign w:val="center"/>
          </w:tcPr>
          <w:p w14:paraId="12544248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57F8C2A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2C1A78E" w14:textId="77777777" w:rsidTr="00CB3128">
        <w:trPr>
          <w:cantSplit/>
          <w:trHeight w:val="562"/>
        </w:trPr>
        <w:tc>
          <w:tcPr>
            <w:tcW w:w="2065" w:type="dxa"/>
            <w:vMerge/>
            <w:vAlign w:val="center"/>
          </w:tcPr>
          <w:p w14:paraId="78E9E368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FC5F5C2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Plastové blatníky</w:t>
            </w:r>
          </w:p>
        </w:tc>
        <w:tc>
          <w:tcPr>
            <w:tcW w:w="2268" w:type="dxa"/>
            <w:vAlign w:val="center"/>
          </w:tcPr>
          <w:p w14:paraId="2871D963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32AD7080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76BB0D81" w14:textId="77777777" w:rsidTr="00CB3128">
        <w:trPr>
          <w:cantSplit/>
          <w:trHeight w:val="143"/>
        </w:trPr>
        <w:tc>
          <w:tcPr>
            <w:tcW w:w="2065" w:type="dxa"/>
            <w:vMerge/>
            <w:vAlign w:val="center"/>
          </w:tcPr>
          <w:p w14:paraId="1A45D040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352DCAE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Lapače nečistot</w:t>
            </w:r>
          </w:p>
        </w:tc>
        <w:tc>
          <w:tcPr>
            <w:tcW w:w="2268" w:type="dxa"/>
            <w:vAlign w:val="center"/>
          </w:tcPr>
          <w:p w14:paraId="1CE89FE2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234A5C13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C26A2A2" w14:textId="77777777" w:rsidTr="00CB3128">
        <w:trPr>
          <w:cantSplit/>
          <w:trHeight w:val="143"/>
        </w:trPr>
        <w:tc>
          <w:tcPr>
            <w:tcW w:w="2065" w:type="dxa"/>
            <w:vMerge w:val="restart"/>
            <w:vAlign w:val="center"/>
          </w:tcPr>
          <w:p w14:paraId="01020E72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Karoserie</w:t>
            </w:r>
          </w:p>
        </w:tc>
        <w:tc>
          <w:tcPr>
            <w:tcW w:w="3627" w:type="dxa"/>
            <w:vAlign w:val="center"/>
          </w:tcPr>
          <w:p w14:paraId="46F0D333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Celokovová se sklápěním jedním teleskopickým válcem do tří stran s omezením zdvihu ve všech směrech</w:t>
            </w:r>
          </w:p>
        </w:tc>
        <w:tc>
          <w:tcPr>
            <w:tcW w:w="2268" w:type="dxa"/>
            <w:vAlign w:val="center"/>
          </w:tcPr>
          <w:p w14:paraId="1FE336A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6AB56668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195F5D2D" w14:textId="77777777" w:rsidTr="00CB3128">
        <w:trPr>
          <w:cantSplit/>
          <w:trHeight w:val="142"/>
        </w:trPr>
        <w:tc>
          <w:tcPr>
            <w:tcW w:w="2065" w:type="dxa"/>
            <w:vMerge/>
            <w:vAlign w:val="center"/>
          </w:tcPr>
          <w:p w14:paraId="013A0E8D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2B4CE7B4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Pevné přední čelo</w:t>
            </w:r>
          </w:p>
        </w:tc>
        <w:tc>
          <w:tcPr>
            <w:tcW w:w="2268" w:type="dxa"/>
            <w:vAlign w:val="center"/>
          </w:tcPr>
          <w:p w14:paraId="4061ABE0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7E0B7A4A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53D9AC2E" w14:textId="77777777" w:rsidTr="00CB3128">
        <w:trPr>
          <w:cantSplit/>
          <w:trHeight w:val="142"/>
        </w:trPr>
        <w:tc>
          <w:tcPr>
            <w:tcW w:w="2065" w:type="dxa"/>
            <w:vMerge/>
            <w:vAlign w:val="center"/>
          </w:tcPr>
          <w:p w14:paraId="7A863739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A018889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Pravá a levá strana průběžné hladké bočnice otevírané samotíží</w:t>
            </w:r>
          </w:p>
        </w:tc>
        <w:tc>
          <w:tcPr>
            <w:tcW w:w="2268" w:type="dxa"/>
            <w:vAlign w:val="center"/>
          </w:tcPr>
          <w:p w14:paraId="77DFA8F0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A60EFBB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29CDE8B" w14:textId="77777777" w:rsidTr="00CB3128">
        <w:trPr>
          <w:cantSplit/>
          <w:trHeight w:val="142"/>
        </w:trPr>
        <w:tc>
          <w:tcPr>
            <w:tcW w:w="2065" w:type="dxa"/>
            <w:vMerge/>
            <w:vAlign w:val="center"/>
          </w:tcPr>
          <w:p w14:paraId="60AF32FB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C43B1F5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Zadní čelo otevírané samotíží</w:t>
            </w:r>
          </w:p>
        </w:tc>
        <w:tc>
          <w:tcPr>
            <w:tcW w:w="2268" w:type="dxa"/>
            <w:vAlign w:val="center"/>
          </w:tcPr>
          <w:p w14:paraId="0C0ED7A1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3072E3E0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1B88F782" w14:textId="77777777" w:rsidTr="00CB3128">
        <w:trPr>
          <w:cantSplit/>
          <w:trHeight w:val="277"/>
        </w:trPr>
        <w:tc>
          <w:tcPr>
            <w:tcW w:w="2065" w:type="dxa"/>
            <w:vMerge/>
            <w:vAlign w:val="center"/>
          </w:tcPr>
          <w:p w14:paraId="17124FFE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493806A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Podlaha z </w:t>
            </w:r>
            <w:proofErr w:type="spellStart"/>
            <w:r w:rsidRPr="00494FBC">
              <w:rPr>
                <w:rFonts w:cstheme="minorHAnsi"/>
                <w:sz w:val="24"/>
                <w:szCs w:val="24"/>
              </w:rPr>
              <w:t>hardoxu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9B244B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6703E584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28D0A8FD" w14:textId="77777777" w:rsidTr="00CB3128">
        <w:trPr>
          <w:cantSplit/>
          <w:trHeight w:val="277"/>
        </w:trPr>
        <w:tc>
          <w:tcPr>
            <w:tcW w:w="2065" w:type="dxa"/>
            <w:vMerge/>
            <w:vAlign w:val="center"/>
          </w:tcPr>
          <w:p w14:paraId="708C080C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471D9BAF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Tloušťka podlahy</w:t>
            </w:r>
          </w:p>
        </w:tc>
        <w:tc>
          <w:tcPr>
            <w:tcW w:w="2268" w:type="dxa"/>
            <w:vAlign w:val="center"/>
          </w:tcPr>
          <w:p w14:paraId="55EA74FF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5 mm</w:t>
            </w:r>
          </w:p>
        </w:tc>
        <w:tc>
          <w:tcPr>
            <w:tcW w:w="2268" w:type="dxa"/>
            <w:vAlign w:val="center"/>
          </w:tcPr>
          <w:p w14:paraId="1E972E1C" w14:textId="001D76D5" w:rsidR="00EB6A4F" w:rsidRPr="00494FBC" w:rsidRDefault="00284245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…………………… </w:t>
            </w:r>
            <w:r w:rsidR="00EB6A4F" w:rsidRPr="00494FBC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EB6A4F" w:rsidRPr="00494FBC" w14:paraId="20BE3AD9" w14:textId="77777777" w:rsidTr="00CB3128">
        <w:trPr>
          <w:cantSplit/>
          <w:trHeight w:val="277"/>
        </w:trPr>
        <w:tc>
          <w:tcPr>
            <w:tcW w:w="2065" w:type="dxa"/>
            <w:vMerge/>
            <w:vAlign w:val="center"/>
          </w:tcPr>
          <w:p w14:paraId="67EFA9F4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7057F0BF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Bočnice ocelové </w:t>
            </w:r>
          </w:p>
        </w:tc>
        <w:tc>
          <w:tcPr>
            <w:tcW w:w="2268" w:type="dxa"/>
            <w:vAlign w:val="center"/>
          </w:tcPr>
          <w:p w14:paraId="78BBB9E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4D8EB0D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32C55A3B" w14:textId="77777777" w:rsidTr="00CB3128">
        <w:trPr>
          <w:cantSplit/>
          <w:trHeight w:val="277"/>
        </w:trPr>
        <w:tc>
          <w:tcPr>
            <w:tcW w:w="2065" w:type="dxa"/>
            <w:vMerge/>
            <w:vAlign w:val="center"/>
          </w:tcPr>
          <w:p w14:paraId="3CE46A9A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21DA72A2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Tloušťka bočnic</w:t>
            </w:r>
          </w:p>
        </w:tc>
        <w:tc>
          <w:tcPr>
            <w:tcW w:w="2268" w:type="dxa"/>
            <w:vAlign w:val="center"/>
          </w:tcPr>
          <w:p w14:paraId="546C7EC7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min. 4 mm</w:t>
            </w:r>
          </w:p>
        </w:tc>
        <w:tc>
          <w:tcPr>
            <w:tcW w:w="2268" w:type="dxa"/>
            <w:vAlign w:val="center"/>
          </w:tcPr>
          <w:p w14:paraId="61486E89" w14:textId="6385AA49" w:rsidR="00EB6A4F" w:rsidRPr="00494FBC" w:rsidRDefault="00284245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…………………… </w:t>
            </w:r>
            <w:r w:rsidR="00EB6A4F" w:rsidRPr="00494FBC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EB6A4F" w:rsidRPr="00494FBC" w14:paraId="5867C64D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582368D1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6178FC88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94FBC">
              <w:rPr>
                <w:rFonts w:cstheme="minorHAnsi"/>
                <w:sz w:val="24"/>
                <w:szCs w:val="24"/>
              </w:rPr>
              <w:t>Zaplachtování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včetně příslušenství</w:t>
            </w:r>
          </w:p>
        </w:tc>
        <w:tc>
          <w:tcPr>
            <w:tcW w:w="2268" w:type="dxa"/>
            <w:vAlign w:val="center"/>
          </w:tcPr>
          <w:p w14:paraId="797CC8B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32E0AF9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772EFED9" w14:textId="77777777" w:rsidTr="00CB3128">
        <w:trPr>
          <w:cantSplit/>
          <w:trHeight w:val="135"/>
        </w:trPr>
        <w:tc>
          <w:tcPr>
            <w:tcW w:w="2065" w:type="dxa"/>
            <w:vMerge w:val="restart"/>
            <w:vAlign w:val="center"/>
          </w:tcPr>
          <w:p w14:paraId="202F5BA1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Instalace</w:t>
            </w:r>
          </w:p>
        </w:tc>
        <w:tc>
          <w:tcPr>
            <w:tcW w:w="3627" w:type="dxa"/>
            <w:vAlign w:val="center"/>
          </w:tcPr>
          <w:p w14:paraId="53DAF94B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Dvouhadicová </w:t>
            </w:r>
            <w:proofErr w:type="spellStart"/>
            <w:r w:rsidRPr="00494FBC">
              <w:rPr>
                <w:rFonts w:cstheme="minorHAnsi"/>
                <w:sz w:val="24"/>
                <w:szCs w:val="24"/>
              </w:rPr>
              <w:t>vzduchotlaká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brzda vybavená automatickým zátěžovým regulátorem ABS s EBS 2S/2M</w:t>
            </w:r>
          </w:p>
        </w:tc>
        <w:tc>
          <w:tcPr>
            <w:tcW w:w="2268" w:type="dxa"/>
            <w:vAlign w:val="center"/>
          </w:tcPr>
          <w:p w14:paraId="129A88DE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D815F39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0A82B9B9" w14:textId="77777777" w:rsidTr="00CB3128">
        <w:trPr>
          <w:cantSplit/>
          <w:trHeight w:val="135"/>
        </w:trPr>
        <w:tc>
          <w:tcPr>
            <w:tcW w:w="2065" w:type="dxa"/>
            <w:vMerge/>
            <w:vAlign w:val="center"/>
          </w:tcPr>
          <w:p w14:paraId="60F3AF4F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7F9959DD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Elektrická instalace s vodotěsnými </w:t>
            </w:r>
            <w:proofErr w:type="spellStart"/>
            <w:r w:rsidRPr="00494FBC">
              <w:rPr>
                <w:rFonts w:cstheme="minorHAnsi"/>
                <w:sz w:val="24"/>
                <w:szCs w:val="24"/>
              </w:rPr>
              <w:t>bezšroubovými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spoji</w:t>
            </w:r>
          </w:p>
        </w:tc>
        <w:tc>
          <w:tcPr>
            <w:tcW w:w="2268" w:type="dxa"/>
            <w:vAlign w:val="center"/>
          </w:tcPr>
          <w:p w14:paraId="39197044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1FF4B9A5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0B882E1F" w14:textId="77777777" w:rsidTr="00CB3128">
        <w:trPr>
          <w:cantSplit/>
        </w:trPr>
        <w:tc>
          <w:tcPr>
            <w:tcW w:w="2065" w:type="dxa"/>
            <w:vMerge/>
          </w:tcPr>
          <w:p w14:paraId="541BAC52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44AEB5E2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Zadní sdružené pětikomorové nebo sedmikomorové svítilny</w:t>
            </w:r>
          </w:p>
        </w:tc>
        <w:tc>
          <w:tcPr>
            <w:tcW w:w="2268" w:type="dxa"/>
            <w:vAlign w:val="center"/>
          </w:tcPr>
          <w:p w14:paraId="7D846EBF" w14:textId="29DFD98F" w:rsidR="00A53E02" w:rsidRPr="00494FBC" w:rsidRDefault="001020E2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5C9998CF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C8E789D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025E047A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6BDE6C0C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Poziční svítilny s LED diodami</w:t>
            </w:r>
          </w:p>
        </w:tc>
        <w:tc>
          <w:tcPr>
            <w:tcW w:w="2268" w:type="dxa"/>
            <w:vAlign w:val="center"/>
          </w:tcPr>
          <w:p w14:paraId="4EE3FD40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1B775898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58018167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10B5FE1F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0E2B1FF" w14:textId="1853632B" w:rsidR="00EB6A4F" w:rsidRPr="00494FBC" w:rsidRDefault="00EB6A4F" w:rsidP="00494FBC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Instalace bez svorkovnic s</w:t>
            </w:r>
            <w:r w:rsidR="00A53E02" w:rsidRPr="00494FBC">
              <w:rPr>
                <w:rFonts w:cstheme="minorHAnsi"/>
                <w:sz w:val="24"/>
                <w:szCs w:val="24"/>
              </w:rPr>
              <w:t> </w:t>
            </w:r>
            <w:r w:rsidRPr="00494FBC">
              <w:rPr>
                <w:rFonts w:cstheme="minorHAnsi"/>
                <w:sz w:val="24"/>
                <w:szCs w:val="24"/>
              </w:rPr>
              <w:t>rychlospojkami</w:t>
            </w:r>
            <w:r w:rsidR="00A53E02" w:rsidRPr="00494FB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3D34919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BA8062B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6A77C354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4CCE27D4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1BDAE0EF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Elektrická zásuvka 1 x 15 pólů včetně redukce na 2 x 7 pólovou</w:t>
            </w:r>
          </w:p>
        </w:tc>
        <w:tc>
          <w:tcPr>
            <w:tcW w:w="2268" w:type="dxa"/>
            <w:vAlign w:val="center"/>
          </w:tcPr>
          <w:p w14:paraId="36F40066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49C01F26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0EDBF8E4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0F8D5525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C0827EF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 xml:space="preserve">Dvouhadicový nebo jednohadicový hydraulický systém s provozním tlakem 16 </w:t>
            </w:r>
            <w:proofErr w:type="spellStart"/>
            <w:r w:rsidRPr="00494FBC">
              <w:rPr>
                <w:rFonts w:cstheme="minorHAnsi"/>
                <w:sz w:val="24"/>
                <w:szCs w:val="24"/>
              </w:rPr>
              <w:t>MPa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 a patním vypínáním do všech tří stran</w:t>
            </w:r>
          </w:p>
        </w:tc>
        <w:tc>
          <w:tcPr>
            <w:tcW w:w="2268" w:type="dxa"/>
            <w:vAlign w:val="center"/>
          </w:tcPr>
          <w:p w14:paraId="1FF0DE35" w14:textId="5696F285" w:rsidR="00A53E02" w:rsidRPr="00494FBC" w:rsidRDefault="001020E2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76895DAF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D3D02F4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27E7EF1D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07CCEC6D" w14:textId="77777777" w:rsidR="00EB6A4F" w:rsidRPr="00494FBC" w:rsidRDefault="00EB6A4F" w:rsidP="0028424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Dvouhadicový nebo jednohadicový hydraulický systém</w:t>
            </w:r>
          </w:p>
        </w:tc>
        <w:tc>
          <w:tcPr>
            <w:tcW w:w="2268" w:type="dxa"/>
            <w:vAlign w:val="center"/>
          </w:tcPr>
          <w:p w14:paraId="5B96D09C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2268" w:type="dxa"/>
            <w:vAlign w:val="center"/>
          </w:tcPr>
          <w:p w14:paraId="43CDE7A8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……………………………</w:t>
            </w:r>
          </w:p>
        </w:tc>
      </w:tr>
      <w:tr w:rsidR="00EB6A4F" w:rsidRPr="00494FBC" w14:paraId="200D4983" w14:textId="77777777" w:rsidTr="00CB3128">
        <w:trPr>
          <w:cantSplit/>
        </w:trPr>
        <w:tc>
          <w:tcPr>
            <w:tcW w:w="2065" w:type="dxa"/>
            <w:vMerge w:val="restart"/>
            <w:vAlign w:val="center"/>
          </w:tcPr>
          <w:p w14:paraId="38A72C33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 xml:space="preserve">Výbava </w:t>
            </w:r>
          </w:p>
        </w:tc>
        <w:tc>
          <w:tcPr>
            <w:tcW w:w="3627" w:type="dxa"/>
            <w:vAlign w:val="center"/>
          </w:tcPr>
          <w:p w14:paraId="0057670A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 ks zakládací klín</w:t>
            </w:r>
          </w:p>
        </w:tc>
        <w:tc>
          <w:tcPr>
            <w:tcW w:w="2268" w:type="dxa"/>
            <w:vAlign w:val="center"/>
          </w:tcPr>
          <w:p w14:paraId="34189B30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2F064EE4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200E9FBE" w14:textId="77777777" w:rsidTr="00CB3128">
        <w:trPr>
          <w:cantSplit/>
        </w:trPr>
        <w:tc>
          <w:tcPr>
            <w:tcW w:w="2065" w:type="dxa"/>
            <w:vMerge/>
            <w:vAlign w:val="center"/>
          </w:tcPr>
          <w:p w14:paraId="38C9E169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33D9432D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 ks držák rezervy</w:t>
            </w:r>
          </w:p>
        </w:tc>
        <w:tc>
          <w:tcPr>
            <w:tcW w:w="2268" w:type="dxa"/>
            <w:vAlign w:val="center"/>
          </w:tcPr>
          <w:p w14:paraId="30F2DA82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6FB579CD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376804F0" w14:textId="77777777" w:rsidTr="00CB3128">
        <w:trPr>
          <w:cantSplit/>
          <w:trHeight w:val="413"/>
        </w:trPr>
        <w:tc>
          <w:tcPr>
            <w:tcW w:w="2065" w:type="dxa"/>
            <w:vMerge/>
            <w:vAlign w:val="center"/>
          </w:tcPr>
          <w:p w14:paraId="6C12EFA6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2D8092EA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 ks rezerva</w:t>
            </w:r>
          </w:p>
        </w:tc>
        <w:tc>
          <w:tcPr>
            <w:tcW w:w="2268" w:type="dxa"/>
            <w:vAlign w:val="center"/>
          </w:tcPr>
          <w:p w14:paraId="3890EC28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2AC08982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63CE9EDE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2C923452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7FEDEC0D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 ks klíč na kola</w:t>
            </w:r>
          </w:p>
        </w:tc>
        <w:tc>
          <w:tcPr>
            <w:tcW w:w="2268" w:type="dxa"/>
            <w:vAlign w:val="center"/>
          </w:tcPr>
          <w:p w14:paraId="6585ACC0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4412FAB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B6A4F" w:rsidRPr="00494FBC" w14:paraId="4FC59389" w14:textId="77777777" w:rsidTr="00CB3128">
        <w:trPr>
          <w:cantSplit/>
          <w:trHeight w:val="185"/>
        </w:trPr>
        <w:tc>
          <w:tcPr>
            <w:tcW w:w="2065" w:type="dxa"/>
            <w:vMerge/>
            <w:vAlign w:val="center"/>
          </w:tcPr>
          <w:p w14:paraId="08B18C22" w14:textId="77777777" w:rsidR="00EB6A4F" w:rsidRPr="00494FBC" w:rsidRDefault="00EB6A4F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1E59B3E5" w14:textId="77777777" w:rsidR="00EB6A4F" w:rsidRPr="00494FBC" w:rsidRDefault="00EB6A4F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1 ks sada žárovek</w:t>
            </w:r>
          </w:p>
        </w:tc>
        <w:tc>
          <w:tcPr>
            <w:tcW w:w="2268" w:type="dxa"/>
            <w:vAlign w:val="center"/>
          </w:tcPr>
          <w:p w14:paraId="72570CDD" w14:textId="77777777" w:rsidR="00EB6A4F" w:rsidRPr="00494FBC" w:rsidRDefault="00EB6A4F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10956EBA" w14:textId="77777777" w:rsidR="00EB6A4F" w:rsidRPr="00494FBC" w:rsidRDefault="00EB6A4F" w:rsidP="00494FBC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26B7C" w:rsidRPr="00494FBC" w14:paraId="11F53C05" w14:textId="77777777" w:rsidTr="00CB3128">
        <w:trPr>
          <w:cantSplit/>
          <w:trHeight w:val="278"/>
        </w:trPr>
        <w:tc>
          <w:tcPr>
            <w:tcW w:w="2065" w:type="dxa"/>
            <w:vMerge w:val="restart"/>
            <w:vAlign w:val="center"/>
          </w:tcPr>
          <w:p w14:paraId="69B9D0EC" w14:textId="77777777" w:rsidR="00626B7C" w:rsidRPr="00494FBC" w:rsidRDefault="00626B7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FBC">
              <w:rPr>
                <w:rFonts w:cstheme="minorHAnsi"/>
                <w:b/>
                <w:sz w:val="24"/>
                <w:szCs w:val="24"/>
              </w:rPr>
              <w:t>Barva podvalníku</w:t>
            </w:r>
          </w:p>
        </w:tc>
        <w:tc>
          <w:tcPr>
            <w:tcW w:w="3627" w:type="dxa"/>
            <w:vAlign w:val="center"/>
          </w:tcPr>
          <w:p w14:paraId="1890EBFE" w14:textId="77777777" w:rsidR="00626B7C" w:rsidRPr="00494FBC" w:rsidRDefault="00626B7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Karoserie oranžová RAL 2011</w:t>
            </w:r>
          </w:p>
        </w:tc>
        <w:tc>
          <w:tcPr>
            <w:tcW w:w="2268" w:type="dxa"/>
            <w:vAlign w:val="center"/>
          </w:tcPr>
          <w:p w14:paraId="0ABA253A" w14:textId="77777777" w:rsidR="00626B7C" w:rsidRPr="00494FBC" w:rsidRDefault="00626B7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2232CD28" w14:textId="77777777" w:rsidR="00626B7C" w:rsidRPr="00494FBC" w:rsidRDefault="00626B7C" w:rsidP="00494FBC">
            <w:pPr>
              <w:spacing w:before="120" w:after="120" w:line="240" w:lineRule="auto"/>
              <w:ind w:left="-249" w:firstLine="249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26B7C" w:rsidRPr="00494FBC" w14:paraId="78F3919D" w14:textId="77777777" w:rsidTr="00CB3128">
        <w:trPr>
          <w:cantSplit/>
          <w:trHeight w:val="278"/>
        </w:trPr>
        <w:tc>
          <w:tcPr>
            <w:tcW w:w="2065" w:type="dxa"/>
            <w:vMerge/>
            <w:vAlign w:val="center"/>
          </w:tcPr>
          <w:p w14:paraId="080C400C" w14:textId="77777777" w:rsidR="00626B7C" w:rsidRPr="00494FBC" w:rsidRDefault="00626B7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901B0A0" w14:textId="77777777" w:rsidR="00626B7C" w:rsidRPr="00494FBC" w:rsidRDefault="00626B7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Podvozek šedá</w:t>
            </w:r>
          </w:p>
        </w:tc>
        <w:tc>
          <w:tcPr>
            <w:tcW w:w="2268" w:type="dxa"/>
            <w:vAlign w:val="center"/>
          </w:tcPr>
          <w:p w14:paraId="30E1C0AB" w14:textId="77777777" w:rsidR="00626B7C" w:rsidRPr="00494FBC" w:rsidRDefault="00626B7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FA93217" w14:textId="77777777" w:rsidR="00626B7C" w:rsidRPr="00494FBC" w:rsidRDefault="00626B7C" w:rsidP="00494FBC">
            <w:pPr>
              <w:spacing w:before="120" w:after="120" w:line="240" w:lineRule="auto"/>
              <w:ind w:left="-249" w:firstLine="249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26B7C" w:rsidRPr="00494FBC" w14:paraId="2BBCC10D" w14:textId="77777777" w:rsidTr="00CB3128">
        <w:trPr>
          <w:cantSplit/>
          <w:trHeight w:val="278"/>
        </w:trPr>
        <w:tc>
          <w:tcPr>
            <w:tcW w:w="2065" w:type="dxa"/>
            <w:vMerge/>
            <w:vAlign w:val="center"/>
          </w:tcPr>
          <w:p w14:paraId="33263E81" w14:textId="77777777" w:rsidR="00626B7C" w:rsidRPr="00494FBC" w:rsidRDefault="00626B7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5D38A81D" w14:textId="77777777" w:rsidR="00626B7C" w:rsidRPr="00494FBC" w:rsidRDefault="00626B7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494FBC">
              <w:rPr>
                <w:rFonts w:cstheme="minorHAnsi"/>
                <w:sz w:val="24"/>
                <w:szCs w:val="24"/>
              </w:rPr>
              <w:t>Opískování</w:t>
            </w:r>
            <w:proofErr w:type="spellEnd"/>
            <w:r w:rsidRPr="00494FBC">
              <w:rPr>
                <w:rFonts w:cstheme="minorHAnsi"/>
                <w:sz w:val="24"/>
                <w:szCs w:val="24"/>
              </w:rPr>
              <w:t xml:space="preserve">, základní a vrchní nátěr </w:t>
            </w:r>
          </w:p>
        </w:tc>
        <w:tc>
          <w:tcPr>
            <w:tcW w:w="2268" w:type="dxa"/>
            <w:vAlign w:val="center"/>
          </w:tcPr>
          <w:p w14:paraId="619644CA" w14:textId="77777777" w:rsidR="00626B7C" w:rsidRPr="00494FBC" w:rsidRDefault="00626B7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494FBC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5CD9D492" w14:textId="77777777" w:rsidR="00626B7C" w:rsidRPr="00494FBC" w:rsidRDefault="00626B7C" w:rsidP="00494FBC">
            <w:pPr>
              <w:spacing w:before="120" w:after="120" w:line="240" w:lineRule="auto"/>
              <w:ind w:left="-249" w:firstLine="249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26B7C" w:rsidRPr="00494FBC" w14:paraId="20A863D3" w14:textId="77777777" w:rsidTr="00CB3128">
        <w:trPr>
          <w:cantSplit/>
          <w:trHeight w:val="278"/>
        </w:trPr>
        <w:tc>
          <w:tcPr>
            <w:tcW w:w="2065" w:type="dxa"/>
            <w:vMerge/>
            <w:vAlign w:val="center"/>
          </w:tcPr>
          <w:p w14:paraId="3C2931C2" w14:textId="77777777" w:rsidR="00626B7C" w:rsidRPr="00494FBC" w:rsidRDefault="00626B7C" w:rsidP="00EB6A4F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27" w:type="dxa"/>
            <w:vAlign w:val="center"/>
          </w:tcPr>
          <w:p w14:paraId="1366BFD6" w14:textId="64D8F33E" w:rsidR="00626B7C" w:rsidRPr="00494FBC" w:rsidRDefault="00626B7C" w:rsidP="00CB3128">
            <w:pPr>
              <w:spacing w:before="120"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26B7C">
              <w:rPr>
                <w:rFonts w:cstheme="minorHAnsi"/>
                <w:color w:val="000000" w:themeColor="text1"/>
                <w:sz w:val="24"/>
                <w:szCs w:val="24"/>
              </w:rPr>
              <w:t>Zvýšená protikorozní ochrana</w:t>
            </w:r>
          </w:p>
        </w:tc>
        <w:tc>
          <w:tcPr>
            <w:tcW w:w="2268" w:type="dxa"/>
            <w:vAlign w:val="center"/>
          </w:tcPr>
          <w:p w14:paraId="67DA3ED8" w14:textId="6DA7CC0B" w:rsidR="00626B7C" w:rsidRPr="00494FBC" w:rsidRDefault="00626B7C" w:rsidP="00EB6A4F">
            <w:pPr>
              <w:spacing w:before="120"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2268" w:type="dxa"/>
            <w:vAlign w:val="center"/>
          </w:tcPr>
          <w:p w14:paraId="3AA9D6F6" w14:textId="77777777" w:rsidR="00626B7C" w:rsidRPr="00494FBC" w:rsidRDefault="00626B7C" w:rsidP="00494FBC">
            <w:pPr>
              <w:spacing w:before="120" w:after="120" w:line="240" w:lineRule="auto"/>
              <w:ind w:left="-249" w:firstLine="249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33D0C5C" w14:textId="0F98DFDC" w:rsidR="00E04994" w:rsidRPr="00494FBC" w:rsidRDefault="00A53E02" w:rsidP="00A53E02">
      <w:pPr>
        <w:spacing w:before="120" w:after="120" w:line="240" w:lineRule="auto"/>
        <w:ind w:left="1416"/>
        <w:rPr>
          <w:rFonts w:cstheme="minorHAnsi"/>
          <w:sz w:val="24"/>
          <w:szCs w:val="24"/>
        </w:rPr>
      </w:pPr>
      <w:r w:rsidRPr="00494FBC">
        <w:rPr>
          <w:rFonts w:cstheme="minorHAnsi"/>
          <w:color w:val="FF0000"/>
          <w:sz w:val="24"/>
          <w:szCs w:val="24"/>
        </w:rPr>
        <w:t xml:space="preserve">    </w:t>
      </w:r>
    </w:p>
    <w:sectPr w:rsidR="00E04994" w:rsidRPr="00494FBC" w:rsidSect="00EF11AA">
      <w:headerReference w:type="default" r:id="rId6"/>
      <w:footerReference w:type="default" r:id="rId7"/>
      <w:pgSz w:w="11906" w:h="16838"/>
      <w:pgMar w:top="1417" w:right="1417" w:bottom="1417" w:left="1417" w:header="708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AFD4A" w14:textId="77777777" w:rsidR="00774131" w:rsidRDefault="00774131" w:rsidP="00D331B3">
      <w:pPr>
        <w:spacing w:after="0" w:line="240" w:lineRule="auto"/>
      </w:pPr>
      <w:r>
        <w:separator/>
      </w:r>
    </w:p>
  </w:endnote>
  <w:endnote w:type="continuationSeparator" w:id="0">
    <w:p w14:paraId="35933136" w14:textId="77777777" w:rsidR="00774131" w:rsidRDefault="00774131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30D078E0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0E2">
          <w:rPr>
            <w:noProof/>
          </w:rPr>
          <w:t>3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4067E" w14:textId="77777777" w:rsidR="00774131" w:rsidRDefault="00774131" w:rsidP="00D331B3">
      <w:pPr>
        <w:spacing w:after="0" w:line="240" w:lineRule="auto"/>
      </w:pPr>
      <w:r>
        <w:separator/>
      </w:r>
    </w:p>
  </w:footnote>
  <w:footnote w:type="continuationSeparator" w:id="0">
    <w:p w14:paraId="1B7B74CD" w14:textId="77777777" w:rsidR="00774131" w:rsidRDefault="00774131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1F8706B6" w:rsidR="00D331B3" w:rsidRDefault="00D331B3" w:rsidP="00D331B3">
    <w:pPr>
      <w:pStyle w:val="Zhlav"/>
      <w:pBdr>
        <w:bottom w:val="single" w:sz="4" w:space="1" w:color="auto"/>
      </w:pBdr>
      <w:jc w:val="right"/>
    </w:pPr>
    <w:r w:rsidRPr="00080EC1">
      <w:t xml:space="preserve">Příloha </w:t>
    </w:r>
    <w:r w:rsidR="00080EC1" w:rsidRPr="00080EC1">
      <w:t>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29F8"/>
    <w:rsid w:val="0004459A"/>
    <w:rsid w:val="00072072"/>
    <w:rsid w:val="00080EC1"/>
    <w:rsid w:val="001020E2"/>
    <w:rsid w:val="00121747"/>
    <w:rsid w:val="001231A8"/>
    <w:rsid w:val="00167835"/>
    <w:rsid w:val="00187C6C"/>
    <w:rsid w:val="001955EA"/>
    <w:rsid w:val="001A2B41"/>
    <w:rsid w:val="001E6D38"/>
    <w:rsid w:val="00206A35"/>
    <w:rsid w:val="00284245"/>
    <w:rsid w:val="00295B31"/>
    <w:rsid w:val="002D2D13"/>
    <w:rsid w:val="00336A7E"/>
    <w:rsid w:val="00341EA1"/>
    <w:rsid w:val="003C3746"/>
    <w:rsid w:val="003D171B"/>
    <w:rsid w:val="00422AAF"/>
    <w:rsid w:val="00466D15"/>
    <w:rsid w:val="00494FBC"/>
    <w:rsid w:val="004B4B8F"/>
    <w:rsid w:val="004C54C0"/>
    <w:rsid w:val="004E7100"/>
    <w:rsid w:val="00531033"/>
    <w:rsid w:val="00592A75"/>
    <w:rsid w:val="005F5BF1"/>
    <w:rsid w:val="00626B7C"/>
    <w:rsid w:val="006E0404"/>
    <w:rsid w:val="0075109E"/>
    <w:rsid w:val="00774131"/>
    <w:rsid w:val="007B121D"/>
    <w:rsid w:val="00812AFD"/>
    <w:rsid w:val="008337CD"/>
    <w:rsid w:val="00872578"/>
    <w:rsid w:val="00876E91"/>
    <w:rsid w:val="008F03B6"/>
    <w:rsid w:val="00963112"/>
    <w:rsid w:val="00A250DB"/>
    <w:rsid w:val="00A53E02"/>
    <w:rsid w:val="00A62BCC"/>
    <w:rsid w:val="00A84558"/>
    <w:rsid w:val="00AA7E6D"/>
    <w:rsid w:val="00AD39EC"/>
    <w:rsid w:val="00AE12C4"/>
    <w:rsid w:val="00B013A7"/>
    <w:rsid w:val="00B0313A"/>
    <w:rsid w:val="00C10630"/>
    <w:rsid w:val="00CB3128"/>
    <w:rsid w:val="00D331B3"/>
    <w:rsid w:val="00D42223"/>
    <w:rsid w:val="00DD0D7F"/>
    <w:rsid w:val="00E04994"/>
    <w:rsid w:val="00E156CE"/>
    <w:rsid w:val="00E23563"/>
    <w:rsid w:val="00E55AC1"/>
    <w:rsid w:val="00EB4E09"/>
    <w:rsid w:val="00EB6A4F"/>
    <w:rsid w:val="00EF11AA"/>
    <w:rsid w:val="00F53A16"/>
    <w:rsid w:val="00F64535"/>
    <w:rsid w:val="00F70F2F"/>
    <w:rsid w:val="00F72AD8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Kostelecká Miluše</cp:lastModifiedBy>
  <cp:revision>50</cp:revision>
  <dcterms:created xsi:type="dcterms:W3CDTF">2020-08-17T05:45:00Z</dcterms:created>
  <dcterms:modified xsi:type="dcterms:W3CDTF">2020-10-26T13:00:00Z</dcterms:modified>
</cp:coreProperties>
</file>