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08DBC4" w14:textId="77777777" w:rsidR="00A4713D" w:rsidRPr="002512A8" w:rsidRDefault="00493961" w:rsidP="008761C8">
      <w:pPr>
        <w:pStyle w:val="2nesltext"/>
        <w:contextualSpacing/>
        <w:jc w:val="center"/>
        <w:rPr>
          <w:b/>
          <w:sz w:val="28"/>
        </w:rPr>
      </w:pPr>
      <w:r w:rsidRPr="00B22C62">
        <w:rPr>
          <w:b/>
          <w:sz w:val="28"/>
        </w:rPr>
        <w:t>Příloha č. 2 kvalifikační</w:t>
      </w:r>
      <w:r>
        <w:rPr>
          <w:b/>
          <w:sz w:val="28"/>
        </w:rPr>
        <w:t xml:space="preserve"> dokumentace</w:t>
      </w:r>
    </w:p>
    <w:p w14:paraId="69E3BA41" w14:textId="77777777"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06D3776" w14:textId="77777777" w:rsidR="00A4713D" w:rsidRPr="00DE587C" w:rsidRDefault="00D443E2" w:rsidP="008761C8">
      <w:pPr>
        <w:pStyle w:val="2nesltext"/>
        <w:spacing w:after="600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>Předloha seznamu</w:t>
      </w:r>
      <w:r w:rsidRPr="006E48FB">
        <w:rPr>
          <w:b/>
          <w:sz w:val="28"/>
          <w:szCs w:val="28"/>
        </w:rPr>
        <w:t xml:space="preserve"> 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47"/>
          <w:placeholder>
            <w:docPart w:val="65B6F8188CE14E7EB533128015A37717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B22C62">
            <w:rPr>
              <w:b/>
              <w:sz w:val="28"/>
              <w:szCs w:val="28"/>
            </w:rPr>
            <w:t>služeb</w:t>
          </w:r>
        </w:sdtContent>
      </w:sdt>
    </w:p>
    <w:p w14:paraId="58F5A0A1" w14:textId="77777777" w:rsidR="003F489C" w:rsidRPr="00CF6837" w:rsidRDefault="00DE587C" w:rsidP="00555547">
      <w:pPr>
        <w:pStyle w:val="2nesltext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 xml:space="preserve">Seznam </w:t>
      </w:r>
      <w:r w:rsidRPr="006E48FB">
        <w:rPr>
          <w:b/>
          <w:sz w:val="28"/>
          <w:szCs w:val="28"/>
        </w:rPr>
        <w:t>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53"/>
          <w:placeholder>
            <w:docPart w:val="1217A724ECAC4087AC951F95814DEC9E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B22C62">
            <w:rPr>
              <w:b/>
              <w:sz w:val="28"/>
              <w:szCs w:val="28"/>
            </w:rPr>
            <w:t>služeb</w:t>
          </w:r>
        </w:sdtContent>
      </w:sdt>
    </w:p>
    <w:p w14:paraId="62201681" w14:textId="12DA3F4F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86131A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86131A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86131A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B64938" w:rsidRPr="00B64938">
        <w:rPr>
          <w:rFonts w:eastAsia="Times New Roman"/>
          <w:b/>
          <w:lang w:bidi="en-US"/>
        </w:rPr>
        <w:t xml:space="preserve">Zajištění dopravní obslužnosti veřejnou linkovou dopravou na území Kraje Vysočina od roku 2022 – část č. </w:t>
      </w:r>
      <w:r w:rsidR="00A609A4">
        <w:rPr>
          <w:rFonts w:eastAsia="Times New Roman"/>
          <w:b/>
          <w:lang w:bidi="en-US"/>
        </w:rPr>
        <w:t>4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 xml:space="preserve">zákona č. 134/2016 Sb., </w:t>
      </w:r>
      <w:r w:rsidR="006A0AA9">
        <w:t>o 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B64938">
            <w:t>služby</w:t>
          </w:r>
        </w:sdtContent>
      </w:sdt>
      <w:r w:rsidR="009F138B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651E2467" w14:textId="77777777" w:rsidTr="00DC47C7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0C40C9" w14:textId="77777777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B22C62"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služba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555054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6EDB9292" w14:textId="77777777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6764E6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2996B175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2B08B" w14:textId="77777777" w:rsidR="00BF0345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DC47C7" w:rsidRPr="00912800" w14:paraId="17423365" w14:textId="77777777" w:rsidTr="009076C4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92CF37" w14:textId="77777777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22C62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46BA4" w14:textId="77777777" w:rsidR="00DC47C7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F0345" w:rsidRPr="00912800" w14:paraId="6F3AC1CE" w14:textId="77777777" w:rsidTr="009076C4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BA61BC" w14:textId="77777777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22C62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46446467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855CF" w14:textId="77777777" w:rsidR="00B64938" w:rsidRDefault="00B64938" w:rsidP="00B64938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</w:p>
          <w:p w14:paraId="507F2BEE" w14:textId="4C30BDA6" w:rsidR="00B64938" w:rsidRDefault="00B64938" w:rsidP="00B64938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"[účastník doplní např.:]"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  <w:p w14:paraId="490EA572" w14:textId="77777777" w:rsidR="00B64938" w:rsidRDefault="00B64938" w:rsidP="00B64938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</w:p>
          <w:p w14:paraId="5BB061B2" w14:textId="6F9FBE68" w:rsidR="00B64938" w:rsidRDefault="00B64938" w:rsidP="00B64938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B6493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pravidelné poskytování přepravních služeb ve veřejné linkové dopravě nebo městské autobusové dopravě ve smyslu § 2 odst. 7 písm. a) zákona č. 111/1994 Sb., o silniční dopravě, ve znění pozdějších předpisů (dále jen „zákon o silniční dopravě“)</w:t>
            </w:r>
          </w:p>
          <w:p w14:paraId="48CCADF7" w14:textId="6B42347B" w:rsidR="00B64938" w:rsidRPr="00555054" w:rsidRDefault="00B64938" w:rsidP="00B64938">
            <w:pPr>
              <w:ind w:firstLine="4"/>
              <w:rPr>
                <w:rFonts w:ascii="Calibri" w:hAnsi="Calibri"/>
                <w:sz w:val="22"/>
                <w:szCs w:val="22"/>
              </w:rPr>
            </w:pPr>
          </w:p>
        </w:tc>
      </w:tr>
      <w:tr w:rsidR="00B64938" w:rsidRPr="00912800" w14:paraId="025A64EB" w14:textId="77777777" w:rsidTr="00A51394">
        <w:trPr>
          <w:cantSplit/>
          <w:trHeight w:val="715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9B4F3B" w14:textId="506FCF81" w:rsidR="00B64938" w:rsidRPr="00B64938" w:rsidRDefault="00B64938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Objem kilometrů </w:t>
            </w:r>
            <w:r w:rsidRPr="00B64938">
              <w:rPr>
                <w:rFonts w:ascii="Calibri" w:hAnsi="Calibri" w:cs="Times New Roman"/>
                <w:b/>
                <w:sz w:val="22"/>
                <w:szCs w:val="22"/>
                <w:u w:val="single"/>
              </w:rPr>
              <w:t>za poslední 3 roky před zahájením zadávacího řízení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B6338" w14:textId="65655231" w:rsidR="00B64938" w:rsidRDefault="00A51394" w:rsidP="00B64938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64938" w:rsidRPr="00912800" w14:paraId="47514902" w14:textId="77777777" w:rsidTr="00A51394">
        <w:trPr>
          <w:cantSplit/>
          <w:trHeight w:val="1136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73CDF0" w14:textId="324947D6" w:rsidR="00B64938" w:rsidRPr="00B64938" w:rsidRDefault="00B64938" w:rsidP="00DC47C7">
            <w:pPr>
              <w:pStyle w:val="text"/>
              <w:spacing w:before="0"/>
              <w:rPr>
                <w:rFonts w:ascii="Calibri" w:hAnsi="Calibri"/>
                <w:bCs/>
                <w:sz w:val="22"/>
                <w:szCs w:val="22"/>
              </w:rPr>
            </w:pPr>
            <w:r w:rsidRPr="00B64938">
              <w:rPr>
                <w:rFonts w:ascii="Calibri" w:hAnsi="Calibri"/>
                <w:bCs/>
                <w:sz w:val="22"/>
                <w:szCs w:val="22"/>
              </w:rPr>
              <w:t>Významná služba spočívala v pravidelném poskytování přepravních služeb ve veřejné linkové dopravě nebo městské autobusové dopravě ve smyslu § 2 odst. 7 písm. a) zákona o</w:t>
            </w:r>
            <w:r>
              <w:rPr>
                <w:rFonts w:ascii="Calibri" w:hAnsi="Calibri"/>
                <w:bCs/>
                <w:sz w:val="22"/>
                <w:szCs w:val="22"/>
              </w:rPr>
              <w:t> </w:t>
            </w:r>
            <w:r w:rsidRPr="00B64938">
              <w:rPr>
                <w:rFonts w:ascii="Calibri" w:hAnsi="Calibri"/>
                <w:bCs/>
                <w:sz w:val="22"/>
                <w:szCs w:val="22"/>
              </w:rPr>
              <w:t xml:space="preserve">silniční dopravě </w:t>
            </w:r>
            <w:r w:rsidRPr="00B64938">
              <w:rPr>
                <w:rFonts w:ascii="Calibri" w:hAnsi="Calibri"/>
                <w:b/>
                <w:sz w:val="22"/>
                <w:szCs w:val="22"/>
              </w:rPr>
              <w:t>alespoň po dobu 12 bezprostředně po sobě jdoucích kalendářních měsíců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044EF" w14:textId="7FF5197B" w:rsidR="00B64938" w:rsidRDefault="00B64938" w:rsidP="00B64938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[ANO/NE] </w:instrText>
            </w:r>
            <w:r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14:paraId="3C364B3E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29FD50" w14:textId="77777777" w:rsidR="008761C8" w:rsidRPr="00B22C62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B22C62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 w:rsidRPr="00B22C62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22C62" w:rsidRPr="00B22C62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31E7BB1B" w14:textId="77777777" w:rsidR="008761C8" w:rsidRPr="00B22C62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B22C62">
              <w:rPr>
                <w:rFonts w:ascii="Calibri" w:hAnsi="Calibri" w:cs="Times New Roman"/>
                <w:i/>
                <w:sz w:val="22"/>
                <w:szCs w:val="22"/>
              </w:rPr>
              <w:t xml:space="preserve">(finanční objem </w:t>
            </w:r>
            <w:r w:rsidR="00DC47C7" w:rsidRPr="00B22C62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 w:rsidRPr="00B22C62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 w:rsidRPr="00B22C62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B22C62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1DADE" w14:textId="77777777"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14:paraId="59336BEB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F16623" w14:textId="77777777" w:rsidR="008761C8" w:rsidRPr="00B22C62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B22C62"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 xml:space="preserve">Doba </w:t>
            </w:r>
            <w:r w:rsidR="004675F2" w:rsidRPr="00B22C6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 w:rsidRPr="00B22C62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22C62" w:rsidRPr="00B22C62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0CE813AD" w14:textId="73D2F316" w:rsidR="008761C8" w:rsidRPr="00B22C62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B22C62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 w:rsidRPr="00B22C62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B22C62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</w:t>
            </w:r>
            <w:r w:rsidR="00B64938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="00DC47C7" w:rsidRPr="00B22C62">
              <w:rPr>
                <w:rFonts w:ascii="Calibri" w:hAnsi="Calibri" w:cs="Times New Roman"/>
                <w:i/>
                <w:sz w:val="22"/>
                <w:szCs w:val="22"/>
              </w:rPr>
              <w:t xml:space="preserve">MM/RRRR do </w:t>
            </w:r>
            <w:r w:rsidR="00B64938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="00DC47C7" w:rsidRPr="00B22C62">
              <w:rPr>
                <w:rFonts w:ascii="Calibri" w:hAnsi="Calibri" w:cs="Times New Roman"/>
                <w:i/>
                <w:sz w:val="22"/>
                <w:szCs w:val="22"/>
              </w:rPr>
              <w:t>MM/RRRR</w:t>
            </w:r>
            <w:r w:rsidRPr="00B22C62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787D9" w14:textId="77777777"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6179F644" w14:textId="77777777" w:rsidR="00555054" w:rsidRPr="000F6ACF" w:rsidRDefault="00555054" w:rsidP="00555054">
      <w:pPr>
        <w:pStyle w:val="2nesltext"/>
        <w:keepNext/>
        <w:spacing w:before="480"/>
      </w:pPr>
      <w:r w:rsidRPr="000F6ACF">
        <w:t xml:space="preserve">V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6131A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6131A">
        <w:rPr>
          <w:highlight w:val="cyan"/>
          <w:lang w:bidi="en-US"/>
        </w:rPr>
        <w:fldChar w:fldCharType="end"/>
      </w:r>
    </w:p>
    <w:p w14:paraId="1EE989BD" w14:textId="77777777" w:rsidR="00555054" w:rsidRPr="00817B88" w:rsidRDefault="0086131A" w:rsidP="0055505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0055D4E1" w14:textId="77777777" w:rsidR="00555054" w:rsidRPr="00817B88" w:rsidRDefault="0086131A" w:rsidP="00555054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7D47E92" w14:textId="77777777" w:rsidR="00555054" w:rsidRPr="000F6ACF" w:rsidRDefault="00555054" w:rsidP="0055505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2E08A825" w14:textId="77777777" w:rsidR="00555054" w:rsidRPr="000F6ACF" w:rsidRDefault="00555054" w:rsidP="00555054">
      <w:pPr>
        <w:pStyle w:val="2nesltext"/>
        <w:keepNext/>
      </w:pPr>
      <w:r w:rsidRPr="007B01C2">
        <w:rPr>
          <w:i/>
        </w:rPr>
        <w:t>(podpis)</w:t>
      </w:r>
    </w:p>
    <w:sectPr w:rsidR="00555054" w:rsidRPr="000F6ACF" w:rsidSect="00DC47C7">
      <w:footerReference w:type="even" r:id="rId7"/>
      <w:foot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B51C6E" w14:textId="77777777" w:rsidR="00B4799C" w:rsidRDefault="00B4799C">
      <w:r>
        <w:separator/>
      </w:r>
    </w:p>
  </w:endnote>
  <w:endnote w:type="continuationSeparator" w:id="0">
    <w:p w14:paraId="13216428" w14:textId="77777777" w:rsidR="00B4799C" w:rsidRDefault="00B47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25A2A3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DD111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B6BC3A" w14:textId="55A08230" w:rsidR="006D6140" w:rsidRPr="00A4713D" w:rsidRDefault="00493961" w:rsidP="00493961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 xml:space="preserve">valifikační </w:t>
    </w:r>
    <w:r w:rsidRPr="00B22C62">
      <w:rPr>
        <w:rFonts w:ascii="Calibri" w:hAnsi="Calibri"/>
        <w:sz w:val="22"/>
      </w:rPr>
      <w:t xml:space="preserve">dokumentace </w:t>
    </w:r>
    <w:r w:rsidR="00B22C62" w:rsidRPr="00B22C62">
      <w:rPr>
        <w:rFonts w:ascii="Calibri" w:hAnsi="Calibri"/>
        <w:b/>
        <w:sz w:val="22"/>
        <w:szCs w:val="22"/>
      </w:rPr>
      <w:t>KVAD</w:t>
    </w:r>
    <w:r w:rsidR="00B64938">
      <w:rPr>
        <w:rFonts w:ascii="Calibri" w:hAnsi="Calibri"/>
        <w:b/>
        <w:sz w:val="22"/>
        <w:szCs w:val="22"/>
      </w:rPr>
      <w:t>220</w:t>
    </w:r>
    <w:r w:rsidR="00A609A4">
      <w:rPr>
        <w:rFonts w:ascii="Calibri" w:hAnsi="Calibri"/>
        <w:b/>
        <w:sz w:val="22"/>
        <w:szCs w:val="22"/>
      </w:rPr>
      <w:t>4</w:t>
    </w:r>
    <w:r w:rsidRPr="00B22C62">
      <w:rPr>
        <w:rFonts w:ascii="Calibri" w:hAnsi="Calibri"/>
        <w:b/>
        <w:sz w:val="22"/>
        <w:szCs w:val="20"/>
      </w:rPr>
      <w:t xml:space="preserve"> </w:t>
    </w:r>
    <w:r w:rsidRPr="00B22C62">
      <w:rPr>
        <w:rFonts w:ascii="Calibri" w:hAnsi="Calibri"/>
        <w:sz w:val="22"/>
        <w:szCs w:val="20"/>
      </w:rPr>
      <w:t>– příloha č. 2</w:t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D6464E">
      <w:rPr>
        <w:rFonts w:ascii="Calibri" w:hAnsi="Calibri"/>
        <w:b/>
        <w:bCs/>
        <w:noProof/>
        <w:sz w:val="22"/>
        <w:szCs w:val="20"/>
      </w:rPr>
      <w:t>1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D6464E">
      <w:rPr>
        <w:rFonts w:ascii="Calibri" w:hAnsi="Calibri"/>
        <w:b/>
        <w:bCs/>
        <w:noProof/>
        <w:sz w:val="22"/>
        <w:szCs w:val="20"/>
      </w:rPr>
      <w:t>2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B499C6" w14:textId="77777777" w:rsidR="00B4799C" w:rsidRDefault="00B4799C">
      <w:r>
        <w:separator/>
      </w:r>
    </w:p>
  </w:footnote>
  <w:footnote w:type="continuationSeparator" w:id="0">
    <w:p w14:paraId="129DA5F4" w14:textId="77777777" w:rsidR="00B4799C" w:rsidRDefault="00B4799C">
      <w:r>
        <w:continuationSeparator/>
      </w:r>
    </w:p>
  </w:footnote>
  <w:footnote w:id="1">
    <w:p w14:paraId="64147C2B" w14:textId="7777777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B22C62">
            <w:rPr>
              <w:rFonts w:ascii="Calibri" w:hAnsi="Calibri"/>
              <w:b/>
              <w:i/>
              <w:sz w:val="22"/>
              <w:szCs w:val="22"/>
            </w:rPr>
            <w:t>služeb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07FF2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131A"/>
    <w:rsid w:val="00862EE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1394"/>
    <w:rsid w:val="00A5352D"/>
    <w:rsid w:val="00A5422C"/>
    <w:rsid w:val="00A601C6"/>
    <w:rsid w:val="00A609A4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22C62"/>
    <w:rsid w:val="00B32169"/>
    <w:rsid w:val="00B33328"/>
    <w:rsid w:val="00B45EB3"/>
    <w:rsid w:val="00B4799C"/>
    <w:rsid w:val="00B50A80"/>
    <w:rsid w:val="00B53137"/>
    <w:rsid w:val="00B533FA"/>
    <w:rsid w:val="00B60227"/>
    <w:rsid w:val="00B64938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A71FC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86C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F43B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5B6F8188CE14E7EB533128015A377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4A121C-BD39-4889-8754-F4AC2EA8EB11}"/>
      </w:docPartPr>
      <w:docPartBody>
        <w:p w:rsidR="00746851" w:rsidRDefault="00823174" w:rsidP="00823174">
          <w:pPr>
            <w:pStyle w:val="65B6F8188CE14E7EB533128015A37717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217A724ECAC4087AC951F95814DEC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B0B5E-8EE9-4441-92B3-4B41906D5C52}"/>
      </w:docPartPr>
      <w:docPartBody>
        <w:p w:rsidR="00746851" w:rsidRDefault="00823174" w:rsidP="00823174">
          <w:pPr>
            <w:pStyle w:val="1217A724ECAC4087AC951F95814DEC9E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B359A"/>
    <w:rsid w:val="001F4E3C"/>
    <w:rsid w:val="003B7EFA"/>
    <w:rsid w:val="0049709A"/>
    <w:rsid w:val="0072654C"/>
    <w:rsid w:val="00746851"/>
    <w:rsid w:val="00823174"/>
    <w:rsid w:val="00AC5C7E"/>
    <w:rsid w:val="00AF2861"/>
    <w:rsid w:val="00B23937"/>
    <w:rsid w:val="00CE7D20"/>
    <w:rsid w:val="00D06D2E"/>
    <w:rsid w:val="00D54CA6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65B6F8188CE14E7EB533128015A377172">
    <w:name w:val="65B6F8188CE14E7EB533128015A37717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2">
    <w:name w:val="1217A724ECAC4087AC951F95814DEC9E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2021-03-04T12:58:00Z</dcterms:modified>
</cp:coreProperties>
</file>