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C47" w:rsidRPr="00FA07CB" w:rsidRDefault="00482141" w:rsidP="00750C47">
      <w:pPr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  <w:r w:rsidRPr="00FA07CB">
        <w:rPr>
          <w:rFonts w:asciiTheme="minorHAnsi" w:hAnsiTheme="minorHAnsi" w:cstheme="minorHAnsi"/>
          <w:sz w:val="20"/>
          <w:szCs w:val="20"/>
        </w:rPr>
        <w:t>Příloha</w:t>
      </w:r>
      <w:r w:rsidR="00750C47" w:rsidRPr="00FA07CB">
        <w:rPr>
          <w:rFonts w:asciiTheme="minorHAnsi" w:hAnsiTheme="minorHAnsi" w:cstheme="minorHAnsi"/>
          <w:sz w:val="20"/>
          <w:szCs w:val="20"/>
        </w:rPr>
        <w:t xml:space="preserve"> F1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>Podlimitní veřejná zakázka na dodávky, zadávaná ve zjednodušeném podlimitním řízení podle § 53 zákona č. 134/2016 Sb., o zadávání veřejných zakázek</w:t>
            </w:r>
          </w:p>
        </w:tc>
      </w:tr>
      <w:tr w:rsidR="00750C47" w:rsidRPr="00FA07CB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Podpis oprávněné osoby: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</w:t>
      </w:r>
      <w:r w:rsidR="00946654">
        <w:rPr>
          <w:rFonts w:asciiTheme="minorHAnsi" w:hAnsiTheme="minorHAnsi" w:cstheme="minorHAnsi"/>
          <w:snapToGrid w:val="0"/>
          <w:szCs w:val="22"/>
          <w:lang w:val="fr-FR" w:eastAsia="en-US"/>
        </w:rPr>
        <w:t>2021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  <w:r w:rsidRPr="00FA07CB">
        <w:rPr>
          <w:rFonts w:asciiTheme="minorHAnsi" w:hAnsiTheme="minorHAnsi" w:cstheme="minorHAnsi"/>
          <w:sz w:val="20"/>
          <w:szCs w:val="20"/>
        </w:rPr>
        <w:br w:type="page"/>
      </w:r>
      <w:r w:rsidR="00482141" w:rsidRPr="00FA07CB">
        <w:rPr>
          <w:rFonts w:asciiTheme="minorHAnsi" w:hAnsiTheme="minorHAnsi" w:cstheme="minorHAnsi"/>
          <w:sz w:val="20"/>
          <w:szCs w:val="20"/>
        </w:rPr>
        <w:lastRenderedPageBreak/>
        <w:t>Příloha</w:t>
      </w:r>
      <w:r w:rsidRPr="00FA07CB">
        <w:rPr>
          <w:rFonts w:asciiTheme="minorHAnsi" w:hAnsiTheme="minorHAnsi" w:cstheme="minorHAnsi"/>
          <w:sz w:val="20"/>
          <w:szCs w:val="20"/>
        </w:rPr>
        <w:t xml:space="preserve"> F2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>K podlimitní veřejné zakázce na dodávky, zadávaná ve zjednodušeném podlimitním řízení podle § 53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FA07CB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dodávka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</w:t>
      </w:r>
      <w:r w:rsidR="00946654">
        <w:rPr>
          <w:rFonts w:asciiTheme="minorHAnsi" w:hAnsiTheme="minorHAnsi" w:cstheme="minorHAnsi"/>
          <w:snapToGrid w:val="0"/>
          <w:szCs w:val="22"/>
          <w:lang w:val="fr-FR" w:eastAsia="en-US"/>
        </w:rPr>
        <w:t>21</w:t>
      </w:r>
      <w:bookmarkStart w:id="0" w:name="_GoBack"/>
      <w:bookmarkEnd w:id="0"/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D3347A">
      <w:footerReference w:type="default" r:id="rId8"/>
      <w:pgSz w:w="11906" w:h="16838"/>
      <w:pgMar w:top="958" w:right="1417" w:bottom="993" w:left="1417" w:header="426" w:footer="462" w:gutter="0"/>
      <w:pgNumType w:start="1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946654" w:rsidRPr="00946654">
      <w:rPr>
        <w:noProof/>
        <w:lang w:val="cs-CZ"/>
      </w:rPr>
      <w:t>4</w:t>
    </w:r>
    <w:r>
      <w:fldChar w:fldCharType="end"/>
    </w:r>
  </w:p>
  <w:p w:rsidR="002E3ABF" w:rsidRPr="007C5D5E" w:rsidRDefault="00946654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3139EA"/>
    <w:rsid w:val="003342D5"/>
    <w:rsid w:val="00345734"/>
    <w:rsid w:val="003975ED"/>
    <w:rsid w:val="0043588B"/>
    <w:rsid w:val="00482141"/>
    <w:rsid w:val="004C471A"/>
    <w:rsid w:val="00530F35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946654"/>
    <w:rsid w:val="00B0271B"/>
    <w:rsid w:val="00B52A81"/>
    <w:rsid w:val="00C02980"/>
    <w:rsid w:val="00D3347A"/>
    <w:rsid w:val="00E0784E"/>
    <w:rsid w:val="00E5116E"/>
    <w:rsid w:val="00ED70EE"/>
    <w:rsid w:val="00F76C1F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1009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Valová Libuše</cp:lastModifiedBy>
  <cp:revision>20</cp:revision>
  <dcterms:created xsi:type="dcterms:W3CDTF">2016-12-13T07:41:00Z</dcterms:created>
  <dcterms:modified xsi:type="dcterms:W3CDTF">2021-02-23T08:01:00Z</dcterms:modified>
</cp:coreProperties>
</file>